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35345" cy="1985645"/>
            <wp:effectExtent l="0" t="0" r="8255" b="146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</w:p>
    <w:p>
      <w:pPr>
        <w:ind w:left="2124" w:leftChars="0" w:firstLine="1091" w:firstLineChars="453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Trabalho Pratico III</w:t>
      </w:r>
    </w:p>
    <w:p>
      <w:pPr>
        <w:ind w:left="2124" w:leftChars="0" w:firstLine="1091" w:firstLineChars="453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 xml:space="preserve">void FazPilhaVazia(TipoPilha *pilha);: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Inicializa a pilha com o topo valendo zero.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>bool VerificaPilhaVazia(TipoPilha *pilha);: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 xml:space="preserve"> Função para verificar se a pilha está vazia ou não.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 xml:space="preserve">void Empilha(TipoPilha *pilha, Tpedido item);: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Função para fazer o pedido e logo em seguida o colocar na pilha.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 xml:space="preserve">void ExibePilha(TipoPilha *pilha);: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Função para exibir toda a lista, e caso esteja vazio relate para o usuário.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 xml:space="preserve">void LancarEntrega(TipoPilha *pilha, Tpedido *item);: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Função para retirar os itens que estão sendo entregados.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 xml:space="preserve">void ConsultaPedido(TipoPilha *pilha);: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Função para consultar os itens do pedido.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 xml:space="preserve">void ExibeCardapio();: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 xml:space="preserve">Função para exibir o cardápio com os produtos e seus </w:t>
      </w:r>
      <w: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  <w:t>respectivos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 xml:space="preserve"> preços.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pt-BR" w:eastAsia="zh-CN"/>
        </w:rPr>
        <w:t xml:space="preserve">void Menu();: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>Menu para o usuário.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</w:pP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pt-BR" w:eastAsia="zh-CN"/>
        </w:rPr>
        <w:t xml:space="preserve">Principais dificuldades: Criar a função para para </w:t>
      </w:r>
      <w: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  <w:t>definir qual pedido iria sair primeiro.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 w:eastAsia="zh-CN"/>
        </w:rPr>
        <w:t>Referencias: Vídeo aulas e material disponibilizado pelo professor Eduardo.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C2F04"/>
    <w:rsid w:val="6FF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2021-12-19T23:01:00Z</dcterms:created>
  <dc:creator>Pedro</dc:creator>
  <cp:lastModifiedBy>Pedro</cp:lastModifiedBy>
  <dcterms:modified xsi:type="dcterms:W3CDTF">2021-12-19T23:21:48Z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DADA58410C984F44975F21B89A97C71A</vt:lpwstr>
  </property>
</Properties>
</file>