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header3.xml" ContentType="application/vnd.openxmlformats-officedocument.wordprocessingml.header+xml"/>
  <Override PartName="/word/media/image1.png" ContentType="image/png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uppressAutoHyphens w:val="false"/>
        <w:spacing w:lineRule="auto" w:line="240" w:before="0" w:after="0"/>
        <w:jc w:val="center"/>
        <w:rPr>
          <w:rFonts w:ascii="Calibri" w:hAnsi="Calibri" w:cs="Calibri" w:asciiTheme="minorHAnsi" w:cstheme="minorHAnsi" w:hAnsiTheme="minorHAnsi"/>
          <w:b/>
          <w:bCs/>
          <w:color w:val="1D1D1B"/>
        </w:rPr>
      </w:pPr>
      <w:r>
        <w:rPr>
          <w:rFonts w:cs="Calibri" w:cstheme="minorHAnsi"/>
          <w:b/>
          <w:bCs/>
          <w:color w:val="1D1D1B"/>
        </w:rPr>
      </w:r>
    </w:p>
    <w:p>
      <w:pPr>
        <w:pStyle w:val="Normal"/>
        <w:suppressAutoHyphens w:val="false"/>
        <w:spacing w:lineRule="auto" w:line="240" w:before="0" w:after="0"/>
        <w:jc w:val="center"/>
        <w:rPr>
          <w:rFonts w:ascii="Calibri" w:hAnsi="Calibri" w:cs="Calibri" w:asciiTheme="minorHAnsi" w:cstheme="minorHAnsi" w:hAnsiTheme="minorHAnsi"/>
          <w:b/>
          <w:bCs/>
          <w:color w:val="1D1D1B"/>
        </w:rPr>
      </w:pPr>
      <w:r>
        <w:rPr>
          <w:rFonts w:cs="Calibri" w:cstheme="minorHAnsi"/>
          <w:b/>
          <w:bCs/>
          <w:color w:val="1D1D1B"/>
        </w:rPr>
      </w:r>
    </w:p>
    <w:p>
      <w:pPr>
        <w:pStyle w:val="Normal"/>
        <w:suppressAutoHyphens w:val="false"/>
        <w:spacing w:lineRule="auto" w:line="240" w:before="0" w:after="0"/>
        <w:jc w:val="center"/>
        <w:rPr>
          <w:rFonts w:ascii="Arial" w:hAnsi="Arial" w:cs="Arial"/>
          <w:b/>
          <w:bCs/>
          <w:sz w:val="16"/>
          <w:szCs w:val="16"/>
        </w:rPr>
      </w:pPr>
      <w:r>
        <w:rPr>
          <w:rFonts w:cs="Calibri" w:cstheme="minorHAnsi"/>
          <w:b/>
          <w:bCs/>
          <w:color w:val="1D1D1B"/>
        </w:rPr>
        <w:t>Anexo A-6.1: Propuesta de continuidad</w:t>
      </w:r>
      <w:r>
        <w:rPr>
          <w:rFonts w:cs="Arial" w:ascii="Arial" w:hAnsi="Arial"/>
          <w:b/>
          <w:bCs/>
          <w:sz w:val="16"/>
          <w:szCs w:val="16"/>
        </w:rPr>
        <w:t xml:space="preserve"> </w:t>
      </w:r>
    </w:p>
    <w:p>
      <w:pPr>
        <w:pStyle w:val="Normal"/>
        <w:suppressAutoHyphens w:val="false"/>
        <w:spacing w:lineRule="auto" w:line="240" w:before="0" w:after="0"/>
        <w:jc w:val="center"/>
        <w:rPr>
          <w:rFonts w:ascii="Arial" w:hAnsi="Arial" w:cs="Arial"/>
          <w:b/>
          <w:bCs/>
          <w:sz w:val="16"/>
          <w:szCs w:val="16"/>
        </w:rPr>
      </w:pPr>
      <w:r>
        <w:rPr>
          <w:rFonts w:cs="Arial" w:ascii="Arial" w:hAnsi="Arial"/>
          <w:b/>
          <w:bCs/>
          <w:sz w:val="16"/>
          <w:szCs w:val="16"/>
        </w:rPr>
      </w:r>
    </w:p>
    <w:p>
      <w:pPr>
        <w:pStyle w:val="Normal"/>
        <w:suppressAutoHyphens w:val="false"/>
        <w:spacing w:lineRule="auto" w:line="240" w:before="0" w:after="0"/>
        <w:jc w:val="center"/>
        <w:rPr>
          <w:rFonts w:ascii="Arial" w:hAnsi="Arial" w:cs="Arial"/>
          <w:b/>
          <w:bCs/>
          <w:sz w:val="16"/>
          <w:szCs w:val="16"/>
        </w:rPr>
      </w:pPr>
      <w:r>
        <w:rPr>
          <w:rFonts w:cs="Arial" w:ascii="Arial" w:hAnsi="Arial"/>
          <w:b/>
          <w:bCs/>
          <w:sz w:val="16"/>
          <w:szCs w:val="16"/>
        </w:rPr>
      </w:r>
    </w:p>
    <w:p>
      <w:pPr>
        <w:pStyle w:val="Normal"/>
        <w:suppressAutoHyphens w:val="false"/>
        <w:spacing w:lineRule="auto" w:line="240" w:before="0" w:after="0"/>
        <w:jc w:val="both"/>
        <w:rPr>
          <w:rFonts w:ascii="Arial" w:hAnsi="Arial" w:cs="Arial"/>
          <w:b/>
          <w:bCs/>
          <w:sz w:val="16"/>
          <w:szCs w:val="16"/>
        </w:rPr>
      </w:pPr>
      <w:r>
        <w:rPr>
          <w:rFonts w:cs="Arial" w:ascii="Arial" w:hAnsi="Arial"/>
          <w:b/>
          <w:bCs/>
          <w:sz w:val="16"/>
          <w:szCs w:val="16"/>
        </w:rPr>
      </w:r>
    </w:p>
    <w:p>
      <w:pPr>
        <w:pStyle w:val="LO-Normal"/>
        <w:spacing w:lineRule="auto" w:line="240" w:before="0" w:after="0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 xml:space="preserve">Candidato: </w:t>
      </w:r>
      <w:r>
        <w:rPr>
          <w:rFonts w:cs="Calibri" w:cstheme="minorHAnsi"/>
          <w:b/>
          <w:bCs/>
        </w:rPr>
        <w:t>{candidateFullName}</w:t>
      </w:r>
    </w:p>
    <w:p>
      <w:pPr>
        <w:pStyle w:val="LO-Normal"/>
        <w:spacing w:lineRule="auto" w:line="240" w:before="0" w:after="0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 xml:space="preserve">Sede: </w:t>
      </w:r>
      <w:r>
        <w:rPr>
          <w:rFonts w:cs="Calibri" w:cstheme="minorHAnsi"/>
          <w:b/>
          <w:bCs/>
        </w:rPr>
        <w:t>{</w:t>
      </w:r>
      <w:r>
        <w:rPr>
          <w:rFonts w:cs="Calibri" w:cstheme="minorHAnsi"/>
          <w:b/>
          <w:bCs/>
        </w:rPr>
        <w:t>sede</w:t>
      </w:r>
      <w:r>
        <w:rPr>
          <w:rFonts w:cs="Calibri" w:cstheme="minorHAnsi"/>
          <w:b/>
          <w:bCs/>
        </w:rPr>
        <w:t>}</w:t>
      </w:r>
    </w:p>
    <w:p>
      <w:pPr>
        <w:pStyle w:val="LO-Normal"/>
        <w:spacing w:lineRule="auto" w:line="240" w:before="0" w:after="0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 xml:space="preserve">Familia profesional: </w:t>
      </w:r>
      <w:r>
        <w:rPr>
          <w:rFonts w:cs="Calibri" w:cstheme="minorHAnsi"/>
          <w:b/>
          <w:bCs/>
        </w:rPr>
        <w:t>{familiaProfesional}</w:t>
      </w:r>
    </w:p>
    <w:p>
      <w:pPr>
        <w:pStyle w:val="LO-Normal"/>
        <w:spacing w:lineRule="auto" w:line="240" w:before="0" w:after="0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 xml:space="preserve"> </w:t>
      </w:r>
    </w:p>
    <w:p>
      <w:pPr>
        <w:pStyle w:val="LO-Normal"/>
        <w:spacing w:lineRule="auto" w:line="240" w:before="0" w:after="0"/>
        <w:ind w:firstLine="708"/>
        <w:jc w:val="both"/>
        <w:rPr>
          <w:rFonts w:ascii="Calibri" w:hAnsi="Calibri" w:cs="Calibri" w:asciiTheme="minorHAnsi" w:cstheme="minorHAnsi" w:hAnsiTheme="minorHAnsi"/>
          <w:color w:val="1D1D1B"/>
        </w:rPr>
      </w:pPr>
      <w:r>
        <w:rPr>
          <w:rFonts w:cs="Calibri" w:cstheme="minorHAnsi"/>
        </w:rPr>
        <w:t>Después de la primera entrevista, analizado el perfil profesional y formativo del candidato y comprobados los requisitos de participación establecidos RESOLUCIÓN de 13 de abril de 2021, de la Secretaría Autonómica de Educación y Formación Profesional.</w:t>
      </w:r>
    </w:p>
    <w:p>
      <w:pPr>
        <w:pStyle w:val="Normal"/>
        <w:suppressAutoHyphens w:val="false"/>
        <w:spacing w:lineRule="auto" w:line="240" w:before="0" w:after="0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suppressAutoHyphens w:val="false"/>
        <w:spacing w:lineRule="auto" w:line="240" w:before="0" w:after="0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 xml:space="preserve">Se propone </w:t>
      </w:r>
      <w:r>
        <w:rPr>
          <w:rFonts w:cs="Calibri" w:cstheme="minorHAnsi"/>
        </w:rPr>
        <w:t>l</w:t>
      </w:r>
      <w:r>
        <w:rPr>
          <w:rFonts w:cs="Calibri" w:cstheme="minorHAnsi"/>
        </w:rPr>
        <w:t xml:space="preserve">a continuidad en la actual sede para ser asesorado/a en las siguientes </w:t>
      </w:r>
      <w:r>
        <w:rPr>
          <w:rFonts w:cs="Calibri" w:cstheme="minorHAnsi"/>
        </w:rPr>
        <w:t>Unidades de Competencia</w:t>
      </w:r>
      <w:r>
        <w:rPr>
          <w:rFonts w:cs="Calibri" w:cstheme="minorHAnsi"/>
        </w:rPr>
        <w:t>:</w:t>
      </w:r>
    </w:p>
    <w:p>
      <w:pPr>
        <w:pStyle w:val="Normal"/>
        <w:suppressAutoHyphens w:val="false"/>
        <w:spacing w:lineRule="auto" w:line="240" w:before="0" w:after="0"/>
        <w:jc w:val="both"/>
        <w:rPr>
          <w:rFonts w:ascii="Calibri" w:hAnsi="Calibri" w:cs="Calibri" w:asciiTheme="minorHAnsi" w:cstheme="minorHAnsi" w:hAnsiTheme="minorHAnsi"/>
        </w:rPr>
      </w:pPr>
      <w:r>
        <w:rPr/>
      </w:r>
    </w:p>
    <w:p>
      <w:pPr>
        <w:pStyle w:val="Normal"/>
        <w:suppressAutoHyphens w:val="false"/>
        <w:spacing w:lineRule="auto" w:line="240" w:before="0" w:after="0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{#UCs}</w:t>
      </w:r>
    </w:p>
    <w:p>
      <w:pPr>
        <w:pStyle w:val="Normal"/>
        <w:numPr>
          <w:ilvl w:val="0"/>
          <w:numId w:val="1"/>
        </w:numPr>
        <w:suppressAutoHyphens w:val="false"/>
        <w:spacing w:lineRule="auto" w:line="240" w:before="0" w:after="0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{code}</w:t>
      </w:r>
    </w:p>
    <w:p>
      <w:pPr>
        <w:pStyle w:val="Normal"/>
        <w:suppressAutoHyphens w:val="false"/>
        <w:spacing w:lineRule="auto" w:line="240" w:before="0" w:after="0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{/UCs}</w:t>
      </w:r>
    </w:p>
    <w:p>
      <w:pPr>
        <w:pStyle w:val="ListParagraph"/>
        <w:suppressAutoHyphens w:val="false"/>
        <w:spacing w:lineRule="auto" w:line="240" w:before="0" w:after="0"/>
        <w:ind w:left="774"/>
        <w:contextualSpacing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ListParagraph"/>
        <w:suppressAutoHyphens w:val="false"/>
        <w:spacing w:lineRule="auto" w:line="240" w:before="0" w:after="0"/>
        <w:ind w:left="774"/>
        <w:contextualSpacing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suppressAutoHyphens w:val="false"/>
        <w:spacing w:lineRule="auto" w:line="240" w:before="0" w:after="0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 xml:space="preserve"> </w:t>
      </w:r>
    </w:p>
    <w:p>
      <w:pPr>
        <w:pStyle w:val="Normal"/>
        <w:suppressAutoHyphens w:val="false"/>
        <w:spacing w:lineRule="auto" w:line="240" w:before="0" w:after="0"/>
        <w:ind w:firstLine="708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 xml:space="preserve"> </w:t>
      </w:r>
    </w:p>
    <w:p>
      <w:pPr>
        <w:pStyle w:val="Normal"/>
        <w:suppressAutoHyphens w:val="false"/>
        <w:spacing w:lineRule="auto" w:line="240" w:before="0" w:after="0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suppressAutoHyphens w:val="false"/>
        <w:spacing w:lineRule="auto" w:line="240" w:before="0" w:after="0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40" w:before="0" w:after="0"/>
        <w:ind w:right="-458"/>
        <w:jc w:val="both"/>
        <w:rPr>
          <w:rFonts w:ascii="Calibri" w:hAnsi="Calibri" w:cs="Calibri" w:asciiTheme="minorHAnsi" w:cstheme="minorHAnsi" w:hAnsiTheme="minorHAnsi"/>
          <w:bCs/>
        </w:rPr>
      </w:pPr>
      <w:r>
        <w:rPr>
          <w:rFonts w:cs="Calibri" w:cstheme="minorHAnsi"/>
          <w:bCs/>
        </w:rPr>
        <w:t>En {city}, a {endDate}</w:t>
      </w:r>
    </w:p>
    <w:p>
      <w:pPr>
        <w:pStyle w:val="Normal"/>
        <w:suppressAutoHyphens w:val="false"/>
        <w:spacing w:lineRule="auto" w:line="240" w:before="0" w:after="0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suppressAutoHyphens w:val="false"/>
        <w:spacing w:lineRule="auto" w:line="240" w:before="0" w:after="0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suppressAutoHyphens w:val="false"/>
        <w:spacing w:lineRule="auto" w:line="240" w:before="0" w:after="0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ab/>
        <w:tab/>
        <w:tab/>
        <w:tab/>
      </w:r>
    </w:p>
    <w:p>
      <w:pPr>
        <w:pStyle w:val="Normal"/>
        <w:suppressAutoHyphens w:val="false"/>
        <w:spacing w:lineRule="auto" w:line="240" w:before="0" w:after="0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suppressAutoHyphens w:val="false"/>
        <w:spacing w:lineRule="auto" w:line="240" w:before="0" w:after="0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suppressAutoHyphens w:val="false"/>
        <w:spacing w:lineRule="auto" w:line="240" w:before="0" w:after="0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suppressAutoHyphens w:val="false"/>
        <w:spacing w:lineRule="auto" w:line="240" w:before="0" w:after="0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252"/>
        <w:gridCol w:w="4252"/>
      </w:tblGrid>
      <w:tr>
        <w:trPr/>
        <w:tc>
          <w:tcPr>
            <w:tcW w:w="4252" w:type="dxa"/>
            <w:tcBorders/>
          </w:tcPr>
          <w:p>
            <w:pPr>
              <w:pStyle w:val="Normal"/>
              <w:suppressAutoHyphens w:val="false"/>
              <w:spacing w:lineRule="auto" w:line="240" w:before="0" w:after="0"/>
              <w:jc w:val="left"/>
              <w:rPr/>
            </w:pPr>
            <w:r>
              <w:rPr>
                <w:rFonts w:cs="Calibri" w:cstheme="minorHAnsi"/>
                <w:bCs/>
              </w:rPr>
              <w:t xml:space="preserve">Fdo. </w:t>
            </w:r>
            <w:r>
              <w:rPr>
                <w:rFonts w:cs="Calibri" w:cstheme="minorHAnsi"/>
                <w:b/>
                <w:bCs/>
              </w:rPr>
              <w:t>{asesorFullName}</w:t>
            </w:r>
          </w:p>
        </w:tc>
        <w:tc>
          <w:tcPr>
            <w:tcW w:w="4252" w:type="dxa"/>
            <w:tcBorders/>
          </w:tcPr>
          <w:p>
            <w:pPr>
              <w:pStyle w:val="Normal"/>
              <w:suppressAutoHyphens w:val="false"/>
              <w:spacing w:lineRule="auto" w:line="240" w:before="0" w:after="0"/>
              <w:jc w:val="right"/>
              <w:rPr/>
            </w:pPr>
            <w:r>
              <w:rPr>
                <w:rFonts w:cs="Calibri" w:cstheme="minorHAnsi"/>
              </w:rPr>
              <w:t xml:space="preserve">Fdo. </w:t>
            </w:r>
            <w:r>
              <w:rPr>
                <w:rFonts w:cs="Calibri" w:cstheme="minorHAnsi"/>
                <w:b/>
                <w:bCs/>
              </w:rPr>
              <w:t>{candidateFullName}</w:t>
            </w:r>
          </w:p>
        </w:tc>
      </w:tr>
    </w:tbl>
    <w:p>
      <w:pPr>
        <w:pStyle w:val="Normal"/>
        <w:suppressAutoHyphens w:val="false"/>
        <w:spacing w:lineRule="auto" w:line="240" w:before="0" w:after="0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suppressAutoHyphens w:val="false"/>
        <w:spacing w:lineRule="auto" w:line="240" w:before="0" w:after="0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suppressAutoHyphens w:val="false"/>
        <w:spacing w:lineRule="auto" w:line="240" w:before="0" w:after="0"/>
        <w:jc w:val="both"/>
        <w:rPr/>
      </w:pPr>
      <w:r>
        <w:rPr>
          <w:rFonts w:cs="Calibri" w:cstheme="minorHAnsi"/>
        </w:rPr>
        <w:tab/>
        <w:tab/>
        <w:tab/>
        <w:tab/>
        <w:tab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701" w:right="1701" w:gutter="0" w:header="708" w:top="1417" w:footer="708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left" w:pos="2835" w:leader="none"/>
        <w:tab w:val="center" w:pos="4252" w:leader="none"/>
        <w:tab w:val="left" w:pos="8504" w:leader="none"/>
      </w:tabs>
      <w:rPr/>
    </w:pPr>
    <w:bookmarkStart w:id="0" w:name="_GoBack"/>
    <w:bookmarkEnd w:id="0"/>
    <w:r>
      <w:drawing>
        <wp:anchor behindDoc="1" distT="0" distB="0" distL="0" distR="0" simplePos="0" locked="0" layoutInCell="0" allowOverlap="1" relativeHeight="2">
          <wp:simplePos x="0" y="0"/>
          <wp:positionH relativeFrom="margin">
            <wp:align>center</wp:align>
          </wp:positionH>
          <wp:positionV relativeFrom="paragraph">
            <wp:posOffset>-114935</wp:posOffset>
          </wp:positionV>
          <wp:extent cx="5895975" cy="559435"/>
          <wp:effectExtent l="0" t="0" r="0" b="0"/>
          <wp:wrapNone/>
          <wp:docPr id="1" name="Imagen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895975" cy="559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 xml:space="preserve">                                                                     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left" w:pos="2835" w:leader="none"/>
        <w:tab w:val="center" w:pos="4252" w:leader="none"/>
        <w:tab w:val="left" w:pos="8504" w:leader="none"/>
      </w:tabs>
      <w:rPr/>
    </w:pPr>
    <w:bookmarkStart w:id="1" w:name="_GoBack"/>
    <w:bookmarkEnd w:id="1"/>
    <w:r>
      <w:drawing>
        <wp:anchor behindDoc="1" distT="0" distB="0" distL="0" distR="0" simplePos="0" locked="0" layoutInCell="0" allowOverlap="1" relativeHeight="2">
          <wp:simplePos x="0" y="0"/>
          <wp:positionH relativeFrom="margin">
            <wp:align>center</wp:align>
          </wp:positionH>
          <wp:positionV relativeFrom="paragraph">
            <wp:posOffset>-114935</wp:posOffset>
          </wp:positionV>
          <wp:extent cx="5895975" cy="559435"/>
          <wp:effectExtent l="0" t="0" r="0" b="0"/>
          <wp:wrapNone/>
          <wp:docPr id="2" name="Imagen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895975" cy="559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 xml:space="preserve">                                                                    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7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9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1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3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5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7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9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1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34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16c3e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Andale Sans UI;Arial Unicode MS" w:cs="Tahoma" w:asciiTheme="minorHAnsi" w:hAnsiTheme="minorHAnsi"/>
      <w:color w:val="auto"/>
      <w:kern w:val="2"/>
      <w:sz w:val="22"/>
      <w:szCs w:val="22"/>
      <w:lang w:eastAsia="zh-CN" w:val="es-E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716c3e"/>
    <w:rPr>
      <w:rFonts w:ascii="Calibri" w:hAnsi="Calibri" w:eastAsia="Andale Sans UI;Arial Unicode MS" w:cs="Tahoma"/>
      <w:kern w:val="2"/>
      <w:lang w:eastAsia="zh-CN"/>
    </w:rPr>
  </w:style>
  <w:style w:type="character" w:styleId="PiedepginaCar" w:customStyle="1">
    <w:name w:val="Pie de página Car"/>
    <w:basedOn w:val="DefaultParagraphFont"/>
    <w:uiPriority w:val="99"/>
    <w:qFormat/>
    <w:rsid w:val="00716c3e"/>
    <w:rPr>
      <w:rFonts w:ascii="Calibri" w:hAnsi="Calibri" w:eastAsia="Andale Sans UI;Arial Unicode MS" w:cs="Tahoma"/>
      <w:kern w:val="2"/>
      <w:lang w:eastAsia="zh-CN"/>
    </w:rPr>
  </w:style>
  <w:style w:type="character" w:styleId="TextonotapieCar" w:customStyle="1">
    <w:name w:val="Texto nota pie Car"/>
    <w:basedOn w:val="DefaultParagraphFont"/>
    <w:uiPriority w:val="99"/>
    <w:semiHidden/>
    <w:qFormat/>
    <w:rsid w:val="00e45747"/>
    <w:rPr>
      <w:rFonts w:ascii="Calibri" w:hAnsi="Calibri" w:eastAsia="Andale Sans UI;Arial Unicode MS" w:cs="Tahoma"/>
      <w:kern w:val="2"/>
      <w:sz w:val="20"/>
      <w:szCs w:val="20"/>
      <w:lang w:eastAsia="zh-CN"/>
    </w:rPr>
  </w:style>
  <w:style w:type="character" w:styleId="Caracteresdenotaalpie">
    <w:name w:val="Caracteres de nota al pie"/>
    <w:basedOn w:val="DefaultParagraphFont"/>
    <w:uiPriority w:val="99"/>
    <w:semiHidden/>
    <w:unhideWhenUsed/>
    <w:qFormat/>
    <w:rsid w:val="00e45747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bc4521"/>
    <w:rPr>
      <w:sz w:val="16"/>
      <w:szCs w:val="16"/>
    </w:rPr>
  </w:style>
  <w:style w:type="character" w:styleId="TextocomentarioCar" w:customStyle="1">
    <w:name w:val="Texto comentario Car"/>
    <w:basedOn w:val="DefaultParagraphFont"/>
    <w:link w:val="Annotationtext"/>
    <w:uiPriority w:val="99"/>
    <w:semiHidden/>
    <w:qFormat/>
    <w:rsid w:val="00bc4521"/>
    <w:rPr>
      <w:rFonts w:ascii="Calibri" w:hAnsi="Calibri" w:eastAsia="Andale Sans UI;Arial Unicode MS" w:cs="Tahoma"/>
      <w:kern w:val="2"/>
      <w:sz w:val="20"/>
      <w:szCs w:val="20"/>
      <w:lang w:eastAsia="zh-CN"/>
    </w:rPr>
  </w:style>
  <w:style w:type="character" w:styleId="AsuntodelcomentarioCar" w:customStyle="1">
    <w:name w:val="Asunto del comentario Car"/>
    <w:basedOn w:val="TextocomentarioCar"/>
    <w:link w:val="Annotationsubject"/>
    <w:uiPriority w:val="99"/>
    <w:semiHidden/>
    <w:qFormat/>
    <w:rsid w:val="00bc4521"/>
    <w:rPr>
      <w:rFonts w:ascii="Calibri" w:hAnsi="Calibri" w:eastAsia="Andale Sans UI;Arial Unicode MS" w:cs="Tahoma"/>
      <w:b/>
      <w:bCs/>
      <w:kern w:val="2"/>
      <w:sz w:val="20"/>
      <w:szCs w:val="20"/>
      <w:lang w:eastAsia="zh-CN"/>
    </w:rPr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bc4521"/>
    <w:rPr>
      <w:rFonts w:ascii="Segoe UI" w:hAnsi="Segoe UI" w:eastAsia="Andale Sans UI;Arial Unicode MS" w:cs="Segoe UI"/>
      <w:kern w:val="2"/>
      <w:sz w:val="18"/>
      <w:szCs w:val="18"/>
      <w:lang w:eastAsia="zh-CN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</w:rPr>
  </w:style>
  <w:style w:type="paragraph" w:styleId="LO-Normal" w:customStyle="1">
    <w:name w:val="LO-Normal"/>
    <w:qFormat/>
    <w:rsid w:val="00716c3e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es-ES" w:eastAsia="en-US" w:bidi="ar-SA"/>
    </w:rPr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716c3e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716c3e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e45747"/>
    <w:pPr>
      <w:spacing w:before="0" w:after="200"/>
      <w:ind w:left="720"/>
      <w:contextualSpacing/>
    </w:pPr>
    <w:rPr/>
  </w:style>
  <w:style w:type="paragraph" w:styleId="FootnoteText">
    <w:name w:val="Footnote Text"/>
    <w:basedOn w:val="Normal"/>
    <w:link w:val="TextonotapieCar"/>
    <w:uiPriority w:val="99"/>
    <w:semiHidden/>
    <w:unhideWhenUsed/>
    <w:rsid w:val="00e45747"/>
    <w:pPr>
      <w:spacing w:lineRule="auto" w:line="240" w:before="0" w:after="0"/>
    </w:pPr>
    <w:rPr>
      <w:sz w:val="20"/>
      <w:szCs w:val="20"/>
    </w:rPr>
  </w:style>
  <w:style w:type="paragraph" w:styleId="Annotationtext">
    <w:name w:val="annotation text"/>
    <w:basedOn w:val="Normal"/>
    <w:link w:val="TextocomentarioCar"/>
    <w:uiPriority w:val="99"/>
    <w:semiHidden/>
    <w:unhideWhenUsed/>
    <w:qFormat/>
    <w:rsid w:val="00bc4521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AsuntodelcomentarioCar"/>
    <w:uiPriority w:val="99"/>
    <w:semiHidden/>
    <w:unhideWhenUsed/>
    <w:qFormat/>
    <w:rsid w:val="00bc4521"/>
    <w:pPr/>
    <w:rPr>
      <w:b/>
      <w:bCs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bc4521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Contenidodelatabla">
    <w:name w:val="Contenido de la tabla"/>
    <w:basedOn w:val="Normal"/>
    <w:qFormat/>
    <w:pPr>
      <w:widowControl w:val="false"/>
      <w:suppressLineNumbers/>
      <w:spacing w:before="0" w:after="0"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<Relationship Id="rId13" Type="http://schemas.openxmlformats.org/officeDocument/2006/relationships/customXml" Target="../customXml/item2.xml"/><Relationship Id="rId14" Type="http://schemas.openxmlformats.org/officeDocument/2006/relationships/customXml" Target="../customXml/item3.xml"/><Relationship Id="rId15" Type="http://schemas.openxmlformats.org/officeDocument/2006/relationships/customXml" Target="../customXml/item4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ded6650-5342-4d98-9c7f-b23638238389">
      <Terms xmlns="http://schemas.microsoft.com/office/infopath/2007/PartnerControls"/>
    </lcf76f155ced4ddcb4097134ff3c332f>
    <TaxCatchAll xmlns="561d3232-41a7-4c36-b250-9ba99df78791" xsi:nil="true"/>
    <SharedWithUsers xmlns="561d3232-41a7-4c36-b250-9ba99df78791">
      <UserInfo>
        <DisplayName/>
        <AccountId xsi:nil="true"/>
        <AccountType/>
      </UserInfo>
    </SharedWithUsers>
    <MediaLengthInSeconds xmlns="7ded6650-5342-4d98-9c7f-b23638238389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CBDF7E2DFAD2F438D4BF9C63CBBCFA4" ma:contentTypeVersion="17" ma:contentTypeDescription="Crear nuevo documento." ma:contentTypeScope="" ma:versionID="1c3b2482771b509d051f4c95101af714">
  <xsd:schema xmlns:xsd="http://www.w3.org/2001/XMLSchema" xmlns:xs="http://www.w3.org/2001/XMLSchema" xmlns:p="http://schemas.microsoft.com/office/2006/metadata/properties" xmlns:ns2="7ded6650-5342-4d98-9c7f-b23638238389" xmlns:ns3="561d3232-41a7-4c36-b250-9ba99df78791" targetNamespace="http://schemas.microsoft.com/office/2006/metadata/properties" ma:root="true" ma:fieldsID="94c2ff010e78fbf8ea6e85ba9ff13d1e" ns2:_="" ns3:_="">
    <xsd:import namespace="7ded6650-5342-4d98-9c7f-b23638238389"/>
    <xsd:import namespace="561d3232-41a7-4c36-b250-9ba99df787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ed6650-5342-4d98-9c7f-b236382383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fed664e4-1461-489c-84c9-3b14bfc5a82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1d3232-41a7-4c36-b250-9ba99df7879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7602f05f-40e8-47e9-9480-260ef15da74d}" ma:internalName="TaxCatchAll" ma:showField="CatchAllData" ma:web="561d3232-41a7-4c36-b250-9ba99df787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F1D5BF-8C95-4868-B30F-22EFF9AF56A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AA61AD3-C398-4BE8-8209-1E4F3ACD13E0}">
  <ds:schemaRefs>
    <ds:schemaRef ds:uri="http://purl.org/dc/dcmitype/"/>
    <ds:schemaRef ds:uri="http://purl.org/dc/terms/"/>
    <ds:schemaRef ds:uri="4392597a-a6c5-4946-9d6d-c1415049bbbf"/>
    <ds:schemaRef ds:uri="39b89492-fbf7-475d-8dad-db210d2591f9"/>
    <ds:schemaRef ds:uri="http://purl.org/dc/elements/1.1/"/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37E6DE49-6D8C-4FC3-B54C-EDE3F559167D}"/>
</file>

<file path=customXml/itemProps4.xml><?xml version="1.0" encoding="utf-8"?>
<ds:datastoreItem xmlns:ds="http://schemas.openxmlformats.org/officeDocument/2006/customXml" ds:itemID="{BFC0D524-D1D1-4105-8CA3-D18135265C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Application>LibreOffice/7.6.4.1$Linux_X86_64 LibreOffice_project/60$Build-1</Application>
  <AppVersion>15.0000</AppVersion>
  <Pages>1</Pages>
  <Words>77</Words>
  <Characters>500</Characters>
  <CharactersWithSpaces>646</CharactersWithSpaces>
  <Paragraphs>18</Paragraphs>
  <Company>Generalitat Valenciana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2021-04-12T19:20:00Z</dcterms:created>
  <dc:creator>VALLE RAMÍREZ, SALVADOR</dc:creator>
  <dc:description/>
  <dc:language>es-ES</dc:language>
  <cp:lastModifiedBy/>
  <dcterms:modified xsi:type="dcterms:W3CDTF">2024-01-30T10:40:49Z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lianceAssetId">
    <vt:lpwstr/>
  </property>
  <property fmtid="{D5CDD505-2E9C-101B-9397-08002B2CF9AE}" pid="3" name="ContentTypeId">
    <vt:lpwstr>0x010100EEF4069702E0C641AD251059855809D9</vt:lpwstr>
  </property>
  <property fmtid="{D5CDD505-2E9C-101B-9397-08002B2CF9AE}" pid="4" name="MediaServiceImageTags">
    <vt:lpwstr/>
  </property>
  <property fmtid="{D5CDD505-2E9C-101B-9397-08002B2CF9AE}" pid="5" name="Order">
    <vt:r8>841100</vt:r8>
  </property>
  <property fmtid="{D5CDD505-2E9C-101B-9397-08002B2CF9AE}" pid="6" name="TemplateUrl">
    <vt:lpwstr/>
  </property>
  <property fmtid="{D5CDD505-2E9C-101B-9397-08002B2CF9AE}" pid="7" name="TriggerFlowInfo">
    <vt:lpwstr/>
  </property>
  <property fmtid="{D5CDD505-2E9C-101B-9397-08002B2CF9AE}" pid="8" name="_ExtendedDescription">
    <vt:lpwstr/>
  </property>
  <property fmtid="{D5CDD505-2E9C-101B-9397-08002B2CF9AE}" pid="9" name="xd_ProgID">
    <vt:lpwstr/>
  </property>
  <property fmtid="{D5CDD505-2E9C-101B-9397-08002B2CF9AE}" pid="10" name="xd_Signature">
    <vt:bool>0</vt:bool>
  </property>
</Properties>
</file>