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media/image1.png" ContentType="image/png"/>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center"/>
        <w:rPr>
          <w:rFonts w:ascii="Arial" w:hAnsi="Arial" w:cs="Arial"/>
          <w:b/>
          <w:bCs/>
          <w:sz w:val="16"/>
          <w:szCs w:val="16"/>
        </w:rPr>
      </w:pPr>
      <w:r>
        <w:rPr>
          <w:rFonts w:cs="Calibri" w:cstheme="minorHAnsi"/>
          <w:b/>
          <w:bCs/>
          <w:color w:val="1D1D1B"/>
        </w:rPr>
        <w:t>Anexo A-6.3: Propuesta de exclusión</w:t>
      </w:r>
      <w:r>
        <w:rPr>
          <w:rFonts w:cs="Arial" w:ascii="Arial" w:hAnsi="Arial"/>
          <w:b/>
          <w:bCs/>
          <w:sz w:val="16"/>
          <w:szCs w:val="16"/>
        </w:rPr>
        <w:t xml:space="preserve"> </w:t>
      </w:r>
    </w:p>
    <w:p>
      <w:pPr>
        <w:pStyle w:val="Normal"/>
        <w:suppressAutoHyphens w:val="false"/>
        <w:spacing w:lineRule="auto" w:line="240" w:before="0" w:after="0"/>
        <w:jc w:val="center"/>
        <w:rPr>
          <w:rFonts w:ascii="Arial" w:hAnsi="Arial" w:cs="Arial"/>
          <w:b/>
          <w:bCs/>
          <w:sz w:val="16"/>
          <w:szCs w:val="16"/>
        </w:rPr>
      </w:pPr>
      <w:r>
        <w:rPr>
          <w:rFonts w:cs="Arial" w:ascii="Arial" w:hAnsi="Arial"/>
          <w:b/>
          <w:bCs/>
          <w:sz w:val="16"/>
          <w:szCs w:val="16"/>
        </w:rPr>
      </w:r>
    </w:p>
    <w:p>
      <w:pPr>
        <w:pStyle w:val="Normal"/>
        <w:suppressAutoHyphens w:val="false"/>
        <w:spacing w:lineRule="auto" w:line="240" w:before="0" w:after="0"/>
        <w:jc w:val="center"/>
        <w:rPr>
          <w:rFonts w:ascii="Arial" w:hAnsi="Arial" w:cs="Arial"/>
          <w:b/>
          <w:bCs/>
          <w:sz w:val="16"/>
          <w:szCs w:val="16"/>
        </w:rPr>
      </w:pPr>
      <w:r>
        <w:rPr>
          <w:rFonts w:cs="Arial" w:ascii="Arial" w:hAnsi="Arial"/>
          <w:b/>
          <w:bCs/>
          <w:sz w:val="16"/>
          <w:szCs w:val="16"/>
        </w:rPr>
      </w:r>
    </w:p>
    <w:p>
      <w:pPr>
        <w:pStyle w:val="Normal"/>
        <w:suppressAutoHyphens w:val="false"/>
        <w:spacing w:lineRule="auto" w:line="240" w:before="0" w:after="0"/>
        <w:jc w:val="both"/>
        <w:rPr>
          <w:rFonts w:ascii="Arial" w:hAnsi="Arial" w:cs="Arial"/>
          <w:b/>
          <w:bCs/>
          <w:sz w:val="16"/>
          <w:szCs w:val="16"/>
        </w:rPr>
      </w:pPr>
      <w:r>
        <w:rPr>
          <w:rFonts w:cs="Arial" w:ascii="Arial" w:hAnsi="Arial"/>
          <w:b/>
          <w:bCs/>
          <w:sz w:val="16"/>
          <w:szCs w:val="16"/>
        </w:rPr>
      </w:r>
    </w:p>
    <w:p>
      <w:pPr>
        <w:pStyle w:val="LO-Normal"/>
        <w:spacing w:lineRule="auto" w:line="240" w:before="0" w:after="0"/>
        <w:jc w:val="both"/>
        <w:rPr>
          <w:rFonts w:ascii="Calibri" w:hAnsi="Calibri" w:cs="Calibri" w:asciiTheme="minorHAnsi" w:cstheme="minorHAnsi" w:hAnsiTheme="minorHAnsi"/>
        </w:rPr>
      </w:pPr>
      <w:r>
        <w:rPr>
          <w:rFonts w:cs="Calibri" w:cstheme="minorHAnsi"/>
        </w:rPr>
        <w:t xml:space="preserve">Sr./a D./ Doña: </w:t>
      </w:r>
      <w:r>
        <w:rPr>
          <w:rFonts w:cs="Calibri" w:cstheme="minorHAnsi"/>
          <w:b/>
          <w:bCs/>
        </w:rPr>
        <w:t>{candidateFullName}</w:t>
      </w:r>
    </w:p>
    <w:p>
      <w:pPr>
        <w:pStyle w:val="LO-Normal"/>
        <w:spacing w:lineRule="auto" w:line="240" w:before="0" w:after="0"/>
        <w:jc w:val="both"/>
        <w:rPr>
          <w:rFonts w:ascii="Calibri" w:hAnsi="Calibri" w:cs="Calibri" w:asciiTheme="minorHAnsi" w:cstheme="minorHAnsi" w:hAnsiTheme="minorHAnsi"/>
        </w:rPr>
      </w:pPr>
      <w:r>
        <w:rPr>
          <w:rFonts w:cs="Calibri" w:cstheme="minorHAnsi"/>
        </w:rPr>
      </w:r>
    </w:p>
    <w:p>
      <w:pPr>
        <w:pStyle w:val="LO-Normal"/>
        <w:spacing w:lineRule="auto" w:line="240" w:before="0" w:after="0"/>
        <w:ind w:firstLine="708"/>
        <w:jc w:val="both"/>
        <w:rPr>
          <w:rFonts w:ascii="Calibri" w:hAnsi="Calibri" w:cs="Calibri" w:asciiTheme="minorHAnsi" w:cstheme="minorHAnsi" w:hAnsiTheme="minorHAnsi"/>
          <w:color w:val="1D1D1B"/>
        </w:rPr>
      </w:pPr>
      <w:r>
        <w:rPr>
          <w:rFonts w:cs="Calibri" w:cstheme="minorHAnsi"/>
        </w:rPr>
        <w:t>Comprobados los requisitos de participación establecidos RESOLUCIÓN de 21 de julio de 2021, de la Secretaría Autonómica de Educación y Formación Profesional, por la que se convoca un procedimiento abierto de manera permanente, para la evaluación y acreditación de la totalidad de las unidades de competencia profesional incluidas en la oferta existente de Formación Profesional en la Comunitat Valenciana vinculada al Catálogo nacional de las cualificaciones profesionales, que hayan sido adquiridas a través de la experiencia laboral o de vías no formales de formación.</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Se propone la exclusión por no cumplir:</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ind w:hanging="0" w:left="708"/>
        <w:jc w:val="both"/>
        <w:rPr>
          <w:rFonts w:ascii="Calibri" w:hAnsi="Calibri" w:cs="Calibri" w:asciiTheme="minorHAnsi" w:cstheme="minorHAnsi" w:hAnsiTheme="minorHAnsi"/>
        </w:rPr>
      </w:pPr>
      <w:r>
        <w:rPr>
          <w:rFonts w:eastAsia="DejaVu Sans" w:cs="DejaVu Sans" w:ascii="DejaVu Sans" w:hAnsi="DejaVu Sans"/>
          <w:i/>
          <w:iCs/>
        </w:rPr>
        <w:t>☑</w:t>
      </w:r>
      <w:r>
        <w:rPr>
          <w:rFonts w:eastAsia="Andale Sans UI;Arial Unicode MS" w:cs="Calibri" w:cstheme="minorHAnsi"/>
          <w:i/>
          <w:iCs/>
        </w:rPr>
        <w:t xml:space="preserve"> </w:t>
      </w:r>
      <w:r>
        <w:rPr>
          <w:rFonts w:eastAsia="Andale Sans UI;Arial Unicode MS" w:cs="Calibri" w:cstheme="minorHAnsi"/>
          <w:i/>
          <w:iCs/>
        </w:rPr>
        <w:t>{exclusionCause}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ind w:firstLine="708"/>
        <w:jc w:val="both"/>
        <w:rPr>
          <w:rFonts w:ascii="Calibri" w:hAnsi="Calibri" w:cs="Calibri" w:asciiTheme="minorHAnsi" w:cstheme="minorHAnsi" w:hAnsiTheme="minorHAnsi"/>
        </w:rPr>
      </w:pPr>
      <w:r>
        <w:rPr/>
      </w:r>
    </w:p>
    <w:p>
      <w:pPr>
        <w:pStyle w:val="Normal"/>
        <w:suppressAutoHyphens w:val="false"/>
        <w:spacing w:lineRule="auto" w:line="240" w:before="0" w:after="0"/>
        <w:ind w:firstLine="708"/>
        <w:jc w:val="both"/>
        <w:rPr>
          <w:rFonts w:ascii="Calibri" w:hAnsi="Calibri" w:cs="Calibri" w:asciiTheme="minorHAnsi" w:cstheme="minorHAnsi" w:hAnsiTheme="minorHAnsi"/>
        </w:rPr>
      </w:pPr>
      <w:r>
        <w:rPr/>
      </w:r>
    </w:p>
    <w:p>
      <w:pPr>
        <w:pStyle w:val="Normal"/>
        <w:suppressAutoHyphens w:val="false"/>
        <w:spacing w:lineRule="auto" w:line="240" w:before="0" w:after="0"/>
        <w:ind w:firstLine="708"/>
        <w:jc w:val="both"/>
        <w:rPr>
          <w:rFonts w:ascii="Calibri" w:hAnsi="Calibri" w:cs="Calibri" w:asciiTheme="minorHAnsi" w:cstheme="minorHAnsi" w:hAnsiTheme="minorHAnsi"/>
        </w:rPr>
      </w:pPr>
      <w:r>
        <w:rPr>
          <w:rFonts w:cs="Calibri" w:cstheme="minorHAnsi"/>
        </w:rPr>
        <w:t>Contra esta propuesta de exclusión puede interponer reclamación argumentada ante el Presidente/a de la Comisión en los cincos días hábiles siguientes al de la notificación.</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En {city}, a {</w:t>
      </w:r>
      <w:r>
        <w:rPr>
          <w:rFonts w:cs="Calibri" w:cstheme="minorHAnsi"/>
        </w:rPr>
        <w:t>endD</w:t>
      </w:r>
      <w:r>
        <w:rPr>
          <w:rFonts w:cs="Calibri" w:cstheme="minorHAnsi"/>
        </w:rPr>
        <w:t>ate}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pPr>
      <w:r>
        <w:rPr>
          <w:rFonts w:cs="Calibri" w:cstheme="minorHAnsi"/>
        </w:rPr>
        <w:t>Firma del miembro de la comisión</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b/>
          <w:bCs/>
        </w:rPr>
      </w:pPr>
      <w:r>
        <w:rPr>
          <w:rFonts w:cs="Calibri" w:cstheme="minorHAnsi"/>
          <w:b/>
          <w:bCs/>
        </w:rPr>
        <w:t>{asesorFullName}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252"/>
        <w:tab w:val="clear" w:pos="8504"/>
        <w:tab w:val="left" w:pos="2835" w:leader="none"/>
        <w:tab w:val="left" w:pos="4680" w:leader="none"/>
      </w:tabs>
      <w:rPr/>
    </w:pPr>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252"/>
        <w:tab w:val="clear" w:pos="8504"/>
        <w:tab w:val="left" w:pos="2835" w:leader="none"/>
        <w:tab w:val="left" w:pos="4680" w:leader="none"/>
      </w:tabs>
      <w:rPr/>
    </w:pPr>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r>
      <w:rPr/>
      <w:tab/>
    </w:r>
  </w:p>
</w:hdr>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6c3e"/>
    <w:pPr>
      <w:widowControl/>
      <w:suppressAutoHyphens w:val="true"/>
      <w:bidi w:val="0"/>
      <w:spacing w:lineRule="auto" w:line="276" w:before="0" w:after="200"/>
      <w:jc w:val="left"/>
    </w:pPr>
    <w:rPr>
      <w:rFonts w:ascii="Calibri" w:hAnsi="Calibri" w:eastAsia="Andale Sans UI;Arial Unicode MS" w:cs="Tahoma" w:asciiTheme="minorHAnsi" w:hAnsiTheme="minorHAnsi"/>
      <w:color w:val="auto"/>
      <w:kern w:val="2"/>
      <w:sz w:val="22"/>
      <w:szCs w:val="22"/>
      <w:lang w:val="es-ES" w:eastAsia="zh-CN"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16c3e"/>
    <w:rPr>
      <w:rFonts w:ascii="Calibri" w:hAnsi="Calibri" w:eastAsia="Andale Sans UI;Arial Unicode MS" w:cs="Tahoma"/>
      <w:kern w:val="2"/>
      <w:lang w:eastAsia="zh-CN"/>
    </w:rPr>
  </w:style>
  <w:style w:type="character" w:styleId="PiedepginaCar" w:customStyle="1">
    <w:name w:val="Pie de página Car"/>
    <w:basedOn w:val="DefaultParagraphFont"/>
    <w:uiPriority w:val="99"/>
    <w:qFormat/>
    <w:rsid w:val="00716c3e"/>
    <w:rPr>
      <w:rFonts w:ascii="Calibri" w:hAnsi="Calibri" w:eastAsia="Andale Sans UI;Arial Unicode MS" w:cs="Tahoma"/>
      <w:kern w:val="2"/>
      <w:lang w:eastAsia="zh-CN"/>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O-Normal" w:customStyle="1">
    <w:name w:val="LO-Normal"/>
    <w:qFormat/>
    <w:rsid w:val="00716c3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716c3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16c3e"/>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ded6650-5342-4d98-9c7f-b23638238389">
      <Terms xmlns="http://schemas.microsoft.com/office/infopath/2007/PartnerControls"/>
    </lcf76f155ced4ddcb4097134ff3c332f>
    <TaxCatchAll xmlns="561d3232-41a7-4c36-b250-9ba99df78791" xsi:nil="true"/>
    <SharedWithUsers xmlns="561d3232-41a7-4c36-b250-9ba99df78791">
      <UserInfo>
        <DisplayName/>
        <AccountId xsi:nil="true"/>
        <AccountType/>
      </UserInfo>
    </SharedWithUsers>
    <MediaLengthInSeconds xmlns="7ded6650-5342-4d98-9c7f-b2363823838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17" ma:contentTypeDescription="Crear nuevo documento." ma:contentTypeScope="" ma:versionID="1c3b2482771b509d051f4c95101af714">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94c2ff010e78fbf8ea6e85ba9ff13d1e"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7602f05f-40e8-47e9-9480-260ef15da74d}"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8ECA6A-C494-4255-9EFF-5222B288673F}">
  <ds:schemaRefs>
    <ds:schemaRef ds:uri="http://schemas.microsoft.com/office/2006/metadata/properties"/>
    <ds:schemaRef ds:uri="http://schemas.microsoft.com/office/infopath/2007/PartnerControls"/>
    <ds:schemaRef ds:uri="7ded6650-5342-4d98-9c7f-b23638238389"/>
    <ds:schemaRef ds:uri="561d3232-41a7-4c36-b250-9ba99df78791"/>
  </ds:schemaRefs>
</ds:datastoreItem>
</file>

<file path=customXml/itemProps2.xml><?xml version="1.0" encoding="utf-8"?>
<ds:datastoreItem xmlns:ds="http://schemas.openxmlformats.org/officeDocument/2006/customXml" ds:itemID="{359E9F81-1395-4663-8913-AE5E0A76A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d6650-5342-4d98-9c7f-b23638238389"/>
    <ds:schemaRef ds:uri="561d3232-41a7-4c36-b250-9ba99df78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65F86A-714E-4762-B05E-64BC8072B8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LibreOffice/7.6.4.1$Linux_X86_64 LibreOffice_project/60$Build-1</Application>
  <AppVersion>15.0000</AppVersion>
  <Pages>1</Pages>
  <Words>138</Words>
  <Characters>810</Characters>
  <CharactersWithSpaces>1082</CharactersWithSpaces>
  <Paragraphs>11</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2021-04-12T19:20:00Z</dcterms:created>
  <dc:creator>VALLE RAMÍREZ, SALVADOR</dc:creator>
  <dc:description/>
  <dc:language>es-ES</dc:language>
  <cp:lastModifiedBy/>
  <dcterms:modified xsi:type="dcterms:W3CDTF">2024-01-30T09:14:06Z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0x010100EEF4069702E0C641AD251059855809D9</vt:lpwstr>
  </property>
  <property fmtid="{D5CDD505-2E9C-101B-9397-08002B2CF9AE}" pid="4" name="MediaServiceImageTags">
    <vt:lpwstr/>
  </property>
  <property fmtid="{D5CDD505-2E9C-101B-9397-08002B2CF9AE}" pid="5" name="Order">
    <vt:r8>840700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