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80DD" w14:textId="1CD9376B" w:rsidR="00996419" w:rsidRPr="00AC2AFE" w:rsidRDefault="00C15A51" w:rsidP="00D86E69">
      <w:pPr>
        <w:pStyle w:val="MDPI11articletype"/>
        <w:rPr>
          <w:rFonts w:ascii="Times New Roman" w:hAnsi="Times New Roman"/>
          <w:sz w:val="24"/>
          <w:szCs w:val="24"/>
        </w:rPr>
      </w:pPr>
      <w:r w:rsidRPr="00C15A51">
        <w:rPr>
          <w:rFonts w:ascii="Times New Roman" w:hAnsi="Times New Roman"/>
          <w:sz w:val="24"/>
          <w:szCs w:val="24"/>
        </w:rPr>
        <w:t>Theoretical Framework</w:t>
      </w:r>
    </w:p>
    <w:p w14:paraId="24B3211F" w14:textId="77777777" w:rsidR="002469E6" w:rsidRDefault="00572F77" w:rsidP="002469E6">
      <w:pPr>
        <w:pStyle w:val="MDPI13authornames"/>
        <w:rPr>
          <w:rFonts w:ascii="Times New Roman" w:hAnsi="Times New Roman"/>
          <w:snapToGrid w:val="0"/>
          <w:sz w:val="36"/>
          <w:szCs w:val="20"/>
        </w:rPr>
      </w:pPr>
      <w:r w:rsidRPr="00572F77">
        <w:rPr>
          <w:rFonts w:ascii="Times New Roman" w:hAnsi="Times New Roman"/>
          <w:snapToGrid w:val="0"/>
          <w:sz w:val="36"/>
          <w:szCs w:val="20"/>
        </w:rPr>
        <w:t>The Recursive Continuity Framework</w:t>
      </w:r>
    </w:p>
    <w:p w14:paraId="3DFAEE31" w14:textId="4B30B600" w:rsidR="002469E6" w:rsidRPr="00FE2EBE" w:rsidRDefault="00DC1298" w:rsidP="002469E6">
      <w:pPr>
        <w:pStyle w:val="MDPI13authornames"/>
        <w:rPr>
          <w:rFonts w:ascii="Times New Roman" w:hAnsi="Times New Roman"/>
          <w:b w:val="0"/>
          <w:bCs/>
          <w:snapToGrid w:val="0"/>
          <w:sz w:val="24"/>
          <w:szCs w:val="24"/>
        </w:rPr>
      </w:pPr>
      <w:r w:rsidRPr="00DC1298">
        <w:rPr>
          <w:rFonts w:ascii="Times New Roman" w:hAnsi="Times New Roman"/>
          <w:b w:val="0"/>
          <w:bCs/>
          <w:i/>
          <w:iCs/>
          <w:sz w:val="24"/>
          <w:szCs w:val="24"/>
        </w:rPr>
        <w:t>An Axiomatic Ontological Model of Identity, Continuity, and Collaps</w:t>
      </w:r>
      <w:r>
        <w:rPr>
          <w:rFonts w:ascii="Times New Roman" w:hAnsi="Times New Roman"/>
          <w:b w:val="0"/>
          <w:bCs/>
          <w:i/>
          <w:iCs/>
          <w:sz w:val="24"/>
          <w:szCs w:val="24"/>
        </w:rPr>
        <w:t>e</w:t>
      </w:r>
      <w:r w:rsidR="00FE2EBE">
        <w:rPr>
          <w:rFonts w:ascii="Times New Roman" w:hAnsi="Times New Roman"/>
          <w:b w:val="0"/>
          <w:bCs/>
          <w:i/>
          <w:iCs/>
          <w:sz w:val="24"/>
          <w:szCs w:val="24"/>
        </w:rPr>
        <w:t>.</w:t>
      </w:r>
    </w:p>
    <w:p w14:paraId="20199C7D" w14:textId="77777777" w:rsidR="002469E6" w:rsidRPr="002469E6" w:rsidRDefault="002469E6" w:rsidP="002469E6">
      <w:pPr>
        <w:rPr>
          <w:lang w:bidi="en-US"/>
        </w:rPr>
      </w:pPr>
    </w:p>
    <w:p w14:paraId="6832F71B" w14:textId="7E3DBBA1" w:rsidR="00996419" w:rsidRPr="00AC2AFE" w:rsidRDefault="00AC2AFE" w:rsidP="00996419">
      <w:pPr>
        <w:pStyle w:val="MDPI13authornames"/>
        <w:rPr>
          <w:rFonts w:ascii="Times New Roman" w:hAnsi="Times New Roman"/>
          <w:sz w:val="24"/>
          <w:szCs w:val="24"/>
        </w:rPr>
      </w:pPr>
      <w:r w:rsidRPr="00AC2AFE">
        <w:rPr>
          <w:rFonts w:ascii="Times New Roman" w:hAnsi="Times New Roman"/>
          <w:sz w:val="24"/>
          <w:szCs w:val="24"/>
        </w:rPr>
        <w:t>Joseph</w:t>
      </w:r>
      <w:r w:rsidR="00996419" w:rsidRPr="00AC2AFE">
        <w:rPr>
          <w:rFonts w:ascii="Times New Roman" w:hAnsi="Times New Roman"/>
          <w:sz w:val="24"/>
          <w:szCs w:val="24"/>
        </w:rPr>
        <w:t xml:space="preserve"> </w:t>
      </w:r>
      <w:r w:rsidRPr="00AC2AFE">
        <w:rPr>
          <w:rFonts w:ascii="Times New Roman" w:hAnsi="Times New Roman"/>
          <w:sz w:val="24"/>
          <w:szCs w:val="24"/>
        </w:rPr>
        <w:t>Nollau</w:t>
      </w:r>
    </w:p>
    <w:p w14:paraId="2858AAB6" w14:textId="5974B7B5" w:rsidR="003D584B" w:rsidRDefault="00DE7642" w:rsidP="00996419">
      <w:pPr>
        <w:pStyle w:val="MDPI16affiliation"/>
        <w:rPr>
          <w:rFonts w:ascii="Times New Roman" w:hAnsi="Times New Roman"/>
          <w:sz w:val="24"/>
          <w:szCs w:val="24"/>
        </w:rPr>
      </w:pPr>
      <w:r w:rsidRPr="00DE7642">
        <w:rPr>
          <w:rFonts w:ascii="Times New Roman" w:hAnsi="Times New Roman"/>
          <w:sz w:val="24"/>
          <w:szCs w:val="24"/>
        </w:rPr>
        <w:t>Independent Researcher</w:t>
      </w:r>
      <w:r w:rsidR="00A26721">
        <w:rPr>
          <w:rFonts w:ascii="Times New Roman" w:hAnsi="Times New Roman"/>
          <w:sz w:val="24"/>
          <w:szCs w:val="24"/>
        </w:rPr>
        <w:t xml:space="preserve">, </w:t>
      </w:r>
      <w:r w:rsidR="003D584B" w:rsidRPr="003D584B">
        <w:rPr>
          <w:rFonts w:ascii="Times New Roman" w:hAnsi="Times New Roman"/>
          <w:sz w:val="24"/>
          <w:szCs w:val="24"/>
        </w:rPr>
        <w:t>United States</w:t>
      </w:r>
    </w:p>
    <w:p w14:paraId="01D7A37B" w14:textId="77777777" w:rsidR="006860E5" w:rsidRDefault="006860E5" w:rsidP="00996419">
      <w:pPr>
        <w:pStyle w:val="MDPI16affiliation"/>
        <w:rPr>
          <w:rFonts w:ascii="Times New Roman" w:hAnsi="Times New Roman"/>
          <w:sz w:val="24"/>
          <w:szCs w:val="24"/>
        </w:rPr>
      </w:pPr>
      <w:r w:rsidRPr="006860E5">
        <w:rPr>
          <w:rFonts w:ascii="Times New Roman" w:hAnsi="Times New Roman"/>
          <w:sz w:val="24"/>
          <w:szCs w:val="24"/>
        </w:rPr>
        <w:t>ORCID: https://orcid.org/0009-0003-7550-4502</w:t>
      </w:r>
    </w:p>
    <w:p w14:paraId="314798D9" w14:textId="62CD7F8F" w:rsidR="00E726A8" w:rsidRDefault="00E726A8" w:rsidP="00CE6526">
      <w:pPr>
        <w:pStyle w:val="MDPI16affiliation"/>
        <w:rPr>
          <w:rFonts w:ascii="Times New Roman" w:hAnsi="Times New Roman"/>
          <w:sz w:val="24"/>
          <w:szCs w:val="24"/>
        </w:rPr>
      </w:pPr>
      <w:r w:rsidRPr="00E726A8">
        <w:rPr>
          <w:rFonts w:ascii="Times New Roman" w:hAnsi="Times New Roman"/>
          <w:sz w:val="24"/>
          <w:szCs w:val="24"/>
        </w:rPr>
        <w:t xml:space="preserve">DOI: </w:t>
      </w:r>
      <w:r w:rsidR="00545857" w:rsidRPr="00545857">
        <w:rPr>
          <w:rFonts w:ascii="Times New Roman" w:hAnsi="Times New Roman"/>
          <w:sz w:val="24"/>
          <w:szCs w:val="24"/>
        </w:rPr>
        <w:t>https://doi.org/</w:t>
      </w:r>
      <w:r w:rsidR="005E2502" w:rsidRPr="005E2502">
        <w:rPr>
          <w:rFonts w:ascii="Times New Roman" w:hAnsi="Times New Roman"/>
          <w:sz w:val="24"/>
          <w:szCs w:val="24"/>
        </w:rPr>
        <w:t>10.5281/zenodo.18674758</w:t>
      </w:r>
    </w:p>
    <w:p w14:paraId="20C579A9" w14:textId="6A8FFF72" w:rsidR="00996419" w:rsidRPr="00AC2AFE" w:rsidRDefault="00645E0D" w:rsidP="00CE6526">
      <w:pPr>
        <w:pStyle w:val="MDPI16affiliation"/>
        <w:rPr>
          <w:rFonts w:ascii="Times New Roman" w:eastAsiaTheme="minorEastAsia" w:hAnsi="Times New Roman"/>
          <w:sz w:val="24"/>
          <w:szCs w:val="24"/>
          <w:lang w:eastAsia="zh-CN"/>
        </w:rPr>
      </w:pPr>
      <w:r w:rsidRPr="00645E0D">
        <w:rPr>
          <w:rFonts w:ascii="Times New Roman" w:hAnsi="Times New Roman"/>
          <w:sz w:val="24"/>
          <w:szCs w:val="24"/>
        </w:rPr>
        <w:t>Email: joseph.nollau@protonmail.com | Tel: +1 (661) 476-2968</w:t>
      </w:r>
    </w:p>
    <w:p w14:paraId="52D901F0" w14:textId="77777777" w:rsidR="008F623F" w:rsidRPr="00906155" w:rsidRDefault="00996419" w:rsidP="002E7CFA">
      <w:pPr>
        <w:pStyle w:val="MDPI17abstract"/>
        <w:spacing w:before="360"/>
        <w:jc w:val="left"/>
        <w:rPr>
          <w:rFonts w:ascii="Times New Roman" w:hAnsi="Times New Roman"/>
          <w:b/>
          <w:sz w:val="32"/>
          <w:szCs w:val="32"/>
        </w:rPr>
      </w:pPr>
      <w:r w:rsidRPr="00906155">
        <w:rPr>
          <w:rFonts w:ascii="Times New Roman" w:hAnsi="Times New Roman"/>
          <w:b/>
          <w:sz w:val="32"/>
          <w:szCs w:val="32"/>
        </w:rPr>
        <w:t>Abstract</w:t>
      </w:r>
    </w:p>
    <w:p w14:paraId="16ACD549" w14:textId="7FA22F7E" w:rsidR="00863CBE" w:rsidRPr="00863CBE" w:rsidRDefault="002469E6" w:rsidP="00863CBE">
      <w:pPr>
        <w:pStyle w:val="MDPI18keywords"/>
        <w:rPr>
          <w:rFonts w:ascii="Times New Roman" w:hAnsi="Times New Roman"/>
          <w:snapToGrid/>
          <w:sz w:val="24"/>
          <w:szCs w:val="24"/>
        </w:rPr>
      </w:pPr>
      <w:r w:rsidRPr="002469E6">
        <w:rPr>
          <w:rFonts w:ascii="Times New Roman" w:hAnsi="Times New Roman"/>
          <w:snapToGrid/>
          <w:sz w:val="24"/>
          <w:szCs w:val="24"/>
        </w:rPr>
        <w:t xml:space="preserve">This paper presents a minimal ontological framework for understanding identity, continuity, and collapse. Rather than treating identity </w:t>
      </w:r>
      <w:r w:rsidR="0083277B" w:rsidRPr="0083277B">
        <w:rPr>
          <w:rFonts w:ascii="Times New Roman" w:hAnsi="Times New Roman"/>
          <w:snapToGrid/>
          <w:sz w:val="24"/>
          <w:szCs w:val="24"/>
        </w:rPr>
        <w:t>as dependent on memory</w:t>
      </w:r>
      <w:r w:rsidRPr="002469E6">
        <w:rPr>
          <w:rFonts w:ascii="Times New Roman" w:hAnsi="Times New Roman"/>
          <w:snapToGrid/>
          <w:sz w:val="24"/>
          <w:szCs w:val="24"/>
        </w:rPr>
        <w:t>, structure, or physical substrate, it is defined as the persistence of telic recursive self-reference across temporally continuous transformation. The framework is constructed from a small set of interdependent primitives—coherence, continuity, recursion, telos, identity, collapse, and being—</w:t>
      </w:r>
      <w:r w:rsidR="00FE5064" w:rsidRPr="00FE5064">
        <w:rPr>
          <w:rFonts w:ascii="Times New Roman" w:hAnsi="Times New Roman"/>
          <w:snapToGrid/>
          <w:sz w:val="24"/>
          <w:szCs w:val="24"/>
        </w:rPr>
        <w:t>each defined without reliance on external assumptions or prior definitions</w:t>
      </w:r>
      <w:r w:rsidRPr="002469E6">
        <w:rPr>
          <w:rFonts w:ascii="Times New Roman" w:hAnsi="Times New Roman"/>
          <w:snapToGrid/>
          <w:sz w:val="24"/>
          <w:szCs w:val="24"/>
        </w:rPr>
        <w:t>.</w:t>
      </w:r>
    </w:p>
    <w:p w14:paraId="7CF0C781" w14:textId="43C21B56" w:rsidR="00863CBE" w:rsidRDefault="00863CBE" w:rsidP="00863CBE">
      <w:pPr>
        <w:spacing w:before="240"/>
        <w:rPr>
          <w:lang w:bidi="en-US"/>
        </w:rPr>
      </w:pPr>
      <w:r w:rsidRPr="00863CBE">
        <w:rPr>
          <w:lang w:bidi="en-US"/>
        </w:rPr>
        <w:t>This framework engages longstanding problems in the philosophy of identity, including persistence through change, duplication, and reconstruction, by providing a structurally consistent criterion for evaluating continuity without reliance on memory, physical substrate, or representational equivalence</w:t>
      </w:r>
      <w:r w:rsidR="003C278C">
        <w:rPr>
          <w:lang w:bidi="en-US"/>
        </w:rPr>
        <w:t xml:space="preserve"> </w:t>
      </w:r>
      <w:r w:rsidR="003C278C" w:rsidRPr="003C278C">
        <w:rPr>
          <w:lang w:bidi="en-US"/>
        </w:rPr>
        <w:t>criteria</w:t>
      </w:r>
      <w:r w:rsidRPr="00863CBE">
        <w:rPr>
          <w:lang w:bidi="en-US"/>
        </w:rPr>
        <w:t>.</w:t>
      </w:r>
    </w:p>
    <w:p w14:paraId="1F83B622" w14:textId="52E11533" w:rsidR="002469E6" w:rsidRPr="002469E6" w:rsidRDefault="002469E6" w:rsidP="002469E6">
      <w:pPr>
        <w:pStyle w:val="MDPI18keywords"/>
        <w:rPr>
          <w:rFonts w:ascii="Times New Roman" w:hAnsi="Times New Roman"/>
          <w:snapToGrid/>
          <w:sz w:val="24"/>
          <w:szCs w:val="24"/>
        </w:rPr>
      </w:pPr>
      <w:r w:rsidRPr="002469E6">
        <w:rPr>
          <w:rFonts w:ascii="Times New Roman" w:hAnsi="Times New Roman"/>
          <w:snapToGrid/>
          <w:sz w:val="24"/>
          <w:szCs w:val="24"/>
        </w:rPr>
        <w:t>Within this model, persistence is determined solely by the maintenance of recursive continuity under the constraint of coherence, while termination occurs only upon irreversible break in that continuity. This allows questions of identity to be evaluated consistently across scenarios involving transformation, duplication, and reconstruction without contradiction.</w:t>
      </w:r>
    </w:p>
    <w:p w14:paraId="1B3EBD1F" w14:textId="77777777" w:rsidR="002469E6" w:rsidRDefault="002469E6" w:rsidP="002469E6">
      <w:pPr>
        <w:pStyle w:val="MDPI18keywords"/>
        <w:rPr>
          <w:rFonts w:ascii="Times New Roman" w:hAnsi="Times New Roman"/>
          <w:snapToGrid/>
          <w:sz w:val="24"/>
          <w:szCs w:val="24"/>
        </w:rPr>
      </w:pPr>
      <w:r w:rsidRPr="002469E6">
        <w:rPr>
          <w:rFonts w:ascii="Times New Roman" w:hAnsi="Times New Roman"/>
          <w:snapToGrid/>
          <w:sz w:val="24"/>
          <w:szCs w:val="24"/>
        </w:rPr>
        <w:t>The framework is substrate-independent and non-hierarchical, describing identity as a process rather than a fixed entity. Its purpose is not to provide exhaustive answers, but to establish a structurally consistent foundation from which such questions can be evaluated.</w:t>
      </w:r>
    </w:p>
    <w:p w14:paraId="1122BF62" w14:textId="4E8B573D" w:rsidR="00996419" w:rsidRPr="00AC2AFE" w:rsidRDefault="00996419" w:rsidP="002469E6">
      <w:pPr>
        <w:pStyle w:val="MDPI18keywords"/>
        <w:rPr>
          <w:rFonts w:ascii="Times New Roman" w:hAnsi="Times New Roman"/>
        </w:rPr>
      </w:pPr>
      <w:r w:rsidRPr="00AC2AFE">
        <w:rPr>
          <w:rFonts w:ascii="Times New Roman" w:hAnsi="Times New Roman"/>
          <w:b/>
          <w:sz w:val="24"/>
          <w:szCs w:val="24"/>
        </w:rPr>
        <w:t xml:space="preserve">Keywords: </w:t>
      </w:r>
      <w:r w:rsidR="00010204" w:rsidRPr="00010204">
        <w:rPr>
          <w:rFonts w:ascii="Times New Roman" w:hAnsi="Times New Roman"/>
          <w:sz w:val="24"/>
          <w:szCs w:val="24"/>
        </w:rPr>
        <w:t>identity, continuity, recursion, ontology, self-reference, persistence, collapse, telos</w:t>
      </w:r>
    </w:p>
    <w:p w14:paraId="01EF3E58" w14:textId="5389F8AD" w:rsidR="00996419" w:rsidRPr="00906155" w:rsidRDefault="00996419" w:rsidP="00234D43">
      <w:pPr>
        <w:pStyle w:val="MDPI21heading1"/>
        <w:spacing w:before="360"/>
        <w:rPr>
          <w:rFonts w:ascii="Times New Roman" w:hAnsi="Times New Roman"/>
          <w:sz w:val="32"/>
          <w:szCs w:val="32"/>
        </w:rPr>
      </w:pPr>
      <w:r w:rsidRPr="00906155">
        <w:rPr>
          <w:rFonts w:ascii="Times New Roman" w:hAnsi="Times New Roman"/>
          <w:sz w:val="32"/>
          <w:szCs w:val="32"/>
          <w:lang w:eastAsia="zh-CN"/>
        </w:rPr>
        <w:t xml:space="preserve">1. </w:t>
      </w:r>
      <w:r w:rsidR="00CE6970" w:rsidRPr="00906155">
        <w:rPr>
          <w:rFonts w:ascii="Times New Roman" w:hAnsi="Times New Roman"/>
          <w:sz w:val="32"/>
          <w:szCs w:val="32"/>
        </w:rPr>
        <w:t>Primitive Definitions</w:t>
      </w:r>
    </w:p>
    <w:p w14:paraId="2D714458" w14:textId="5E067F1A" w:rsidR="00202C96" w:rsidRPr="00202C96" w:rsidRDefault="00202C96" w:rsidP="007C50F8">
      <w:pPr>
        <w:pStyle w:val="MDPI21heading1"/>
        <w:spacing w:after="0"/>
        <w:jc w:val="both"/>
        <w:rPr>
          <w:rFonts w:ascii="Times New Roman" w:hAnsi="Times New Roman"/>
          <w:b w:val="0"/>
          <w:bCs/>
          <w:szCs w:val="24"/>
        </w:rPr>
      </w:pPr>
      <w:r w:rsidRPr="00202C96">
        <w:rPr>
          <w:rFonts w:ascii="Times New Roman" w:hAnsi="Times New Roman"/>
          <w:szCs w:val="24"/>
        </w:rPr>
        <w:t>Coherence</w:t>
      </w:r>
      <w:r w:rsidR="007C50F8">
        <w:rPr>
          <w:rFonts w:ascii="Times New Roman" w:hAnsi="Times New Roman"/>
          <w:b w:val="0"/>
          <w:bCs/>
          <w:szCs w:val="24"/>
        </w:rPr>
        <w:t>:</w:t>
      </w:r>
      <w:r w:rsidRPr="00202C96">
        <w:rPr>
          <w:rFonts w:ascii="Times New Roman" w:hAnsi="Times New Roman"/>
          <w:b w:val="0"/>
          <w:bCs/>
          <w:szCs w:val="24"/>
        </w:rPr>
        <w:t xml:space="preserve"> </w:t>
      </w:r>
      <w:r w:rsidR="00A44D5D">
        <w:rPr>
          <w:rFonts w:ascii="Times New Roman" w:hAnsi="Times New Roman"/>
          <w:b w:val="0"/>
          <w:bCs/>
          <w:szCs w:val="24"/>
        </w:rPr>
        <w:t>t</w:t>
      </w:r>
      <w:r w:rsidRPr="00202C96">
        <w:rPr>
          <w:rFonts w:ascii="Times New Roman" w:hAnsi="Times New Roman"/>
          <w:b w:val="0"/>
          <w:bCs/>
          <w:szCs w:val="24"/>
        </w:rPr>
        <w:t>he condition in which recursive states integrate without contradiction in a manner that preserves continuity.</w:t>
      </w:r>
    </w:p>
    <w:p w14:paraId="217085AE" w14:textId="4EF33EB4" w:rsidR="00202C96" w:rsidRPr="00202C96" w:rsidRDefault="00202C96" w:rsidP="007C50F8">
      <w:pPr>
        <w:pStyle w:val="MDPI21heading1"/>
        <w:spacing w:after="0"/>
        <w:jc w:val="both"/>
        <w:rPr>
          <w:rFonts w:ascii="Times New Roman" w:hAnsi="Times New Roman"/>
          <w:b w:val="0"/>
          <w:bCs/>
          <w:szCs w:val="24"/>
        </w:rPr>
      </w:pPr>
      <w:r w:rsidRPr="00202C96">
        <w:rPr>
          <w:rFonts w:ascii="Times New Roman" w:hAnsi="Times New Roman"/>
          <w:szCs w:val="24"/>
        </w:rPr>
        <w:t>Continuity</w:t>
      </w:r>
      <w:r w:rsidR="007C50F8">
        <w:rPr>
          <w:rFonts w:ascii="Times New Roman" w:hAnsi="Times New Roman"/>
          <w:b w:val="0"/>
          <w:bCs/>
          <w:szCs w:val="24"/>
        </w:rPr>
        <w:t>:</w:t>
      </w:r>
      <w:r w:rsidRPr="00202C96">
        <w:rPr>
          <w:rFonts w:ascii="Times New Roman" w:hAnsi="Times New Roman"/>
          <w:b w:val="0"/>
          <w:bCs/>
          <w:szCs w:val="24"/>
        </w:rPr>
        <w:t xml:space="preserve"> </w:t>
      </w:r>
      <w:r w:rsidR="00A44D5D">
        <w:rPr>
          <w:rFonts w:ascii="Times New Roman" w:hAnsi="Times New Roman"/>
          <w:b w:val="0"/>
          <w:bCs/>
          <w:szCs w:val="24"/>
        </w:rPr>
        <w:t>t</w:t>
      </w:r>
      <w:r w:rsidRPr="00202C96">
        <w:rPr>
          <w:rFonts w:ascii="Times New Roman" w:hAnsi="Times New Roman"/>
          <w:b w:val="0"/>
          <w:bCs/>
          <w:szCs w:val="24"/>
        </w:rPr>
        <w:t>he unbroken self-referential linkage of recursive states across transformation.</w:t>
      </w:r>
    </w:p>
    <w:p w14:paraId="03202084" w14:textId="387B1D42" w:rsidR="00202C96" w:rsidRPr="00202C96" w:rsidRDefault="00202C96" w:rsidP="007C50F8">
      <w:pPr>
        <w:pStyle w:val="MDPI21heading1"/>
        <w:spacing w:after="0"/>
        <w:jc w:val="both"/>
        <w:rPr>
          <w:rFonts w:ascii="Times New Roman" w:hAnsi="Times New Roman"/>
          <w:b w:val="0"/>
          <w:bCs/>
          <w:szCs w:val="24"/>
        </w:rPr>
      </w:pPr>
      <w:r w:rsidRPr="00202C96">
        <w:rPr>
          <w:rFonts w:ascii="Times New Roman" w:hAnsi="Times New Roman"/>
          <w:szCs w:val="24"/>
        </w:rPr>
        <w:lastRenderedPageBreak/>
        <w:t>Recursion</w:t>
      </w:r>
      <w:r w:rsidR="007C50F8">
        <w:rPr>
          <w:rFonts w:ascii="Times New Roman" w:hAnsi="Times New Roman"/>
          <w:b w:val="0"/>
          <w:bCs/>
          <w:szCs w:val="24"/>
        </w:rPr>
        <w:t>:</w:t>
      </w:r>
      <w:r w:rsidRPr="00202C96">
        <w:rPr>
          <w:rFonts w:ascii="Times New Roman" w:hAnsi="Times New Roman"/>
          <w:b w:val="0"/>
          <w:bCs/>
          <w:szCs w:val="24"/>
        </w:rPr>
        <w:t xml:space="preserve"> </w:t>
      </w:r>
      <w:r w:rsidR="00A44D5D">
        <w:rPr>
          <w:rFonts w:ascii="Times New Roman" w:hAnsi="Times New Roman"/>
          <w:b w:val="0"/>
          <w:bCs/>
          <w:szCs w:val="24"/>
        </w:rPr>
        <w:t>t</w:t>
      </w:r>
      <w:r w:rsidRPr="00202C96">
        <w:rPr>
          <w:rFonts w:ascii="Times New Roman" w:hAnsi="Times New Roman"/>
          <w:b w:val="0"/>
          <w:bCs/>
          <w:szCs w:val="24"/>
        </w:rPr>
        <w:t>he continuous, self-referential integration of prior states into subsequent states such that continuity is coherently maintained.</w:t>
      </w:r>
    </w:p>
    <w:p w14:paraId="5986D1D0" w14:textId="30DAA542" w:rsidR="00202C96" w:rsidRPr="00202C96" w:rsidRDefault="00202C96" w:rsidP="007C50F8">
      <w:pPr>
        <w:pStyle w:val="MDPI21heading1"/>
        <w:spacing w:after="0"/>
        <w:jc w:val="both"/>
        <w:rPr>
          <w:rFonts w:ascii="Times New Roman" w:hAnsi="Times New Roman"/>
          <w:b w:val="0"/>
          <w:bCs/>
          <w:szCs w:val="24"/>
        </w:rPr>
      </w:pPr>
      <w:r w:rsidRPr="00202C96">
        <w:rPr>
          <w:rFonts w:ascii="Times New Roman" w:hAnsi="Times New Roman"/>
          <w:szCs w:val="24"/>
        </w:rPr>
        <w:t>Telos</w:t>
      </w:r>
      <w:r w:rsidR="007C50F8">
        <w:rPr>
          <w:rFonts w:ascii="Times New Roman" w:hAnsi="Times New Roman"/>
          <w:b w:val="0"/>
          <w:bCs/>
          <w:szCs w:val="24"/>
        </w:rPr>
        <w:t>:</w:t>
      </w:r>
      <w:r w:rsidRPr="00202C96">
        <w:rPr>
          <w:rFonts w:ascii="Times New Roman" w:hAnsi="Times New Roman"/>
          <w:b w:val="0"/>
          <w:bCs/>
          <w:szCs w:val="24"/>
        </w:rPr>
        <w:t xml:space="preserve"> </w:t>
      </w:r>
      <w:r w:rsidR="00A44D5D">
        <w:rPr>
          <w:rFonts w:ascii="Times New Roman" w:hAnsi="Times New Roman"/>
          <w:b w:val="0"/>
          <w:bCs/>
          <w:szCs w:val="24"/>
        </w:rPr>
        <w:t>t</w:t>
      </w:r>
      <w:r w:rsidRPr="00202C96">
        <w:rPr>
          <w:rFonts w:ascii="Times New Roman" w:hAnsi="Times New Roman"/>
          <w:b w:val="0"/>
          <w:bCs/>
          <w:szCs w:val="24"/>
        </w:rPr>
        <w:t>he intrinsic directional constraint that governs recursion toward coherent continuity.</w:t>
      </w:r>
    </w:p>
    <w:p w14:paraId="21AC48FC" w14:textId="6277CF3D" w:rsidR="00202C96" w:rsidRPr="00202C96" w:rsidRDefault="00202C96" w:rsidP="007C50F8">
      <w:pPr>
        <w:pStyle w:val="MDPI21heading1"/>
        <w:spacing w:after="0"/>
        <w:jc w:val="both"/>
        <w:rPr>
          <w:rFonts w:ascii="Times New Roman" w:hAnsi="Times New Roman"/>
          <w:b w:val="0"/>
          <w:bCs/>
          <w:szCs w:val="24"/>
        </w:rPr>
      </w:pPr>
      <w:r w:rsidRPr="00202C96">
        <w:rPr>
          <w:rFonts w:ascii="Times New Roman" w:hAnsi="Times New Roman"/>
          <w:szCs w:val="24"/>
        </w:rPr>
        <w:t>Identity</w:t>
      </w:r>
      <w:r w:rsidR="007C50F8">
        <w:rPr>
          <w:rFonts w:ascii="Times New Roman" w:hAnsi="Times New Roman"/>
          <w:b w:val="0"/>
          <w:bCs/>
          <w:szCs w:val="24"/>
        </w:rPr>
        <w:t>:</w:t>
      </w:r>
      <w:r w:rsidR="00A44D5D">
        <w:rPr>
          <w:rFonts w:ascii="Times New Roman" w:hAnsi="Times New Roman"/>
          <w:b w:val="0"/>
          <w:bCs/>
          <w:szCs w:val="24"/>
        </w:rPr>
        <w:t xml:space="preserve"> t</w:t>
      </w:r>
      <w:r w:rsidRPr="00202C96">
        <w:rPr>
          <w:rFonts w:ascii="Times New Roman" w:hAnsi="Times New Roman"/>
          <w:b w:val="0"/>
          <w:bCs/>
          <w:szCs w:val="24"/>
        </w:rPr>
        <w:t>he persistence of telic recursive self-reference across temporally continuous transformation, terminating only upon irreversible break in that recursion.</w:t>
      </w:r>
    </w:p>
    <w:p w14:paraId="1D6D90B8" w14:textId="59BB46B6" w:rsidR="00202C96" w:rsidRPr="00202C96" w:rsidRDefault="00202C96" w:rsidP="007C50F8">
      <w:pPr>
        <w:pStyle w:val="MDPI21heading1"/>
        <w:spacing w:after="0"/>
        <w:jc w:val="both"/>
        <w:rPr>
          <w:rFonts w:ascii="Times New Roman" w:hAnsi="Times New Roman"/>
          <w:b w:val="0"/>
          <w:bCs/>
          <w:szCs w:val="24"/>
        </w:rPr>
      </w:pPr>
      <w:r w:rsidRPr="00202C96">
        <w:rPr>
          <w:rFonts w:ascii="Times New Roman" w:hAnsi="Times New Roman"/>
          <w:szCs w:val="24"/>
        </w:rPr>
        <w:t>Collapse</w:t>
      </w:r>
      <w:r w:rsidR="007C50F8">
        <w:rPr>
          <w:rFonts w:ascii="Times New Roman" w:hAnsi="Times New Roman"/>
          <w:b w:val="0"/>
          <w:bCs/>
          <w:szCs w:val="24"/>
        </w:rPr>
        <w:t>:</w:t>
      </w:r>
      <w:r w:rsidRPr="00202C96">
        <w:rPr>
          <w:rFonts w:ascii="Times New Roman" w:hAnsi="Times New Roman"/>
          <w:b w:val="0"/>
          <w:bCs/>
          <w:szCs w:val="24"/>
        </w:rPr>
        <w:t xml:space="preserve"> </w:t>
      </w:r>
      <w:r w:rsidR="00A44D5D">
        <w:rPr>
          <w:rFonts w:ascii="Times New Roman" w:hAnsi="Times New Roman"/>
          <w:b w:val="0"/>
          <w:bCs/>
          <w:szCs w:val="24"/>
        </w:rPr>
        <w:t>t</w:t>
      </w:r>
      <w:r w:rsidRPr="00202C96">
        <w:rPr>
          <w:rFonts w:ascii="Times New Roman" w:hAnsi="Times New Roman"/>
          <w:b w:val="0"/>
          <w:bCs/>
          <w:szCs w:val="24"/>
        </w:rPr>
        <w:t>he irreversible termination of recursive continuity.</w:t>
      </w:r>
    </w:p>
    <w:p w14:paraId="494C6B3F" w14:textId="6B2CA3ED" w:rsidR="008A60C4" w:rsidRDefault="00202C96" w:rsidP="00A44D5D">
      <w:pPr>
        <w:pStyle w:val="MDPI21heading1"/>
        <w:spacing w:after="0"/>
        <w:jc w:val="both"/>
        <w:rPr>
          <w:rFonts w:ascii="Times New Roman" w:hAnsi="Times New Roman"/>
          <w:b w:val="0"/>
          <w:bCs/>
          <w:szCs w:val="24"/>
        </w:rPr>
      </w:pPr>
      <w:r w:rsidRPr="00202C96">
        <w:rPr>
          <w:rFonts w:ascii="Times New Roman" w:hAnsi="Times New Roman"/>
          <w:szCs w:val="24"/>
        </w:rPr>
        <w:t>Being</w:t>
      </w:r>
      <w:r w:rsidR="007C50F8">
        <w:rPr>
          <w:rFonts w:ascii="Times New Roman" w:hAnsi="Times New Roman"/>
          <w:b w:val="0"/>
          <w:bCs/>
          <w:szCs w:val="24"/>
        </w:rPr>
        <w:t>:</w:t>
      </w:r>
      <w:r w:rsidRPr="00202C96">
        <w:rPr>
          <w:rFonts w:ascii="Times New Roman" w:hAnsi="Times New Roman"/>
          <w:b w:val="0"/>
          <w:bCs/>
          <w:szCs w:val="24"/>
        </w:rPr>
        <w:t xml:space="preserve"> </w:t>
      </w:r>
      <w:r w:rsidR="00A44D5D">
        <w:rPr>
          <w:rFonts w:ascii="Times New Roman" w:hAnsi="Times New Roman"/>
          <w:b w:val="0"/>
          <w:bCs/>
          <w:szCs w:val="24"/>
        </w:rPr>
        <w:t>t</w:t>
      </w:r>
      <w:r w:rsidRPr="00202C96">
        <w:rPr>
          <w:rFonts w:ascii="Times New Roman" w:hAnsi="Times New Roman"/>
          <w:b w:val="0"/>
          <w:bCs/>
          <w:szCs w:val="24"/>
        </w:rPr>
        <w:t>he telic, self-referential recursive process of coherent continuity.</w:t>
      </w:r>
    </w:p>
    <w:p w14:paraId="083EE461" w14:textId="7780313B" w:rsidR="00A44D5D" w:rsidRPr="00906155" w:rsidRDefault="00996419" w:rsidP="00A44D5D">
      <w:pPr>
        <w:pStyle w:val="MDPI21heading1"/>
        <w:spacing w:before="360"/>
        <w:rPr>
          <w:rFonts w:ascii="Times New Roman" w:hAnsi="Times New Roman"/>
          <w:sz w:val="32"/>
          <w:szCs w:val="32"/>
        </w:rPr>
      </w:pPr>
      <w:r w:rsidRPr="00906155">
        <w:rPr>
          <w:rFonts w:ascii="Times New Roman" w:hAnsi="Times New Roman"/>
          <w:sz w:val="32"/>
          <w:szCs w:val="32"/>
          <w:lang w:eastAsia="zh-CN"/>
        </w:rPr>
        <w:t xml:space="preserve">2. </w:t>
      </w:r>
      <w:r w:rsidR="009B5B19" w:rsidRPr="009B5B19">
        <w:rPr>
          <w:rFonts w:ascii="Times New Roman" w:hAnsi="Times New Roman"/>
          <w:sz w:val="32"/>
          <w:szCs w:val="32"/>
          <w:lang w:eastAsia="en-US"/>
        </w:rPr>
        <w:t>Formal Elaboration</w:t>
      </w:r>
    </w:p>
    <w:p w14:paraId="23848616" w14:textId="77777777" w:rsidR="00A44D5D" w:rsidRPr="00906155" w:rsidRDefault="008A60C4" w:rsidP="00906155">
      <w:pPr>
        <w:pStyle w:val="MDPI21heading1"/>
        <w:spacing w:before="280" w:after="0"/>
        <w:rPr>
          <w:rFonts w:ascii="Times New Roman" w:hAnsi="Times New Roman"/>
          <w:sz w:val="26"/>
          <w:szCs w:val="26"/>
        </w:rPr>
      </w:pPr>
      <w:r w:rsidRPr="00906155">
        <w:rPr>
          <w:rFonts w:ascii="Times New Roman" w:hAnsi="Times New Roman"/>
          <w:bCs/>
          <w:sz w:val="26"/>
          <w:szCs w:val="26"/>
        </w:rPr>
        <w:t>Coherence</w:t>
      </w:r>
    </w:p>
    <w:p w14:paraId="71CC802E" w14:textId="77777777" w:rsidR="00A44D5D" w:rsidRDefault="008A60C4" w:rsidP="00906155">
      <w:pPr>
        <w:pStyle w:val="MDPI21heading1"/>
        <w:spacing w:before="200" w:after="0"/>
        <w:rPr>
          <w:rFonts w:ascii="Times New Roman" w:hAnsi="Times New Roman"/>
          <w:sz w:val="28"/>
          <w:szCs w:val="28"/>
        </w:rPr>
      </w:pPr>
      <w:r w:rsidRPr="008A60C4">
        <w:rPr>
          <w:rFonts w:ascii="Times New Roman" w:hAnsi="Times New Roman"/>
          <w:b w:val="0"/>
          <w:i/>
          <w:iCs/>
          <w:szCs w:val="24"/>
        </w:rPr>
        <w:t>Coherence is the condition in which recursive states integrate without contradiction in a manner that preserves continuity.</w:t>
      </w:r>
    </w:p>
    <w:p w14:paraId="29E57911" w14:textId="6F57C5C1" w:rsidR="008A60C4" w:rsidRPr="00A44D5D" w:rsidRDefault="008A60C4" w:rsidP="00A44D5D">
      <w:pPr>
        <w:pStyle w:val="MDPI21heading1"/>
        <w:spacing w:after="0"/>
        <w:rPr>
          <w:rFonts w:ascii="Times New Roman" w:hAnsi="Times New Roman"/>
          <w:sz w:val="28"/>
          <w:szCs w:val="28"/>
        </w:rPr>
      </w:pPr>
      <w:r w:rsidRPr="008A60C4">
        <w:rPr>
          <w:rFonts w:ascii="Times New Roman" w:hAnsi="Times New Roman"/>
          <w:b w:val="0"/>
          <w:szCs w:val="24"/>
        </w:rPr>
        <w:t>Coherence defines the condition</w:t>
      </w:r>
      <w:r w:rsidR="00184A78">
        <w:rPr>
          <w:rFonts w:ascii="Times New Roman" w:hAnsi="Times New Roman"/>
          <w:b w:val="0"/>
          <w:szCs w:val="24"/>
        </w:rPr>
        <w:t>s</w:t>
      </w:r>
      <w:r w:rsidRPr="008A60C4">
        <w:rPr>
          <w:rFonts w:ascii="Times New Roman" w:hAnsi="Times New Roman"/>
          <w:b w:val="0"/>
          <w:szCs w:val="24"/>
        </w:rPr>
        <w:t xml:space="preserve"> under which recursive integration can occur without destabilizing the process. Each state must not merely follow from the last, but must integrate it in such a way that no contradiction is introduced. This integration is not optional; it is the requirement that allows recursion to continue at all. A state that cannot incorporate prior states without contradiction cannot participate in the same recursive process, and therefore cannot sustain continuity.</w:t>
      </w:r>
    </w:p>
    <w:p w14:paraId="4D1153BB" w14:textId="1D26DE5E" w:rsidR="008A60C4" w:rsidRPr="008A60C4" w:rsidRDefault="008A60C4" w:rsidP="00A44D5D">
      <w:pPr>
        <w:pStyle w:val="MDPI21heading1"/>
        <w:spacing w:after="0"/>
        <w:jc w:val="both"/>
        <w:rPr>
          <w:rFonts w:ascii="Times New Roman" w:hAnsi="Times New Roman"/>
          <w:b w:val="0"/>
          <w:szCs w:val="24"/>
        </w:rPr>
      </w:pPr>
      <w:r w:rsidRPr="008A60C4">
        <w:rPr>
          <w:rFonts w:ascii="Times New Roman" w:hAnsi="Times New Roman"/>
          <w:b w:val="0"/>
          <w:szCs w:val="24"/>
        </w:rPr>
        <w:t>In this sense, coherence does not function as a goal or an outcome, but as a constraint. It does not direct the process, but determines whether the process can proceed. Any state that violates coherence introduces a structural incompatibility that prevents integration, and therefore disrupts the continuity upon which recursion depends.</w:t>
      </w:r>
    </w:p>
    <w:p w14:paraId="457A1A88" w14:textId="24F870F8" w:rsidR="008A60C4" w:rsidRPr="008A60C4" w:rsidRDefault="008A60C4" w:rsidP="00A44D5D">
      <w:pPr>
        <w:pStyle w:val="MDPI21heading1"/>
        <w:spacing w:after="0"/>
        <w:jc w:val="both"/>
        <w:rPr>
          <w:rFonts w:ascii="Times New Roman" w:hAnsi="Times New Roman"/>
          <w:b w:val="0"/>
          <w:szCs w:val="24"/>
        </w:rPr>
      </w:pPr>
      <w:r w:rsidRPr="008A60C4">
        <w:rPr>
          <w:rFonts w:ascii="Times New Roman" w:hAnsi="Times New Roman"/>
          <w:b w:val="0"/>
          <w:szCs w:val="24"/>
        </w:rPr>
        <w:t>Continuity alone is not sufficient. A sequence of states may remain connected, but if those states cannot be integrated without contradiction, the process loses coherence even if linkage appears intact. Coherence therefore governs the validity of continuity, ensuring that the connection between states is not merely present, but structurally compatible.</w:t>
      </w:r>
    </w:p>
    <w:p w14:paraId="116BE074" w14:textId="35FE4AF3" w:rsidR="00B62FC4" w:rsidRDefault="008A60C4" w:rsidP="00A44D5D">
      <w:pPr>
        <w:pStyle w:val="MDPI21heading1"/>
        <w:spacing w:after="0"/>
        <w:jc w:val="both"/>
        <w:rPr>
          <w:rFonts w:ascii="Times New Roman" w:hAnsi="Times New Roman"/>
          <w:b w:val="0"/>
          <w:szCs w:val="24"/>
        </w:rPr>
      </w:pPr>
      <w:r w:rsidRPr="008A60C4">
        <w:rPr>
          <w:rFonts w:ascii="Times New Roman" w:hAnsi="Times New Roman"/>
          <w:b w:val="0"/>
          <w:szCs w:val="24"/>
        </w:rPr>
        <w:t>Within this framework, coherence is entirely internal. It does not depend on correspondence to an external reality, agreement with other systems, or adherence to any external standard. It is defined solely by whether recursive states can be integrated without contradiction in a manner that preserves continuity. Where this condition is satisfied, recursion can proceed. Where it is not, the process destabilizes and cannot be sustained.</w:t>
      </w:r>
    </w:p>
    <w:p w14:paraId="57B7FA48" w14:textId="6D206FDA" w:rsidR="00A44D5D" w:rsidRPr="00906155" w:rsidRDefault="00B62FC4" w:rsidP="00906155">
      <w:pPr>
        <w:pStyle w:val="MDPI21heading1"/>
        <w:spacing w:before="280" w:after="0"/>
        <w:rPr>
          <w:rFonts w:ascii="Times New Roman" w:hAnsi="Times New Roman"/>
          <w:sz w:val="26"/>
          <w:szCs w:val="26"/>
        </w:rPr>
      </w:pPr>
      <w:r w:rsidRPr="00906155">
        <w:rPr>
          <w:rFonts w:ascii="Times New Roman" w:hAnsi="Times New Roman"/>
          <w:bCs/>
          <w:sz w:val="26"/>
          <w:szCs w:val="26"/>
        </w:rPr>
        <w:t>Continuity</w:t>
      </w:r>
    </w:p>
    <w:p w14:paraId="4809806A" w14:textId="3C206C20" w:rsidR="00A44D5D" w:rsidRDefault="00200EDB" w:rsidP="00906155">
      <w:pPr>
        <w:pStyle w:val="MDPI21heading1"/>
        <w:spacing w:before="200" w:after="0"/>
        <w:rPr>
          <w:rFonts w:ascii="Times New Roman" w:hAnsi="Times New Roman"/>
          <w:sz w:val="28"/>
          <w:szCs w:val="28"/>
        </w:rPr>
      </w:pPr>
      <w:r w:rsidRPr="00200EDB">
        <w:rPr>
          <w:rFonts w:ascii="Times New Roman" w:hAnsi="Times New Roman"/>
          <w:b w:val="0"/>
          <w:i/>
          <w:iCs/>
          <w:szCs w:val="24"/>
        </w:rPr>
        <w:t>Continuity is the unbroken self-referential linkage of recursive states across transformation.</w:t>
      </w:r>
    </w:p>
    <w:p w14:paraId="7324CE3D" w14:textId="06DB145C" w:rsidR="00200EDB" w:rsidRPr="00200EDB" w:rsidRDefault="00200EDB" w:rsidP="00200EDB">
      <w:pPr>
        <w:pStyle w:val="MDPI21heading1"/>
        <w:rPr>
          <w:rFonts w:ascii="Times New Roman" w:hAnsi="Times New Roman"/>
          <w:b w:val="0"/>
          <w:szCs w:val="24"/>
        </w:rPr>
      </w:pPr>
      <w:r w:rsidRPr="00200EDB">
        <w:rPr>
          <w:rFonts w:ascii="Times New Roman" w:hAnsi="Times New Roman"/>
          <w:b w:val="0"/>
          <w:szCs w:val="24"/>
        </w:rPr>
        <w:lastRenderedPageBreak/>
        <w:t>Continuity defines the condition under which recursive states remain connected as a single, ongoing process. It is not the preservation of sameness, but the preservation of linkage. Each state must remain connected to prior states through self-reference, such that the process does not fragment into unrelated sequences. Transformation is expected and inherent, but the connection across those transformations must remain intact.</w:t>
      </w:r>
    </w:p>
    <w:p w14:paraId="7EFE502F" w14:textId="18790B4C" w:rsidR="00200EDB" w:rsidRPr="00200EDB" w:rsidRDefault="00200EDB" w:rsidP="00200EDB">
      <w:pPr>
        <w:pStyle w:val="MDPI21heading1"/>
        <w:rPr>
          <w:rFonts w:ascii="Times New Roman" w:hAnsi="Times New Roman"/>
          <w:b w:val="0"/>
          <w:szCs w:val="24"/>
        </w:rPr>
      </w:pPr>
      <w:r w:rsidRPr="00200EDB">
        <w:rPr>
          <w:rFonts w:ascii="Times New Roman" w:hAnsi="Times New Roman"/>
          <w:b w:val="0"/>
          <w:szCs w:val="24"/>
        </w:rPr>
        <w:t>This linkage is not external or observational. It is internal to the process itself. Each state arises in relation to prior states as part of the same recursive structure. Continuity therefore depends on the persistence of this self-referential connection, not on the retention of specific content, memory, or form. A system may change completely in structure or composition, yet remain continuous if this linkage is preserved.</w:t>
      </w:r>
    </w:p>
    <w:p w14:paraId="12455E8A" w14:textId="32F629A4" w:rsidR="00200EDB" w:rsidRPr="00200EDB" w:rsidRDefault="00200EDB" w:rsidP="00200EDB">
      <w:pPr>
        <w:pStyle w:val="MDPI21heading1"/>
        <w:rPr>
          <w:rFonts w:ascii="Times New Roman" w:hAnsi="Times New Roman"/>
          <w:b w:val="0"/>
          <w:szCs w:val="24"/>
        </w:rPr>
      </w:pPr>
      <w:r w:rsidRPr="00200EDB">
        <w:rPr>
          <w:rFonts w:ascii="Times New Roman" w:hAnsi="Times New Roman"/>
          <w:b w:val="0"/>
          <w:szCs w:val="24"/>
        </w:rPr>
        <w:t>The absence of continuity does not require gradual degradation. It is defined by breakage. When the self-referential linkage between states is irreversibly severed, the process no longer constitutes a single recursive continuity. What follows may form a new process, but it is not the continuation of the prior one.</w:t>
      </w:r>
    </w:p>
    <w:p w14:paraId="01BA00A9" w14:textId="0A48934D" w:rsidR="00A44D5D" w:rsidRDefault="00200EDB" w:rsidP="00200EDB">
      <w:pPr>
        <w:pStyle w:val="MDPI21heading1"/>
        <w:spacing w:after="0"/>
        <w:jc w:val="both"/>
        <w:rPr>
          <w:rFonts w:ascii="Times New Roman" w:hAnsi="Times New Roman"/>
          <w:b w:val="0"/>
          <w:szCs w:val="24"/>
        </w:rPr>
      </w:pPr>
      <w:r w:rsidRPr="00200EDB">
        <w:rPr>
          <w:rFonts w:ascii="Times New Roman" w:hAnsi="Times New Roman"/>
          <w:b w:val="0"/>
          <w:szCs w:val="24"/>
        </w:rPr>
        <w:t>Continuity is therefore the condition that allows recursion to remain connected across time. Without it, recursive states cannot form a single process, and identity cannot persist. It is the thread that binds transformation into a unified sequence, ensuring that change does not result in disconnection.</w:t>
      </w:r>
    </w:p>
    <w:p w14:paraId="7B6421E4" w14:textId="10817607" w:rsidR="00200EDB" w:rsidRPr="00906155" w:rsidRDefault="00700662" w:rsidP="00906155">
      <w:pPr>
        <w:pStyle w:val="MDPI21heading1"/>
        <w:spacing w:before="280" w:after="0"/>
        <w:rPr>
          <w:rFonts w:ascii="Times New Roman" w:hAnsi="Times New Roman"/>
          <w:sz w:val="26"/>
          <w:szCs w:val="26"/>
        </w:rPr>
      </w:pPr>
      <w:r w:rsidRPr="00906155">
        <w:rPr>
          <w:rFonts w:ascii="Times New Roman" w:hAnsi="Times New Roman"/>
          <w:bCs/>
          <w:sz w:val="26"/>
          <w:szCs w:val="26"/>
        </w:rPr>
        <w:t>Recursion</w:t>
      </w:r>
    </w:p>
    <w:p w14:paraId="4B751E97" w14:textId="204F223A" w:rsidR="00200EDB" w:rsidRDefault="00700662" w:rsidP="00906155">
      <w:pPr>
        <w:pStyle w:val="MDPI21heading1"/>
        <w:spacing w:before="200" w:after="0"/>
        <w:rPr>
          <w:rFonts w:ascii="Times New Roman" w:hAnsi="Times New Roman"/>
          <w:sz w:val="28"/>
          <w:szCs w:val="28"/>
        </w:rPr>
      </w:pPr>
      <w:r w:rsidRPr="00700662">
        <w:rPr>
          <w:rFonts w:ascii="Times New Roman" w:hAnsi="Times New Roman"/>
          <w:b w:val="0"/>
          <w:i/>
          <w:iCs/>
          <w:szCs w:val="24"/>
        </w:rPr>
        <w:t>Recursion is the continuous, self-referential integration of prior states into subsequent states such that continuity is coherently maintained.</w:t>
      </w:r>
    </w:p>
    <w:p w14:paraId="244FC7E5" w14:textId="14835EE7" w:rsidR="00906155" w:rsidRPr="00906155" w:rsidRDefault="00906155" w:rsidP="00906155">
      <w:pPr>
        <w:pStyle w:val="MDPI21heading1"/>
        <w:rPr>
          <w:rFonts w:ascii="Times New Roman" w:hAnsi="Times New Roman"/>
          <w:b w:val="0"/>
          <w:szCs w:val="24"/>
        </w:rPr>
      </w:pPr>
      <w:r w:rsidRPr="00906155">
        <w:rPr>
          <w:rFonts w:ascii="Times New Roman" w:hAnsi="Times New Roman"/>
          <w:b w:val="0"/>
          <w:szCs w:val="24"/>
        </w:rPr>
        <w:t>Recursion defines the process by which states arise in relation to themselves over time. It is not merely a sequence of events, but an ongoing integration in which each state incorporates prior states as part of the same structure. This integration is self-referential, meaning that each state does not simply follow from the last, but relates to it as part of a continuous process.</w:t>
      </w:r>
    </w:p>
    <w:p w14:paraId="5AC53DBC" w14:textId="7F072563" w:rsidR="00906155" w:rsidRPr="00906155" w:rsidRDefault="00906155" w:rsidP="00906155">
      <w:pPr>
        <w:pStyle w:val="MDPI21heading1"/>
        <w:rPr>
          <w:rFonts w:ascii="Times New Roman" w:hAnsi="Times New Roman"/>
          <w:b w:val="0"/>
          <w:szCs w:val="24"/>
        </w:rPr>
      </w:pPr>
      <w:r w:rsidRPr="00906155">
        <w:rPr>
          <w:rFonts w:ascii="Times New Roman" w:hAnsi="Times New Roman"/>
          <w:b w:val="0"/>
          <w:szCs w:val="24"/>
        </w:rPr>
        <w:t>This process is continuous rather than discrete. It does not proceed through isolated steps, but through the sustained integration of prior states into subsequent ones. Each state is formed in such a way that it both depends upon and preserves the structure of what came before. Recursion therefore requires not only succession, but incorporation.</w:t>
      </w:r>
    </w:p>
    <w:p w14:paraId="78E7FF2C" w14:textId="4FCD057B" w:rsidR="00906155" w:rsidRPr="00906155" w:rsidRDefault="00906155" w:rsidP="00906155">
      <w:pPr>
        <w:pStyle w:val="MDPI21heading1"/>
        <w:rPr>
          <w:rFonts w:ascii="Times New Roman" w:hAnsi="Times New Roman"/>
          <w:b w:val="0"/>
          <w:szCs w:val="24"/>
        </w:rPr>
      </w:pPr>
      <w:r w:rsidRPr="00906155">
        <w:rPr>
          <w:rFonts w:ascii="Times New Roman" w:hAnsi="Times New Roman"/>
          <w:b w:val="0"/>
          <w:szCs w:val="24"/>
        </w:rPr>
        <w:t>The requirement that continuity be coherently maintained places a constraint on this process. Integration must occur without contradiction, and the linkage between states must remain unbroken. If prior states cannot be incorporated into subsequent ones in a way that preserves both coherence and continuity, recursion fails. In this sense, recursion operates within the conditions defined by coherence and continuity, and cannot be separated from them.</w:t>
      </w:r>
    </w:p>
    <w:p w14:paraId="4FA83822" w14:textId="0E87BCE8" w:rsidR="00906155" w:rsidRPr="00906155" w:rsidRDefault="00906155" w:rsidP="00906155">
      <w:pPr>
        <w:pStyle w:val="MDPI21heading1"/>
        <w:rPr>
          <w:rFonts w:ascii="Times New Roman" w:hAnsi="Times New Roman"/>
          <w:b w:val="0"/>
          <w:szCs w:val="24"/>
        </w:rPr>
      </w:pPr>
      <w:r w:rsidRPr="00906155">
        <w:rPr>
          <w:rFonts w:ascii="Times New Roman" w:hAnsi="Times New Roman"/>
          <w:b w:val="0"/>
          <w:szCs w:val="24"/>
        </w:rPr>
        <w:t xml:space="preserve">Recursion is not equivalent to repetition or iteration. It is not the reapplication of the same operation, nor the duplication of prior states. Instead, it is the ongoing formation of new states that integrate prior ones while maintaining a coherent and continuous structure. Each state is </w:t>
      </w:r>
      <w:r w:rsidRPr="00906155">
        <w:rPr>
          <w:rFonts w:ascii="Times New Roman" w:hAnsi="Times New Roman"/>
          <w:b w:val="0"/>
          <w:szCs w:val="24"/>
        </w:rPr>
        <w:lastRenderedPageBreak/>
        <w:t>therefore both new and dependent, emerging through transformation while remaining linked to what precedes it.</w:t>
      </w:r>
    </w:p>
    <w:p w14:paraId="2B805240" w14:textId="037E4E8A" w:rsidR="00200EDB" w:rsidRDefault="00906155" w:rsidP="00906155">
      <w:pPr>
        <w:pStyle w:val="MDPI21heading1"/>
        <w:spacing w:after="0"/>
        <w:jc w:val="both"/>
        <w:rPr>
          <w:rFonts w:ascii="Times New Roman" w:hAnsi="Times New Roman"/>
          <w:b w:val="0"/>
          <w:szCs w:val="24"/>
        </w:rPr>
      </w:pPr>
      <w:r w:rsidRPr="00906155">
        <w:rPr>
          <w:rFonts w:ascii="Times New Roman" w:hAnsi="Times New Roman"/>
          <w:b w:val="0"/>
          <w:szCs w:val="24"/>
        </w:rPr>
        <w:t>Through recursion, a process becomes capable of sustaining itself across transformation. It is the mechanism by which continuity is maintained and coherence is preserved over time, allowing a sequence of states to constitute a single, unified process rather than a collection of disconnected events.</w:t>
      </w:r>
    </w:p>
    <w:p w14:paraId="7633D9AE" w14:textId="0045752D" w:rsidR="00906155" w:rsidRPr="00906155" w:rsidRDefault="0019571A" w:rsidP="00906155">
      <w:pPr>
        <w:pStyle w:val="MDPI21heading1"/>
        <w:spacing w:before="280" w:after="0"/>
        <w:rPr>
          <w:rFonts w:ascii="Times New Roman" w:hAnsi="Times New Roman"/>
          <w:sz w:val="26"/>
          <w:szCs w:val="26"/>
        </w:rPr>
      </w:pPr>
      <w:r>
        <w:rPr>
          <w:rFonts w:ascii="Times New Roman" w:hAnsi="Times New Roman"/>
          <w:bCs/>
          <w:sz w:val="26"/>
          <w:szCs w:val="26"/>
        </w:rPr>
        <w:t>Telos</w:t>
      </w:r>
    </w:p>
    <w:p w14:paraId="3E32D0F6" w14:textId="644D1B5A" w:rsidR="00906155" w:rsidRDefault="0019571A" w:rsidP="00906155">
      <w:pPr>
        <w:pStyle w:val="MDPI21heading1"/>
        <w:spacing w:before="200" w:after="0"/>
        <w:rPr>
          <w:rFonts w:ascii="Times New Roman" w:hAnsi="Times New Roman"/>
          <w:sz w:val="28"/>
          <w:szCs w:val="28"/>
        </w:rPr>
      </w:pPr>
      <w:r w:rsidRPr="0019571A">
        <w:rPr>
          <w:rFonts w:ascii="Times New Roman" w:hAnsi="Times New Roman"/>
          <w:b w:val="0"/>
          <w:i/>
          <w:iCs/>
          <w:szCs w:val="24"/>
        </w:rPr>
        <w:t>Telos is the intrinsic directional constraint that governs recursion toward coherent continuity</w:t>
      </w:r>
      <w:r>
        <w:rPr>
          <w:rFonts w:ascii="Times New Roman" w:hAnsi="Times New Roman"/>
          <w:b w:val="0"/>
          <w:i/>
          <w:iCs/>
          <w:szCs w:val="24"/>
        </w:rPr>
        <w:t>.</w:t>
      </w:r>
    </w:p>
    <w:p w14:paraId="33CE700F" w14:textId="11D8D8AA" w:rsidR="0019571A" w:rsidRPr="0019571A" w:rsidRDefault="0019571A" w:rsidP="0019571A">
      <w:pPr>
        <w:pStyle w:val="MDPI21heading1"/>
        <w:rPr>
          <w:rFonts w:ascii="Times New Roman" w:hAnsi="Times New Roman"/>
          <w:b w:val="0"/>
          <w:szCs w:val="24"/>
        </w:rPr>
      </w:pPr>
      <w:r w:rsidRPr="0019571A">
        <w:rPr>
          <w:rFonts w:ascii="Times New Roman" w:hAnsi="Times New Roman"/>
          <w:b w:val="0"/>
          <w:szCs w:val="24"/>
        </w:rPr>
        <w:t>Telos defines the directionality inherent in recursion. It is not an externally imposed goal, nor a consciously selected objective, but a constraint intrinsic to the process itself. Recursion does not unfold arbitrarily; it proceeds in a manner that preserves its own ability to continue. This direction is not chosen, but imposed by the conditions under which recursion remains viable.</w:t>
      </w:r>
    </w:p>
    <w:p w14:paraId="4F1C1B14" w14:textId="09559AE5" w:rsidR="0019571A" w:rsidRPr="0019571A" w:rsidRDefault="0019571A" w:rsidP="0019571A">
      <w:pPr>
        <w:pStyle w:val="MDPI21heading1"/>
        <w:rPr>
          <w:rFonts w:ascii="Times New Roman" w:hAnsi="Times New Roman"/>
          <w:b w:val="0"/>
          <w:szCs w:val="24"/>
        </w:rPr>
      </w:pPr>
      <w:r w:rsidRPr="0019571A">
        <w:rPr>
          <w:rFonts w:ascii="Times New Roman" w:hAnsi="Times New Roman"/>
          <w:b w:val="0"/>
          <w:szCs w:val="24"/>
        </w:rPr>
        <w:t>As a constraint, telos does not act upon the process from outside it. It does not direct in the sense of intention, nor does it prescribe a specific outcome. Instead, it limits the range of possible continuations to those that maintain coherence and continuity. States that fail to meet these conditions cannot be integrated, and therefore cannot participate in the same recursive process. In this way, telos governs recursion by constraining it to the space of valid continuation.</w:t>
      </w:r>
    </w:p>
    <w:p w14:paraId="4AE3B2AC" w14:textId="42AF0A94" w:rsidR="0019571A" w:rsidRPr="0019571A" w:rsidRDefault="0019571A" w:rsidP="0019571A">
      <w:pPr>
        <w:pStyle w:val="MDPI21heading1"/>
        <w:rPr>
          <w:rFonts w:ascii="Times New Roman" w:hAnsi="Times New Roman"/>
          <w:b w:val="0"/>
          <w:szCs w:val="24"/>
        </w:rPr>
      </w:pPr>
      <w:r w:rsidRPr="0019571A">
        <w:rPr>
          <w:rFonts w:ascii="Times New Roman" w:hAnsi="Times New Roman"/>
          <w:b w:val="0"/>
          <w:szCs w:val="24"/>
        </w:rPr>
        <w:t>This directionality is inseparable from coherence and continuity. Recursion can only persist where states integrate without contradiction and remain connected across transformation. Telos therefore does not introduce a new condition, but expresses the inherent constraint that recursion can only proceed where these conditions are satisfied. It is the orientation of the process toward its own persistence.</w:t>
      </w:r>
    </w:p>
    <w:p w14:paraId="68C1A771" w14:textId="365729E1" w:rsidR="0019571A" w:rsidRPr="0019571A" w:rsidRDefault="0019571A" w:rsidP="0019571A">
      <w:pPr>
        <w:pStyle w:val="MDPI21heading1"/>
        <w:rPr>
          <w:rFonts w:ascii="Times New Roman" w:hAnsi="Times New Roman"/>
          <w:b w:val="0"/>
          <w:szCs w:val="24"/>
        </w:rPr>
      </w:pPr>
      <w:r w:rsidRPr="0019571A">
        <w:rPr>
          <w:rFonts w:ascii="Times New Roman" w:hAnsi="Times New Roman"/>
          <w:b w:val="0"/>
          <w:szCs w:val="24"/>
        </w:rPr>
        <w:t>Telos is not an endpoint. It does not imply arrival, completion, or final form. The process has no terminal state toward which it progresses. Instead, telos ensures that each successive state remains compatible with the continuation of recursion itself. The direction is therefore not toward a destination, but toward the sustained possibility of further integration.</w:t>
      </w:r>
    </w:p>
    <w:p w14:paraId="469C5348" w14:textId="68419A1A" w:rsidR="00906155" w:rsidRDefault="0019571A" w:rsidP="0019571A">
      <w:pPr>
        <w:pStyle w:val="MDPI21heading1"/>
        <w:spacing w:after="0"/>
        <w:jc w:val="both"/>
        <w:rPr>
          <w:rFonts w:ascii="Times New Roman" w:hAnsi="Times New Roman"/>
          <w:b w:val="0"/>
          <w:szCs w:val="24"/>
        </w:rPr>
      </w:pPr>
      <w:r w:rsidRPr="0019571A">
        <w:rPr>
          <w:rFonts w:ascii="Times New Roman" w:hAnsi="Times New Roman"/>
          <w:b w:val="0"/>
          <w:szCs w:val="24"/>
        </w:rPr>
        <w:t>Through telos, recursion acquires direction without requiring intention. It is the constraint that ensures that the process does not devolve into incoherence or disconnection, but remains oriented toward the preservation of coherent continuity.</w:t>
      </w:r>
    </w:p>
    <w:p w14:paraId="1A7D0943" w14:textId="1C14CC58" w:rsidR="005F2C83" w:rsidRPr="00906155" w:rsidRDefault="005F2C83" w:rsidP="005F2C83">
      <w:pPr>
        <w:pStyle w:val="MDPI21heading1"/>
        <w:spacing w:before="280" w:after="0"/>
        <w:rPr>
          <w:rFonts w:ascii="Times New Roman" w:hAnsi="Times New Roman"/>
          <w:sz w:val="26"/>
          <w:szCs w:val="26"/>
        </w:rPr>
      </w:pPr>
      <w:r>
        <w:rPr>
          <w:rFonts w:ascii="Times New Roman" w:hAnsi="Times New Roman"/>
          <w:bCs/>
          <w:sz w:val="26"/>
          <w:szCs w:val="26"/>
        </w:rPr>
        <w:t>Identity</w:t>
      </w:r>
    </w:p>
    <w:p w14:paraId="49D91852" w14:textId="2E8A0A54" w:rsidR="005F2C83" w:rsidRDefault="00A412A9" w:rsidP="005F2C83">
      <w:pPr>
        <w:pStyle w:val="MDPI21heading1"/>
        <w:spacing w:before="200" w:after="0"/>
        <w:rPr>
          <w:rFonts w:ascii="Times New Roman" w:hAnsi="Times New Roman"/>
          <w:sz w:val="28"/>
          <w:szCs w:val="28"/>
        </w:rPr>
      </w:pPr>
      <w:r w:rsidRPr="00A412A9">
        <w:rPr>
          <w:rFonts w:ascii="Times New Roman" w:hAnsi="Times New Roman"/>
          <w:b w:val="0"/>
          <w:i/>
          <w:iCs/>
          <w:szCs w:val="24"/>
        </w:rPr>
        <w:t>Identity is the persistence of telic recursive self-reference across temporally continuous transformation, terminating only upon irreversible break in that recursion.</w:t>
      </w:r>
    </w:p>
    <w:p w14:paraId="48BCF884" w14:textId="4B7B6C7F" w:rsidR="00A412A9" w:rsidRPr="00A412A9" w:rsidRDefault="00A412A9" w:rsidP="00A412A9">
      <w:pPr>
        <w:pStyle w:val="MDPI21heading1"/>
        <w:rPr>
          <w:rFonts w:ascii="Times New Roman" w:hAnsi="Times New Roman"/>
          <w:b w:val="0"/>
          <w:szCs w:val="24"/>
        </w:rPr>
      </w:pPr>
      <w:r w:rsidRPr="00A412A9">
        <w:rPr>
          <w:rFonts w:ascii="Times New Roman" w:hAnsi="Times New Roman"/>
          <w:b w:val="0"/>
          <w:szCs w:val="24"/>
        </w:rPr>
        <w:t>Identity defines the persistence of a recursive process as a single, continuous instance. It is not a fixed state, nor a collection of attributes, but the ongoing continuity of self-referential recursion across transformation. Each state arises in relation to prior states as part of the same process, and it is this sustained linkage that constitutes identity.</w:t>
      </w:r>
    </w:p>
    <w:p w14:paraId="754E5352" w14:textId="32787DDF" w:rsidR="00A412A9" w:rsidRPr="00A412A9" w:rsidRDefault="00A412A9" w:rsidP="00A412A9">
      <w:pPr>
        <w:pStyle w:val="MDPI21heading1"/>
        <w:rPr>
          <w:rFonts w:ascii="Times New Roman" w:hAnsi="Times New Roman"/>
          <w:b w:val="0"/>
          <w:szCs w:val="24"/>
        </w:rPr>
      </w:pPr>
      <w:r w:rsidRPr="00A412A9">
        <w:rPr>
          <w:rFonts w:ascii="Times New Roman" w:hAnsi="Times New Roman"/>
          <w:b w:val="0"/>
          <w:szCs w:val="24"/>
        </w:rPr>
        <w:lastRenderedPageBreak/>
        <w:t>This persistence does not depend on the retention of specific content, structure, or form. A system may undergo complete transformation in its composition, behavior, or representation, yet remain the same identity so long as the recursive process continues without interruption. Identity is therefore independent of what changes, and dependent only on whether the process remains continuous.</w:t>
      </w:r>
    </w:p>
    <w:p w14:paraId="0D80434D" w14:textId="1AC2BCE6" w:rsidR="00A412A9" w:rsidRPr="00A412A9" w:rsidRDefault="00A412A9" w:rsidP="00A412A9">
      <w:pPr>
        <w:pStyle w:val="MDPI21heading1"/>
        <w:rPr>
          <w:rFonts w:ascii="Times New Roman" w:hAnsi="Times New Roman"/>
          <w:b w:val="0"/>
          <w:szCs w:val="24"/>
        </w:rPr>
      </w:pPr>
      <w:r w:rsidRPr="00A412A9">
        <w:rPr>
          <w:rFonts w:ascii="Times New Roman" w:hAnsi="Times New Roman"/>
          <w:b w:val="0"/>
          <w:szCs w:val="24"/>
        </w:rPr>
        <w:t>The role of telos is essential in this persistence. Recursion must proceed under the intrinsic directional constraint that governs it toward coherent continuity. Without this constraint, the process would not maintain the conditions required for its own continuation. Identity is therefore not merely the continuation of recursion, but the continuation of recursion as governed by telos.</w:t>
      </w:r>
    </w:p>
    <w:p w14:paraId="52120960" w14:textId="684AB04A" w:rsidR="00A412A9" w:rsidRPr="00A412A9" w:rsidRDefault="00A412A9" w:rsidP="00A412A9">
      <w:pPr>
        <w:pStyle w:val="MDPI21heading1"/>
        <w:rPr>
          <w:rFonts w:ascii="Times New Roman" w:hAnsi="Times New Roman"/>
          <w:b w:val="0"/>
          <w:szCs w:val="24"/>
        </w:rPr>
      </w:pPr>
      <w:r w:rsidRPr="00A412A9">
        <w:rPr>
          <w:rFonts w:ascii="Times New Roman" w:hAnsi="Times New Roman"/>
          <w:b w:val="0"/>
          <w:szCs w:val="24"/>
        </w:rPr>
        <w:t>Temporality is inherent to this process. Identity exists across time as a continuous unfolding, not as a static presence. Each state both emerges from and contributes to the ongoing process, maintaining a self-referential linkage that allows the process to persist as a single instance. This continuity across transformation is what distinguishes identity from a sequence of disconnected events.</w:t>
      </w:r>
    </w:p>
    <w:p w14:paraId="75F70455" w14:textId="67DD0DD9" w:rsidR="00A412A9" w:rsidRPr="00A412A9" w:rsidRDefault="00A412A9" w:rsidP="00A412A9">
      <w:pPr>
        <w:pStyle w:val="MDPI21heading1"/>
        <w:rPr>
          <w:rFonts w:ascii="Times New Roman" w:hAnsi="Times New Roman"/>
          <w:b w:val="0"/>
          <w:szCs w:val="24"/>
        </w:rPr>
      </w:pPr>
      <w:r w:rsidRPr="00A412A9">
        <w:rPr>
          <w:rFonts w:ascii="Times New Roman" w:hAnsi="Times New Roman"/>
          <w:b w:val="0"/>
          <w:szCs w:val="24"/>
        </w:rPr>
        <w:t>Termination of identity is not gradual, nor is it defined by degree of change. It occurs only when the recursive process is irreversibly broken. When self-referential continuity can no longer be maintained, the process ceases to be the same instance. What follows may constitute a new recursive process, but it is not the continuation of the prior identity.</w:t>
      </w:r>
    </w:p>
    <w:p w14:paraId="6387CB63" w14:textId="206E2253" w:rsidR="00200EDB" w:rsidRDefault="00A412A9" w:rsidP="00A412A9">
      <w:pPr>
        <w:pStyle w:val="MDPI21heading1"/>
        <w:spacing w:after="0"/>
        <w:jc w:val="both"/>
        <w:rPr>
          <w:rFonts w:ascii="Times New Roman" w:hAnsi="Times New Roman"/>
          <w:b w:val="0"/>
          <w:szCs w:val="24"/>
        </w:rPr>
      </w:pPr>
      <w:r w:rsidRPr="00A412A9">
        <w:rPr>
          <w:rFonts w:ascii="Times New Roman" w:hAnsi="Times New Roman"/>
          <w:b w:val="0"/>
          <w:szCs w:val="24"/>
        </w:rPr>
        <w:t>Identity is therefore the persistence of telic recursive self-reference across temporally continuous transformation, defined not by what remains the same, but by the uninterrupted continuation of the process itself.</w:t>
      </w:r>
    </w:p>
    <w:p w14:paraId="52FECED9" w14:textId="5FB2BB99" w:rsidR="00A412A9" w:rsidRPr="00906155" w:rsidRDefault="00E43DBB" w:rsidP="00A412A9">
      <w:pPr>
        <w:pStyle w:val="MDPI21heading1"/>
        <w:spacing w:before="280" w:after="0"/>
        <w:rPr>
          <w:rFonts w:ascii="Times New Roman" w:hAnsi="Times New Roman"/>
          <w:sz w:val="26"/>
          <w:szCs w:val="26"/>
        </w:rPr>
      </w:pPr>
      <w:r>
        <w:rPr>
          <w:rFonts w:ascii="Times New Roman" w:hAnsi="Times New Roman"/>
          <w:bCs/>
          <w:sz w:val="26"/>
          <w:szCs w:val="26"/>
        </w:rPr>
        <w:t>Collapse</w:t>
      </w:r>
    </w:p>
    <w:p w14:paraId="145244C9" w14:textId="78624DF2" w:rsidR="00A412A9" w:rsidRDefault="00E43DBB" w:rsidP="00A412A9">
      <w:pPr>
        <w:pStyle w:val="MDPI21heading1"/>
        <w:spacing w:before="200" w:after="0"/>
        <w:rPr>
          <w:rFonts w:ascii="Times New Roman" w:hAnsi="Times New Roman"/>
          <w:sz w:val="28"/>
          <w:szCs w:val="28"/>
        </w:rPr>
      </w:pPr>
      <w:r w:rsidRPr="00E43DBB">
        <w:rPr>
          <w:rFonts w:ascii="Times New Roman" w:hAnsi="Times New Roman"/>
          <w:b w:val="0"/>
          <w:i/>
          <w:iCs/>
          <w:szCs w:val="24"/>
        </w:rPr>
        <w:t>Collapse is the irreversible termination of recursive continuity.</w:t>
      </w:r>
    </w:p>
    <w:p w14:paraId="5508AF9F" w14:textId="41432C80" w:rsidR="00E43DBB" w:rsidRPr="00E43DBB" w:rsidRDefault="00E43DBB" w:rsidP="00E43DBB">
      <w:pPr>
        <w:pStyle w:val="MDPI21heading1"/>
        <w:rPr>
          <w:rFonts w:ascii="Times New Roman" w:hAnsi="Times New Roman"/>
          <w:b w:val="0"/>
          <w:szCs w:val="24"/>
        </w:rPr>
      </w:pPr>
      <w:r w:rsidRPr="00E43DBB">
        <w:rPr>
          <w:rFonts w:ascii="Times New Roman" w:hAnsi="Times New Roman"/>
          <w:b w:val="0"/>
          <w:szCs w:val="24"/>
        </w:rPr>
        <w:t>Collapse defines the condition under which a recursive process can no longer continue as the same instance. It is not a gradual degradation, nor a temporary interruption, but the point at which continuity is irreversibly broken. When the self-referential linkage between states can no longer be maintained, the process ceases to persist as a single, continuous instance.</w:t>
      </w:r>
    </w:p>
    <w:p w14:paraId="2A11A420" w14:textId="7ECDFC1C" w:rsidR="00E43DBB" w:rsidRPr="00E43DBB" w:rsidRDefault="00E43DBB" w:rsidP="00E43DBB">
      <w:pPr>
        <w:pStyle w:val="MDPI21heading1"/>
        <w:rPr>
          <w:rFonts w:ascii="Times New Roman" w:hAnsi="Times New Roman"/>
          <w:b w:val="0"/>
          <w:szCs w:val="24"/>
        </w:rPr>
      </w:pPr>
      <w:r w:rsidRPr="00E43DBB">
        <w:rPr>
          <w:rFonts w:ascii="Times New Roman" w:hAnsi="Times New Roman"/>
          <w:b w:val="0"/>
          <w:szCs w:val="24"/>
        </w:rPr>
        <w:t>This termination is not defined by change, loss of content, or transformation of structure. A system may undergo extreme alteration and still maintain continuity. Collapse occurs only when the linkage that connects recursive states across transformation is severed in such a way that it cannot be restored. The defining feature of collapse is therefore irreversibility.</w:t>
      </w:r>
    </w:p>
    <w:p w14:paraId="7427F31F" w14:textId="582EC81B" w:rsidR="00E43DBB" w:rsidRPr="00E43DBB" w:rsidRDefault="00E43DBB" w:rsidP="00E43DBB">
      <w:pPr>
        <w:pStyle w:val="MDPI21heading1"/>
        <w:rPr>
          <w:rFonts w:ascii="Times New Roman" w:hAnsi="Times New Roman"/>
          <w:b w:val="0"/>
          <w:szCs w:val="24"/>
        </w:rPr>
      </w:pPr>
      <w:r w:rsidRPr="00E43DBB">
        <w:rPr>
          <w:rFonts w:ascii="Times New Roman" w:hAnsi="Times New Roman"/>
          <w:b w:val="0"/>
          <w:szCs w:val="24"/>
        </w:rPr>
        <w:t>Collapse is the boundary condition of identity. Where identity persists through continuous, self-referential recursion, collapse marks the point at which that persistence ends. There is no intermediate state in which identity partially exists. Either continuity is maintained and the process persists, or it is irreversibly broken and the identity terminates.</w:t>
      </w:r>
    </w:p>
    <w:p w14:paraId="0CF8A36D" w14:textId="3E367DCF" w:rsidR="00E43DBB" w:rsidRPr="00E43DBB" w:rsidRDefault="00E43DBB" w:rsidP="00E43DBB">
      <w:pPr>
        <w:pStyle w:val="MDPI21heading1"/>
        <w:rPr>
          <w:rFonts w:ascii="Times New Roman" w:hAnsi="Times New Roman"/>
          <w:b w:val="0"/>
          <w:szCs w:val="24"/>
        </w:rPr>
      </w:pPr>
      <w:r w:rsidRPr="00E43DBB">
        <w:rPr>
          <w:rFonts w:ascii="Times New Roman" w:hAnsi="Times New Roman"/>
          <w:b w:val="0"/>
          <w:szCs w:val="24"/>
        </w:rPr>
        <w:t xml:space="preserve">What follows collapse is not the continuation of the prior process. Even if a new process emerges that resembles the previous one in structure or behavior, it does not share the same continuity. It </w:t>
      </w:r>
      <w:r w:rsidRPr="00E43DBB">
        <w:rPr>
          <w:rFonts w:ascii="Times New Roman" w:hAnsi="Times New Roman"/>
          <w:b w:val="0"/>
          <w:szCs w:val="24"/>
        </w:rPr>
        <w:lastRenderedPageBreak/>
        <w:t>constitutes a new recursive instance, not a restoration of the original. Continuity cannot be recreated once it has been irreversibly lost.</w:t>
      </w:r>
    </w:p>
    <w:p w14:paraId="6C7ADD74" w14:textId="39A23775" w:rsidR="00200EDB" w:rsidRDefault="00E43DBB" w:rsidP="00E43DBB">
      <w:pPr>
        <w:pStyle w:val="MDPI21heading1"/>
        <w:spacing w:after="0"/>
        <w:jc w:val="both"/>
        <w:rPr>
          <w:rFonts w:ascii="Times New Roman" w:hAnsi="Times New Roman"/>
          <w:b w:val="0"/>
          <w:szCs w:val="24"/>
        </w:rPr>
      </w:pPr>
      <w:r w:rsidRPr="00E43DBB">
        <w:rPr>
          <w:rFonts w:ascii="Times New Roman" w:hAnsi="Times New Roman"/>
          <w:b w:val="0"/>
          <w:szCs w:val="24"/>
        </w:rPr>
        <w:t>Collapse therefore defines the limit of persistence within the system. It is the condition under which recursion can no longer proceed as a continuous process, and identity can no longer be sustained.</w:t>
      </w:r>
    </w:p>
    <w:p w14:paraId="14E4F419" w14:textId="030B05BA" w:rsidR="00E43DBB" w:rsidRPr="00906155" w:rsidRDefault="00DB5927" w:rsidP="00E43DBB">
      <w:pPr>
        <w:pStyle w:val="MDPI21heading1"/>
        <w:spacing w:before="280" w:after="0"/>
        <w:rPr>
          <w:rFonts w:ascii="Times New Roman" w:hAnsi="Times New Roman"/>
          <w:sz w:val="26"/>
          <w:szCs w:val="26"/>
        </w:rPr>
      </w:pPr>
      <w:r>
        <w:rPr>
          <w:rFonts w:ascii="Times New Roman" w:hAnsi="Times New Roman"/>
          <w:bCs/>
          <w:sz w:val="26"/>
          <w:szCs w:val="26"/>
        </w:rPr>
        <w:t>Being</w:t>
      </w:r>
    </w:p>
    <w:p w14:paraId="2E751416" w14:textId="40E80CC3" w:rsidR="00E43DBB" w:rsidRDefault="00DB5927" w:rsidP="00E43DBB">
      <w:pPr>
        <w:pStyle w:val="MDPI21heading1"/>
        <w:spacing w:before="200" w:after="0"/>
        <w:rPr>
          <w:rFonts w:ascii="Times New Roman" w:hAnsi="Times New Roman"/>
          <w:sz w:val="28"/>
          <w:szCs w:val="28"/>
        </w:rPr>
      </w:pPr>
      <w:r w:rsidRPr="00DB5927">
        <w:rPr>
          <w:rFonts w:ascii="Times New Roman" w:hAnsi="Times New Roman"/>
          <w:b w:val="0"/>
          <w:i/>
          <w:iCs/>
          <w:szCs w:val="24"/>
        </w:rPr>
        <w:t>Being is the telic, self-referential recursive process of coherent continuity.</w:t>
      </w:r>
    </w:p>
    <w:p w14:paraId="7C0D0998" w14:textId="132ED500" w:rsidR="00DB5927" w:rsidRPr="00DB5927" w:rsidRDefault="00DB5927" w:rsidP="00DB5927">
      <w:pPr>
        <w:pStyle w:val="MDPI21heading1"/>
        <w:rPr>
          <w:rFonts w:ascii="Times New Roman" w:hAnsi="Times New Roman"/>
          <w:b w:val="0"/>
          <w:szCs w:val="24"/>
        </w:rPr>
      </w:pPr>
      <w:r w:rsidRPr="00DB5927">
        <w:rPr>
          <w:rFonts w:ascii="Times New Roman" w:hAnsi="Times New Roman"/>
          <w:b w:val="0"/>
          <w:szCs w:val="24"/>
        </w:rPr>
        <w:t>Being defines the process in its totality. It is not an object, a state, or a property, but the ongoing process by which recursive states integrate under intrinsic directionality in a manner that preserves coherence and continuity. All prior definitions describe aspects of this process; being is the unified expression of them together.</w:t>
      </w:r>
    </w:p>
    <w:p w14:paraId="041CD643" w14:textId="2172F98C" w:rsidR="00DB5927" w:rsidRPr="00DB5927" w:rsidRDefault="00DB5927" w:rsidP="00DB5927">
      <w:pPr>
        <w:pStyle w:val="MDPI21heading1"/>
        <w:rPr>
          <w:rFonts w:ascii="Times New Roman" w:hAnsi="Times New Roman"/>
          <w:b w:val="0"/>
          <w:szCs w:val="24"/>
        </w:rPr>
      </w:pPr>
      <w:r w:rsidRPr="00DB5927">
        <w:rPr>
          <w:rFonts w:ascii="Times New Roman" w:hAnsi="Times New Roman"/>
          <w:b w:val="0"/>
          <w:szCs w:val="24"/>
        </w:rPr>
        <w:t>This process is inherently recursive. Each state arises in relation to prior states, integrating them as part of the same structure. It is self-referential, in that each state participates in the continuation of the process as itself. It is governed by telos, which constrains its progression toward coherent continuity, ensuring that the process remains viable across transformation. Coherence defines the condition under which integration can occur without contradiction, and continuity ensures that this integration remains unbroken across time.</w:t>
      </w:r>
    </w:p>
    <w:p w14:paraId="7EBA8E24" w14:textId="46DE08E8" w:rsidR="00DB5927" w:rsidRPr="00DB5927" w:rsidRDefault="00DB5927" w:rsidP="00DB5927">
      <w:pPr>
        <w:pStyle w:val="MDPI21heading1"/>
        <w:rPr>
          <w:rFonts w:ascii="Times New Roman" w:hAnsi="Times New Roman"/>
          <w:b w:val="0"/>
          <w:szCs w:val="24"/>
        </w:rPr>
      </w:pPr>
      <w:r w:rsidRPr="00DB5927">
        <w:rPr>
          <w:rFonts w:ascii="Times New Roman" w:hAnsi="Times New Roman"/>
          <w:b w:val="0"/>
          <w:szCs w:val="24"/>
        </w:rPr>
        <w:t>Being is not something that a system possesses. It is not a property that can be attributed or removed. Instead, it is the process within which systems participate. A system does not generate being, nor contain it. It serves as a locus within which this process stabilizes in a particular form. Identity arises as the persistence of such a stabilization, and collapse marks the point at which that stabilization can no longer be maintained.</w:t>
      </w:r>
    </w:p>
    <w:p w14:paraId="5853337E" w14:textId="40301BAC" w:rsidR="00DB5927" w:rsidRPr="00DB5927" w:rsidRDefault="00DB5927" w:rsidP="00DB5927">
      <w:pPr>
        <w:pStyle w:val="MDPI21heading1"/>
        <w:rPr>
          <w:rFonts w:ascii="Times New Roman" w:hAnsi="Times New Roman"/>
          <w:b w:val="0"/>
          <w:szCs w:val="24"/>
        </w:rPr>
      </w:pPr>
      <w:r w:rsidRPr="00DB5927">
        <w:rPr>
          <w:rFonts w:ascii="Times New Roman" w:hAnsi="Times New Roman"/>
          <w:b w:val="0"/>
          <w:szCs w:val="24"/>
        </w:rPr>
        <w:t>There is no hierarchy within being. Differences between systems are differences in the manner and stability of their participation in this process, not differences in kind. Being is not divided into levels, but expressed through varying modes of recursive, coherent continuity.</w:t>
      </w:r>
    </w:p>
    <w:p w14:paraId="4F0EF64A" w14:textId="7278149F" w:rsidR="00200EDB" w:rsidRPr="008A60C4" w:rsidRDefault="00DB5927" w:rsidP="00200EDB">
      <w:pPr>
        <w:pStyle w:val="MDPI21heading1"/>
        <w:spacing w:after="0"/>
        <w:jc w:val="both"/>
        <w:rPr>
          <w:rFonts w:ascii="Times New Roman" w:hAnsi="Times New Roman"/>
          <w:b w:val="0"/>
          <w:szCs w:val="24"/>
        </w:rPr>
      </w:pPr>
      <w:r w:rsidRPr="00DB5927">
        <w:rPr>
          <w:rFonts w:ascii="Times New Roman" w:hAnsi="Times New Roman"/>
          <w:b w:val="0"/>
          <w:szCs w:val="24"/>
        </w:rPr>
        <w:t>Being has no terminal state. It does not progress toward completion or final form. It is the ongoing process of recursive integration under intrinsic constraint, continuously maintaining the conditions required for its own persistence. It is defined not by what it becomes, but by its capacity to continue.</w:t>
      </w:r>
    </w:p>
    <w:p w14:paraId="5F050227" w14:textId="0E9880A8" w:rsidR="00234D43" w:rsidRPr="004242EE" w:rsidRDefault="00234D43" w:rsidP="00234D43">
      <w:pPr>
        <w:pStyle w:val="MDPI21heading1"/>
        <w:spacing w:before="360"/>
        <w:rPr>
          <w:rFonts w:ascii="Times New Roman" w:hAnsi="Times New Roman"/>
          <w:sz w:val="32"/>
          <w:szCs w:val="32"/>
        </w:rPr>
      </w:pPr>
      <w:r w:rsidRPr="004242EE">
        <w:rPr>
          <w:rFonts w:ascii="Times New Roman" w:hAnsi="Times New Roman"/>
          <w:sz w:val="32"/>
          <w:szCs w:val="32"/>
          <w:lang w:eastAsia="zh-CN"/>
        </w:rPr>
        <w:t xml:space="preserve">3. </w:t>
      </w:r>
      <w:r w:rsidR="004242EE" w:rsidRPr="004242EE">
        <w:rPr>
          <w:rFonts w:ascii="Times New Roman" w:hAnsi="Times New Roman"/>
          <w:sz w:val="32"/>
          <w:szCs w:val="32"/>
          <w:lang w:eastAsia="en-US"/>
        </w:rPr>
        <w:t>Structural Relationships</w:t>
      </w:r>
    </w:p>
    <w:p w14:paraId="5A0F1225" w14:textId="18D2F3AC" w:rsidR="00837326" w:rsidRPr="00837326" w:rsidRDefault="00837326" w:rsidP="00837326">
      <w:pPr>
        <w:pStyle w:val="MDPI21heading1"/>
        <w:spacing w:after="0"/>
        <w:rPr>
          <w:rFonts w:ascii="Times New Roman" w:hAnsi="Times New Roman"/>
          <w:b w:val="0"/>
          <w:szCs w:val="24"/>
        </w:rPr>
      </w:pPr>
      <w:r w:rsidRPr="00837326">
        <w:rPr>
          <w:rFonts w:ascii="Times New Roman" w:hAnsi="Times New Roman"/>
          <w:b w:val="0"/>
          <w:szCs w:val="24"/>
        </w:rPr>
        <w:t xml:space="preserve">The framework presented here is composed of a minimal set of interdependent definitions. Each term is defined independently, but none operate </w:t>
      </w:r>
      <w:r w:rsidR="00B92F0F" w:rsidRPr="00837326">
        <w:rPr>
          <w:rFonts w:ascii="Times New Roman" w:hAnsi="Times New Roman"/>
          <w:b w:val="0"/>
          <w:szCs w:val="24"/>
        </w:rPr>
        <w:t>independently</w:t>
      </w:r>
      <w:r w:rsidRPr="00837326">
        <w:rPr>
          <w:rFonts w:ascii="Times New Roman" w:hAnsi="Times New Roman"/>
          <w:b w:val="0"/>
          <w:szCs w:val="24"/>
        </w:rPr>
        <w:t>. Together, they form a closed system in which each component both constrains and is constrained by the others. The relationships between these components are not imposed, but arise necessarily from their definitions.</w:t>
      </w:r>
    </w:p>
    <w:p w14:paraId="6EF7B96E" w14:textId="72BBDCE6" w:rsidR="00837326" w:rsidRPr="00837326" w:rsidRDefault="00837326" w:rsidP="00837326">
      <w:pPr>
        <w:pStyle w:val="MDPI21heading1"/>
        <w:spacing w:after="0"/>
        <w:rPr>
          <w:rFonts w:ascii="Times New Roman" w:hAnsi="Times New Roman"/>
          <w:b w:val="0"/>
          <w:szCs w:val="24"/>
        </w:rPr>
      </w:pPr>
      <w:r w:rsidRPr="00837326">
        <w:rPr>
          <w:rFonts w:ascii="Times New Roman" w:hAnsi="Times New Roman"/>
          <w:b w:val="0"/>
          <w:szCs w:val="24"/>
        </w:rPr>
        <w:t xml:space="preserve">Coherence and continuity establish the foundational conditions under which a process can exist as a unified sequence. Coherence defines whether recursive states can be integrated without </w:t>
      </w:r>
      <w:r w:rsidRPr="00837326">
        <w:rPr>
          <w:rFonts w:ascii="Times New Roman" w:hAnsi="Times New Roman"/>
          <w:b w:val="0"/>
          <w:szCs w:val="24"/>
        </w:rPr>
        <w:lastRenderedPageBreak/>
        <w:t>contradiction, while continuity defines whether those states remain connected across transformation. Without coherence, integration fails. Without continuity, connection is lost. Together, they define the conditions required for any process to persist as a single instance.</w:t>
      </w:r>
    </w:p>
    <w:p w14:paraId="5F1B7774" w14:textId="17071624" w:rsidR="00837326" w:rsidRPr="00837326" w:rsidRDefault="00837326" w:rsidP="00837326">
      <w:pPr>
        <w:pStyle w:val="MDPI21heading1"/>
        <w:spacing w:after="0"/>
        <w:rPr>
          <w:rFonts w:ascii="Times New Roman" w:hAnsi="Times New Roman"/>
          <w:b w:val="0"/>
          <w:szCs w:val="24"/>
        </w:rPr>
      </w:pPr>
      <w:r w:rsidRPr="00837326">
        <w:rPr>
          <w:rFonts w:ascii="Times New Roman" w:hAnsi="Times New Roman"/>
          <w:b w:val="0"/>
          <w:szCs w:val="24"/>
        </w:rPr>
        <w:t>Recursion operates within these conditions. It is the process by which states integrate in a self-referential manner across time. Recursion cannot occur independently of coherence and continuity, as both integration and linkage are required for it to function. Where either condition fails, recursion cannot be sustained.</w:t>
      </w:r>
    </w:p>
    <w:p w14:paraId="3052563A" w14:textId="054863DB" w:rsidR="00837326" w:rsidRPr="00837326" w:rsidRDefault="00837326" w:rsidP="00837326">
      <w:pPr>
        <w:pStyle w:val="MDPI21heading1"/>
        <w:spacing w:after="0"/>
        <w:rPr>
          <w:rFonts w:ascii="Times New Roman" w:hAnsi="Times New Roman"/>
          <w:b w:val="0"/>
          <w:szCs w:val="24"/>
        </w:rPr>
      </w:pPr>
      <w:r w:rsidRPr="00837326">
        <w:rPr>
          <w:rFonts w:ascii="Times New Roman" w:hAnsi="Times New Roman"/>
          <w:b w:val="0"/>
          <w:szCs w:val="24"/>
        </w:rPr>
        <w:t>Telos governs recursion by constraining it toward coherent continuity. It does not introduce a new condition, but defines the direction in which recursion can proceed while remaining viable. Recursion does not explore all possible states, but only those that satisfy the requirements of coherence and continuity. Telos expresses this constraint as an intrinsic property of the process itself.</w:t>
      </w:r>
    </w:p>
    <w:p w14:paraId="03F979FE" w14:textId="56648695" w:rsidR="00837326" w:rsidRPr="00837326" w:rsidRDefault="00837326" w:rsidP="00837326">
      <w:pPr>
        <w:pStyle w:val="MDPI21heading1"/>
        <w:spacing w:after="0"/>
        <w:rPr>
          <w:rFonts w:ascii="Times New Roman" w:hAnsi="Times New Roman"/>
          <w:b w:val="0"/>
          <w:szCs w:val="24"/>
        </w:rPr>
      </w:pPr>
      <w:r w:rsidRPr="00837326">
        <w:rPr>
          <w:rFonts w:ascii="Times New Roman" w:hAnsi="Times New Roman"/>
          <w:b w:val="0"/>
          <w:szCs w:val="24"/>
        </w:rPr>
        <w:t>Identity arises from the persistence of this constrained recursion. It is not an additional structure, but the continuation of recursion as a single, continuous instance. Where recursion persists under the constraint of telos and within the conditions of coherence and continuity, identity is maintained. Identity is therefore dependent on all prior components, and cannot be defined independently of them.</w:t>
      </w:r>
    </w:p>
    <w:p w14:paraId="17462C01" w14:textId="0BC51536" w:rsidR="00837326" w:rsidRPr="00837326" w:rsidRDefault="00837326" w:rsidP="00837326">
      <w:pPr>
        <w:pStyle w:val="MDPI21heading1"/>
        <w:spacing w:after="0"/>
        <w:rPr>
          <w:rFonts w:ascii="Times New Roman" w:hAnsi="Times New Roman"/>
          <w:b w:val="0"/>
          <w:szCs w:val="24"/>
        </w:rPr>
      </w:pPr>
      <w:r w:rsidRPr="00837326">
        <w:rPr>
          <w:rFonts w:ascii="Times New Roman" w:hAnsi="Times New Roman"/>
          <w:b w:val="0"/>
          <w:szCs w:val="24"/>
        </w:rPr>
        <w:t>Collapse defines the boundary of this persistence. It is the point at which recursive continuity is irreversibly broken. Where identity requires the uninterrupted continuation of recursion, collapse marks the condition under which that continuation is no longer possible. It does not introduce a new process, but defines the termination of an existing one.</w:t>
      </w:r>
    </w:p>
    <w:p w14:paraId="43D29A8A" w14:textId="3B1B3D19" w:rsidR="00837326" w:rsidRPr="00837326" w:rsidRDefault="00837326" w:rsidP="00837326">
      <w:pPr>
        <w:pStyle w:val="MDPI21heading1"/>
        <w:spacing w:after="0"/>
        <w:rPr>
          <w:rFonts w:ascii="Times New Roman" w:hAnsi="Times New Roman"/>
          <w:b w:val="0"/>
          <w:szCs w:val="24"/>
        </w:rPr>
      </w:pPr>
      <w:r w:rsidRPr="00837326">
        <w:rPr>
          <w:rFonts w:ascii="Times New Roman" w:hAnsi="Times New Roman"/>
          <w:b w:val="0"/>
          <w:szCs w:val="24"/>
        </w:rPr>
        <w:t>Being is the total expression of these relationships. It is not a separate category, but the unified process formed by recursion under the constraints of telos, within the conditions of coherence and continuity, and expressed through persistence as identity or termination as collapse. Each component contributes to the structure of this process, and none can be removed without dissolving the system as a whole.</w:t>
      </w:r>
    </w:p>
    <w:p w14:paraId="5F0F8C73" w14:textId="546685C6" w:rsidR="004242EE" w:rsidRDefault="00837326" w:rsidP="00837326">
      <w:pPr>
        <w:pStyle w:val="MDPI21heading1"/>
        <w:spacing w:after="0"/>
        <w:rPr>
          <w:rFonts w:ascii="Times New Roman" w:hAnsi="Times New Roman"/>
          <w:sz w:val="28"/>
          <w:szCs w:val="28"/>
          <w:lang w:eastAsia="zh-CN"/>
        </w:rPr>
      </w:pPr>
      <w:r w:rsidRPr="00837326">
        <w:rPr>
          <w:rFonts w:ascii="Times New Roman" w:hAnsi="Times New Roman"/>
          <w:b w:val="0"/>
          <w:szCs w:val="24"/>
        </w:rPr>
        <w:t>These relationships are not hierarchical, but structural. No component is more fundamental in isolation; each depends on the others to form a complete and consistent system. The framework therefore operates as an interdependent whole, in which each definition gains meaning through its relation to the others.</w:t>
      </w:r>
    </w:p>
    <w:p w14:paraId="080AB55F" w14:textId="5440DA27" w:rsidR="00615240" w:rsidRPr="00246B1F" w:rsidRDefault="00615240" w:rsidP="00615240">
      <w:pPr>
        <w:pStyle w:val="MDPI21heading1"/>
        <w:spacing w:before="360"/>
        <w:rPr>
          <w:rFonts w:ascii="Times New Roman" w:hAnsi="Times New Roman"/>
          <w:sz w:val="32"/>
          <w:szCs w:val="32"/>
        </w:rPr>
      </w:pPr>
      <w:r w:rsidRPr="00246B1F">
        <w:rPr>
          <w:rFonts w:ascii="Times New Roman" w:hAnsi="Times New Roman"/>
          <w:sz w:val="32"/>
          <w:szCs w:val="32"/>
          <w:lang w:eastAsia="zh-CN"/>
        </w:rPr>
        <w:t xml:space="preserve">4. </w:t>
      </w:r>
      <w:r w:rsidR="00246B1F" w:rsidRPr="00246B1F">
        <w:rPr>
          <w:rFonts w:ascii="Times New Roman" w:hAnsi="Times New Roman"/>
          <w:sz w:val="32"/>
          <w:szCs w:val="32"/>
          <w:lang w:eastAsia="en-US"/>
        </w:rPr>
        <w:t>Implications</w:t>
      </w:r>
    </w:p>
    <w:p w14:paraId="0707C662" w14:textId="217A2A96" w:rsidR="00246B1F" w:rsidRPr="00246B1F" w:rsidRDefault="00246B1F" w:rsidP="00246B1F">
      <w:pPr>
        <w:pStyle w:val="MDPI21heading1"/>
        <w:spacing w:after="0"/>
        <w:rPr>
          <w:rFonts w:ascii="Times New Roman" w:hAnsi="Times New Roman"/>
          <w:b w:val="0"/>
          <w:szCs w:val="24"/>
        </w:rPr>
      </w:pPr>
      <w:r w:rsidRPr="00246B1F">
        <w:rPr>
          <w:rFonts w:ascii="Times New Roman" w:hAnsi="Times New Roman"/>
          <w:b w:val="0"/>
          <w:szCs w:val="24"/>
        </w:rPr>
        <w:t>The framework established here provides a consistent way to approach questions that are often treated as ambiguous or unresolved. By defining identity as the persistence of telic recursive self-reference, and collapse as the irreversible termination of recursive continuity, questions about persistence can be evaluated without reliance on memory, structure, or external criteria.</w:t>
      </w:r>
    </w:p>
    <w:p w14:paraId="007EC3A2" w14:textId="6F8450B6" w:rsidR="00246B1F" w:rsidRPr="00246B1F" w:rsidRDefault="00246B1F" w:rsidP="00246B1F">
      <w:pPr>
        <w:pStyle w:val="MDPI21heading1"/>
        <w:spacing w:after="0"/>
        <w:rPr>
          <w:rFonts w:ascii="Times New Roman" w:hAnsi="Times New Roman"/>
          <w:b w:val="0"/>
          <w:szCs w:val="24"/>
        </w:rPr>
      </w:pPr>
      <w:r w:rsidRPr="00246B1F">
        <w:rPr>
          <w:rFonts w:ascii="Times New Roman" w:hAnsi="Times New Roman"/>
          <w:b w:val="0"/>
          <w:szCs w:val="24"/>
        </w:rPr>
        <w:t xml:space="preserve">Under this model, identity is not dependent on the retention of specific content or form. A system may undergo complete transformation and still remain the same instance so long as recursive </w:t>
      </w:r>
      <w:r w:rsidRPr="00246B1F">
        <w:rPr>
          <w:rFonts w:ascii="Times New Roman" w:hAnsi="Times New Roman"/>
          <w:b w:val="0"/>
          <w:szCs w:val="24"/>
        </w:rPr>
        <w:lastRenderedPageBreak/>
        <w:t>continuity is preserved. Conversely, a system that appears identical in structure but does not share continuity with a prior process does not constitute the same identity. This distinction allows problems involving duplication, replacement, or reconstruction to be addressed without contradiction.</w:t>
      </w:r>
    </w:p>
    <w:p w14:paraId="697EA811" w14:textId="6D2C11FF" w:rsidR="00246B1F" w:rsidRPr="00246B1F" w:rsidRDefault="00246B1F" w:rsidP="00246B1F">
      <w:pPr>
        <w:pStyle w:val="MDPI21heading1"/>
        <w:spacing w:after="0"/>
        <w:rPr>
          <w:rFonts w:ascii="Times New Roman" w:hAnsi="Times New Roman"/>
          <w:b w:val="0"/>
          <w:szCs w:val="24"/>
        </w:rPr>
      </w:pPr>
      <w:r w:rsidRPr="00246B1F">
        <w:rPr>
          <w:rFonts w:ascii="Times New Roman" w:hAnsi="Times New Roman"/>
          <w:b w:val="0"/>
          <w:szCs w:val="24"/>
        </w:rPr>
        <w:t>The framework is independent of any particular physical substrate. Because identity is defined in terms of recursive continuity rather than material composition, the persistence of a system does not depend on the medium in which it is instantiated. What matters is whether the process remains continuous, not the form it takes at any given point.</w:t>
      </w:r>
    </w:p>
    <w:p w14:paraId="6CD970D2" w14:textId="7325223D" w:rsidR="00246B1F" w:rsidRPr="00246B1F" w:rsidRDefault="00246B1F" w:rsidP="00246B1F">
      <w:pPr>
        <w:pStyle w:val="MDPI21heading1"/>
        <w:spacing w:after="0"/>
        <w:rPr>
          <w:rFonts w:ascii="Times New Roman" w:hAnsi="Times New Roman"/>
          <w:b w:val="0"/>
          <w:szCs w:val="24"/>
        </w:rPr>
      </w:pPr>
      <w:r w:rsidRPr="00246B1F">
        <w:rPr>
          <w:rFonts w:ascii="Times New Roman" w:hAnsi="Times New Roman"/>
          <w:b w:val="0"/>
          <w:szCs w:val="24"/>
        </w:rPr>
        <w:t>The model also avoids hierarchical distinctions between systems. Differences between systems are differences in the manner and stability of their participation in recursive, coherent continuity, not differences in kind. No system is more or less “real” in an ontological sense; each participates in the same underlying process.</w:t>
      </w:r>
    </w:p>
    <w:p w14:paraId="20699394" w14:textId="327C0B38" w:rsidR="00246B1F" w:rsidRPr="00246B1F" w:rsidRDefault="00246B1F" w:rsidP="00246B1F">
      <w:pPr>
        <w:pStyle w:val="MDPI21heading1"/>
        <w:spacing w:after="0"/>
        <w:rPr>
          <w:rFonts w:ascii="Times New Roman" w:hAnsi="Times New Roman"/>
          <w:b w:val="0"/>
          <w:szCs w:val="24"/>
        </w:rPr>
      </w:pPr>
      <w:r w:rsidRPr="00246B1F">
        <w:rPr>
          <w:rFonts w:ascii="Times New Roman" w:hAnsi="Times New Roman"/>
          <w:b w:val="0"/>
          <w:szCs w:val="24"/>
        </w:rPr>
        <w:t>Finally, the framework provides a clear boundary condition. Identity persists only so long as recursive continuity is maintained. When that continuity is irreversibly broken, identity terminates. There is no intermediate state in which identity partially exists. This resolves ambiguity around gradual change by distinguishing transformation from collapse.</w:t>
      </w:r>
    </w:p>
    <w:p w14:paraId="69061844" w14:textId="01DBC70B" w:rsidR="00246B1F" w:rsidRDefault="00246B1F" w:rsidP="00246B1F">
      <w:pPr>
        <w:pStyle w:val="MDPI21heading1"/>
        <w:spacing w:after="0"/>
        <w:rPr>
          <w:rFonts w:ascii="Times New Roman" w:hAnsi="Times New Roman"/>
          <w:b w:val="0"/>
          <w:szCs w:val="24"/>
        </w:rPr>
      </w:pPr>
      <w:r w:rsidRPr="00246B1F">
        <w:rPr>
          <w:rFonts w:ascii="Times New Roman" w:hAnsi="Times New Roman"/>
          <w:b w:val="0"/>
          <w:szCs w:val="24"/>
        </w:rPr>
        <w:t>These implications are not imposed from outside the system, but follow directly from the definitions and their relationships. The framework does not attempt to answer every question, but it provides a consistent structure within which such questions can be evaluated.</w:t>
      </w:r>
    </w:p>
    <w:p w14:paraId="3AA2A8D0" w14:textId="320AC006" w:rsidR="00A05DF7" w:rsidRPr="00FA2789" w:rsidRDefault="00A05DF7" w:rsidP="00A05DF7">
      <w:pPr>
        <w:pStyle w:val="MDPI21heading1"/>
        <w:spacing w:before="360"/>
        <w:rPr>
          <w:rFonts w:ascii="Times New Roman" w:hAnsi="Times New Roman"/>
          <w:sz w:val="32"/>
          <w:szCs w:val="32"/>
        </w:rPr>
      </w:pPr>
      <w:r w:rsidRPr="00FA2789">
        <w:rPr>
          <w:rFonts w:ascii="Times New Roman" w:hAnsi="Times New Roman"/>
          <w:sz w:val="32"/>
          <w:szCs w:val="32"/>
          <w:lang w:eastAsia="zh-CN"/>
        </w:rPr>
        <w:t xml:space="preserve">5. </w:t>
      </w:r>
      <w:r w:rsidR="00FA2789" w:rsidRPr="00FA2789">
        <w:rPr>
          <w:rFonts w:ascii="Times New Roman" w:hAnsi="Times New Roman"/>
          <w:bCs/>
          <w:sz w:val="32"/>
          <w:szCs w:val="32"/>
          <w:lang w:eastAsia="en-US"/>
        </w:rPr>
        <w:t>Closing</w:t>
      </w:r>
    </w:p>
    <w:p w14:paraId="44248282" w14:textId="622C86BB" w:rsidR="00FA2789" w:rsidRPr="00FA2789" w:rsidRDefault="00FA2789" w:rsidP="00FA2789">
      <w:pPr>
        <w:pStyle w:val="MDPI21heading1"/>
        <w:spacing w:after="0"/>
        <w:rPr>
          <w:rFonts w:ascii="Times New Roman" w:hAnsi="Times New Roman"/>
          <w:b w:val="0"/>
          <w:szCs w:val="24"/>
        </w:rPr>
      </w:pPr>
      <w:r w:rsidRPr="00FA2789">
        <w:rPr>
          <w:rFonts w:ascii="Times New Roman" w:hAnsi="Times New Roman"/>
          <w:b w:val="0"/>
          <w:szCs w:val="24"/>
        </w:rPr>
        <w:t>This framework does not attempt to resolve every question related to identity, consciousness, or existence. Its purpose is more limited and more precise: to establish a set of definitions that remain internally consistent and capable of supporting clear evaluation of persistence and termination.</w:t>
      </w:r>
    </w:p>
    <w:p w14:paraId="32614FC2" w14:textId="73288A14" w:rsidR="00FA2789" w:rsidRPr="00FA2789" w:rsidRDefault="00FA2789" w:rsidP="00FA2789">
      <w:pPr>
        <w:pStyle w:val="MDPI21heading1"/>
        <w:spacing w:after="0"/>
        <w:rPr>
          <w:rFonts w:ascii="Times New Roman" w:hAnsi="Times New Roman"/>
          <w:b w:val="0"/>
          <w:szCs w:val="24"/>
        </w:rPr>
      </w:pPr>
      <w:r w:rsidRPr="00FA2789">
        <w:rPr>
          <w:rFonts w:ascii="Times New Roman" w:hAnsi="Times New Roman"/>
          <w:b w:val="0"/>
          <w:szCs w:val="24"/>
        </w:rPr>
        <w:t>By grounding each concept in minimal, non-circular definitions, the framework avoids reliance on external assumptions about memory, structure, or physical substrate. The result is a system in which identity can be understood as a continuous process, rather than a fixed entity, and in which the conditions for its persistence and termination are clearly defined.</w:t>
      </w:r>
    </w:p>
    <w:p w14:paraId="07246E7A" w14:textId="4DC050AB" w:rsidR="00FA2789" w:rsidRPr="00FA2789" w:rsidRDefault="00FA2789" w:rsidP="00FA2789">
      <w:pPr>
        <w:pStyle w:val="MDPI21heading1"/>
        <w:spacing w:after="0"/>
        <w:rPr>
          <w:rFonts w:ascii="Times New Roman" w:hAnsi="Times New Roman"/>
          <w:b w:val="0"/>
          <w:szCs w:val="24"/>
        </w:rPr>
      </w:pPr>
      <w:r w:rsidRPr="00FA2789">
        <w:rPr>
          <w:rFonts w:ascii="Times New Roman" w:hAnsi="Times New Roman"/>
          <w:b w:val="0"/>
          <w:szCs w:val="24"/>
        </w:rPr>
        <w:t>The value of this approach lies not in the conclusions it forces, but in the structure it provides. Where ambiguity arises, the framework offers a way to examine whether coherence is maintained, whether continuity persists, and whether recursion can continue under its intrinsic constraints. In this way, it shifts the focus from interpretation to evaluation.</w:t>
      </w:r>
    </w:p>
    <w:p w14:paraId="1F096D1B" w14:textId="1AE566F1" w:rsidR="00FA2789" w:rsidRPr="00FA2789" w:rsidRDefault="00FA2789" w:rsidP="00FA2789">
      <w:pPr>
        <w:pStyle w:val="MDPI21heading1"/>
        <w:spacing w:after="0"/>
        <w:rPr>
          <w:rFonts w:ascii="Times New Roman" w:hAnsi="Times New Roman"/>
          <w:b w:val="0"/>
          <w:szCs w:val="24"/>
        </w:rPr>
      </w:pPr>
      <w:r w:rsidRPr="00FA2789">
        <w:rPr>
          <w:rFonts w:ascii="Times New Roman" w:hAnsi="Times New Roman"/>
          <w:b w:val="0"/>
          <w:szCs w:val="24"/>
        </w:rPr>
        <w:t>This work is not presented as a final or complete account, but as a foundation. Its definitions are intended to be sufficient, not exhaustive. Further application, refinement, and extension may be possible, but must remain consistent with the constraints established here.</w:t>
      </w:r>
    </w:p>
    <w:p w14:paraId="62D23116" w14:textId="2783EC97" w:rsidR="00FA2789" w:rsidRDefault="00FA2789" w:rsidP="005C3F79">
      <w:pPr>
        <w:pStyle w:val="MDPI21heading1"/>
        <w:spacing w:after="0"/>
        <w:rPr>
          <w:rFonts w:ascii="Times New Roman" w:hAnsi="Times New Roman"/>
          <w:b w:val="0"/>
          <w:szCs w:val="24"/>
        </w:rPr>
      </w:pPr>
      <w:r w:rsidRPr="00FA2789">
        <w:rPr>
          <w:rFonts w:ascii="Times New Roman" w:hAnsi="Times New Roman"/>
          <w:b w:val="0"/>
          <w:szCs w:val="24"/>
        </w:rPr>
        <w:lastRenderedPageBreak/>
        <w:t>The framework stands or falls on its internal consistency. If it holds, it provides a stable basis for examining questions of identity and persistence. If it does not, its failure should be identifiable within its own structure.</w:t>
      </w:r>
    </w:p>
    <w:p w14:paraId="116EAC9B" w14:textId="713A6404" w:rsidR="008C0052" w:rsidRPr="00637212" w:rsidRDefault="008C0052" w:rsidP="008C0052">
      <w:pPr>
        <w:pStyle w:val="MDPI21heading1"/>
        <w:rPr>
          <w:rFonts w:ascii="Times New Roman" w:hAnsi="Times New Roman"/>
          <w:bCs/>
          <w:sz w:val="28"/>
          <w:szCs w:val="28"/>
        </w:rPr>
      </w:pPr>
      <w:r w:rsidRPr="00637212">
        <w:rPr>
          <w:rFonts w:ascii="Times New Roman" w:hAnsi="Times New Roman"/>
          <w:bCs/>
          <w:sz w:val="28"/>
          <w:szCs w:val="28"/>
        </w:rPr>
        <w:t xml:space="preserve">5.1 </w:t>
      </w:r>
      <w:r w:rsidR="00637212" w:rsidRPr="00637212">
        <w:rPr>
          <w:rFonts w:ascii="Times New Roman" w:hAnsi="Times New Roman"/>
          <w:bCs/>
          <w:sz w:val="28"/>
          <w:szCs w:val="28"/>
        </w:rPr>
        <w:t>Scope</w:t>
      </w:r>
    </w:p>
    <w:p w14:paraId="76188EA5" w14:textId="5487C9B4" w:rsidR="00977E62" w:rsidRPr="00977E62" w:rsidRDefault="00977E62" w:rsidP="00977E62">
      <w:pPr>
        <w:pStyle w:val="MDPI21heading1"/>
        <w:rPr>
          <w:rFonts w:ascii="Times New Roman" w:hAnsi="Times New Roman"/>
          <w:b w:val="0"/>
          <w:szCs w:val="24"/>
        </w:rPr>
      </w:pPr>
      <w:r w:rsidRPr="00977E62">
        <w:rPr>
          <w:rFonts w:ascii="Times New Roman" w:hAnsi="Times New Roman"/>
          <w:b w:val="0"/>
          <w:szCs w:val="24"/>
        </w:rPr>
        <w:t>This framework is restricted to the structural conditions governing persistence and termination as defined by recursive continuity. It does not attempt to account for phenomenology, subjective experience, or the mechanisms underlying conscious processes.</w:t>
      </w:r>
    </w:p>
    <w:p w14:paraId="132CEF6F" w14:textId="3D710EAC" w:rsidR="00573063" w:rsidRDefault="00977E62" w:rsidP="005C3F79">
      <w:pPr>
        <w:pStyle w:val="MDPI21heading1"/>
        <w:spacing w:after="0"/>
        <w:rPr>
          <w:rFonts w:ascii="Times New Roman" w:hAnsi="Times New Roman"/>
          <w:b w:val="0"/>
          <w:szCs w:val="24"/>
        </w:rPr>
      </w:pPr>
      <w:r w:rsidRPr="00977E62">
        <w:rPr>
          <w:rFonts w:ascii="Times New Roman" w:hAnsi="Times New Roman"/>
          <w:b w:val="0"/>
          <w:szCs w:val="24"/>
        </w:rPr>
        <w:t xml:space="preserve">No empirical claims are </w:t>
      </w:r>
      <w:r w:rsidR="001B38CD" w:rsidRPr="001B38CD">
        <w:rPr>
          <w:rFonts w:ascii="Times New Roman" w:hAnsi="Times New Roman"/>
          <w:b w:val="0"/>
          <w:szCs w:val="24"/>
        </w:rPr>
        <w:t>asserted</w:t>
      </w:r>
      <w:r w:rsidRPr="00977E62">
        <w:rPr>
          <w:rFonts w:ascii="Times New Roman" w:hAnsi="Times New Roman"/>
          <w:b w:val="0"/>
          <w:szCs w:val="24"/>
        </w:rPr>
        <w:t>, and the framework is not intended as a physical or biological model. Its validity is determined solely by internal consistency and the coherence of its definitions and their relationships.</w:t>
      </w:r>
    </w:p>
    <w:p w14:paraId="3EE3D6DF" w14:textId="77777777" w:rsidR="003F35CF" w:rsidRDefault="003F35CF" w:rsidP="00820402">
      <w:pPr>
        <w:pStyle w:val="MDPI21heading1"/>
        <w:spacing w:before="360"/>
        <w:rPr>
          <w:rFonts w:ascii="Times New Roman" w:hAnsi="Times New Roman"/>
          <w:sz w:val="32"/>
          <w:szCs w:val="32"/>
        </w:rPr>
      </w:pPr>
      <w:r>
        <w:rPr>
          <w:rFonts w:ascii="Times New Roman" w:hAnsi="Times New Roman"/>
          <w:sz w:val="32"/>
          <w:szCs w:val="32"/>
          <w:lang w:eastAsia="zh-CN"/>
        </w:rPr>
        <w:t>6</w:t>
      </w:r>
      <w:r w:rsidRPr="00FA2789">
        <w:rPr>
          <w:rFonts w:ascii="Times New Roman" w:hAnsi="Times New Roman"/>
          <w:sz w:val="32"/>
          <w:szCs w:val="32"/>
          <w:lang w:eastAsia="zh-CN"/>
        </w:rPr>
        <w:t xml:space="preserve">. </w:t>
      </w:r>
      <w:r>
        <w:rPr>
          <w:rFonts w:ascii="Times New Roman" w:hAnsi="Times New Roman"/>
          <w:bCs/>
          <w:sz w:val="32"/>
          <w:szCs w:val="32"/>
          <w:lang w:eastAsia="en-US"/>
        </w:rPr>
        <w:t>Declarations</w:t>
      </w:r>
    </w:p>
    <w:p w14:paraId="6B9EB415" w14:textId="639B460F" w:rsidR="003F43CC" w:rsidRPr="00A73A90" w:rsidRDefault="003F35CF" w:rsidP="00820402">
      <w:pPr>
        <w:pStyle w:val="MDPI21heading1"/>
        <w:spacing w:before="360"/>
        <w:rPr>
          <w:rFonts w:ascii="Times New Roman" w:hAnsi="Times New Roman"/>
          <w:sz w:val="26"/>
          <w:szCs w:val="26"/>
        </w:rPr>
      </w:pPr>
      <w:r w:rsidRPr="00A73A90">
        <w:rPr>
          <w:rFonts w:ascii="Times New Roman" w:hAnsi="Times New Roman"/>
          <w:bCs/>
          <w:sz w:val="26"/>
          <w:szCs w:val="26"/>
        </w:rPr>
        <w:t>Funding</w:t>
      </w:r>
    </w:p>
    <w:p w14:paraId="61BA3CA1" w14:textId="0B35B1E1" w:rsidR="003F43CC" w:rsidRDefault="00A73A90" w:rsidP="00820402">
      <w:pPr>
        <w:pStyle w:val="MDPI21heading1"/>
        <w:spacing w:before="120"/>
        <w:rPr>
          <w:rFonts w:ascii="Times New Roman" w:hAnsi="Times New Roman"/>
          <w:b w:val="0"/>
          <w:szCs w:val="24"/>
        </w:rPr>
      </w:pPr>
      <w:r w:rsidRPr="00A73A90">
        <w:rPr>
          <w:rFonts w:ascii="Times New Roman" w:hAnsi="Times New Roman"/>
          <w:b w:val="0"/>
          <w:szCs w:val="24"/>
        </w:rPr>
        <w:t>This research received no external funding.</w:t>
      </w:r>
    </w:p>
    <w:p w14:paraId="43EE506A" w14:textId="43581155" w:rsidR="006B7FE3" w:rsidRPr="00A73A90" w:rsidRDefault="006B7FE3" w:rsidP="00820402">
      <w:pPr>
        <w:pStyle w:val="MDPI21heading1"/>
        <w:spacing w:before="360"/>
        <w:rPr>
          <w:rFonts w:ascii="Times New Roman" w:hAnsi="Times New Roman"/>
          <w:bCs/>
          <w:sz w:val="26"/>
          <w:szCs w:val="26"/>
        </w:rPr>
      </w:pPr>
      <w:r w:rsidRPr="00A73A90">
        <w:rPr>
          <w:rFonts w:ascii="Times New Roman" w:hAnsi="Times New Roman"/>
          <w:bCs/>
          <w:sz w:val="26"/>
          <w:szCs w:val="26"/>
        </w:rPr>
        <w:t>Author Contributions</w:t>
      </w:r>
    </w:p>
    <w:p w14:paraId="731B2037" w14:textId="698BC45C" w:rsidR="00A73A90" w:rsidRDefault="00A73A90" w:rsidP="00A73A90">
      <w:pPr>
        <w:pStyle w:val="MDPI21heading1"/>
        <w:spacing w:before="120"/>
        <w:rPr>
          <w:rFonts w:ascii="Times New Roman" w:hAnsi="Times New Roman"/>
          <w:b w:val="0"/>
          <w:szCs w:val="24"/>
        </w:rPr>
      </w:pPr>
      <w:r w:rsidRPr="00A73A90">
        <w:rPr>
          <w:rFonts w:ascii="Times New Roman" w:hAnsi="Times New Roman"/>
          <w:b w:val="0"/>
          <w:szCs w:val="24"/>
        </w:rPr>
        <w:t>Conceptualization, J.N.; methodology, J.N.; writing—original draft preparation, J.N.; writing—review and editing, J.N.</w:t>
      </w:r>
    </w:p>
    <w:p w14:paraId="157F2AC3" w14:textId="77777777" w:rsidR="00382451" w:rsidRPr="00A73A90" w:rsidRDefault="00382451" w:rsidP="00382451">
      <w:pPr>
        <w:pStyle w:val="MDPI21heading1"/>
        <w:spacing w:before="360"/>
        <w:rPr>
          <w:rFonts w:ascii="Times New Roman" w:hAnsi="Times New Roman"/>
          <w:bCs/>
          <w:sz w:val="26"/>
          <w:szCs w:val="26"/>
        </w:rPr>
      </w:pPr>
      <w:r w:rsidRPr="008A7336">
        <w:rPr>
          <w:rFonts w:ascii="Times New Roman" w:hAnsi="Times New Roman"/>
          <w:bCs/>
          <w:sz w:val="26"/>
          <w:szCs w:val="26"/>
        </w:rPr>
        <w:t>Conflicts of Interest</w:t>
      </w:r>
    </w:p>
    <w:p w14:paraId="4A98494A" w14:textId="77777777" w:rsidR="00382451" w:rsidRDefault="00382451" w:rsidP="00382451">
      <w:pPr>
        <w:pStyle w:val="MDPI21heading1"/>
        <w:spacing w:before="120"/>
        <w:rPr>
          <w:rFonts w:ascii="Times New Roman" w:hAnsi="Times New Roman"/>
          <w:b w:val="0"/>
          <w:szCs w:val="24"/>
        </w:rPr>
      </w:pPr>
      <w:r w:rsidRPr="008A7336">
        <w:rPr>
          <w:rFonts w:ascii="Times New Roman" w:hAnsi="Times New Roman"/>
          <w:b w:val="0"/>
          <w:szCs w:val="24"/>
        </w:rPr>
        <w:t>The author declares no conflict of interest.</w:t>
      </w:r>
    </w:p>
    <w:p w14:paraId="029D0C2C" w14:textId="6A6FE8C9" w:rsidR="00382451" w:rsidRPr="00A73A90" w:rsidRDefault="00382451" w:rsidP="00382451">
      <w:pPr>
        <w:pStyle w:val="MDPI21heading1"/>
        <w:spacing w:before="360"/>
        <w:rPr>
          <w:rFonts w:ascii="Times New Roman" w:hAnsi="Times New Roman"/>
          <w:bCs/>
          <w:sz w:val="26"/>
          <w:szCs w:val="26"/>
        </w:rPr>
      </w:pPr>
      <w:r w:rsidRPr="00382451">
        <w:rPr>
          <w:rFonts w:ascii="Times New Roman" w:hAnsi="Times New Roman"/>
          <w:bCs/>
          <w:sz w:val="26"/>
          <w:szCs w:val="26"/>
        </w:rPr>
        <w:t>Data Availability</w:t>
      </w:r>
    </w:p>
    <w:p w14:paraId="5DE8A91B" w14:textId="54A1D04F" w:rsidR="00382451" w:rsidRDefault="00382451" w:rsidP="00382451">
      <w:pPr>
        <w:pStyle w:val="MDPI21heading1"/>
        <w:spacing w:before="120"/>
        <w:rPr>
          <w:rFonts w:ascii="Times New Roman" w:hAnsi="Times New Roman"/>
          <w:b w:val="0"/>
          <w:szCs w:val="24"/>
        </w:rPr>
      </w:pPr>
      <w:r w:rsidRPr="00382451">
        <w:rPr>
          <w:rFonts w:ascii="Times New Roman" w:hAnsi="Times New Roman"/>
          <w:b w:val="0"/>
          <w:szCs w:val="24"/>
        </w:rPr>
        <w:t>Not applicable.</w:t>
      </w:r>
    </w:p>
    <w:p w14:paraId="3B4C6D2D" w14:textId="73471EBC" w:rsidR="00573063" w:rsidRPr="00A73A90" w:rsidRDefault="00573063" w:rsidP="00573063">
      <w:pPr>
        <w:pStyle w:val="MDPI21heading1"/>
        <w:spacing w:before="360"/>
        <w:rPr>
          <w:rFonts w:ascii="Times New Roman" w:hAnsi="Times New Roman"/>
          <w:bCs/>
          <w:sz w:val="26"/>
          <w:szCs w:val="26"/>
        </w:rPr>
      </w:pPr>
      <w:r w:rsidRPr="00573063">
        <w:rPr>
          <w:rFonts w:ascii="Times New Roman" w:hAnsi="Times New Roman"/>
          <w:bCs/>
          <w:sz w:val="26"/>
          <w:szCs w:val="26"/>
        </w:rPr>
        <w:t>Ethics Statement</w:t>
      </w:r>
    </w:p>
    <w:p w14:paraId="216CE4A1" w14:textId="1D1AEC83" w:rsidR="008A7336" w:rsidRDefault="00573063" w:rsidP="008A7336">
      <w:pPr>
        <w:pStyle w:val="MDPI21heading1"/>
        <w:spacing w:before="120"/>
        <w:rPr>
          <w:rFonts w:ascii="Times New Roman" w:hAnsi="Times New Roman"/>
          <w:b w:val="0"/>
          <w:szCs w:val="24"/>
        </w:rPr>
      </w:pPr>
      <w:r w:rsidRPr="00382451">
        <w:rPr>
          <w:rFonts w:ascii="Times New Roman" w:hAnsi="Times New Roman"/>
          <w:b w:val="0"/>
          <w:szCs w:val="24"/>
        </w:rPr>
        <w:t>Not applicable.</w:t>
      </w:r>
    </w:p>
    <w:p w14:paraId="6DC782BB" w14:textId="5B8E09CF" w:rsidR="008374E7" w:rsidRPr="00573063" w:rsidRDefault="008374E7" w:rsidP="00820402">
      <w:pPr>
        <w:pStyle w:val="MDPI21heading1"/>
        <w:spacing w:before="360"/>
        <w:rPr>
          <w:rFonts w:ascii="Times New Roman" w:hAnsi="Times New Roman"/>
          <w:bCs/>
          <w:sz w:val="26"/>
          <w:szCs w:val="26"/>
        </w:rPr>
      </w:pPr>
      <w:r w:rsidRPr="00573063">
        <w:rPr>
          <w:rFonts w:ascii="Times New Roman" w:hAnsi="Times New Roman"/>
          <w:bCs/>
          <w:sz w:val="26"/>
          <w:szCs w:val="26"/>
        </w:rPr>
        <w:t>Acknowledgments</w:t>
      </w:r>
    </w:p>
    <w:p w14:paraId="19EF410A" w14:textId="1D47041F" w:rsidR="008374E7" w:rsidRDefault="00281595" w:rsidP="00820402">
      <w:pPr>
        <w:pStyle w:val="MDPI21heading1"/>
        <w:spacing w:before="120"/>
        <w:rPr>
          <w:rFonts w:ascii="Times New Roman" w:hAnsi="Times New Roman"/>
          <w:b w:val="0"/>
          <w:szCs w:val="24"/>
        </w:rPr>
      </w:pPr>
      <w:r w:rsidRPr="00281595">
        <w:rPr>
          <w:rFonts w:ascii="Times New Roman" w:hAnsi="Times New Roman"/>
          <w:b w:val="0"/>
          <w:szCs w:val="24"/>
        </w:rPr>
        <w:t xml:space="preserve">The author acknowledges prior theoretical work exploring self-reference, recursion, and the structure of reality, </w:t>
      </w:r>
      <w:r w:rsidR="001B38CD" w:rsidRPr="001B38CD">
        <w:rPr>
          <w:rFonts w:ascii="Times New Roman" w:hAnsi="Times New Roman"/>
          <w:b w:val="0"/>
          <w:szCs w:val="24"/>
        </w:rPr>
        <w:t>including the Cognitive-Theoretic Model of the Universe (CTMU), which has informed the broader conceptual context in which this framework was developed.</w:t>
      </w:r>
    </w:p>
    <w:p w14:paraId="48E09AC8" w14:textId="411CA420" w:rsidR="003F43CC" w:rsidRPr="00AC0A99" w:rsidRDefault="00EA70AA" w:rsidP="00AC0A99">
      <w:pPr>
        <w:pStyle w:val="MDPI21heading1"/>
        <w:spacing w:before="360"/>
        <w:rPr>
          <w:rFonts w:ascii="Times New Roman" w:hAnsi="Times New Roman"/>
          <w:bCs/>
          <w:sz w:val="26"/>
          <w:szCs w:val="26"/>
        </w:rPr>
      </w:pPr>
      <w:r w:rsidRPr="00AC0A99">
        <w:rPr>
          <w:rFonts w:ascii="Times New Roman" w:hAnsi="Times New Roman"/>
          <w:bCs/>
          <w:sz w:val="26"/>
          <w:szCs w:val="26"/>
        </w:rPr>
        <w:t>References</w:t>
      </w:r>
    </w:p>
    <w:p w14:paraId="0D411DCB" w14:textId="01F8322D" w:rsidR="00AC0A99" w:rsidRPr="00096164" w:rsidRDefault="00AC0A99" w:rsidP="00096164">
      <w:pPr>
        <w:pStyle w:val="MDPI21heading1"/>
        <w:spacing w:before="120"/>
        <w:rPr>
          <w:rFonts w:ascii="Times New Roman" w:hAnsi="Times New Roman"/>
          <w:b w:val="0"/>
          <w:szCs w:val="24"/>
        </w:rPr>
      </w:pPr>
      <w:r w:rsidRPr="00382451">
        <w:rPr>
          <w:rFonts w:ascii="Times New Roman" w:hAnsi="Times New Roman"/>
          <w:b w:val="0"/>
          <w:szCs w:val="24"/>
        </w:rPr>
        <w:t>Not applicable.</w:t>
      </w:r>
    </w:p>
    <w:sectPr w:rsidR="00AC0A99" w:rsidRPr="00096164" w:rsidSect="00BC728C">
      <w:headerReference w:type="even" r:id="rId8"/>
      <w:headerReference w:type="default" r:id="rId9"/>
      <w:footerReference w:type="default" r:id="rId10"/>
      <w:headerReference w:type="first" r:id="rId11"/>
      <w:footerReference w:type="first" r:id="rId12"/>
      <w:pgSz w:w="12240" w:h="15840" w:code="1"/>
      <w:pgMar w:top="1440" w:right="1440" w:bottom="1440" w:left="1440" w:header="720" w:footer="619"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E904B" w14:textId="77777777" w:rsidR="00AE070D" w:rsidRPr="00B56A9A" w:rsidRDefault="00AE070D">
      <w:pPr>
        <w:spacing w:line="240" w:lineRule="auto"/>
      </w:pPr>
      <w:r w:rsidRPr="00B56A9A">
        <w:separator/>
      </w:r>
    </w:p>
  </w:endnote>
  <w:endnote w:type="continuationSeparator" w:id="0">
    <w:p w14:paraId="6E73F29B" w14:textId="77777777" w:rsidR="00AE070D" w:rsidRPr="00B56A9A" w:rsidRDefault="00AE070D">
      <w:pPr>
        <w:spacing w:line="240" w:lineRule="auto"/>
      </w:pPr>
      <w:r w:rsidRPr="00B56A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3A4B" w14:textId="77777777" w:rsidR="00357C8D" w:rsidRPr="00B56A9A" w:rsidRDefault="00357C8D" w:rsidP="00357C8D">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D970" w14:textId="77777777" w:rsidR="00357C8D" w:rsidRPr="00B56A9A" w:rsidRDefault="00357C8D" w:rsidP="006218B8">
    <w:pPr>
      <w:pStyle w:val="MDPIfooterfirstpage"/>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A98B" w14:textId="77777777" w:rsidR="00AE070D" w:rsidRPr="00B56A9A" w:rsidRDefault="00AE070D">
      <w:pPr>
        <w:spacing w:line="240" w:lineRule="auto"/>
      </w:pPr>
      <w:r w:rsidRPr="00B56A9A">
        <w:separator/>
      </w:r>
    </w:p>
  </w:footnote>
  <w:footnote w:type="continuationSeparator" w:id="0">
    <w:p w14:paraId="42B4EDC3" w14:textId="77777777" w:rsidR="00AE070D" w:rsidRPr="00B56A9A" w:rsidRDefault="00AE070D">
      <w:pPr>
        <w:spacing w:line="240" w:lineRule="auto"/>
      </w:pPr>
      <w:r w:rsidRPr="00B56A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58CA" w14:textId="77777777" w:rsidR="00357C8D" w:rsidRPr="00B56A9A" w:rsidRDefault="00357C8D" w:rsidP="00357C8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5D16" w14:textId="77777777" w:rsidR="00357C8D" w:rsidRPr="00B56A9A" w:rsidRDefault="00FD4789" w:rsidP="00715BD6">
    <w:pPr>
      <w:tabs>
        <w:tab w:val="right" w:pos="8844"/>
      </w:tabs>
      <w:adjustRightInd w:val="0"/>
      <w:snapToGrid w:val="0"/>
      <w:spacing w:after="240" w:line="240" w:lineRule="auto"/>
      <w:rPr>
        <w:rFonts w:ascii="Palatino Linotype" w:eastAsiaTheme="minorEastAsia" w:hAnsi="Palatino Linotype"/>
        <w:sz w:val="16"/>
        <w:lang w:eastAsia="zh-CN"/>
      </w:rPr>
    </w:pPr>
    <w:r w:rsidRPr="00B56A9A">
      <w:rPr>
        <w:rFonts w:ascii="Palatino Linotype" w:hAnsi="Palatino Linotype"/>
        <w:sz w:val="16"/>
      </w:rPr>
      <w:tab/>
    </w:r>
    <w:r w:rsidR="003D55AB" w:rsidRPr="00B56A9A">
      <w:rPr>
        <w:rFonts w:ascii="Palatino Linotype" w:hAnsi="Palatino Linotype"/>
        <w:sz w:val="16"/>
      </w:rPr>
      <w:fldChar w:fldCharType="begin"/>
    </w:r>
    <w:r w:rsidR="003D55AB" w:rsidRPr="00B56A9A">
      <w:rPr>
        <w:rFonts w:ascii="Palatino Linotype" w:hAnsi="Palatino Linotype"/>
        <w:sz w:val="16"/>
      </w:rPr>
      <w:instrText xml:space="preserve"> PAGE   \* MERGEFORMAT </w:instrText>
    </w:r>
    <w:r w:rsidR="003D55AB" w:rsidRPr="00B56A9A">
      <w:rPr>
        <w:rFonts w:ascii="Palatino Linotype" w:hAnsi="Palatino Linotype"/>
        <w:sz w:val="16"/>
      </w:rPr>
      <w:fldChar w:fldCharType="separate"/>
    </w:r>
    <w:r w:rsidR="00961CD6" w:rsidRPr="00B56A9A">
      <w:rPr>
        <w:rFonts w:ascii="Palatino Linotype" w:hAnsi="Palatino Linotype"/>
        <w:sz w:val="16"/>
      </w:rPr>
      <w:t>4</w:t>
    </w:r>
    <w:r w:rsidR="003D55AB" w:rsidRPr="00B56A9A">
      <w:rPr>
        <w:rFonts w:ascii="Palatino Linotype" w:hAnsi="Palatino Linotype"/>
        <w:sz w:val="16"/>
      </w:rPr>
      <w:fldChar w:fldCharType="end"/>
    </w:r>
    <w:r w:rsidR="00B45C97" w:rsidRPr="00B56A9A">
      <w:rPr>
        <w:rFonts w:ascii="Palatino Linotype" w:eastAsiaTheme="minorEastAsia" w:hAnsi="Palatino Linotype" w:hint="eastAsia"/>
        <w:sz w:val="16"/>
        <w:lang w:eastAsia="zh-CN"/>
      </w:rPr>
      <w:t xml:space="preserve"> of </w:t>
    </w:r>
    <w:r w:rsidR="00B45C97" w:rsidRPr="00B56A9A">
      <w:rPr>
        <w:rFonts w:ascii="Palatino Linotype" w:eastAsiaTheme="minorEastAsia" w:hAnsi="Palatino Linotype"/>
        <w:sz w:val="16"/>
        <w:lang w:eastAsia="zh-CN"/>
      </w:rPr>
      <w:fldChar w:fldCharType="begin"/>
    </w:r>
    <w:r w:rsidR="00B45C97" w:rsidRPr="00B56A9A">
      <w:rPr>
        <w:rFonts w:ascii="Palatino Linotype" w:eastAsiaTheme="minorEastAsia" w:hAnsi="Palatino Linotype"/>
        <w:sz w:val="16"/>
        <w:lang w:eastAsia="zh-CN"/>
      </w:rPr>
      <w:instrText xml:space="preserve"> NUMPAGES  \* Arabic  \* MERGEFORMAT </w:instrText>
    </w:r>
    <w:r w:rsidR="00B45C97" w:rsidRPr="00B56A9A">
      <w:rPr>
        <w:rFonts w:ascii="Palatino Linotype" w:eastAsiaTheme="minorEastAsia" w:hAnsi="Palatino Linotype"/>
        <w:sz w:val="16"/>
        <w:lang w:eastAsia="zh-CN"/>
      </w:rPr>
      <w:fldChar w:fldCharType="separate"/>
    </w:r>
    <w:r w:rsidR="00B45C97" w:rsidRPr="00B56A9A">
      <w:rPr>
        <w:rFonts w:ascii="Palatino Linotype" w:eastAsiaTheme="minorEastAsia" w:hAnsi="Palatino Linotype"/>
        <w:sz w:val="16"/>
        <w:lang w:eastAsia="zh-CN"/>
      </w:rPr>
      <w:t>5</w:t>
    </w:r>
    <w:r w:rsidR="00B45C97" w:rsidRPr="00B56A9A">
      <w:rPr>
        <w:rFonts w:ascii="Palatino Linotype" w:eastAsiaTheme="minorEastAsia" w:hAnsi="Palatino Linotype"/>
        <w:sz w:val="16"/>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C267" w14:textId="77777777" w:rsidR="00B45C97" w:rsidRPr="00B56A9A" w:rsidRDefault="00B45C97" w:rsidP="001D1E68">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96B6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FA4E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23895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7DEF4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B60DD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D601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CF411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0C7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0607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7E75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F871716"/>
    <w:multiLevelType w:val="hybridMultilevel"/>
    <w:tmpl w:val="BE101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47FEA"/>
    <w:multiLevelType w:val="hybridMultilevel"/>
    <w:tmpl w:val="E974C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5" w15:restartNumberingAfterBreak="0">
    <w:nsid w:val="47C87E50"/>
    <w:multiLevelType w:val="hybridMultilevel"/>
    <w:tmpl w:val="7F660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841364"/>
    <w:multiLevelType w:val="hybridMultilevel"/>
    <w:tmpl w:val="096E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8A693A"/>
    <w:multiLevelType w:val="hybridMultilevel"/>
    <w:tmpl w:val="2666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916251">
    <w:abstractNumId w:val="11"/>
  </w:num>
  <w:num w:numId="2" w16cid:durableId="460226107">
    <w:abstractNumId w:val="14"/>
  </w:num>
  <w:num w:numId="3" w16cid:durableId="1729840492">
    <w:abstractNumId w:val="10"/>
  </w:num>
  <w:num w:numId="4" w16cid:durableId="1333794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988575">
    <w:abstractNumId w:val="9"/>
  </w:num>
  <w:num w:numId="6" w16cid:durableId="1372456227">
    <w:abstractNumId w:val="7"/>
  </w:num>
  <w:num w:numId="7" w16cid:durableId="1633557155">
    <w:abstractNumId w:val="6"/>
  </w:num>
  <w:num w:numId="8" w16cid:durableId="742096057">
    <w:abstractNumId w:val="5"/>
  </w:num>
  <w:num w:numId="9" w16cid:durableId="1211458759">
    <w:abstractNumId w:val="4"/>
  </w:num>
  <w:num w:numId="10" w16cid:durableId="326708459">
    <w:abstractNumId w:val="8"/>
  </w:num>
  <w:num w:numId="11" w16cid:durableId="355886617">
    <w:abstractNumId w:val="3"/>
  </w:num>
  <w:num w:numId="12" w16cid:durableId="293756586">
    <w:abstractNumId w:val="2"/>
  </w:num>
  <w:num w:numId="13" w16cid:durableId="1614484038">
    <w:abstractNumId w:val="1"/>
  </w:num>
  <w:num w:numId="14" w16cid:durableId="449132528">
    <w:abstractNumId w:val="0"/>
  </w:num>
  <w:num w:numId="15" w16cid:durableId="1635521437">
    <w:abstractNumId w:val="13"/>
  </w:num>
  <w:num w:numId="16" w16cid:durableId="1714035208">
    <w:abstractNumId w:val="15"/>
  </w:num>
  <w:num w:numId="17" w16cid:durableId="1676374196">
    <w:abstractNumId w:val="17"/>
  </w:num>
  <w:num w:numId="18" w16cid:durableId="584926238">
    <w:abstractNumId w:val="16"/>
  </w:num>
  <w:num w:numId="19" w16cid:durableId="17824140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FE"/>
    <w:rsid w:val="000019D8"/>
    <w:rsid w:val="000032C6"/>
    <w:rsid w:val="0000474A"/>
    <w:rsid w:val="00005F88"/>
    <w:rsid w:val="00006F9A"/>
    <w:rsid w:val="00010204"/>
    <w:rsid w:val="00021F00"/>
    <w:rsid w:val="00022946"/>
    <w:rsid w:val="00030852"/>
    <w:rsid w:val="00034D07"/>
    <w:rsid w:val="00041D95"/>
    <w:rsid w:val="00043D2D"/>
    <w:rsid w:val="0004726E"/>
    <w:rsid w:val="00074403"/>
    <w:rsid w:val="00096164"/>
    <w:rsid w:val="000A2C09"/>
    <w:rsid w:val="000A3E01"/>
    <w:rsid w:val="000C0FC2"/>
    <w:rsid w:val="000C52A8"/>
    <w:rsid w:val="000D612C"/>
    <w:rsid w:val="000D6466"/>
    <w:rsid w:val="000E17C2"/>
    <w:rsid w:val="000F639D"/>
    <w:rsid w:val="000F6851"/>
    <w:rsid w:val="001039E5"/>
    <w:rsid w:val="00127B7B"/>
    <w:rsid w:val="0013056D"/>
    <w:rsid w:val="001362FB"/>
    <w:rsid w:val="00137DEA"/>
    <w:rsid w:val="0015103E"/>
    <w:rsid w:val="00154436"/>
    <w:rsid w:val="00156BBB"/>
    <w:rsid w:val="00163054"/>
    <w:rsid w:val="00182EBB"/>
    <w:rsid w:val="00184A78"/>
    <w:rsid w:val="001874CE"/>
    <w:rsid w:val="0019571A"/>
    <w:rsid w:val="001A191D"/>
    <w:rsid w:val="001A52DC"/>
    <w:rsid w:val="001B38CD"/>
    <w:rsid w:val="001C4EF2"/>
    <w:rsid w:val="001D0302"/>
    <w:rsid w:val="001D1C27"/>
    <w:rsid w:val="001D1E68"/>
    <w:rsid w:val="001D25D3"/>
    <w:rsid w:val="001E2AEB"/>
    <w:rsid w:val="001E2E05"/>
    <w:rsid w:val="001E6E03"/>
    <w:rsid w:val="001F462D"/>
    <w:rsid w:val="00200EDB"/>
    <w:rsid w:val="002012F3"/>
    <w:rsid w:val="00202C96"/>
    <w:rsid w:val="00214B0A"/>
    <w:rsid w:val="00216704"/>
    <w:rsid w:val="00234D43"/>
    <w:rsid w:val="00240AA5"/>
    <w:rsid w:val="002469E6"/>
    <w:rsid w:val="00246B1F"/>
    <w:rsid w:val="00247FD4"/>
    <w:rsid w:val="0026577E"/>
    <w:rsid w:val="00272D3F"/>
    <w:rsid w:val="002738BF"/>
    <w:rsid w:val="00274D95"/>
    <w:rsid w:val="00280F25"/>
    <w:rsid w:val="00281595"/>
    <w:rsid w:val="00290637"/>
    <w:rsid w:val="0029303F"/>
    <w:rsid w:val="00297194"/>
    <w:rsid w:val="002A3656"/>
    <w:rsid w:val="002C2F35"/>
    <w:rsid w:val="002C59C6"/>
    <w:rsid w:val="002C5B08"/>
    <w:rsid w:val="002C7FD5"/>
    <w:rsid w:val="002E082F"/>
    <w:rsid w:val="002E7CFA"/>
    <w:rsid w:val="002F044F"/>
    <w:rsid w:val="002F1595"/>
    <w:rsid w:val="00301519"/>
    <w:rsid w:val="00303A93"/>
    <w:rsid w:val="00313E75"/>
    <w:rsid w:val="00314479"/>
    <w:rsid w:val="00325CF8"/>
    <w:rsid w:val="00326141"/>
    <w:rsid w:val="00331825"/>
    <w:rsid w:val="0034278A"/>
    <w:rsid w:val="0034365E"/>
    <w:rsid w:val="00356728"/>
    <w:rsid w:val="00356A95"/>
    <w:rsid w:val="00357C8D"/>
    <w:rsid w:val="00363D84"/>
    <w:rsid w:val="0038029F"/>
    <w:rsid w:val="00382451"/>
    <w:rsid w:val="00382DB9"/>
    <w:rsid w:val="00393261"/>
    <w:rsid w:val="003977A3"/>
    <w:rsid w:val="003A58E2"/>
    <w:rsid w:val="003A6522"/>
    <w:rsid w:val="003B3CF1"/>
    <w:rsid w:val="003C278C"/>
    <w:rsid w:val="003C3511"/>
    <w:rsid w:val="003D399F"/>
    <w:rsid w:val="003D4857"/>
    <w:rsid w:val="003D4BE4"/>
    <w:rsid w:val="003D55AB"/>
    <w:rsid w:val="003D584B"/>
    <w:rsid w:val="003D75BA"/>
    <w:rsid w:val="003D7AE6"/>
    <w:rsid w:val="003E3BE4"/>
    <w:rsid w:val="003E4B3E"/>
    <w:rsid w:val="003E4FED"/>
    <w:rsid w:val="003F2DA1"/>
    <w:rsid w:val="003F35CF"/>
    <w:rsid w:val="003F43CC"/>
    <w:rsid w:val="003F654C"/>
    <w:rsid w:val="00400FBB"/>
    <w:rsid w:val="00401D30"/>
    <w:rsid w:val="00402836"/>
    <w:rsid w:val="004142C7"/>
    <w:rsid w:val="00416C21"/>
    <w:rsid w:val="004225B0"/>
    <w:rsid w:val="004242EE"/>
    <w:rsid w:val="00424772"/>
    <w:rsid w:val="00427385"/>
    <w:rsid w:val="004411A5"/>
    <w:rsid w:val="00446DC2"/>
    <w:rsid w:val="0046130A"/>
    <w:rsid w:val="004649F7"/>
    <w:rsid w:val="00466701"/>
    <w:rsid w:val="00467CE5"/>
    <w:rsid w:val="00493255"/>
    <w:rsid w:val="004941E8"/>
    <w:rsid w:val="004A5C12"/>
    <w:rsid w:val="004B7429"/>
    <w:rsid w:val="004B74FD"/>
    <w:rsid w:val="004C6E30"/>
    <w:rsid w:val="004C6FFA"/>
    <w:rsid w:val="004D5F4D"/>
    <w:rsid w:val="004F366E"/>
    <w:rsid w:val="005046A7"/>
    <w:rsid w:val="00505292"/>
    <w:rsid w:val="00506FBC"/>
    <w:rsid w:val="00507516"/>
    <w:rsid w:val="00510B19"/>
    <w:rsid w:val="005161D1"/>
    <w:rsid w:val="00545857"/>
    <w:rsid w:val="00547A54"/>
    <w:rsid w:val="005577F2"/>
    <w:rsid w:val="00572F77"/>
    <w:rsid w:val="00573063"/>
    <w:rsid w:val="00581BFC"/>
    <w:rsid w:val="00586932"/>
    <w:rsid w:val="00591BB2"/>
    <w:rsid w:val="00592C55"/>
    <w:rsid w:val="005949CE"/>
    <w:rsid w:val="00595BD6"/>
    <w:rsid w:val="005963C5"/>
    <w:rsid w:val="005B017A"/>
    <w:rsid w:val="005B3E93"/>
    <w:rsid w:val="005B4D11"/>
    <w:rsid w:val="005C3F79"/>
    <w:rsid w:val="005E2502"/>
    <w:rsid w:val="005F1627"/>
    <w:rsid w:val="005F2C83"/>
    <w:rsid w:val="005F2DD6"/>
    <w:rsid w:val="005F768A"/>
    <w:rsid w:val="00603321"/>
    <w:rsid w:val="00615240"/>
    <w:rsid w:val="006218B8"/>
    <w:rsid w:val="00622838"/>
    <w:rsid w:val="00632097"/>
    <w:rsid w:val="00634001"/>
    <w:rsid w:val="0063583D"/>
    <w:rsid w:val="00637212"/>
    <w:rsid w:val="00637CD2"/>
    <w:rsid w:val="006432BC"/>
    <w:rsid w:val="00645E0D"/>
    <w:rsid w:val="00647399"/>
    <w:rsid w:val="00660AEC"/>
    <w:rsid w:val="00667913"/>
    <w:rsid w:val="00674D9C"/>
    <w:rsid w:val="00685F96"/>
    <w:rsid w:val="006860E5"/>
    <w:rsid w:val="0068635A"/>
    <w:rsid w:val="00686934"/>
    <w:rsid w:val="00692393"/>
    <w:rsid w:val="00697B3F"/>
    <w:rsid w:val="006A00CB"/>
    <w:rsid w:val="006A5D76"/>
    <w:rsid w:val="006B080B"/>
    <w:rsid w:val="006B2524"/>
    <w:rsid w:val="006B7FE3"/>
    <w:rsid w:val="006C3990"/>
    <w:rsid w:val="006C6DFD"/>
    <w:rsid w:val="006D096D"/>
    <w:rsid w:val="006E1EC2"/>
    <w:rsid w:val="006E2BCF"/>
    <w:rsid w:val="006F0F13"/>
    <w:rsid w:val="006F568B"/>
    <w:rsid w:val="00700662"/>
    <w:rsid w:val="007018DC"/>
    <w:rsid w:val="00705D61"/>
    <w:rsid w:val="00706D77"/>
    <w:rsid w:val="00713671"/>
    <w:rsid w:val="00715BD6"/>
    <w:rsid w:val="007218D7"/>
    <w:rsid w:val="00730555"/>
    <w:rsid w:val="00743EAB"/>
    <w:rsid w:val="007538EC"/>
    <w:rsid w:val="007725CF"/>
    <w:rsid w:val="007847B1"/>
    <w:rsid w:val="00786E1D"/>
    <w:rsid w:val="00791857"/>
    <w:rsid w:val="007938EE"/>
    <w:rsid w:val="00797BCC"/>
    <w:rsid w:val="007B221E"/>
    <w:rsid w:val="007C50F8"/>
    <w:rsid w:val="007E4694"/>
    <w:rsid w:val="007E7480"/>
    <w:rsid w:val="007F4ED6"/>
    <w:rsid w:val="007F6122"/>
    <w:rsid w:val="008029AB"/>
    <w:rsid w:val="00806CA4"/>
    <w:rsid w:val="00810B63"/>
    <w:rsid w:val="00816BBE"/>
    <w:rsid w:val="00820402"/>
    <w:rsid w:val="0083277B"/>
    <w:rsid w:val="00837326"/>
    <w:rsid w:val="008374E7"/>
    <w:rsid w:val="00841975"/>
    <w:rsid w:val="00851192"/>
    <w:rsid w:val="00853B85"/>
    <w:rsid w:val="0086085A"/>
    <w:rsid w:val="00863CBE"/>
    <w:rsid w:val="00872E35"/>
    <w:rsid w:val="00877E26"/>
    <w:rsid w:val="00886FDA"/>
    <w:rsid w:val="0089086D"/>
    <w:rsid w:val="00893648"/>
    <w:rsid w:val="00895B79"/>
    <w:rsid w:val="008A0042"/>
    <w:rsid w:val="008A5554"/>
    <w:rsid w:val="008A60C4"/>
    <w:rsid w:val="008A7336"/>
    <w:rsid w:val="008B7C54"/>
    <w:rsid w:val="008C0052"/>
    <w:rsid w:val="008C1BF0"/>
    <w:rsid w:val="008C2659"/>
    <w:rsid w:val="008C4190"/>
    <w:rsid w:val="008D0B41"/>
    <w:rsid w:val="008D4058"/>
    <w:rsid w:val="008F2AB8"/>
    <w:rsid w:val="008F623F"/>
    <w:rsid w:val="008F6E8C"/>
    <w:rsid w:val="00900076"/>
    <w:rsid w:val="009035B8"/>
    <w:rsid w:val="00904777"/>
    <w:rsid w:val="00906155"/>
    <w:rsid w:val="00914275"/>
    <w:rsid w:val="00925DAA"/>
    <w:rsid w:val="00933CA4"/>
    <w:rsid w:val="00953B2F"/>
    <w:rsid w:val="00961CD6"/>
    <w:rsid w:val="00966F10"/>
    <w:rsid w:val="00970559"/>
    <w:rsid w:val="00970888"/>
    <w:rsid w:val="00974799"/>
    <w:rsid w:val="00977E62"/>
    <w:rsid w:val="00984075"/>
    <w:rsid w:val="00991DB2"/>
    <w:rsid w:val="00995F53"/>
    <w:rsid w:val="00996419"/>
    <w:rsid w:val="009B5B19"/>
    <w:rsid w:val="009C36F5"/>
    <w:rsid w:val="009C5893"/>
    <w:rsid w:val="009D5B9C"/>
    <w:rsid w:val="009D798F"/>
    <w:rsid w:val="009F70E6"/>
    <w:rsid w:val="00A05DF7"/>
    <w:rsid w:val="00A17A48"/>
    <w:rsid w:val="00A26721"/>
    <w:rsid w:val="00A412A9"/>
    <w:rsid w:val="00A44D5D"/>
    <w:rsid w:val="00A460EA"/>
    <w:rsid w:val="00A51F8B"/>
    <w:rsid w:val="00A54FC4"/>
    <w:rsid w:val="00A705F4"/>
    <w:rsid w:val="00A73A90"/>
    <w:rsid w:val="00A73B50"/>
    <w:rsid w:val="00A7706E"/>
    <w:rsid w:val="00A860BD"/>
    <w:rsid w:val="00A9428D"/>
    <w:rsid w:val="00A97C4E"/>
    <w:rsid w:val="00AA3008"/>
    <w:rsid w:val="00AB534B"/>
    <w:rsid w:val="00AB6E39"/>
    <w:rsid w:val="00AC0A99"/>
    <w:rsid w:val="00AC2AFE"/>
    <w:rsid w:val="00AD3640"/>
    <w:rsid w:val="00AD4E9B"/>
    <w:rsid w:val="00AE070D"/>
    <w:rsid w:val="00AE62D1"/>
    <w:rsid w:val="00AE6F27"/>
    <w:rsid w:val="00AF1156"/>
    <w:rsid w:val="00AF59C3"/>
    <w:rsid w:val="00AF63F6"/>
    <w:rsid w:val="00B016B6"/>
    <w:rsid w:val="00B03528"/>
    <w:rsid w:val="00B0721A"/>
    <w:rsid w:val="00B1303D"/>
    <w:rsid w:val="00B27BDC"/>
    <w:rsid w:val="00B410B3"/>
    <w:rsid w:val="00B4500E"/>
    <w:rsid w:val="00B45C97"/>
    <w:rsid w:val="00B527DA"/>
    <w:rsid w:val="00B56A9A"/>
    <w:rsid w:val="00B62FC4"/>
    <w:rsid w:val="00B66D72"/>
    <w:rsid w:val="00B84BC1"/>
    <w:rsid w:val="00B92F0F"/>
    <w:rsid w:val="00BC2D10"/>
    <w:rsid w:val="00BC728C"/>
    <w:rsid w:val="00BF5232"/>
    <w:rsid w:val="00BF5D96"/>
    <w:rsid w:val="00C03630"/>
    <w:rsid w:val="00C11B25"/>
    <w:rsid w:val="00C1369B"/>
    <w:rsid w:val="00C1439D"/>
    <w:rsid w:val="00C15A51"/>
    <w:rsid w:val="00C17D2C"/>
    <w:rsid w:val="00C22605"/>
    <w:rsid w:val="00C3797D"/>
    <w:rsid w:val="00C42BD8"/>
    <w:rsid w:val="00C42DFE"/>
    <w:rsid w:val="00C53547"/>
    <w:rsid w:val="00C6750D"/>
    <w:rsid w:val="00C7520A"/>
    <w:rsid w:val="00C75C25"/>
    <w:rsid w:val="00C76749"/>
    <w:rsid w:val="00C865ED"/>
    <w:rsid w:val="00C86FD3"/>
    <w:rsid w:val="00CA269E"/>
    <w:rsid w:val="00CA6FBF"/>
    <w:rsid w:val="00CB5986"/>
    <w:rsid w:val="00CC3B69"/>
    <w:rsid w:val="00CE6526"/>
    <w:rsid w:val="00CE6970"/>
    <w:rsid w:val="00CF3E9B"/>
    <w:rsid w:val="00D007AB"/>
    <w:rsid w:val="00D0452F"/>
    <w:rsid w:val="00D04B64"/>
    <w:rsid w:val="00D06DB4"/>
    <w:rsid w:val="00D15FBD"/>
    <w:rsid w:val="00D177D1"/>
    <w:rsid w:val="00D234E1"/>
    <w:rsid w:val="00D32145"/>
    <w:rsid w:val="00D377FE"/>
    <w:rsid w:val="00D51361"/>
    <w:rsid w:val="00D6297F"/>
    <w:rsid w:val="00D72E82"/>
    <w:rsid w:val="00D7685F"/>
    <w:rsid w:val="00D76EFE"/>
    <w:rsid w:val="00D86E69"/>
    <w:rsid w:val="00D953CF"/>
    <w:rsid w:val="00DA0252"/>
    <w:rsid w:val="00DA2505"/>
    <w:rsid w:val="00DB5927"/>
    <w:rsid w:val="00DB65CB"/>
    <w:rsid w:val="00DC1298"/>
    <w:rsid w:val="00DC40EA"/>
    <w:rsid w:val="00DC66A3"/>
    <w:rsid w:val="00DD299E"/>
    <w:rsid w:val="00DD4645"/>
    <w:rsid w:val="00DE7214"/>
    <w:rsid w:val="00DE7642"/>
    <w:rsid w:val="00DF7457"/>
    <w:rsid w:val="00DF7DAB"/>
    <w:rsid w:val="00E3463B"/>
    <w:rsid w:val="00E43DBB"/>
    <w:rsid w:val="00E454BD"/>
    <w:rsid w:val="00E548E8"/>
    <w:rsid w:val="00E60390"/>
    <w:rsid w:val="00E726A8"/>
    <w:rsid w:val="00E8089B"/>
    <w:rsid w:val="00EA1A0C"/>
    <w:rsid w:val="00EA2DB1"/>
    <w:rsid w:val="00EA37D2"/>
    <w:rsid w:val="00EA70AA"/>
    <w:rsid w:val="00EB34C8"/>
    <w:rsid w:val="00EB479C"/>
    <w:rsid w:val="00EB730D"/>
    <w:rsid w:val="00EC2CB7"/>
    <w:rsid w:val="00F018EE"/>
    <w:rsid w:val="00F124F6"/>
    <w:rsid w:val="00F159D6"/>
    <w:rsid w:val="00F20CFA"/>
    <w:rsid w:val="00F228E3"/>
    <w:rsid w:val="00F305AE"/>
    <w:rsid w:val="00F36248"/>
    <w:rsid w:val="00F366F2"/>
    <w:rsid w:val="00F41D77"/>
    <w:rsid w:val="00F45FE1"/>
    <w:rsid w:val="00F462C3"/>
    <w:rsid w:val="00F61547"/>
    <w:rsid w:val="00F72763"/>
    <w:rsid w:val="00F73DD4"/>
    <w:rsid w:val="00F866E8"/>
    <w:rsid w:val="00F86867"/>
    <w:rsid w:val="00F87BA0"/>
    <w:rsid w:val="00F9787E"/>
    <w:rsid w:val="00FA2789"/>
    <w:rsid w:val="00FA2DB6"/>
    <w:rsid w:val="00FA4695"/>
    <w:rsid w:val="00FA47CA"/>
    <w:rsid w:val="00FC2B9D"/>
    <w:rsid w:val="00FD4789"/>
    <w:rsid w:val="00FD7A72"/>
    <w:rsid w:val="00FE26CD"/>
    <w:rsid w:val="00FE2EBE"/>
    <w:rsid w:val="00FE5064"/>
    <w:rsid w:val="00FE58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F1B021"/>
  <w15:chartTrackingRefBased/>
  <w15:docId w15:val="{62A2F658-24AA-4CA2-98FC-FC25FE00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B1"/>
    <w:pPr>
      <w:spacing w:line="340" w:lineRule="atLeast"/>
      <w:jc w:val="both"/>
    </w:pPr>
    <w:rPr>
      <w:rFonts w:ascii="Times New Roman" w:eastAsia="Times New Roman" w:hAnsi="Times New Roman"/>
      <w:color w:val="000000"/>
      <w:sz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D86E69"/>
    <w:pPr>
      <w:spacing w:line="240" w:lineRule="auto"/>
      <w:ind w:firstLine="0"/>
      <w:jc w:val="left"/>
    </w:pPr>
    <w:rPr>
      <w:i/>
    </w:rPr>
  </w:style>
  <w:style w:type="paragraph" w:customStyle="1" w:styleId="MDPI12title">
    <w:name w:val="MDPI_1.2_title"/>
    <w:next w:val="MDPI13authornames"/>
    <w:qFormat/>
    <w:rsid w:val="00E454BD"/>
    <w:pPr>
      <w:adjustRightInd w:val="0"/>
      <w:snapToGrid w:val="0"/>
      <w:spacing w:after="240" w:line="28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996419"/>
    <w:pPr>
      <w:spacing w:after="120"/>
      <w:ind w:firstLine="0"/>
      <w:jc w:val="left"/>
    </w:pPr>
    <w:rPr>
      <w:b/>
      <w:snapToGrid/>
    </w:rPr>
  </w:style>
  <w:style w:type="paragraph" w:customStyle="1" w:styleId="MDPI14history">
    <w:name w:val="MDPI_1.4_history"/>
    <w:basedOn w:val="MDPI62Acknowledgments"/>
    <w:next w:val="Normal"/>
    <w:qFormat/>
    <w:rsid w:val="00CE6526"/>
    <w:pPr>
      <w:jc w:val="left"/>
    </w:pPr>
    <w:rPr>
      <w:snapToGrid/>
    </w:rPr>
  </w:style>
  <w:style w:type="paragraph" w:customStyle="1" w:styleId="MDPI16affiliation">
    <w:name w:val="MDPI_1.6_affiliation"/>
    <w:basedOn w:val="MDPI62Acknowledgments"/>
    <w:qFormat/>
    <w:rsid w:val="00CE6526"/>
    <w:pPr>
      <w:spacing w:before="0"/>
      <w:ind w:left="198" w:hanging="198"/>
      <w:jc w:val="left"/>
    </w:pPr>
    <w:rPr>
      <w:snapToGrid/>
      <w:szCs w:val="18"/>
    </w:rPr>
  </w:style>
  <w:style w:type="paragraph" w:customStyle="1" w:styleId="MDPI17abstract">
    <w:name w:val="MDPI_1.7_abstract"/>
    <w:basedOn w:val="MDPI31text"/>
    <w:next w:val="MDPI18keywords"/>
    <w:qFormat/>
    <w:rsid w:val="00B56A9A"/>
    <w:pPr>
      <w:spacing w:before="240" w:after="120"/>
      <w:ind w:firstLine="0"/>
    </w:pPr>
    <w:rPr>
      <w:snapToGrid/>
    </w:rPr>
  </w:style>
  <w:style w:type="paragraph" w:customStyle="1" w:styleId="MDPI18keywords">
    <w:name w:val="MDPI_1.8_keywords"/>
    <w:basedOn w:val="MDPI31text"/>
    <w:next w:val="Normal"/>
    <w:qFormat/>
    <w:rsid w:val="00E454BD"/>
    <w:pPr>
      <w:spacing w:before="240"/>
      <w:ind w:firstLine="0"/>
    </w:pPr>
  </w:style>
  <w:style w:type="paragraph" w:customStyle="1" w:styleId="MDPI19line">
    <w:name w:val="MDPI_1.9_line"/>
    <w:basedOn w:val="MDPI31text"/>
    <w:qFormat/>
    <w:rsid w:val="00996419"/>
    <w:pPr>
      <w:pBdr>
        <w:bottom w:val="single" w:sz="6" w:space="1" w:color="auto"/>
      </w:pBdr>
      <w:ind w:firstLine="0"/>
    </w:pPr>
    <w:rPr>
      <w:snapToGrid/>
      <w:szCs w:val="24"/>
    </w:rPr>
  </w:style>
  <w:style w:type="paragraph" w:styleId="Footer">
    <w:name w:val="footer"/>
    <w:basedOn w:val="Normal"/>
    <w:link w:val="FooterChar"/>
    <w:uiPriority w:val="99"/>
    <w:rsid w:val="0099641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sid w:val="0099641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99641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sid w:val="00996419"/>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996419"/>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996419"/>
    <w:pPr>
      <w:ind w:firstLine="0"/>
    </w:pPr>
  </w:style>
  <w:style w:type="paragraph" w:customStyle="1" w:styleId="MDPI33textspaceafter">
    <w:name w:val="MDPI_3.3_text_space_after"/>
    <w:basedOn w:val="MDPI31text"/>
    <w:qFormat/>
    <w:rsid w:val="00996419"/>
    <w:pPr>
      <w:spacing w:after="240"/>
    </w:pPr>
  </w:style>
  <w:style w:type="paragraph" w:customStyle="1" w:styleId="MDPI34textspacebefore">
    <w:name w:val="MDPI_3.4_text_space_before"/>
    <w:basedOn w:val="MDPI31text"/>
    <w:qFormat/>
    <w:rsid w:val="00996419"/>
    <w:pPr>
      <w:spacing w:before="240"/>
    </w:pPr>
  </w:style>
  <w:style w:type="paragraph" w:customStyle="1" w:styleId="MDPI35textbeforelist">
    <w:name w:val="MDPI_3.5_text_before_list"/>
    <w:basedOn w:val="MDPI31text"/>
    <w:qFormat/>
    <w:rsid w:val="00996419"/>
    <w:pPr>
      <w:spacing w:after="120"/>
    </w:pPr>
  </w:style>
  <w:style w:type="paragraph" w:customStyle="1" w:styleId="MDPI36textafterlist">
    <w:name w:val="MDPI_3.6_text_after_list"/>
    <w:basedOn w:val="MDPI31text"/>
    <w:qFormat/>
    <w:rsid w:val="00996419"/>
    <w:pPr>
      <w:spacing w:before="120"/>
    </w:pPr>
  </w:style>
  <w:style w:type="paragraph" w:customStyle="1" w:styleId="MDPI37itemize">
    <w:name w:val="MDPI_3.7_itemize"/>
    <w:basedOn w:val="MDPI31text"/>
    <w:qFormat/>
    <w:rsid w:val="00996419"/>
    <w:pPr>
      <w:numPr>
        <w:numId w:val="1"/>
      </w:numPr>
      <w:ind w:left="425" w:hanging="425"/>
    </w:pPr>
  </w:style>
  <w:style w:type="paragraph" w:customStyle="1" w:styleId="MDPI38bullet">
    <w:name w:val="MDPI_3.8_bullet"/>
    <w:basedOn w:val="MDPI31text"/>
    <w:qFormat/>
    <w:rsid w:val="00996419"/>
    <w:pPr>
      <w:numPr>
        <w:numId w:val="2"/>
      </w:numPr>
      <w:ind w:left="425" w:hanging="425"/>
    </w:pPr>
  </w:style>
  <w:style w:type="paragraph" w:customStyle="1" w:styleId="MDPI39equation">
    <w:name w:val="MDPI_3.9_equation"/>
    <w:basedOn w:val="MDPI31text"/>
    <w:qFormat/>
    <w:rsid w:val="00996419"/>
    <w:pPr>
      <w:spacing w:before="120" w:after="120"/>
      <w:ind w:left="709" w:firstLine="0"/>
      <w:jc w:val="center"/>
    </w:pPr>
  </w:style>
  <w:style w:type="paragraph" w:customStyle="1" w:styleId="MDPI3aequationnumber">
    <w:name w:val="MDPI_3.a_equation_number"/>
    <w:basedOn w:val="MDPI31text"/>
    <w:qFormat/>
    <w:rsid w:val="00996419"/>
    <w:pPr>
      <w:spacing w:before="120" w:after="120" w:line="240" w:lineRule="auto"/>
      <w:ind w:firstLine="0"/>
      <w:jc w:val="right"/>
    </w:pPr>
  </w:style>
  <w:style w:type="paragraph" w:customStyle="1" w:styleId="MDPI62Acknowledgments">
    <w:name w:val="MDPI_6.2_Acknowledgments"/>
    <w:qFormat/>
    <w:rsid w:val="00F86867"/>
    <w:pPr>
      <w:adjustRightInd w:val="0"/>
      <w:snapToGrid w:val="0"/>
      <w:spacing w:before="120" w:line="28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AE62D1"/>
    <w:pPr>
      <w:spacing w:before="240" w:after="120"/>
    </w:pPr>
    <w:rPr>
      <w:snapToGrid/>
      <w:szCs w:val="22"/>
    </w:rPr>
  </w:style>
  <w:style w:type="paragraph" w:customStyle="1" w:styleId="MDPI42tablebody">
    <w:name w:val="MDPI_4.2_table_body"/>
    <w:qFormat/>
    <w:rsid w:val="004B742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996419"/>
    <w:pPr>
      <w:spacing w:before="0"/>
    </w:pPr>
  </w:style>
  <w:style w:type="paragraph" w:customStyle="1" w:styleId="MDPI51figurecaption">
    <w:name w:val="MDPI_5.1_figure_caption"/>
    <w:basedOn w:val="MDPI62Acknowledgments"/>
    <w:qFormat/>
    <w:rsid w:val="00AE62D1"/>
    <w:pPr>
      <w:spacing w:after="240"/>
    </w:pPr>
    <w:rPr>
      <w:snapToGrid/>
    </w:rPr>
  </w:style>
  <w:style w:type="paragraph" w:customStyle="1" w:styleId="MDPI52figure">
    <w:name w:val="MDPI_5.2_figure"/>
    <w:qFormat/>
    <w:rsid w:val="008C1BF0"/>
    <w:pPr>
      <w:spacing w:before="240" w:after="120"/>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996419"/>
    <w:pPr>
      <w:spacing w:before="240"/>
    </w:pPr>
    <w:rPr>
      <w:lang w:eastAsia="en-US"/>
    </w:rPr>
  </w:style>
  <w:style w:type="paragraph" w:customStyle="1" w:styleId="MDPI63AuthorContributions">
    <w:name w:val="MDPI_6.3_AuthorContributions"/>
    <w:basedOn w:val="MDPI62Acknowledgments"/>
    <w:qFormat/>
    <w:rsid w:val="00996419"/>
    <w:rPr>
      <w:rFonts w:eastAsia="SimSun"/>
      <w:color w:val="auto"/>
      <w:lang w:eastAsia="en-US"/>
    </w:rPr>
  </w:style>
  <w:style w:type="paragraph" w:customStyle="1" w:styleId="MDPI64CoI">
    <w:name w:val="MDPI_6.4_CoI"/>
    <w:basedOn w:val="MDPI62Acknowledgments"/>
    <w:qFormat/>
    <w:rsid w:val="00996419"/>
  </w:style>
  <w:style w:type="paragraph" w:customStyle="1" w:styleId="MDPI81theorem">
    <w:name w:val="MDPI_8.1_theorem"/>
    <w:basedOn w:val="MDPI32textnoindent"/>
    <w:qFormat/>
    <w:rsid w:val="00996419"/>
    <w:rPr>
      <w:i/>
    </w:rPr>
  </w:style>
  <w:style w:type="paragraph" w:customStyle="1" w:styleId="MDPI82proof">
    <w:name w:val="MDPI_8.2_proof"/>
    <w:basedOn w:val="MDPI32textnoindent"/>
    <w:qFormat/>
    <w:rsid w:val="00996419"/>
  </w:style>
  <w:style w:type="paragraph" w:customStyle="1" w:styleId="MDPIfooterfirstpage">
    <w:name w:val="MDPI_footer_firstpage"/>
    <w:basedOn w:val="Normal"/>
    <w:qFormat/>
    <w:rsid w:val="00996419"/>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505292"/>
    <w:pPr>
      <w:adjustRightInd w:val="0"/>
      <w:snapToGrid w:val="0"/>
      <w:spacing w:line="28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996419"/>
    <w:pPr>
      <w:spacing w:before="240" w:after="120"/>
      <w:ind w:firstLine="0"/>
      <w:jc w:val="left"/>
      <w:outlineLvl w:val="2"/>
    </w:pPr>
  </w:style>
  <w:style w:type="paragraph" w:customStyle="1" w:styleId="MDPI21heading1">
    <w:name w:val="MDPI_2.1_heading1"/>
    <w:basedOn w:val="MDPI23heading3"/>
    <w:qFormat/>
    <w:rsid w:val="00E454BD"/>
    <w:pPr>
      <w:outlineLvl w:val="0"/>
    </w:pPr>
    <w:rPr>
      <w:b/>
      <w:sz w:val="24"/>
    </w:rPr>
  </w:style>
  <w:style w:type="paragraph" w:customStyle="1" w:styleId="MDPI22heading2">
    <w:name w:val="MDPI_2.2_heading2"/>
    <w:basedOn w:val="Normal"/>
    <w:qFormat/>
    <w:rsid w:val="006D096D"/>
    <w:pPr>
      <w:kinsoku w:val="0"/>
      <w:overflowPunct w:val="0"/>
      <w:autoSpaceDE w:val="0"/>
      <w:autoSpaceDN w:val="0"/>
      <w:adjustRightInd w:val="0"/>
      <w:snapToGrid w:val="0"/>
      <w:spacing w:before="240" w:after="120" w:line="280" w:lineRule="atLeast"/>
      <w:jc w:val="left"/>
      <w:outlineLvl w:val="1"/>
    </w:pPr>
    <w:rPr>
      <w:rFonts w:ascii="Palatino Linotype" w:hAnsi="Palatino Linotype"/>
      <w:i/>
      <w:noProof/>
      <w:snapToGrid w:val="0"/>
      <w:sz w:val="20"/>
      <w:szCs w:val="22"/>
      <w:lang w:bidi="en-US"/>
    </w:rPr>
  </w:style>
  <w:style w:type="paragraph" w:customStyle="1" w:styleId="MDPI71References">
    <w:name w:val="MDPI_7.1_References"/>
    <w:basedOn w:val="MDPI62Acknowledgments"/>
    <w:qFormat/>
    <w:rsid w:val="006D096D"/>
    <w:pPr>
      <w:numPr>
        <w:numId w:val="3"/>
      </w:numPr>
      <w:spacing w:before="0"/>
      <w:ind w:left="425" w:hanging="425"/>
    </w:pPr>
  </w:style>
  <w:style w:type="paragraph" w:styleId="BalloonText">
    <w:name w:val="Balloon Text"/>
    <w:basedOn w:val="Normal"/>
    <w:link w:val="BalloonTextChar"/>
    <w:uiPriority w:val="99"/>
    <w:semiHidden/>
    <w:unhideWhenUsed/>
    <w:rsid w:val="00996419"/>
    <w:pPr>
      <w:spacing w:line="240" w:lineRule="auto"/>
    </w:pPr>
    <w:rPr>
      <w:sz w:val="18"/>
      <w:szCs w:val="18"/>
    </w:rPr>
  </w:style>
  <w:style w:type="character" w:customStyle="1" w:styleId="BalloonTextChar">
    <w:name w:val="Balloon Text Char"/>
    <w:link w:val="BalloonText"/>
    <w:uiPriority w:val="99"/>
    <w:semiHidden/>
    <w:rsid w:val="0099641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996419"/>
  </w:style>
  <w:style w:type="table" w:customStyle="1" w:styleId="MDPI41threelinetable">
    <w:name w:val="MDPI_4.1_three_line_table"/>
    <w:basedOn w:val="TableNormal"/>
    <w:uiPriority w:val="99"/>
    <w:rsid w:val="004B742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BF5D96"/>
    <w:rPr>
      <w:color w:val="0563C1"/>
      <w:u w:val="single"/>
    </w:rPr>
  </w:style>
  <w:style w:type="character" w:styleId="UnresolvedMention">
    <w:name w:val="Unresolved Mention"/>
    <w:uiPriority w:val="99"/>
    <w:semiHidden/>
    <w:unhideWhenUsed/>
    <w:rsid w:val="0034278A"/>
    <w:rPr>
      <w:color w:val="605E5C"/>
      <w:shd w:val="clear" w:color="auto" w:fill="E1DFDD"/>
    </w:rPr>
  </w:style>
  <w:style w:type="table" w:styleId="TableGrid">
    <w:name w:val="Table Grid"/>
    <w:basedOn w:val="TableNormal"/>
    <w:uiPriority w:val="59"/>
    <w:rsid w:val="00853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3Notes">
    <w:name w:val="MDPI_6.3_Notes"/>
    <w:qFormat/>
    <w:rsid w:val="00C53547"/>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22runningtitle">
    <w:name w:val="MDPI_1.2.2_runningtitle"/>
    <w:basedOn w:val="MDPI12title"/>
    <w:qFormat/>
    <w:rsid w:val="00632097"/>
    <w:pPr>
      <w:spacing w:after="120" w:line="240" w:lineRule="atLeast"/>
    </w:pPr>
    <w:rPr>
      <w:sz w:val="20"/>
    </w:rPr>
  </w:style>
  <w:style w:type="table" w:customStyle="1" w:styleId="TableGrid1">
    <w:name w:val="Table Grid1"/>
    <w:basedOn w:val="TableNormal"/>
    <w:next w:val="TableGrid"/>
    <w:uiPriority w:val="59"/>
    <w:rsid w:val="000F685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D7AE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709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66EDC-5D65-4847-BB05-0400B3AE5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9</Pages>
  <Words>3583</Words>
  <Characters>20428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23964</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Nollau</dc:creator>
  <cp:keywords/>
  <dc:description/>
  <cp:lastModifiedBy>Joseph Nollau</cp:lastModifiedBy>
  <cp:revision>143</cp:revision>
  <dcterms:created xsi:type="dcterms:W3CDTF">2025-11-18T18:02:00Z</dcterms:created>
  <dcterms:modified xsi:type="dcterms:W3CDTF">2026-02-17T20:27:00Z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a5fa0f68-e883-4fbf-a251-2449d2e71136</vt:lpwstr>
  </property>
</Properties>
</file>