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09/07/2025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CURCURANA I</w:t>
      </w:r>
      <w:r w:rsidRPr="00C34849">
        <w:rPr>
          <w:rFonts w:ascii="Arial" w:eastAsia="Arial" w:hAnsi="Arial" w:cs="Arial"/>
        </w:rPr>
        <w:t xml:space="preserve"> / 6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Emmanuel Franciego da Silva Santos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111.430.924-90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98339-8493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211454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355637053688479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quebrada, destruida. Tablet entregue sem carregador, somente capinha. Portador alega que o pino quebrou e o mesmo jogou fora.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