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>Jaboatão dos Guararapes, 24 de Outubro de 2025</w:t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>126</w: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>24/10/2025</w: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EB61CC">
        <w:rPr>
          <w:rFonts w:ascii="Arial" w:eastAsia="Arial" w:hAnsi="Arial" w:cs="Arial"/>
        </w:rPr>
        <w:t>USF CORREGO DA BATALHA 2 / 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EB61CC">
        <w:rPr>
          <w:rFonts w:ascii="Arial" w:hAnsi="Arial" w:cs="Arial"/>
        </w:rPr>
        <w:t>Elisangela Maria da Silva</w:t>
      </w:r>
    </w:p>
    <w:p w:rsidR="00EB61CC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B61CC">
        <w:rPr>
          <w:rFonts w:ascii="Arial" w:eastAsia="Arial" w:hAnsi="Arial" w:cs="Arial"/>
        </w:rPr>
        <w:t>056.402.634-40</w:t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EB61CC">
        <w:rPr>
          <w:rFonts w:ascii="Arial" w:eastAsia="Arial" w:hAnsi="Arial" w:cs="Arial"/>
        </w:rPr>
        <w:t>81 9 95890909</w:t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EB61CC">
        <w:rPr>
          <w:rFonts w:ascii="Arial" w:hAnsi="Arial" w:cs="Arial"/>
        </w:rPr>
        <w:t>203.065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EB61CC">
        <w:rPr>
          <w:rFonts w:ascii="Arial" w:eastAsia="Arial" w:hAnsi="Arial" w:cs="Arial"/>
        </w:rPr>
        <w:t>355637053864021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>1</w:t>
      </w:r>
    </w:p>
    <w:p w:rsidR="00EB61CC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="00EB61CC">
        <w:rPr>
          <w:rFonts w:ascii="Arial" w:eastAsia="Arial" w:hAnsi="Arial" w:cs="Arial"/>
          <w:b/>
        </w:rPr>
        <w:t xml:space="preserve"> Completo mas carregador não é original</w:t>
      </w:r>
      <w:bookmarkStart w:id="0" w:name="_GoBack"/>
      <w:bookmarkEnd w:id="0"/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B61CC">
        <w:rPr>
          <w:rFonts w:ascii="Arial" w:eastAsia="Arial" w:hAnsi="Arial" w:cs="Arial"/>
        </w:rPr>
        <w:t>Tablet com a tela quebrada</w:t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685" w:rsidRDefault="00315685">
      <w:pPr>
        <w:spacing w:line="240" w:lineRule="auto"/>
      </w:pPr>
      <w:r>
        <w:separator/>
      </w:r>
    </w:p>
  </w:endnote>
  <w:endnote w:type="continuationSeparator" w:id="0">
    <w:p w:rsidR="00315685" w:rsidRDefault="00315685">
      <w:pPr>
        <w:spacing w:line="240" w:lineRule="auto"/>
      </w:pPr>
      <w:r>
        <w:continuationSeparator/>
      </w:r>
    </w:p>
  </w:endnote>
  <w:endnote w:type="continuationNotice" w:id="1">
    <w:p w:rsidR="00315685" w:rsidRDefault="003156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685" w:rsidRDefault="00315685">
      <w:pPr>
        <w:spacing w:after="0"/>
      </w:pPr>
      <w:r>
        <w:separator/>
      </w:r>
    </w:p>
  </w:footnote>
  <w:footnote w:type="continuationSeparator" w:id="0">
    <w:p w:rsidR="00315685" w:rsidRDefault="00315685">
      <w:pPr>
        <w:spacing w:after="0"/>
      </w:pPr>
      <w:r>
        <w:continuationSeparator/>
      </w:r>
    </w:p>
  </w:footnote>
  <w:footnote w:type="continuationNotice" w:id="1">
    <w:p w:rsidR="00315685" w:rsidRDefault="003156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15685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B61CC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D52D29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systema</cp:lastModifiedBy>
  <cp:revision>2</cp:revision>
  <cp:lastPrinted>2025-05-05T17:37:00Z</cp:lastPrinted>
  <dcterms:created xsi:type="dcterms:W3CDTF">2025-10-24T18:36:00Z</dcterms:created>
  <dcterms:modified xsi:type="dcterms:W3CDTF">2025-10-24T18:36:00Z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