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407AC" w14:textId="77777777" w:rsidR="000653B4" w:rsidRDefault="000653B4" w:rsidP="000653B4"/>
    <w:p w14:paraId="1E3DDEED" w14:textId="77777777" w:rsidR="0089593A" w:rsidRDefault="0089593A" w:rsidP="0089593A"/>
    <w:p w14:paraId="469DF733" w14:textId="77777777" w:rsidR="0089593A" w:rsidRDefault="0089593A" w:rsidP="0089593A"/>
    <w:p w14:paraId="352135D9" w14:textId="77777777" w:rsidR="0089593A" w:rsidRDefault="0089593A" w:rsidP="0089593A"/>
    <w:p w14:paraId="65FB250E" w14:textId="3F034AE0" w:rsidR="0089593A" w:rsidRDefault="009D06BC" w:rsidP="00CC2222">
      <w:pPr>
        <w:pStyle w:val="TDC1"/>
        <w:jc w:val="left"/>
      </w:pPr>
      <w:r>
        <mc:AlternateContent>
          <mc:Choice Requires="wps">
            <w:drawing>
              <wp:anchor distT="0" distB="0" distL="114300" distR="114300" simplePos="0" relativeHeight="251660288" behindDoc="0" locked="0" layoutInCell="1" allowOverlap="1" wp14:anchorId="5B1AB641" wp14:editId="393E8053">
                <wp:simplePos x="0" y="0"/>
                <wp:positionH relativeFrom="column">
                  <wp:posOffset>2310765</wp:posOffset>
                </wp:positionH>
                <wp:positionV relativeFrom="paragraph">
                  <wp:posOffset>4710430</wp:posOffset>
                </wp:positionV>
                <wp:extent cx="723900" cy="314325"/>
                <wp:effectExtent l="0" t="0" r="0" b="9525"/>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900" cy="314325"/>
                        </a:xfrm>
                        <a:prstGeom prst="rect">
                          <a:avLst/>
                        </a:prstGeom>
                        <a:solidFill>
                          <a:schemeClr val="lt1"/>
                        </a:solidFill>
                        <a:ln w="6350">
                          <a:noFill/>
                        </a:ln>
                      </wps:spPr>
                      <wps:txbx>
                        <w:txbxContent>
                          <w:p w14:paraId="56BAD8D2" w14:textId="77777777" w:rsidR="009D06BC" w:rsidRPr="00F7211A" w:rsidRDefault="009D06BC" w:rsidP="009D06BC">
                            <w:pPr>
                              <w:jc w:val="center"/>
                              <w:rPr>
                                <w:rStyle w:val="nfasissutil"/>
                                <w:b/>
                                <w:i w:val="0"/>
                                <w:sz w:val="28"/>
                                <w:szCs w:val="28"/>
                                <w:lang w:val="es-ES_tradn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1AB641" id="_x0000_t202" coordsize="21600,21600" o:spt="202" path="m,l,21600r21600,l21600,xe">
                <v:stroke joinstyle="miter"/>
                <v:path gradientshapeok="t" o:connecttype="rect"/>
              </v:shapetype>
              <v:shape id="Cuadro de texto 17" o:spid="_x0000_s1026" type="#_x0000_t202" style="position:absolute;margin-left:181.95pt;margin-top:370.9pt;width:57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IQJNgIAAGwEAAAOAAAAZHJzL2Uyb0RvYy54bWysVNuO2yAQfa/Uf0C8N7Zz2YsVZ5VmlapS&#10;tLtSttpngiGxihkKJHb69R2wc+m2T1Vf8MAMM5w5Zzx9aGtFDsK6CnRBs0FKidAcykpvC/rtdfnp&#10;jhLnmS6ZAi0KehSOPsw+fpg2JhdD2IEqhSWYRLu8MQXdeW/yJHF8J2rmBmCERqcEWzOPW7tNSssa&#10;zF6rZJimN0kDtjQWuHAOTx87J53F/FIK7p+ldMITVVB8m4+rjesmrMlsyvKtZWZX8f4Z7B9eUbNK&#10;Y9FzqkfmGdnb6o9UdcUtOJB+wKFOQMqKi4gB0WTpOzTrHTMiYsHmOHNuk/t/afnTYW1eLPHtZ2iR&#10;wAjCmRXw7w57kzTG5X1M6KnLHUYHoK20dfgiBIIXsbfHcz9F6wnHw9vh6D5FD0fXKBuPhpPQ7+Ry&#10;2VjnvwioSTAKapGu+AB2WDnfhZ5CQi0HqiqXlVJxEyQiFsqSA0Nylc/65L9FKU2agt6MJmlMrCFc&#10;7zIr3ePrIAVwvt206AzmBsoj9sVCJxln+LLCR66Y8y/MokYQF+reP+MiFWAR6C1KdmB//u08xCN1&#10;6KWkQc0V1P3YMysoUV81knqfjcdBpHEzntwOcWOvPZtrj97XC0DkGU6Y4dEM8V6dTGmhfsPxmIeq&#10;6GKaY+2C+pO58N0k4HhxMZ/HIJSlYX6l14af5BAoeG3fmDU9Tx4JfoKTOln+jq4uNnCkYb73IKvI&#10;5aWrfd9R0lEN/fiFmbnex6jLT2L2CwAA//8DAFBLAwQUAAYACAAAACEA2NgAyOEAAAALAQAADwAA&#10;AGRycy9kb3ducmV2LnhtbEyPTU+DQBCG7yb+h82YeDF2QWqxyNIY40fizdJqvG3ZEYjsLGG3gP/e&#10;8aTHeefJ+5FvZtuJEQffOlIQLyIQSJUzLdUKduXj5Q0IHzQZ3TlCBd/oYVOcnuQ6M26iVxy3oRZs&#10;Qj7TCpoQ+kxKXzVotV+4Hol/n26wOvA51NIMemJz28mrKFpJq1vihEb3eN9g9bU9WgUfF/X7i5+f&#10;9lNynfQPz2OZvplSqfOz+e4WRMA5/MHwW5+rQ8GdDu5IxotOQbJK1owqSJcxb2BimaasHFhZxwnI&#10;Ipf/NxQ/AAAA//8DAFBLAQItABQABgAIAAAAIQC2gziS/gAAAOEBAAATAAAAAAAAAAAAAAAAAAAA&#10;AABbQ29udGVudF9UeXBlc10ueG1sUEsBAi0AFAAGAAgAAAAhADj9If/WAAAAlAEAAAsAAAAAAAAA&#10;AAAAAAAALwEAAF9yZWxzLy5yZWxzUEsBAi0AFAAGAAgAAAAhAAfQhAk2AgAAbAQAAA4AAAAAAAAA&#10;AAAAAAAALgIAAGRycy9lMm9Eb2MueG1sUEsBAi0AFAAGAAgAAAAhANjYAMjhAAAACwEAAA8AAAAA&#10;AAAAAAAAAAAAkAQAAGRycy9kb3ducmV2LnhtbFBLBQYAAAAABAAEAPMAAACeBQAAAAA=&#10;" fillcolor="white [3201]" stroked="f" strokeweight=".5pt">
                <v:textbox>
                  <w:txbxContent>
                    <w:p w14:paraId="56BAD8D2" w14:textId="77777777" w:rsidR="009D06BC" w:rsidRPr="00F7211A" w:rsidRDefault="009D06BC" w:rsidP="009D06BC">
                      <w:pPr>
                        <w:jc w:val="center"/>
                        <w:rPr>
                          <w:rStyle w:val="nfasissutil"/>
                          <w:b/>
                          <w:i w:val="0"/>
                          <w:sz w:val="28"/>
                          <w:szCs w:val="28"/>
                          <w:lang w:val="es-ES_tradnl"/>
                        </w:rPr>
                      </w:pPr>
                    </w:p>
                  </w:txbxContent>
                </v:textbox>
              </v:shape>
            </w:pict>
          </mc:Fallback>
        </mc:AlternateContent>
      </w:r>
      <w:r>
        <mc:AlternateContent>
          <mc:Choice Requires="wpg">
            <w:drawing>
              <wp:anchor distT="0" distB="0" distL="114300" distR="114300" simplePos="0" relativeHeight="251659264" behindDoc="0" locked="0" layoutInCell="0" allowOverlap="1" wp14:anchorId="2ACEB322" wp14:editId="0E28B81A">
                <wp:simplePos x="0" y="0"/>
                <wp:positionH relativeFrom="page">
                  <wp:align>center</wp:align>
                </wp:positionH>
                <wp:positionV relativeFrom="margin">
                  <wp:align>center</wp:align>
                </wp:positionV>
                <wp:extent cx="7560310" cy="8891905"/>
                <wp:effectExtent l="0" t="4445" r="2540" b="0"/>
                <wp:wrapNone/>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8891905"/>
                          <a:chOff x="0" y="1440"/>
                          <a:chExt cx="12240" cy="12959"/>
                        </a:xfrm>
                      </wpg:grpSpPr>
                      <wpg:grpSp>
                        <wpg:cNvPr id="2" name="Group 4"/>
                        <wpg:cNvGrpSpPr>
                          <a:grpSpLocks/>
                        </wpg:cNvGrpSpPr>
                        <wpg:grpSpPr bwMode="auto">
                          <a:xfrm>
                            <a:off x="0" y="9661"/>
                            <a:ext cx="12240" cy="4738"/>
                            <a:chOff x="-6" y="3399"/>
                            <a:chExt cx="12197" cy="4253"/>
                          </a:xfrm>
                        </wpg:grpSpPr>
                        <wpg:grpSp>
                          <wpg:cNvPr id="3" name="Group 5"/>
                          <wpg:cNvGrpSpPr>
                            <a:grpSpLocks/>
                          </wpg:cNvGrpSpPr>
                          <wpg:grpSpPr bwMode="auto">
                            <a:xfrm>
                              <a:off x="-6" y="3717"/>
                              <a:ext cx="12189" cy="3550"/>
                              <a:chOff x="18" y="7468"/>
                              <a:chExt cx="12189" cy="3550"/>
                            </a:xfrm>
                          </wpg:grpSpPr>
                          <wps:wsp>
                            <wps:cNvPr id="4" name="Freeform 6"/>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132" h="2863">
                                    <a:moveTo>
                                      <a:pt x="0" y="0"/>
                                    </a:moveTo>
                                    <a:lnTo>
                                      <a:pt x="17" y="2863"/>
                                    </a:lnTo>
                                    <a:lnTo>
                                      <a:pt x="7132" y="2578"/>
                                    </a:lnTo>
                                    <a:lnTo>
                                      <a:pt x="7132" y="200"/>
                                    </a:lnTo>
                                    <a:lnTo>
                                      <a:pt x="0" y="0"/>
                                    </a:lnTo>
                                    <a:close/>
                                  </a:path>
                                </a:pathLst>
                              </a:custGeom>
                              <a:solidFill>
                                <a:srgbClr val="A7BFDE">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7"/>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466" h="3550">
                                    <a:moveTo>
                                      <a:pt x="0" y="569"/>
                                    </a:moveTo>
                                    <a:lnTo>
                                      <a:pt x="0" y="2930"/>
                                    </a:lnTo>
                                    <a:lnTo>
                                      <a:pt x="3466" y="3550"/>
                                    </a:lnTo>
                                    <a:lnTo>
                                      <a:pt x="3466" y="0"/>
                                    </a:lnTo>
                                    <a:lnTo>
                                      <a:pt x="0" y="569"/>
                                    </a:lnTo>
                                    <a:close/>
                                  </a:path>
                                </a:pathLst>
                              </a:custGeom>
                              <a:solidFill>
                                <a:srgbClr val="D3DFEE">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8"/>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591" h="3550">
                                    <a:moveTo>
                                      <a:pt x="0" y="0"/>
                                    </a:moveTo>
                                    <a:lnTo>
                                      <a:pt x="0" y="3550"/>
                                    </a:lnTo>
                                    <a:lnTo>
                                      <a:pt x="1591" y="2746"/>
                                    </a:lnTo>
                                    <a:lnTo>
                                      <a:pt x="1591" y="737"/>
                                    </a:lnTo>
                                    <a:lnTo>
                                      <a:pt x="0" y="0"/>
                                    </a:lnTo>
                                    <a:close/>
                                  </a:path>
                                </a:pathLst>
                              </a:custGeom>
                              <a:solidFill>
                                <a:srgbClr val="A7BFDE">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7" name="Freeform 9"/>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120" h="2913">
                                  <a:moveTo>
                                    <a:pt x="1" y="251"/>
                                  </a:moveTo>
                                  <a:lnTo>
                                    <a:pt x="0" y="2662"/>
                                  </a:lnTo>
                                  <a:lnTo>
                                    <a:pt x="4120" y="2913"/>
                                  </a:lnTo>
                                  <a:lnTo>
                                    <a:pt x="4120" y="0"/>
                                  </a:lnTo>
                                  <a:lnTo>
                                    <a:pt x="1" y="251"/>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0"/>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985" h="4236">
                                  <a:moveTo>
                                    <a:pt x="0" y="0"/>
                                  </a:moveTo>
                                  <a:lnTo>
                                    <a:pt x="0" y="4236"/>
                                  </a:lnTo>
                                  <a:lnTo>
                                    <a:pt x="3985" y="3349"/>
                                  </a:lnTo>
                                  <a:lnTo>
                                    <a:pt x="3985" y="921"/>
                                  </a:lnTo>
                                  <a:lnTo>
                                    <a:pt x="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1"/>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086" h="4253">
                                  <a:moveTo>
                                    <a:pt x="4086" y="0"/>
                                  </a:moveTo>
                                  <a:lnTo>
                                    <a:pt x="4084" y="4253"/>
                                  </a:lnTo>
                                  <a:lnTo>
                                    <a:pt x="0" y="3198"/>
                                  </a:lnTo>
                                  <a:lnTo>
                                    <a:pt x="0" y="1072"/>
                                  </a:lnTo>
                                  <a:lnTo>
                                    <a:pt x="408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2"/>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076" h="3851">
                                  <a:moveTo>
                                    <a:pt x="0" y="921"/>
                                  </a:moveTo>
                                  <a:lnTo>
                                    <a:pt x="2060" y="0"/>
                                  </a:lnTo>
                                  <a:lnTo>
                                    <a:pt x="2076" y="3851"/>
                                  </a:lnTo>
                                  <a:lnTo>
                                    <a:pt x="0" y="2981"/>
                                  </a:lnTo>
                                  <a:lnTo>
                                    <a:pt x="0" y="921"/>
                                  </a:lnTo>
                                  <a:close/>
                                </a:path>
                              </a:pathLst>
                            </a:custGeom>
                            <a:solidFill>
                              <a:srgbClr val="D3DFEE">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3"/>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011" h="3835">
                                  <a:moveTo>
                                    <a:pt x="0" y="0"/>
                                  </a:moveTo>
                                  <a:lnTo>
                                    <a:pt x="17" y="3835"/>
                                  </a:lnTo>
                                  <a:lnTo>
                                    <a:pt x="6011" y="2629"/>
                                  </a:lnTo>
                                  <a:lnTo>
                                    <a:pt x="6011" y="1239"/>
                                  </a:lnTo>
                                  <a:lnTo>
                                    <a:pt x="0" y="0"/>
                                  </a:lnTo>
                                  <a:close/>
                                </a:path>
                              </a:pathLst>
                            </a:custGeom>
                            <a:solidFill>
                              <a:srgbClr val="A7BFDE">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4"/>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102" h="3432">
                                  <a:moveTo>
                                    <a:pt x="0" y="1038"/>
                                  </a:moveTo>
                                  <a:lnTo>
                                    <a:pt x="0" y="2411"/>
                                  </a:lnTo>
                                  <a:lnTo>
                                    <a:pt x="4102" y="3432"/>
                                  </a:lnTo>
                                  <a:lnTo>
                                    <a:pt x="4102" y="0"/>
                                  </a:lnTo>
                                  <a:lnTo>
                                    <a:pt x="0" y="1038"/>
                                  </a:lnTo>
                                  <a:close/>
                                </a:path>
                              </a:pathLst>
                            </a:custGeom>
                            <a:solidFill>
                              <a:srgbClr val="D3DFEE">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3" name="Rectangle 15"/>
                        <wps:cNvSpPr>
                          <a:spLocks noChangeArrowheads="1"/>
                        </wps:cNvSpPr>
                        <wps:spPr bwMode="auto">
                          <a:xfrm>
                            <a:off x="1668" y="1440"/>
                            <a:ext cx="8638" cy="4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7B095" w14:textId="77777777" w:rsidR="009D06BC" w:rsidRDefault="009D06BC" w:rsidP="009D06BC">
                              <w:pPr>
                                <w:spacing w:after="0"/>
                                <w:jc w:val="center"/>
                                <w:rPr>
                                  <w:b/>
                                  <w:bCs/>
                                  <w:color w:val="000000" w:themeColor="text1"/>
                                  <w:sz w:val="32"/>
                                  <w:szCs w:val="32"/>
                                </w:rPr>
                              </w:pPr>
                              <w:r>
                                <w:rPr>
                                  <w:b/>
                                  <w:bCs/>
                                  <w:noProof/>
                                  <w:color w:val="000000" w:themeColor="text1"/>
                                  <w:sz w:val="32"/>
                                  <w:szCs w:val="32"/>
                                  <w:lang w:eastAsia="es-ES"/>
                                </w:rPr>
                                <w:drawing>
                                  <wp:inline distT="0" distB="0" distL="0" distR="0" wp14:anchorId="5071074B" wp14:editId="1B31BBCA">
                                    <wp:extent cx="3594538" cy="1832149"/>
                                    <wp:effectExtent l="0" t="0" r="635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LTER_COLOR_WEB_S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35446" cy="1853000"/>
                                            </a:xfrm>
                                            <a:prstGeom prst="rect">
                                              <a:avLst/>
                                            </a:prstGeom>
                                          </pic:spPr>
                                        </pic:pic>
                                      </a:graphicData>
                                    </a:graphic>
                                  </wp:inline>
                                </w:drawing>
                              </w:r>
                            </w:p>
                          </w:txbxContent>
                        </wps:txbx>
                        <wps:bodyPr rot="0" vert="horz" wrap="square" lIns="91440" tIns="45720" rIns="91440" bIns="45720" anchor="t" anchorCtr="0" upright="1">
                          <a:noAutofit/>
                        </wps:bodyPr>
                      </wps:wsp>
                      <wps:wsp>
                        <wps:cNvPr id="14" name="Rectangle 17"/>
                        <wps:cNvSpPr>
                          <a:spLocks noChangeArrowheads="1"/>
                        </wps:cNvSpPr>
                        <wps:spPr bwMode="auto">
                          <a:xfrm>
                            <a:off x="1800" y="2294"/>
                            <a:ext cx="8638" cy="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bookmarkStart w:id="0" w:name="_Hlk514233245" w:displacedByCustomXml="next"/>
                            <w:sdt>
                              <w:sdtPr>
                                <w:rPr>
                                  <w:b/>
                                  <w:noProof/>
                                  <w:color w:val="000000" w:themeColor="text1"/>
                                  <w:sz w:val="32"/>
                                  <w:szCs w:val="32"/>
                                  <w:lang w:eastAsia="es-ES"/>
                                </w:rPr>
                                <w:alias w:val="Título"/>
                                <w:id w:val="-451481721"/>
                                <w:dataBinding w:prefixMappings="xmlns:ns0='http://schemas.openxmlformats.org/package/2006/metadata/core-properties' xmlns:ns1='http://purl.org/dc/elements/1.1/'" w:xpath="/ns0:coreProperties[1]/ns1:title[1]" w:storeItemID="{6C3C8BC8-F283-45AE-878A-BAB7291924A1}"/>
                                <w:text/>
                              </w:sdtPr>
                              <w:sdtEndPr/>
                              <w:sdtContent>
                                <w:p w14:paraId="5DFDEB4E" w14:textId="1F3B195A" w:rsidR="009D06BC" w:rsidRPr="00FA3661" w:rsidRDefault="009D06BC" w:rsidP="009D06BC">
                                  <w:pPr>
                                    <w:spacing w:after="0"/>
                                    <w:jc w:val="center"/>
                                    <w:rPr>
                                      <w:b/>
                                      <w:bCs/>
                                      <w:color w:val="44546A" w:themeColor="text2"/>
                                      <w:sz w:val="72"/>
                                      <w:szCs w:val="72"/>
                                    </w:rPr>
                                  </w:pPr>
                                  <w:r>
                                    <w:rPr>
                                      <w:b/>
                                      <w:noProof/>
                                      <w:color w:val="000000" w:themeColor="text1"/>
                                      <w:sz w:val="32"/>
                                      <w:szCs w:val="32"/>
                                      <w:lang w:eastAsia="es-ES"/>
                                    </w:rPr>
                                    <w:t>Gestión de consumibles</w:t>
                                  </w:r>
                                </w:p>
                              </w:sdtContent>
                            </w:sdt>
                            <w:bookmarkEnd w:id="0" w:displacedByCustomXml="next"/>
                            <w:sdt>
                              <w:sdtPr>
                                <w:rPr>
                                  <w:b/>
                                  <w:bCs/>
                                  <w:color w:val="4472C4" w:themeColor="accent1"/>
                                  <w:sz w:val="36"/>
                                  <w:szCs w:val="36"/>
                                </w:rPr>
                                <w:alias w:val="Subtítulo"/>
                                <w:id w:val="1780604807"/>
                                <w:dataBinding w:prefixMappings="xmlns:ns0='http://schemas.openxmlformats.org/package/2006/metadata/core-properties' xmlns:ns1='http://purl.org/dc/elements/1.1/'" w:xpath="/ns0:coreProperties[1]/ns1:subject[1]" w:storeItemID="{6C3C8BC8-F283-45AE-878A-BAB7291924A1}"/>
                                <w:text/>
                              </w:sdtPr>
                              <w:sdtEndPr/>
                              <w:sdtContent>
                                <w:p w14:paraId="7138EEA4" w14:textId="4E6A7864" w:rsidR="009D06BC" w:rsidRPr="00BE375C" w:rsidRDefault="009D06BC" w:rsidP="009D06BC">
                                  <w:pPr>
                                    <w:jc w:val="center"/>
                                    <w:rPr>
                                      <w:b/>
                                      <w:bCs/>
                                      <w:color w:val="4472C4" w:themeColor="accent1"/>
                                      <w:sz w:val="36"/>
                                      <w:szCs w:val="36"/>
                                    </w:rPr>
                                  </w:pPr>
                                  <w:r>
                                    <w:rPr>
                                      <w:b/>
                                      <w:bCs/>
                                      <w:color w:val="4472C4" w:themeColor="accent1"/>
                                      <w:sz w:val="36"/>
                                      <w:szCs w:val="36"/>
                                    </w:rPr>
                                    <w:t>Requisitos funcionales</w:t>
                                  </w:r>
                                </w:p>
                              </w:sdtContent>
                            </w:sdt>
                            <w:sdt>
                              <w:sdtPr>
                                <w:rPr>
                                  <w:b/>
                                  <w:bCs/>
                                  <w:color w:val="000000" w:themeColor="text1"/>
                                  <w:sz w:val="32"/>
                                  <w:szCs w:val="32"/>
                                </w:rPr>
                                <w:alias w:val="Autor"/>
                                <w:id w:val="-1546124361"/>
                                <w:dataBinding w:prefixMappings="xmlns:ns0='http://schemas.openxmlformats.org/package/2006/metadata/core-properties' xmlns:ns1='http://purl.org/dc/elements/1.1/'" w:xpath="/ns0:coreProperties[1]/ns1:creator[1]" w:storeItemID="{6C3C8BC8-F283-45AE-878A-BAB7291924A1}"/>
                                <w:text/>
                              </w:sdtPr>
                              <w:sdtEndPr/>
                              <w:sdtContent>
                                <w:p w14:paraId="30280B94" w14:textId="22FA73AA" w:rsidR="009D06BC" w:rsidRDefault="009D06BC" w:rsidP="009D06BC">
                                  <w:pPr>
                                    <w:jc w:val="center"/>
                                    <w:rPr>
                                      <w:b/>
                                      <w:bCs/>
                                      <w:color w:val="000000" w:themeColor="text1"/>
                                      <w:sz w:val="32"/>
                                      <w:szCs w:val="32"/>
                                    </w:rPr>
                                  </w:pPr>
                                  <w:r>
                                    <w:rPr>
                                      <w:b/>
                                      <w:bCs/>
                                      <w:color w:val="000000" w:themeColor="text1"/>
                                      <w:sz w:val="32"/>
                                      <w:szCs w:val="32"/>
                                    </w:rPr>
                                    <w:t>Pedro Rodríguez Pérez</w:t>
                                  </w:r>
                                </w:p>
                              </w:sdtContent>
                            </w:sdt>
                            <w:p w14:paraId="0B510C4E" w14:textId="77777777" w:rsidR="009D06BC" w:rsidRDefault="009D06BC" w:rsidP="009D06BC">
                              <w:pPr>
                                <w:jc w:val="center"/>
                                <w:rPr>
                                  <w:b/>
                                  <w:bCs/>
                                  <w:color w:val="4472C4" w:themeColor="accent1"/>
                                  <w:sz w:val="36"/>
                                  <w:szCs w:val="36"/>
                                </w:rPr>
                              </w:pPr>
                            </w:p>
                            <w:p w14:paraId="3F51B027" w14:textId="77777777" w:rsidR="009D06BC" w:rsidRDefault="009D06BC" w:rsidP="009D06BC">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w14:anchorId="2ACEB322" id="Grupo 1" o:spid="_x0000_s1027" style="position:absolute;margin-left:0;margin-top:0;width:595.3pt;height:700.15pt;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fS1gkAALxGAAAOAAAAZHJzL2Uyb0RvYy54bWzsnG2Pm0gSgL+fdP8B8fGkjXkzL1acVTaT&#10;iU7au1vtzv4ABuMXnW04YMaT/fVXVU1Dgbv7vBkmX45EGmxTrq4uqurphm6///HldLSe86o+FOe1&#10;7b5zbCs/Z8XmcN6t7d8f7n+Ibatu0vMmPRbnfG1/zWv7xw9//cv7S7nKvWJfHDd5ZYGSc726lGt7&#10;3zTlarGos31+Sut3RZmf4eS2qE5pA2+r3WJTpRfQfjouPMcJF5ei2pRVkeV1DZ/eiZP2B9K/3eZZ&#10;86/tts4b67i2wbaG/lb09xH/Lj68T1e7Ki33h6w1I/0GK07p4QyNdqru0ia1nqrDlarTIauKutg2&#10;77LitCi220OWUx+gN64z6s2XqngqqS+71WVXdm4C14789M1qs38+f6nK38pfKmE9vPy5yP5dg18W&#10;l3K34ufx/U4IW4+XfxQbuJ7pU1NQx1+21QlVQJesF/Lv186/+UtjZfBhtAwd34XLkMG5OE7cxFmK&#10;K5Dt4TL133ODoL002f5z+2XX8+BD+qrrJcsEv7hIV6JdsrW1Da99a6h4CX34pbIOm7Xt2dY5PYHZ&#10;5FkrQB3jXuI1nNYLSRi6opvSEawvQeTHIx/8ENoWOMj3E+pkuuJOcJNIOCHwlv63+MAf+oAuwFv6&#10;QPYmcqOxE9w4EX3xl8vuereB4ELhACdEQdi5p4+Eqy9qAwGqSt0nTv26xPltn5Y55WONidEGVSAd&#10;el/lOVYqK8SOXkoSkqlV87xiZ1CshvT7nxklHRL7Iz9Grg9xjSnlxeEwJCB0nurmS15QaqbPP9cN&#10;WAYRvoFX4kWbEA+QWtvTEWrf3xaWY10s0toKSxl3ILO3ZHuoUMqAKZ0eN9IoghjshFCJpdYFnu3E&#10;0B6NtiUT85ZRrNEGWXWLNkivTgwIo1EG0dlJ6dwFwc1k1F3EasiEQgf+WeFy6VMMcce6Q++bJPk1&#10;AG0GnfxCmCX5tbiShPTrQirdyyjLXs5tmMErK8URwQP0F+OuLGqs9hh1ELcPVB5BCcjhWSbuDsSh&#10;Yygug/xa3BuIg80oTiVOqd0fiIuy+0DppRQPBuKiQD1IEJEx4mttrysYfYzHHZVtwbjjUVTCMm3Q&#10;WeQQeGldoN5RMu/bXMYzp+I5fyhIpukJSeUSWuvPHs9cCoot9l1mKEjK8/JYkjbRHkpC4rQ4kRLy&#10;OJZ0ZONSQB6FoLimY5nsWNQ51BOwBLvdvaD+o9tYoaqL42Fzfzgesdd1tXv8dKys5xSGcB+jn+7v&#10;PtNlSI/lPhWfLh03kRe5FSf9Az1HCq1zgXqFHfgJDBxE/RUF+7HYfIVaXBVioAgDW3ixL6o/bOsC&#10;g8S1Xf/nKa1y2zr+/QwwSWigYjX0JlhGHvS94mce+Zn0nIGqtd3YkAz48lMjRqJPZXXY7aElEe3n&#10;4iOMqrYHrNVkn7CqfQM8E7a+OdigrorRUgc2So2pwRa5AH8M1p71cpzkByEkJaJNjhAgUuRIk0fM&#10;n0IbaQXfDqorK8PLMIGqL1vkUsPCerFUmnhJ9RIfAaJSxespqgG2qbRxtqEajTbONoM2zjadqjHZ&#10;VFZxsum9NbMNAndmG9V7ZBtFkgVso3zQsw0iqiWRjm6iXmB2GZElGhxWD8kqeRTM6iTNCkW7vX1S&#10;yTRwu/Pv7j/PcKOZ05vDDSrmCG40/Jkabq4TumJceU03d5nAmH5qupFWA910dX/MNpUezjYDjTjb&#10;UA2wTaWNs80D99zANoM2zrbIjzTKxnRT2cXppvPWzLaZbTQna+dtFEc3sE3yxUw2OWDUTttEc3AJ&#10;MG+MDOwkISeMgoJt0r5pyTZP2/A2JE3g2J3p73BvEoriiHI0tJqacrETAckgHANHjN3SlZzCBS5O&#10;iunuZOLKGzevmsIhTkirAXLe0gUAeG2LpimcShPHnBeGnkYVxxyq0dg1wBxYpNHGp3AGbRxzCCdV&#10;HznkdN7ikNN7a8bcjDmOOcoWxByFnWoKJ+oARNRtUzjILiOVRIMIur56SDbJo5jCdZJjhA3FxvbJ&#10;sxNN4eI7+N/2aL79eONzbvVzNahiI3ZBNYKaPzW8AteBSg4h1j9wlfDykxiqN8Ir8MQTmUnuP6JW&#10;A7ywrMv2TOgi60Z6OLpQh0YVRxeqwbuPCqs4unw/wNuiKsM4ugzaOLoSDwGtUsbhhUhV2cXhpfPW&#10;jK4ZXRxdFEeILgo6FbqGMyDzDE1GrnaGJpqjqhLI25mSNfLY3nukIgOSkBNGFg7tk0qmAddP9/h/&#10;Bte7P7WSSg0uqE5jcNGFnRpc7YqQa2wFTgwlWWBrtEho+KD15sdmqBGnN6h4RBwYULEFDFjTRZM6&#10;coGOQKNqCK8lzpRU2ji8aNKlsGpALjfBNSEqVZxcOlUcW64T4WxQpYpzy+Cua3Rdu2tG14wuji5K&#10;O4EuCBYVuoQEeE1OfnT0wuwTd2r65YOSJPLIl3H4kDs3QAnzwih2ZaBsbBp84axrnnfBgukJ8IXV&#10;Z8wvuriT8wsqKw6QwvHKUM+JWn75cXcj4VX3DLG2k1YDvMSURLaow5fnhDplHF/03Kg1nqvi7EKD&#10;NHYN8AVqgDkqw8b4UnWR48tLYp0qji9dBzm79N6a6TXTi9NLZDMu+8B8UNFLTGz66Y8OXph7VDIk&#10;5SRE5FGQSzSIlaWvHlJCHjnjMCuM8BrbJ5VMxC7lso9oXtP4Fov1cRX1GG70VGpquEEQ6vAWOmgF&#10;rfuIfblu9dV4I60GvAkiifY4kfi6D1qwr1LE0eaD0cSja12cbqgG6KbSxunmhR6ttmw9wS3jdDNo&#10;44BzPV+nbQw4lWEccDp/zXib8cbxRnFEKz8whPV4k8zSwa1dsY/ZZYSRaA+uAWbObZKYFUZJNVWn&#10;wZt67ceMtzfZi+ZCNR/jrd3lyPacwaaK1+5Gi50YCiqNsSQG5EMzeJ4GVhDeAtiZBkia4qEZaTXg&#10;zXV8vMnnt01yjnDC0U0+NHCkigPOC4BcalUccGgR3shUaOOAQ4s02jjgDNo44IhKij6O6aayitPN&#10;4K4ZcDPgOOAolAhwGHd6wGFItdmuY5zgDOaXEUeiRSwubaRrn7J1kpKucmomj3yexwyUp6dBnHrh&#10;/v8f4vpd+N9phxosKGxx9yvstYQdpsccVppjbKmnc9a5+LQHsfxjVRWXfZ5ugMIiFgdfwDe3bcoO&#10;YXs6YrD/xQKJQdjWDKfoIdyyG9LJWV5ZiW3ZFr5Y27hTlDJLPpCDgJcimHDdrkXcxjn4gDKj3RmI&#10;FoueNy+PL/SDB91zx3ljI9ux7wLGxSiJhY1hb+P0YRPDHloMG89LaHjWr5ftwybyxE8fsNGTjIm3&#10;Dpvudv93CZvH1++HpcoDP5FCY83251zwN1j4e8qS/kdnPvwXAAD//wMAUEsDBBQABgAIAAAAIQCE&#10;eb693QAAAAcBAAAPAAAAZHJzL2Rvd25yZXYueG1sTI/NTsMwEITvSLyDtUjcqB1ApYQ4FUL0BBJq&#10;QYWjG2+T0HgdYueHt2fLBS6rWc1q5ttsOblGDNiF2pOGZKZAIBXe1lRqeHtdXSxAhGjImsYTavjG&#10;AMv89CQzqfUjrXHYxFJwCIXUaKhibFMpQ1GhM2HmWyT29r5zJvLaldJ2ZuRw18hLpebSmZq4oTIt&#10;PlRYHDa907B/HNt+SL5WN/X26RP9y+H9+UNpfX423d+BiDjFv2M44jM65My08z3ZIBoN/Ej8nUcv&#10;uVVzEDtW10pdgcwz+Z8//wEAAP//AwBQSwECLQAUAAYACAAAACEAtoM4kv4AAADhAQAAEwAAAAAA&#10;AAAAAAAAAAAAAAAAW0NvbnRlbnRfVHlwZXNdLnhtbFBLAQItABQABgAIAAAAIQA4/SH/1gAAAJQB&#10;AAALAAAAAAAAAAAAAAAAAC8BAABfcmVscy8ucmVsc1BLAQItABQABgAIAAAAIQDc2/fS1gkAALxG&#10;AAAOAAAAAAAAAAAAAAAAAC4CAABkcnMvZTJvRG9jLnhtbFBLAQItABQABgAIAAAAIQCEeb693QAA&#10;AAcBAAAPAAAAAAAAAAAAAAAAADAMAABkcnMvZG93bnJldi54bWxQSwUGAAAAAAQABADzAAAAOg0A&#10;AAAA&#10;" o:allowincell="f">
                <v:group id="Group 4" o:spid="_x0000_s1028" style="position:absolute;top:9661;width:12240;height:4738"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Group 5" o:spid="_x0000_s1029"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6" o:spid="_x0000_s1030"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GqCwQAAANoAAAAPAAAAZHJzL2Rvd25yZXYueG1sRI/dagIx&#10;FITvC32HcAq9q1lLK7IaRYSCYi/8e4DD5ri7mJwsyVHXtzeFgpfDzHzDTOe9d+pKMbWBDQwHBSji&#10;KtiWawPHw8/HGFQSZIsuMBm4U4L57PVliqUNN97RdS+1yhBOJRpoRLpS61Q15DENQkecvVOIHiXL&#10;WGsb8Zbh3unPohhpjy3nhQY7WjZUnfcXb0DchnfVeP29uRRD97uNth0txZj3t34xASXUyzP8315Z&#10;A1/wdyXfAD17AAAA//8DAFBLAQItABQABgAIAAAAIQDb4fbL7gAAAIUBAAATAAAAAAAAAAAAAAAA&#10;AAAAAABbQ29udGVudF9UeXBlc10ueG1sUEsBAi0AFAAGAAgAAAAhAFr0LFu/AAAAFQEAAAsAAAAA&#10;AAAAAAAAAAAAHwEAAF9yZWxzLy5yZWxzUEsBAi0AFAAGAAgAAAAhAMHAaoLBAAAA2gAAAA8AAAAA&#10;AAAAAAAAAAAABwIAAGRycy9kb3ducmV2LnhtbFBLBQYAAAAAAwADALcAAAD1AgAAAAA=&#10;" path="m,l17,2863,7132,2578r,-2378l,xe" fillcolor="#a7bfde" stroked="f">
                      <v:fill opacity="32896f"/>
                      <v:path arrowok="t" o:connecttype="custom" o:connectlocs="0,0;17,2863;7132,2578;7132,200;0,0" o:connectangles="0,0,0,0,0"/>
                    </v:shape>
                    <v:shape id="Freeform 7" o:spid="_x0000_s1031"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Zz9xQAAANoAAAAPAAAAZHJzL2Rvd25yZXYueG1sRI9PSwMx&#10;FMTvQr9DeAUv4ma1Vst201LEoj31j4LXx+Z1s3XzsiaxXfvpjSB4HGbmN0w5720rjuRD41jBTZaD&#10;IK6cbrhW8Pa6vJ6ACBFZY+uYFHxTgPlscFFiod2Jt3TcxVokCIcCFZgYu0LKUBmyGDLXESdv77zF&#10;mKSvpfZ4SnDbyts8v5cWG04LBjt6NFR97L6sgs156xej7tOf0dzV68Pq/erh6Vmpy2G/mIKI1Mf/&#10;8F/7RSsYw++VdAPk7AcAAP//AwBQSwECLQAUAAYACAAAACEA2+H2y+4AAACFAQAAEwAAAAAAAAAA&#10;AAAAAAAAAAAAW0NvbnRlbnRfVHlwZXNdLnhtbFBLAQItABQABgAIAAAAIQBa9CxbvwAAABUBAAAL&#10;AAAAAAAAAAAAAAAAAB8BAABfcmVscy8ucmVsc1BLAQItABQABgAIAAAAIQDLzZz9xQAAANoAAAAP&#10;AAAAAAAAAAAAAAAAAAcCAABkcnMvZG93bnJldi54bWxQSwUGAAAAAAMAAwC3AAAA+QIAAAAA&#10;" path="m,569l,2930r3466,620l3466,,,569xe" fillcolor="#d3dfee" stroked="f">
                      <v:fill opacity="32896f"/>
                      <v:path arrowok="t" o:connecttype="custom" o:connectlocs="0,569;0,2930;3466,3550;3466,0;0,569" o:connectangles="0,0,0,0,0"/>
                    </v:shape>
                    <v:shape id="Freeform 8" o:spid="_x0000_s1032"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jx9wgAAANoAAAAPAAAAZHJzL2Rvd25yZXYueG1sRI9bi8Iw&#10;FITfF/wP4Qi+aWoQlWoULywrsi/e3g/Nsa02J6XJavffG2FhH4eZ+YaZL1tbiQc1vnSsYThIQBBn&#10;zpScazifPvtTED4gG6wck4Zf8rBcdD7mmBr35AM9jiEXEcI+RQ1FCHUqpc8KsugHriaO3tU1FkOU&#10;TS5Ng88It5VUSTKWFkuOCwXWtCkoux9/rIbJaTvarsxerb843FR2UbfLt9K6121XMxCB2vAf/mvv&#10;jIYxvK/EGyAXLwAAAP//AwBQSwECLQAUAAYACAAAACEA2+H2y+4AAACFAQAAEwAAAAAAAAAAAAAA&#10;AAAAAAAAW0NvbnRlbnRfVHlwZXNdLnhtbFBLAQItABQABgAIAAAAIQBa9CxbvwAAABUBAAALAAAA&#10;AAAAAAAAAAAAAB8BAABfcmVscy8ucmVsc1BLAQItABQABgAIAAAAIQDFOjx9wgAAANoAAAAPAAAA&#10;AAAAAAAAAAAAAAcCAABkcnMvZG93bnJldi54bWxQSwUGAAAAAAMAAwC3AAAA9gIAAAAA&#10;" path="m,l,3550,1591,2746r,-2009l,xe" fillcolor="#a7bfde" stroked="f">
                      <v:fill opacity="32896f"/>
                      <v:path arrowok="t" o:connecttype="custom" o:connectlocs="0,0;0,3550;1591,2746;1591,737;0,0" o:connectangles="0,0,0,0,0"/>
                    </v:shape>
                  </v:group>
                  <v:shape id="Freeform 9" o:spid="_x0000_s1033"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MgfwgAAANoAAAAPAAAAZHJzL2Rvd25yZXYueG1sRI9Ba8JA&#10;FITvBf/D8oTe6q4KpkRXkYC1h15M6v2RfSbB7NuQ3cbor+8KhR6HmfmG2exG24qBet841jCfKRDE&#10;pTMNVxq+i8PbOwgfkA22jknDnTzstpOXDabG3fhEQx4qESHsU9RQh9ClUvqyJot+5jri6F1cbzFE&#10;2VfS9HiLcNvKhVIrabHhuFBjR1lN5TX/sRpOQ7Y8fxSK7oVJ2mPylavHI9P6dTru1yACjeE//Nf+&#10;NBoSeF6JN0BufwEAAP//AwBQSwECLQAUAAYACAAAACEA2+H2y+4AAACFAQAAEwAAAAAAAAAAAAAA&#10;AAAAAAAAW0NvbnRlbnRfVHlwZXNdLnhtbFBLAQItABQABgAIAAAAIQBa9CxbvwAAABUBAAALAAAA&#10;AAAAAAAAAAAAAB8BAABfcmVscy8ucmVsc1BLAQItABQABgAIAAAAIQBntMgfwgAAANoAAAAPAAAA&#10;AAAAAAAAAAAAAAcCAABkcnMvZG93bnJldi54bWxQSwUGAAAAAAMAAwC3AAAA9gIAAAAA&#10;" path="m1,251l,2662r4120,251l4120,,1,251xe" fillcolor="#d8d8d8" stroked="f">
                    <v:path arrowok="t" o:connecttype="custom" o:connectlocs="1,251;0,2662;4120,2913;4120,0;1,251" o:connectangles="0,0,0,0,0"/>
                  </v:shape>
                  <v:shape id="Freeform 10" o:spid="_x0000_s1034"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Ki9wQAAANoAAAAPAAAAZHJzL2Rvd25yZXYueG1sRE/Pa8Iw&#10;FL4L+x/CG+w20w0coxpFZBMvg1ml6O21eabF5qUkUbv99cth4PHj+z1bDLYTV/KhdazgZZyBIK6d&#10;btko2O8+n99BhIissXNMCn4owGL+MJphrt2Nt3QtohEphEOOCpoY+1zKUDdkMYxdT5y4k/MWY4Le&#10;SO3xlsJtJ1+z7E1abDk1NNjTqqH6XFysglJ+T4rD1ny56lhllf8oO/O7VurpcVhOQUQa4l38795o&#10;BWlrupJugJz/AQAA//8DAFBLAQItABQABgAIAAAAIQDb4fbL7gAAAIUBAAATAAAAAAAAAAAAAAAA&#10;AAAAAABbQ29udGVudF9UeXBlc10ueG1sUEsBAi0AFAAGAAgAAAAhAFr0LFu/AAAAFQEAAAsAAAAA&#10;AAAAAAAAAAAAHwEAAF9yZWxzLy5yZWxzUEsBAi0AFAAGAAgAAAAhAKYwqL3BAAAA2gAAAA8AAAAA&#10;AAAAAAAAAAAABwIAAGRycy9kb3ducmV2LnhtbFBLBQYAAAAAAwADALcAAAD1AgAAAAA=&#10;" path="m,l,4236,3985,3349r,-2428l,xe" fillcolor="#bfbfbf" stroked="f">
                    <v:path arrowok="t" o:connecttype="custom" o:connectlocs="0,0;0,4236;3985,3349;3985,921;0,0" o:connectangles="0,0,0,0,0"/>
                  </v:shape>
                  <v:shape id="Freeform 11" o:spid="_x0000_s1035"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kz5xAAAANoAAAAPAAAAZHJzL2Rvd25yZXYueG1sRI9Ba8JA&#10;FITvBf/D8gQvRTf1UNLoKmJo6aGgpoLXZ/aZBLNvw+7WxH/fFQo9DjPzDbNcD6YVN3K+sazgZZaA&#10;IC6tbrhScPx+n6YgfEDW2FomBXfysF6NnpaYadvzgW5FqESEsM9QQR1Cl0npy5oM+pntiKN3sc5g&#10;iNJVUjvsI9y0cp4kr9Jgw3Ghxo62NZXX4scoKPJT8Xz3+12ep/vu4+y+tqZPlZqMh80CRKAh/If/&#10;2p9awRs8rsQbIFe/AAAA//8DAFBLAQItABQABgAIAAAAIQDb4fbL7gAAAIUBAAATAAAAAAAAAAAA&#10;AAAAAAAAAABbQ29udGVudF9UeXBlc10ueG1sUEsBAi0AFAAGAAgAAAAhAFr0LFu/AAAAFQEAAAsA&#10;AAAAAAAAAAAAAAAAHwEAAF9yZWxzLy5yZWxzUEsBAi0AFAAGAAgAAAAhAK3uTPnEAAAA2gAAAA8A&#10;AAAAAAAAAAAAAAAABwIAAGRycy9kb3ducmV2LnhtbFBLBQYAAAAAAwADALcAAAD4AgAAAAA=&#10;" path="m4086,r-2,4253l,3198,,1072,4086,xe" fillcolor="#d8d8d8" stroked="f">
                    <v:path arrowok="t" o:connecttype="custom" o:connectlocs="4086,0;4084,4253;0,3198;0,1072;4086,0" o:connectangles="0,0,0,0,0"/>
                  </v:shape>
                  <v:shape id="Freeform 12" o:spid="_x0000_s1036"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o/wwAAANsAAAAPAAAAZHJzL2Rvd25yZXYueG1sRI9Pb8Iw&#10;DMXvk/gOkZF2GymdNKGOgAbSBDtS/pytxmuqNU5pMtp9+/mAxM3We37v5+V69K26UR+bwAbmswwU&#10;cRVsw7WB0/HzZQEqJmSLbWAy8EcR1qvJ0xILGwY+0K1MtZIQjgUacCl1hdaxcuQxzkJHLNp36D0m&#10;Wfta2x4HCfetzrPsTXtsWBocdrR1VP2Uv97AeThom9rr12VXzvPX5rLJq6sz5nk6fryDSjSmh/l+&#10;vbeCL/TyiwygV/8AAAD//wMAUEsBAi0AFAAGAAgAAAAhANvh9svuAAAAhQEAABMAAAAAAAAAAAAA&#10;AAAAAAAAAFtDb250ZW50X1R5cGVzXS54bWxQSwECLQAUAAYACAAAACEAWvQsW78AAAAVAQAACwAA&#10;AAAAAAAAAAAAAAAfAQAAX3JlbHMvLnJlbHNQSwECLQAUAAYACAAAACEA/t6KP8MAAADbAAAADwAA&#10;AAAAAAAAAAAAAAAHAgAAZHJzL2Rvd25yZXYueG1sUEsFBgAAAAADAAMAtwAAAPcCAAAAAA==&#10;" path="m,921l2060,r16,3851l,2981,,921xe" fillcolor="#d3dfee" stroked="f">
                    <v:fill opacity="46003f"/>
                    <v:path arrowok="t" o:connecttype="custom" o:connectlocs="0,921;2060,0;2076,3851;0,2981;0,921" o:connectangles="0,0,0,0,0"/>
                  </v:shape>
                  <v:shape id="Freeform 13" o:spid="_x0000_s1037"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rMxwgAAANsAAAAPAAAAZHJzL2Rvd25yZXYueG1sRE/JasMw&#10;EL0X+g9iCrk1sp1QghvFtCaF3EIWKL0N1sQ2tUaOpDr230eFQm/zeOusi9F0YiDnW8sK0nkCgriy&#10;uuVawfn08bwC4QOyxs4yKZjIQ7F5fFhjru2NDzQcQy1iCPscFTQh9LmUvmrIoJ/bnjhyF+sMhghd&#10;LbXDWww3ncyS5EUabDk2NNhT2VD1ffwxChZun20Pn1eP9rIqz+/DtPzqJ6VmT+PbK4hAY/gX/7l3&#10;Os5P4feXeIDc3AEAAP//AwBQSwECLQAUAAYACAAAACEA2+H2y+4AAACFAQAAEwAAAAAAAAAAAAAA&#10;AAAAAAAAW0NvbnRlbnRfVHlwZXNdLnhtbFBLAQItABQABgAIAAAAIQBa9CxbvwAAABUBAAALAAAA&#10;AAAAAAAAAAAAAB8BAABfcmVscy8ucmVsc1BLAQItABQABgAIAAAAIQDKfrMxwgAAANsAAAAPAAAA&#10;AAAAAAAAAAAAAAcCAABkcnMvZG93bnJldi54bWxQSwUGAAAAAAMAAwC3AAAA9gIAAAAA&#10;" path="m,l17,3835,6011,2629r,-1390l,xe" fillcolor="#a7bfde" stroked="f">
                    <v:fill opacity="46003f"/>
                    <v:path arrowok="t" o:connecttype="custom" o:connectlocs="0,0;17,3835;6011,2629;6011,1239;0,0" o:connectangles="0,0,0,0,0"/>
                  </v:shape>
                  <v:shape id="Freeform 14" o:spid="_x0000_s1038"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G7YwwAAANsAAAAPAAAAZHJzL2Rvd25yZXYueG1sRE9NawIx&#10;EL0X+h/CCN5qVsVaVqOUpYpQD61avE4302TpZrJs4rr996ZQ6G0e73OW697VoqM2VJ4VjEcZCOLS&#10;64qNgtNx8/AEIkRkjbVnUvBDAdar+7sl5tpf+Z26QzQihXDIUYGNscmlDKUlh2HkG+LEffnWYUyw&#10;NVK3eE3hrpaTLHuUDitODRYbKiyV34eLU7B9mxVT0513zauv7Md+fjKfxYtSw0H/vAARqY//4j/3&#10;Tqf5E/j9JR0gVzcAAAD//wMAUEsBAi0AFAAGAAgAAAAhANvh9svuAAAAhQEAABMAAAAAAAAAAAAA&#10;AAAAAAAAAFtDb250ZW50X1R5cGVzXS54bWxQSwECLQAUAAYACAAAACEAWvQsW78AAAAVAQAACwAA&#10;AAAAAAAAAAAAAAAfAQAAX3JlbHMvLnJlbHNQSwECLQAUAAYACAAAACEAscxu2MMAAADbAAAADwAA&#10;AAAAAAAAAAAAAAAHAgAAZHJzL2Rvd25yZXYueG1sUEsFBgAAAAADAAMAtwAAAPcCAAAAAA==&#10;" path="m,1038l,2411,4102,3432,4102,,,1038xe" fillcolor="#d3dfee" stroked="f">
                    <v:fill opacity="46003f"/>
                    <v:path arrowok="t" o:connecttype="custom" o:connectlocs="0,1038;0,2411;4102,3432;4102,0;0,1038" o:connectangles="0,0,0,0,0"/>
                  </v:shape>
                </v:group>
                <v:rect id="Rectangle 15" o:spid="_x0000_s1039" style="position:absolute;left:1668;top:1440;width:8638;height:4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lowgAAANsAAAAPAAAAZHJzL2Rvd25yZXYueG1sRE9Na8JA&#10;EL0L/odlhF5EN60g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D/3mlowgAAANsAAAAPAAAA&#10;AAAAAAAAAAAAAAcCAABkcnMvZG93bnJldi54bWxQSwUGAAAAAAMAAwC3AAAA9gIAAAAA&#10;" filled="f" stroked="f">
                  <v:textbox>
                    <w:txbxContent>
                      <w:p w14:paraId="4257B095" w14:textId="77777777" w:rsidR="009D06BC" w:rsidRDefault="009D06BC" w:rsidP="009D06BC">
                        <w:pPr>
                          <w:spacing w:after="0"/>
                          <w:jc w:val="center"/>
                          <w:rPr>
                            <w:b/>
                            <w:bCs/>
                            <w:color w:val="000000" w:themeColor="text1"/>
                            <w:sz w:val="32"/>
                            <w:szCs w:val="32"/>
                          </w:rPr>
                        </w:pPr>
                        <w:r>
                          <w:rPr>
                            <w:b/>
                            <w:bCs/>
                            <w:noProof/>
                            <w:color w:val="000000" w:themeColor="text1"/>
                            <w:sz w:val="32"/>
                            <w:szCs w:val="32"/>
                            <w:lang w:eastAsia="es-ES"/>
                          </w:rPr>
                          <w:drawing>
                            <wp:inline distT="0" distB="0" distL="0" distR="0" wp14:anchorId="5071074B" wp14:editId="1B31BBCA">
                              <wp:extent cx="3594538" cy="1832149"/>
                              <wp:effectExtent l="0" t="0" r="635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LTER_COLOR_WEB_S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35446" cy="1853000"/>
                                      </a:xfrm>
                                      <a:prstGeom prst="rect">
                                        <a:avLst/>
                                      </a:prstGeom>
                                    </pic:spPr>
                                  </pic:pic>
                                </a:graphicData>
                              </a:graphic>
                            </wp:inline>
                          </w:drawing>
                        </w:r>
                      </w:p>
                    </w:txbxContent>
                  </v:textbox>
                </v:rect>
                <v:rect id="Rectangle 17" o:spid="_x0000_s1040" style="position:absolute;left:1800;top:2294;width:8638;height:726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1KwAAAANsAAAAPAAAAZHJzL2Rvd25yZXYueG1sRE/bisIw&#10;EH0X/Icwgm+aekGkaxRRRAVX0PUDZpvZtthMShK1/r0RFnybw7nObNGYStzJ+dKygkE/AUGcWV1y&#10;ruDys+lNQfiArLGyTAqe5GExb7dmmGr74BPdzyEXMYR9igqKEOpUSp8VZND3bU0cuT/rDIYIXS61&#10;w0cMN5UcJslEGiw5NhRY06qg7Hq+GQWjw/HovtfXzSRZX/ZsXbPa/p6U6naa5ReIQE34iP/dOx3n&#10;j+H9SzxAzl8AAAD//wMAUEsBAi0AFAAGAAgAAAAhANvh9svuAAAAhQEAABMAAAAAAAAAAAAAAAAA&#10;AAAAAFtDb250ZW50X1R5cGVzXS54bWxQSwECLQAUAAYACAAAACEAWvQsW78AAAAVAQAACwAAAAAA&#10;AAAAAAAAAAAfAQAAX3JlbHMvLnJlbHNQSwECLQAUAAYACAAAACEAnPyNSsAAAADbAAAADwAAAAAA&#10;AAAAAAAAAAAHAgAAZHJzL2Rvd25yZXYueG1sUEsFBgAAAAADAAMAtwAAAPQCAAAAAA==&#10;" filled="f" stroked="f">
                  <v:textbox>
                    <w:txbxContent>
                      <w:bookmarkStart w:id="1" w:name="_Hlk514233245" w:displacedByCustomXml="next"/>
                      <w:sdt>
                        <w:sdtPr>
                          <w:rPr>
                            <w:b/>
                            <w:noProof/>
                            <w:color w:val="000000" w:themeColor="text1"/>
                            <w:sz w:val="32"/>
                            <w:szCs w:val="32"/>
                            <w:lang w:eastAsia="es-ES"/>
                          </w:rPr>
                          <w:alias w:val="Título"/>
                          <w:id w:val="-451481721"/>
                          <w:dataBinding w:prefixMappings="xmlns:ns0='http://schemas.openxmlformats.org/package/2006/metadata/core-properties' xmlns:ns1='http://purl.org/dc/elements/1.1/'" w:xpath="/ns0:coreProperties[1]/ns1:title[1]" w:storeItemID="{6C3C8BC8-F283-45AE-878A-BAB7291924A1}"/>
                          <w:text/>
                        </w:sdtPr>
                        <w:sdtEndPr/>
                        <w:sdtContent>
                          <w:p w14:paraId="5DFDEB4E" w14:textId="1F3B195A" w:rsidR="009D06BC" w:rsidRPr="00FA3661" w:rsidRDefault="009D06BC" w:rsidP="009D06BC">
                            <w:pPr>
                              <w:spacing w:after="0"/>
                              <w:jc w:val="center"/>
                              <w:rPr>
                                <w:b/>
                                <w:bCs/>
                                <w:color w:val="44546A" w:themeColor="text2"/>
                                <w:sz w:val="72"/>
                                <w:szCs w:val="72"/>
                              </w:rPr>
                            </w:pPr>
                            <w:r>
                              <w:rPr>
                                <w:b/>
                                <w:noProof/>
                                <w:color w:val="000000" w:themeColor="text1"/>
                                <w:sz w:val="32"/>
                                <w:szCs w:val="32"/>
                                <w:lang w:eastAsia="es-ES"/>
                              </w:rPr>
                              <w:t>Gestión de consumibles</w:t>
                            </w:r>
                          </w:p>
                        </w:sdtContent>
                      </w:sdt>
                      <w:bookmarkEnd w:id="1" w:displacedByCustomXml="next"/>
                      <w:sdt>
                        <w:sdtPr>
                          <w:rPr>
                            <w:b/>
                            <w:bCs/>
                            <w:color w:val="4472C4" w:themeColor="accent1"/>
                            <w:sz w:val="36"/>
                            <w:szCs w:val="36"/>
                          </w:rPr>
                          <w:alias w:val="Subtítulo"/>
                          <w:id w:val="1780604807"/>
                          <w:dataBinding w:prefixMappings="xmlns:ns0='http://schemas.openxmlformats.org/package/2006/metadata/core-properties' xmlns:ns1='http://purl.org/dc/elements/1.1/'" w:xpath="/ns0:coreProperties[1]/ns1:subject[1]" w:storeItemID="{6C3C8BC8-F283-45AE-878A-BAB7291924A1}"/>
                          <w:text/>
                        </w:sdtPr>
                        <w:sdtEndPr/>
                        <w:sdtContent>
                          <w:p w14:paraId="7138EEA4" w14:textId="4E6A7864" w:rsidR="009D06BC" w:rsidRPr="00BE375C" w:rsidRDefault="009D06BC" w:rsidP="009D06BC">
                            <w:pPr>
                              <w:jc w:val="center"/>
                              <w:rPr>
                                <w:b/>
                                <w:bCs/>
                                <w:color w:val="4472C4" w:themeColor="accent1"/>
                                <w:sz w:val="36"/>
                                <w:szCs w:val="36"/>
                              </w:rPr>
                            </w:pPr>
                            <w:r>
                              <w:rPr>
                                <w:b/>
                                <w:bCs/>
                                <w:color w:val="4472C4" w:themeColor="accent1"/>
                                <w:sz w:val="36"/>
                                <w:szCs w:val="36"/>
                              </w:rPr>
                              <w:t>Requisitos funcionales</w:t>
                            </w:r>
                          </w:p>
                        </w:sdtContent>
                      </w:sdt>
                      <w:sdt>
                        <w:sdtPr>
                          <w:rPr>
                            <w:b/>
                            <w:bCs/>
                            <w:color w:val="000000" w:themeColor="text1"/>
                            <w:sz w:val="32"/>
                            <w:szCs w:val="32"/>
                          </w:rPr>
                          <w:alias w:val="Autor"/>
                          <w:id w:val="-1546124361"/>
                          <w:dataBinding w:prefixMappings="xmlns:ns0='http://schemas.openxmlformats.org/package/2006/metadata/core-properties' xmlns:ns1='http://purl.org/dc/elements/1.1/'" w:xpath="/ns0:coreProperties[1]/ns1:creator[1]" w:storeItemID="{6C3C8BC8-F283-45AE-878A-BAB7291924A1}"/>
                          <w:text/>
                        </w:sdtPr>
                        <w:sdtEndPr/>
                        <w:sdtContent>
                          <w:p w14:paraId="30280B94" w14:textId="22FA73AA" w:rsidR="009D06BC" w:rsidRDefault="009D06BC" w:rsidP="009D06BC">
                            <w:pPr>
                              <w:jc w:val="center"/>
                              <w:rPr>
                                <w:b/>
                                <w:bCs/>
                                <w:color w:val="000000" w:themeColor="text1"/>
                                <w:sz w:val="32"/>
                                <w:szCs w:val="32"/>
                              </w:rPr>
                            </w:pPr>
                            <w:r>
                              <w:rPr>
                                <w:b/>
                                <w:bCs/>
                                <w:color w:val="000000" w:themeColor="text1"/>
                                <w:sz w:val="32"/>
                                <w:szCs w:val="32"/>
                              </w:rPr>
                              <w:t>Pedro Rodríguez Pérez</w:t>
                            </w:r>
                          </w:p>
                        </w:sdtContent>
                      </w:sdt>
                      <w:p w14:paraId="0B510C4E" w14:textId="77777777" w:rsidR="009D06BC" w:rsidRDefault="009D06BC" w:rsidP="009D06BC">
                        <w:pPr>
                          <w:jc w:val="center"/>
                          <w:rPr>
                            <w:b/>
                            <w:bCs/>
                            <w:color w:val="4472C4" w:themeColor="accent1"/>
                            <w:sz w:val="36"/>
                            <w:szCs w:val="36"/>
                          </w:rPr>
                        </w:pPr>
                      </w:p>
                      <w:p w14:paraId="3F51B027" w14:textId="77777777" w:rsidR="009D06BC" w:rsidRDefault="009D06BC" w:rsidP="009D06BC">
                        <w:pPr>
                          <w:rPr>
                            <w:b/>
                            <w:bCs/>
                            <w:color w:val="000000" w:themeColor="text1"/>
                            <w:sz w:val="32"/>
                            <w:szCs w:val="32"/>
                          </w:rPr>
                        </w:pPr>
                      </w:p>
                    </w:txbxContent>
                  </v:textbox>
                </v:rect>
                <w10:wrap anchorx="page" anchory="margin"/>
              </v:group>
            </w:pict>
          </mc:Fallback>
        </mc:AlternateContent>
      </w:r>
    </w:p>
    <w:p w14:paraId="6EC974EE" w14:textId="77777777" w:rsidR="0089593A" w:rsidRDefault="0089593A" w:rsidP="0089593A"/>
    <w:p w14:paraId="4197CF6A" w14:textId="77777777" w:rsidR="0089593A" w:rsidRDefault="0089593A" w:rsidP="0089593A"/>
    <w:p w14:paraId="77FCE035" w14:textId="77777777" w:rsidR="0089593A" w:rsidRDefault="0089593A" w:rsidP="0089593A"/>
    <w:p w14:paraId="3B325521" w14:textId="77777777" w:rsidR="0089593A" w:rsidRDefault="0089593A" w:rsidP="0089593A"/>
    <w:p w14:paraId="14F8A0D7" w14:textId="77777777" w:rsidR="0089593A" w:rsidRDefault="0089593A" w:rsidP="0089593A"/>
    <w:p w14:paraId="213F2762" w14:textId="77777777" w:rsidR="0089593A" w:rsidRDefault="0089593A" w:rsidP="0089593A"/>
    <w:p w14:paraId="0ED694D3" w14:textId="77777777" w:rsidR="0089593A" w:rsidRDefault="0089593A" w:rsidP="0089593A"/>
    <w:p w14:paraId="59181B4C" w14:textId="77777777" w:rsidR="0089593A" w:rsidRDefault="0089593A" w:rsidP="0089593A"/>
    <w:p w14:paraId="572B3604" w14:textId="77777777" w:rsidR="0089593A" w:rsidRDefault="0089593A" w:rsidP="0089593A"/>
    <w:p w14:paraId="2FC41916" w14:textId="77777777" w:rsidR="0089593A" w:rsidRDefault="0089593A" w:rsidP="0089593A"/>
    <w:p w14:paraId="11032E79" w14:textId="77777777" w:rsidR="0089593A" w:rsidRDefault="0089593A" w:rsidP="0089593A"/>
    <w:p w14:paraId="421A8464" w14:textId="77777777" w:rsidR="0089593A" w:rsidRDefault="0089593A" w:rsidP="0089593A"/>
    <w:p w14:paraId="0E55BF28" w14:textId="77777777" w:rsidR="0089593A" w:rsidRDefault="0089593A" w:rsidP="0089593A"/>
    <w:p w14:paraId="0A93184F" w14:textId="77777777" w:rsidR="0089593A" w:rsidRDefault="0089593A" w:rsidP="0089593A"/>
    <w:p w14:paraId="481839B5" w14:textId="77777777" w:rsidR="0089593A" w:rsidRDefault="0089593A" w:rsidP="0089593A"/>
    <w:p w14:paraId="646AB8A2" w14:textId="37C83D4F" w:rsidR="0089593A" w:rsidRDefault="0089593A" w:rsidP="0089593A"/>
    <w:p w14:paraId="6D39FD8F" w14:textId="77777777" w:rsidR="0089593A" w:rsidRPr="000653B4" w:rsidRDefault="0089593A" w:rsidP="0089593A"/>
    <w:p w14:paraId="0ADC3ADC" w14:textId="77777777" w:rsidR="009B7D6D" w:rsidRDefault="009B7D6D">
      <w:pPr>
        <w:rPr>
          <w:rFonts w:eastAsiaTheme="majorEastAsia" w:cs="Times New Roman"/>
          <w:color w:val="2F5496" w:themeColor="accent1" w:themeShade="BF"/>
          <w:sz w:val="30"/>
          <w:szCs w:val="30"/>
        </w:rPr>
      </w:pPr>
      <w:r>
        <w:rPr>
          <w:rFonts w:cs="Times New Roman"/>
          <w:sz w:val="30"/>
          <w:szCs w:val="30"/>
        </w:rPr>
        <w:br w:type="page"/>
      </w:r>
    </w:p>
    <w:sdt>
      <w:sdtPr>
        <w:rPr>
          <w:rFonts w:ascii="Times New Roman" w:eastAsiaTheme="minorHAnsi" w:hAnsi="Times New Roman" w:cstheme="minorBidi"/>
          <w:color w:val="auto"/>
          <w:sz w:val="24"/>
          <w:szCs w:val="22"/>
          <w:lang w:eastAsia="en-US"/>
        </w:rPr>
        <w:id w:val="1965239283"/>
        <w:docPartObj>
          <w:docPartGallery w:val="Table of Contents"/>
          <w:docPartUnique/>
        </w:docPartObj>
      </w:sdtPr>
      <w:sdtEndPr>
        <w:rPr>
          <w:b/>
          <w:bCs/>
        </w:rPr>
      </w:sdtEndPr>
      <w:sdtContent>
        <w:p w14:paraId="0A3737B8" w14:textId="7250A03A" w:rsidR="009A3531" w:rsidRDefault="009A3531">
          <w:pPr>
            <w:pStyle w:val="TtuloTDC"/>
          </w:pPr>
          <w:r>
            <w:t>Contenido</w:t>
          </w:r>
        </w:p>
        <w:p w14:paraId="3158F119" w14:textId="28ADB70D" w:rsidR="009A3531" w:rsidRDefault="009A3531">
          <w:pPr>
            <w:pStyle w:val="TDC1"/>
            <w:rPr>
              <w:rFonts w:eastAsiaTheme="minorEastAsia"/>
              <w:b w:val="0"/>
              <w:sz w:val="22"/>
              <w:szCs w:val="22"/>
              <w:lang w:val="es-ES" w:eastAsia="es-ES"/>
            </w:rPr>
          </w:pPr>
          <w:r>
            <w:fldChar w:fldCharType="begin"/>
          </w:r>
          <w:r>
            <w:instrText xml:space="preserve"> TOC \o "1-3" \h \z \u </w:instrText>
          </w:r>
          <w:r>
            <w:fldChar w:fldCharType="separate"/>
          </w:r>
          <w:hyperlink w:anchor="_Toc104978557" w:history="1">
            <w:r w:rsidRPr="00E34AD6">
              <w:rPr>
                <w:rStyle w:val="Hipervnculo"/>
                <w:rFonts w:ascii="Times New Roman" w:hAnsi="Times New Roman" w:cs="Times New Roman"/>
              </w:rPr>
              <w:t>1</w:t>
            </w:r>
            <w:r>
              <w:rPr>
                <w:rFonts w:eastAsiaTheme="minorEastAsia"/>
                <w:b w:val="0"/>
                <w:sz w:val="22"/>
                <w:szCs w:val="22"/>
                <w:lang w:val="es-ES" w:eastAsia="es-ES"/>
              </w:rPr>
              <w:tab/>
            </w:r>
            <w:r w:rsidRPr="00E34AD6">
              <w:rPr>
                <w:rStyle w:val="Hipervnculo"/>
                <w:rFonts w:ascii="Times New Roman" w:hAnsi="Times New Roman" w:cs="Times New Roman"/>
              </w:rPr>
              <w:t>Objetivo y finalidad.</w:t>
            </w:r>
            <w:r>
              <w:rPr>
                <w:webHidden/>
              </w:rPr>
              <w:tab/>
            </w:r>
            <w:r>
              <w:rPr>
                <w:webHidden/>
              </w:rPr>
              <w:fldChar w:fldCharType="begin"/>
            </w:r>
            <w:r>
              <w:rPr>
                <w:webHidden/>
              </w:rPr>
              <w:instrText xml:space="preserve"> PAGEREF _Toc104978557 \h </w:instrText>
            </w:r>
            <w:r>
              <w:rPr>
                <w:webHidden/>
              </w:rPr>
            </w:r>
            <w:r>
              <w:rPr>
                <w:webHidden/>
              </w:rPr>
              <w:fldChar w:fldCharType="separate"/>
            </w:r>
            <w:r>
              <w:rPr>
                <w:webHidden/>
              </w:rPr>
              <w:t>3</w:t>
            </w:r>
            <w:r>
              <w:rPr>
                <w:webHidden/>
              </w:rPr>
              <w:fldChar w:fldCharType="end"/>
            </w:r>
          </w:hyperlink>
        </w:p>
        <w:p w14:paraId="3C261E94" w14:textId="337E55C0" w:rsidR="009A3531" w:rsidRDefault="00F840FE">
          <w:pPr>
            <w:pStyle w:val="TDC1"/>
            <w:rPr>
              <w:rFonts w:eastAsiaTheme="minorEastAsia"/>
              <w:b w:val="0"/>
              <w:sz w:val="22"/>
              <w:szCs w:val="22"/>
              <w:lang w:val="es-ES" w:eastAsia="es-ES"/>
            </w:rPr>
          </w:pPr>
          <w:hyperlink w:anchor="_Toc104978558" w:history="1">
            <w:r w:rsidR="009A3531" w:rsidRPr="00E34AD6">
              <w:rPr>
                <w:rStyle w:val="Hipervnculo"/>
                <w:rFonts w:ascii="Times New Roman" w:hAnsi="Times New Roman" w:cs="Times New Roman"/>
              </w:rPr>
              <w:t>1.1</w:t>
            </w:r>
            <w:r w:rsidR="009A3531">
              <w:rPr>
                <w:rFonts w:eastAsiaTheme="minorEastAsia"/>
                <w:b w:val="0"/>
                <w:sz w:val="22"/>
                <w:szCs w:val="22"/>
                <w:lang w:val="es-ES" w:eastAsia="es-ES"/>
              </w:rPr>
              <w:tab/>
            </w:r>
            <w:r w:rsidR="009A3531" w:rsidRPr="00E34AD6">
              <w:rPr>
                <w:rStyle w:val="Hipervnculo"/>
                <w:rFonts w:ascii="Times New Roman" w:hAnsi="Times New Roman" w:cs="Times New Roman"/>
              </w:rPr>
              <w:t>Características del proyecto.</w:t>
            </w:r>
            <w:r w:rsidR="009A3531">
              <w:rPr>
                <w:webHidden/>
              </w:rPr>
              <w:tab/>
            </w:r>
            <w:r w:rsidR="009A3531">
              <w:rPr>
                <w:webHidden/>
              </w:rPr>
              <w:fldChar w:fldCharType="begin"/>
            </w:r>
            <w:r w:rsidR="009A3531">
              <w:rPr>
                <w:webHidden/>
              </w:rPr>
              <w:instrText xml:space="preserve"> PAGEREF _Toc104978558 \h </w:instrText>
            </w:r>
            <w:r w:rsidR="009A3531">
              <w:rPr>
                <w:webHidden/>
              </w:rPr>
            </w:r>
            <w:r w:rsidR="009A3531">
              <w:rPr>
                <w:webHidden/>
              </w:rPr>
              <w:fldChar w:fldCharType="separate"/>
            </w:r>
            <w:r w:rsidR="009A3531">
              <w:rPr>
                <w:webHidden/>
              </w:rPr>
              <w:t>3</w:t>
            </w:r>
            <w:r w:rsidR="009A3531">
              <w:rPr>
                <w:webHidden/>
              </w:rPr>
              <w:fldChar w:fldCharType="end"/>
            </w:r>
          </w:hyperlink>
        </w:p>
        <w:p w14:paraId="1D6FED15" w14:textId="0C0DE51A" w:rsidR="009A3531" w:rsidRDefault="00F840FE">
          <w:pPr>
            <w:pStyle w:val="TDC2"/>
            <w:tabs>
              <w:tab w:val="left" w:pos="880"/>
              <w:tab w:val="right" w:leader="dot" w:pos="8494"/>
            </w:tabs>
            <w:rPr>
              <w:noProof/>
            </w:rPr>
          </w:pPr>
          <w:hyperlink w:anchor="_Toc104978559" w:history="1">
            <w:r w:rsidR="009A3531" w:rsidRPr="00E34AD6">
              <w:rPr>
                <w:rStyle w:val="Hipervnculo"/>
                <w:rFonts w:cs="Times New Roman"/>
                <w:noProof/>
              </w:rPr>
              <w:t>1.2</w:t>
            </w:r>
            <w:r w:rsidR="009A3531">
              <w:rPr>
                <w:noProof/>
              </w:rPr>
              <w:tab/>
            </w:r>
            <w:r w:rsidR="009A3531" w:rsidRPr="00E34AD6">
              <w:rPr>
                <w:rStyle w:val="Hipervnculo"/>
                <w:rFonts w:cs="Times New Roman"/>
                <w:noProof/>
              </w:rPr>
              <w:t>Detalle de Identidades de la Base de Datos</w:t>
            </w:r>
            <w:r w:rsidR="009A3531">
              <w:rPr>
                <w:noProof/>
                <w:webHidden/>
              </w:rPr>
              <w:tab/>
            </w:r>
            <w:r w:rsidR="009A3531">
              <w:rPr>
                <w:noProof/>
                <w:webHidden/>
              </w:rPr>
              <w:fldChar w:fldCharType="begin"/>
            </w:r>
            <w:r w:rsidR="009A3531">
              <w:rPr>
                <w:noProof/>
                <w:webHidden/>
              </w:rPr>
              <w:instrText xml:space="preserve"> PAGEREF _Toc104978559 \h </w:instrText>
            </w:r>
            <w:r w:rsidR="009A3531">
              <w:rPr>
                <w:noProof/>
                <w:webHidden/>
              </w:rPr>
            </w:r>
            <w:r w:rsidR="009A3531">
              <w:rPr>
                <w:noProof/>
                <w:webHidden/>
              </w:rPr>
              <w:fldChar w:fldCharType="separate"/>
            </w:r>
            <w:r w:rsidR="009A3531">
              <w:rPr>
                <w:noProof/>
                <w:webHidden/>
              </w:rPr>
              <w:t>4</w:t>
            </w:r>
            <w:r w:rsidR="009A3531">
              <w:rPr>
                <w:noProof/>
                <w:webHidden/>
              </w:rPr>
              <w:fldChar w:fldCharType="end"/>
            </w:r>
          </w:hyperlink>
        </w:p>
        <w:p w14:paraId="69E705E2" w14:textId="3089ABF7" w:rsidR="009A3531" w:rsidRDefault="00F840FE">
          <w:pPr>
            <w:pStyle w:val="TDC3"/>
            <w:tabs>
              <w:tab w:val="left" w:pos="1320"/>
              <w:tab w:val="right" w:leader="dot" w:pos="8494"/>
            </w:tabs>
            <w:rPr>
              <w:noProof/>
            </w:rPr>
          </w:pPr>
          <w:hyperlink w:anchor="_Toc104978560" w:history="1">
            <w:r w:rsidR="009A3531" w:rsidRPr="00E34AD6">
              <w:rPr>
                <w:rStyle w:val="Hipervnculo"/>
                <w:rFonts w:cs="Times New Roman"/>
                <w:noProof/>
                <w:lang w:val="es-ES_tradnl"/>
              </w:rPr>
              <w:t>1.2.1</w:t>
            </w:r>
            <w:r w:rsidR="009A3531">
              <w:rPr>
                <w:noProof/>
              </w:rPr>
              <w:tab/>
            </w:r>
            <w:r w:rsidR="009A3531" w:rsidRPr="00E34AD6">
              <w:rPr>
                <w:rStyle w:val="Hipervnculo"/>
                <w:rFonts w:cs="Times New Roman"/>
                <w:noProof/>
                <w:lang w:val="es-ES_tradnl"/>
              </w:rPr>
              <w:t>vEmployees (Tabla de empleados)</w:t>
            </w:r>
            <w:r w:rsidR="009A3531">
              <w:rPr>
                <w:noProof/>
                <w:webHidden/>
              </w:rPr>
              <w:tab/>
            </w:r>
            <w:r w:rsidR="009A3531">
              <w:rPr>
                <w:noProof/>
                <w:webHidden/>
              </w:rPr>
              <w:fldChar w:fldCharType="begin"/>
            </w:r>
            <w:r w:rsidR="009A3531">
              <w:rPr>
                <w:noProof/>
                <w:webHidden/>
              </w:rPr>
              <w:instrText xml:space="preserve"> PAGEREF _Toc104978560 \h </w:instrText>
            </w:r>
            <w:r w:rsidR="009A3531">
              <w:rPr>
                <w:noProof/>
                <w:webHidden/>
              </w:rPr>
            </w:r>
            <w:r w:rsidR="009A3531">
              <w:rPr>
                <w:noProof/>
                <w:webHidden/>
              </w:rPr>
              <w:fldChar w:fldCharType="separate"/>
            </w:r>
            <w:r w:rsidR="009A3531">
              <w:rPr>
                <w:noProof/>
                <w:webHidden/>
              </w:rPr>
              <w:t>4</w:t>
            </w:r>
            <w:r w:rsidR="009A3531">
              <w:rPr>
                <w:noProof/>
                <w:webHidden/>
              </w:rPr>
              <w:fldChar w:fldCharType="end"/>
            </w:r>
          </w:hyperlink>
        </w:p>
        <w:p w14:paraId="5ED9A556" w14:textId="3864ADD2" w:rsidR="009A3531" w:rsidRDefault="00F840FE">
          <w:pPr>
            <w:pStyle w:val="TDC3"/>
            <w:tabs>
              <w:tab w:val="left" w:pos="1320"/>
              <w:tab w:val="right" w:leader="dot" w:pos="8494"/>
            </w:tabs>
            <w:rPr>
              <w:noProof/>
            </w:rPr>
          </w:pPr>
          <w:hyperlink w:anchor="_Toc104978561" w:history="1">
            <w:r w:rsidR="009A3531" w:rsidRPr="00E34AD6">
              <w:rPr>
                <w:rStyle w:val="Hipervnculo"/>
                <w:rFonts w:cs="Times New Roman"/>
                <w:noProof/>
              </w:rPr>
              <w:t>1.2.2</w:t>
            </w:r>
            <w:r w:rsidR="009A3531">
              <w:rPr>
                <w:noProof/>
              </w:rPr>
              <w:tab/>
            </w:r>
            <w:r w:rsidR="009A3531" w:rsidRPr="00E34AD6">
              <w:rPr>
                <w:rStyle w:val="Hipervnculo"/>
                <w:rFonts w:cs="Times New Roman"/>
                <w:noProof/>
              </w:rPr>
              <w:t>Providers</w:t>
            </w:r>
            <w:r w:rsidR="009A3531">
              <w:rPr>
                <w:noProof/>
                <w:webHidden/>
              </w:rPr>
              <w:tab/>
            </w:r>
            <w:r w:rsidR="009A3531">
              <w:rPr>
                <w:noProof/>
                <w:webHidden/>
              </w:rPr>
              <w:fldChar w:fldCharType="begin"/>
            </w:r>
            <w:r w:rsidR="009A3531">
              <w:rPr>
                <w:noProof/>
                <w:webHidden/>
              </w:rPr>
              <w:instrText xml:space="preserve"> PAGEREF _Toc104978561 \h </w:instrText>
            </w:r>
            <w:r w:rsidR="009A3531">
              <w:rPr>
                <w:noProof/>
                <w:webHidden/>
              </w:rPr>
            </w:r>
            <w:r w:rsidR="009A3531">
              <w:rPr>
                <w:noProof/>
                <w:webHidden/>
              </w:rPr>
              <w:fldChar w:fldCharType="separate"/>
            </w:r>
            <w:r w:rsidR="009A3531">
              <w:rPr>
                <w:noProof/>
                <w:webHidden/>
              </w:rPr>
              <w:t>5</w:t>
            </w:r>
            <w:r w:rsidR="009A3531">
              <w:rPr>
                <w:noProof/>
                <w:webHidden/>
              </w:rPr>
              <w:fldChar w:fldCharType="end"/>
            </w:r>
          </w:hyperlink>
        </w:p>
        <w:p w14:paraId="5EA8C635" w14:textId="73F179A2" w:rsidR="009A3531" w:rsidRDefault="00F840FE">
          <w:pPr>
            <w:pStyle w:val="TDC3"/>
            <w:tabs>
              <w:tab w:val="left" w:pos="1320"/>
              <w:tab w:val="right" w:leader="dot" w:pos="8494"/>
            </w:tabs>
            <w:rPr>
              <w:noProof/>
            </w:rPr>
          </w:pPr>
          <w:hyperlink w:anchor="_Toc104978562" w:history="1">
            <w:r w:rsidR="009A3531" w:rsidRPr="00E34AD6">
              <w:rPr>
                <w:rStyle w:val="Hipervnculo"/>
                <w:rFonts w:cs="Times New Roman"/>
                <w:noProof/>
              </w:rPr>
              <w:t>1.2.3</w:t>
            </w:r>
            <w:r w:rsidR="009A3531">
              <w:rPr>
                <w:noProof/>
              </w:rPr>
              <w:tab/>
            </w:r>
            <w:r w:rsidR="009A3531" w:rsidRPr="00E34AD6">
              <w:rPr>
                <w:rStyle w:val="Hipervnculo"/>
                <w:rFonts w:cs="Times New Roman"/>
                <w:noProof/>
              </w:rPr>
              <w:t>ProductTypes</w:t>
            </w:r>
            <w:r w:rsidR="009A3531">
              <w:rPr>
                <w:noProof/>
                <w:webHidden/>
              </w:rPr>
              <w:tab/>
            </w:r>
            <w:r w:rsidR="009A3531">
              <w:rPr>
                <w:noProof/>
                <w:webHidden/>
              </w:rPr>
              <w:fldChar w:fldCharType="begin"/>
            </w:r>
            <w:r w:rsidR="009A3531">
              <w:rPr>
                <w:noProof/>
                <w:webHidden/>
              </w:rPr>
              <w:instrText xml:space="preserve"> PAGEREF _Toc104978562 \h </w:instrText>
            </w:r>
            <w:r w:rsidR="009A3531">
              <w:rPr>
                <w:noProof/>
                <w:webHidden/>
              </w:rPr>
            </w:r>
            <w:r w:rsidR="009A3531">
              <w:rPr>
                <w:noProof/>
                <w:webHidden/>
              </w:rPr>
              <w:fldChar w:fldCharType="separate"/>
            </w:r>
            <w:r w:rsidR="009A3531">
              <w:rPr>
                <w:noProof/>
                <w:webHidden/>
              </w:rPr>
              <w:t>5</w:t>
            </w:r>
            <w:r w:rsidR="009A3531">
              <w:rPr>
                <w:noProof/>
                <w:webHidden/>
              </w:rPr>
              <w:fldChar w:fldCharType="end"/>
            </w:r>
          </w:hyperlink>
        </w:p>
        <w:p w14:paraId="0BC8C3A9" w14:textId="77F0EF16" w:rsidR="009A3531" w:rsidRDefault="00F840FE">
          <w:pPr>
            <w:pStyle w:val="TDC3"/>
            <w:tabs>
              <w:tab w:val="left" w:pos="1320"/>
              <w:tab w:val="right" w:leader="dot" w:pos="8494"/>
            </w:tabs>
            <w:rPr>
              <w:noProof/>
            </w:rPr>
          </w:pPr>
          <w:hyperlink w:anchor="_Toc104978563" w:history="1">
            <w:r w:rsidR="009A3531" w:rsidRPr="00E34AD6">
              <w:rPr>
                <w:rStyle w:val="Hipervnculo"/>
                <w:rFonts w:cs="Times New Roman"/>
                <w:noProof/>
              </w:rPr>
              <w:t>1.2.4</w:t>
            </w:r>
            <w:r w:rsidR="009A3531">
              <w:rPr>
                <w:noProof/>
              </w:rPr>
              <w:tab/>
            </w:r>
            <w:r w:rsidR="009A3531" w:rsidRPr="00E34AD6">
              <w:rPr>
                <w:rStyle w:val="Hipervnculo"/>
                <w:rFonts w:cs="Times New Roman"/>
                <w:noProof/>
              </w:rPr>
              <w:t>Products</w:t>
            </w:r>
            <w:r w:rsidR="009A3531">
              <w:rPr>
                <w:noProof/>
                <w:webHidden/>
              </w:rPr>
              <w:tab/>
            </w:r>
            <w:r w:rsidR="009A3531">
              <w:rPr>
                <w:noProof/>
                <w:webHidden/>
              </w:rPr>
              <w:fldChar w:fldCharType="begin"/>
            </w:r>
            <w:r w:rsidR="009A3531">
              <w:rPr>
                <w:noProof/>
                <w:webHidden/>
              </w:rPr>
              <w:instrText xml:space="preserve"> PAGEREF _Toc104978563 \h </w:instrText>
            </w:r>
            <w:r w:rsidR="009A3531">
              <w:rPr>
                <w:noProof/>
                <w:webHidden/>
              </w:rPr>
            </w:r>
            <w:r w:rsidR="009A3531">
              <w:rPr>
                <w:noProof/>
                <w:webHidden/>
              </w:rPr>
              <w:fldChar w:fldCharType="separate"/>
            </w:r>
            <w:r w:rsidR="009A3531">
              <w:rPr>
                <w:noProof/>
                <w:webHidden/>
              </w:rPr>
              <w:t>5</w:t>
            </w:r>
            <w:r w:rsidR="009A3531">
              <w:rPr>
                <w:noProof/>
                <w:webHidden/>
              </w:rPr>
              <w:fldChar w:fldCharType="end"/>
            </w:r>
          </w:hyperlink>
        </w:p>
        <w:p w14:paraId="3006ED28" w14:textId="47C98A6B" w:rsidR="009A3531" w:rsidRDefault="00F840FE">
          <w:pPr>
            <w:pStyle w:val="TDC3"/>
            <w:tabs>
              <w:tab w:val="left" w:pos="1320"/>
              <w:tab w:val="right" w:leader="dot" w:pos="8494"/>
            </w:tabs>
            <w:rPr>
              <w:noProof/>
            </w:rPr>
          </w:pPr>
          <w:hyperlink w:anchor="_Toc104978564" w:history="1">
            <w:r w:rsidR="009A3531" w:rsidRPr="00E34AD6">
              <w:rPr>
                <w:rStyle w:val="Hipervnculo"/>
                <w:rFonts w:cs="Times New Roman"/>
                <w:noProof/>
              </w:rPr>
              <w:t>1.2.5</w:t>
            </w:r>
            <w:r w:rsidR="009A3531">
              <w:rPr>
                <w:noProof/>
              </w:rPr>
              <w:tab/>
            </w:r>
            <w:r w:rsidR="009A3531" w:rsidRPr="00E34AD6">
              <w:rPr>
                <w:rStyle w:val="Hipervnculo"/>
                <w:rFonts w:cs="Times New Roman"/>
                <w:noProof/>
              </w:rPr>
              <w:t>ProductsProviders</w:t>
            </w:r>
            <w:r w:rsidR="009A3531">
              <w:rPr>
                <w:noProof/>
                <w:webHidden/>
              </w:rPr>
              <w:tab/>
            </w:r>
            <w:r w:rsidR="009A3531">
              <w:rPr>
                <w:noProof/>
                <w:webHidden/>
              </w:rPr>
              <w:fldChar w:fldCharType="begin"/>
            </w:r>
            <w:r w:rsidR="009A3531">
              <w:rPr>
                <w:noProof/>
                <w:webHidden/>
              </w:rPr>
              <w:instrText xml:space="preserve"> PAGEREF _Toc104978564 \h </w:instrText>
            </w:r>
            <w:r w:rsidR="009A3531">
              <w:rPr>
                <w:noProof/>
                <w:webHidden/>
              </w:rPr>
            </w:r>
            <w:r w:rsidR="009A3531">
              <w:rPr>
                <w:noProof/>
                <w:webHidden/>
              </w:rPr>
              <w:fldChar w:fldCharType="separate"/>
            </w:r>
            <w:r w:rsidR="009A3531">
              <w:rPr>
                <w:noProof/>
                <w:webHidden/>
              </w:rPr>
              <w:t>5</w:t>
            </w:r>
            <w:r w:rsidR="009A3531">
              <w:rPr>
                <w:noProof/>
                <w:webHidden/>
              </w:rPr>
              <w:fldChar w:fldCharType="end"/>
            </w:r>
          </w:hyperlink>
        </w:p>
        <w:p w14:paraId="14C4EB4E" w14:textId="4B8C6206" w:rsidR="009A3531" w:rsidRDefault="00F840FE">
          <w:pPr>
            <w:pStyle w:val="TDC3"/>
            <w:tabs>
              <w:tab w:val="left" w:pos="1320"/>
              <w:tab w:val="right" w:leader="dot" w:pos="8494"/>
            </w:tabs>
            <w:rPr>
              <w:noProof/>
            </w:rPr>
          </w:pPr>
          <w:hyperlink w:anchor="_Toc104978565" w:history="1">
            <w:r w:rsidR="009A3531" w:rsidRPr="00E34AD6">
              <w:rPr>
                <w:rStyle w:val="Hipervnculo"/>
                <w:rFonts w:cs="Times New Roman"/>
                <w:noProof/>
              </w:rPr>
              <w:t>1.2.6</w:t>
            </w:r>
            <w:r w:rsidR="009A3531">
              <w:rPr>
                <w:noProof/>
              </w:rPr>
              <w:tab/>
            </w:r>
            <w:r w:rsidR="009A3531" w:rsidRPr="00E34AD6">
              <w:rPr>
                <w:rStyle w:val="Hipervnculo"/>
                <w:rFonts w:cs="Times New Roman"/>
                <w:noProof/>
              </w:rPr>
              <w:t>Stores</w:t>
            </w:r>
            <w:r w:rsidR="009A3531">
              <w:rPr>
                <w:noProof/>
                <w:webHidden/>
              </w:rPr>
              <w:tab/>
            </w:r>
            <w:r w:rsidR="009A3531">
              <w:rPr>
                <w:noProof/>
                <w:webHidden/>
              </w:rPr>
              <w:fldChar w:fldCharType="begin"/>
            </w:r>
            <w:r w:rsidR="009A3531">
              <w:rPr>
                <w:noProof/>
                <w:webHidden/>
              </w:rPr>
              <w:instrText xml:space="preserve"> PAGEREF _Toc104978565 \h </w:instrText>
            </w:r>
            <w:r w:rsidR="009A3531">
              <w:rPr>
                <w:noProof/>
                <w:webHidden/>
              </w:rPr>
            </w:r>
            <w:r w:rsidR="009A3531">
              <w:rPr>
                <w:noProof/>
                <w:webHidden/>
              </w:rPr>
              <w:fldChar w:fldCharType="separate"/>
            </w:r>
            <w:r w:rsidR="009A3531">
              <w:rPr>
                <w:noProof/>
                <w:webHidden/>
              </w:rPr>
              <w:t>6</w:t>
            </w:r>
            <w:r w:rsidR="009A3531">
              <w:rPr>
                <w:noProof/>
                <w:webHidden/>
              </w:rPr>
              <w:fldChar w:fldCharType="end"/>
            </w:r>
          </w:hyperlink>
        </w:p>
        <w:p w14:paraId="6183C5A8" w14:textId="0714A766" w:rsidR="009A3531" w:rsidRDefault="00F840FE">
          <w:pPr>
            <w:pStyle w:val="TDC3"/>
            <w:tabs>
              <w:tab w:val="left" w:pos="1320"/>
              <w:tab w:val="right" w:leader="dot" w:pos="8494"/>
            </w:tabs>
            <w:rPr>
              <w:noProof/>
            </w:rPr>
          </w:pPr>
          <w:hyperlink w:anchor="_Toc104978566" w:history="1">
            <w:r w:rsidR="009A3531" w:rsidRPr="00E34AD6">
              <w:rPr>
                <w:rStyle w:val="Hipervnculo"/>
                <w:rFonts w:cs="Times New Roman"/>
                <w:noProof/>
              </w:rPr>
              <w:t>1.2.7</w:t>
            </w:r>
            <w:r w:rsidR="009A3531">
              <w:rPr>
                <w:noProof/>
              </w:rPr>
              <w:tab/>
            </w:r>
            <w:r w:rsidR="009A3531" w:rsidRPr="00E34AD6">
              <w:rPr>
                <w:rStyle w:val="Hipervnculo"/>
                <w:rFonts w:cs="Times New Roman"/>
                <w:noProof/>
              </w:rPr>
              <w:t>StoreLocations</w:t>
            </w:r>
            <w:r w:rsidR="009A3531">
              <w:rPr>
                <w:noProof/>
                <w:webHidden/>
              </w:rPr>
              <w:tab/>
            </w:r>
            <w:r w:rsidR="009A3531">
              <w:rPr>
                <w:noProof/>
                <w:webHidden/>
              </w:rPr>
              <w:fldChar w:fldCharType="begin"/>
            </w:r>
            <w:r w:rsidR="009A3531">
              <w:rPr>
                <w:noProof/>
                <w:webHidden/>
              </w:rPr>
              <w:instrText xml:space="preserve"> PAGEREF _Toc104978566 \h </w:instrText>
            </w:r>
            <w:r w:rsidR="009A3531">
              <w:rPr>
                <w:noProof/>
                <w:webHidden/>
              </w:rPr>
            </w:r>
            <w:r w:rsidR="009A3531">
              <w:rPr>
                <w:noProof/>
                <w:webHidden/>
              </w:rPr>
              <w:fldChar w:fldCharType="separate"/>
            </w:r>
            <w:r w:rsidR="009A3531">
              <w:rPr>
                <w:noProof/>
                <w:webHidden/>
              </w:rPr>
              <w:t>6</w:t>
            </w:r>
            <w:r w:rsidR="009A3531">
              <w:rPr>
                <w:noProof/>
                <w:webHidden/>
              </w:rPr>
              <w:fldChar w:fldCharType="end"/>
            </w:r>
          </w:hyperlink>
        </w:p>
        <w:p w14:paraId="1742B253" w14:textId="535C5F9E" w:rsidR="009A3531" w:rsidRDefault="00F840FE">
          <w:pPr>
            <w:pStyle w:val="TDC3"/>
            <w:tabs>
              <w:tab w:val="left" w:pos="1320"/>
              <w:tab w:val="right" w:leader="dot" w:pos="8494"/>
            </w:tabs>
            <w:rPr>
              <w:noProof/>
            </w:rPr>
          </w:pPr>
          <w:hyperlink w:anchor="_Toc104978567" w:history="1">
            <w:r w:rsidR="009A3531" w:rsidRPr="00E34AD6">
              <w:rPr>
                <w:rStyle w:val="Hipervnculo"/>
                <w:rFonts w:cs="Times New Roman"/>
                <w:noProof/>
              </w:rPr>
              <w:t>1.2.8</w:t>
            </w:r>
            <w:r w:rsidR="009A3531">
              <w:rPr>
                <w:noProof/>
              </w:rPr>
              <w:tab/>
            </w:r>
            <w:r w:rsidR="009A3531" w:rsidRPr="00E34AD6">
              <w:rPr>
                <w:rStyle w:val="Hipervnculo"/>
                <w:rFonts w:cs="Times New Roman"/>
                <w:noProof/>
              </w:rPr>
              <w:t>Inventory</w:t>
            </w:r>
            <w:r w:rsidR="009A3531">
              <w:rPr>
                <w:noProof/>
                <w:webHidden/>
              </w:rPr>
              <w:tab/>
            </w:r>
            <w:r w:rsidR="009A3531">
              <w:rPr>
                <w:noProof/>
                <w:webHidden/>
              </w:rPr>
              <w:fldChar w:fldCharType="begin"/>
            </w:r>
            <w:r w:rsidR="009A3531">
              <w:rPr>
                <w:noProof/>
                <w:webHidden/>
              </w:rPr>
              <w:instrText xml:space="preserve"> PAGEREF _Toc104978567 \h </w:instrText>
            </w:r>
            <w:r w:rsidR="009A3531">
              <w:rPr>
                <w:noProof/>
                <w:webHidden/>
              </w:rPr>
            </w:r>
            <w:r w:rsidR="009A3531">
              <w:rPr>
                <w:noProof/>
                <w:webHidden/>
              </w:rPr>
              <w:fldChar w:fldCharType="separate"/>
            </w:r>
            <w:r w:rsidR="009A3531">
              <w:rPr>
                <w:noProof/>
                <w:webHidden/>
              </w:rPr>
              <w:t>6</w:t>
            </w:r>
            <w:r w:rsidR="009A3531">
              <w:rPr>
                <w:noProof/>
                <w:webHidden/>
              </w:rPr>
              <w:fldChar w:fldCharType="end"/>
            </w:r>
          </w:hyperlink>
        </w:p>
        <w:p w14:paraId="74BFCA07" w14:textId="7281B068" w:rsidR="009A3531" w:rsidRDefault="00F840FE">
          <w:pPr>
            <w:pStyle w:val="TDC3"/>
            <w:tabs>
              <w:tab w:val="left" w:pos="1320"/>
              <w:tab w:val="right" w:leader="dot" w:pos="8494"/>
            </w:tabs>
            <w:rPr>
              <w:noProof/>
            </w:rPr>
          </w:pPr>
          <w:hyperlink w:anchor="_Toc104978568" w:history="1">
            <w:r w:rsidR="009A3531" w:rsidRPr="00E34AD6">
              <w:rPr>
                <w:rStyle w:val="Hipervnculo"/>
                <w:rFonts w:cs="Times New Roman"/>
                <w:noProof/>
              </w:rPr>
              <w:t>1.2.9</w:t>
            </w:r>
            <w:r w:rsidR="009A3531">
              <w:rPr>
                <w:noProof/>
              </w:rPr>
              <w:tab/>
            </w:r>
            <w:r w:rsidR="009A3531" w:rsidRPr="00E34AD6">
              <w:rPr>
                <w:rStyle w:val="Hipervnculo"/>
                <w:rFonts w:cs="Times New Roman"/>
                <w:noProof/>
              </w:rPr>
              <w:t>InventoryProducts</w:t>
            </w:r>
            <w:r w:rsidR="009A3531">
              <w:rPr>
                <w:noProof/>
                <w:webHidden/>
              </w:rPr>
              <w:tab/>
            </w:r>
            <w:r w:rsidR="009A3531">
              <w:rPr>
                <w:noProof/>
                <w:webHidden/>
              </w:rPr>
              <w:fldChar w:fldCharType="begin"/>
            </w:r>
            <w:r w:rsidR="009A3531">
              <w:rPr>
                <w:noProof/>
                <w:webHidden/>
              </w:rPr>
              <w:instrText xml:space="preserve"> PAGEREF _Toc104978568 \h </w:instrText>
            </w:r>
            <w:r w:rsidR="009A3531">
              <w:rPr>
                <w:noProof/>
                <w:webHidden/>
              </w:rPr>
            </w:r>
            <w:r w:rsidR="009A3531">
              <w:rPr>
                <w:noProof/>
                <w:webHidden/>
              </w:rPr>
              <w:fldChar w:fldCharType="separate"/>
            </w:r>
            <w:r w:rsidR="009A3531">
              <w:rPr>
                <w:noProof/>
                <w:webHidden/>
              </w:rPr>
              <w:t>7</w:t>
            </w:r>
            <w:r w:rsidR="009A3531">
              <w:rPr>
                <w:noProof/>
                <w:webHidden/>
              </w:rPr>
              <w:fldChar w:fldCharType="end"/>
            </w:r>
          </w:hyperlink>
        </w:p>
        <w:p w14:paraId="7CB6715D" w14:textId="0EB6D2C7" w:rsidR="009A3531" w:rsidRDefault="00F840FE">
          <w:pPr>
            <w:pStyle w:val="TDC3"/>
            <w:tabs>
              <w:tab w:val="left" w:pos="1320"/>
              <w:tab w:val="right" w:leader="dot" w:pos="8494"/>
            </w:tabs>
            <w:rPr>
              <w:noProof/>
            </w:rPr>
          </w:pPr>
          <w:hyperlink w:anchor="_Toc104978569" w:history="1">
            <w:r w:rsidR="009A3531" w:rsidRPr="00E34AD6">
              <w:rPr>
                <w:rStyle w:val="Hipervnculo"/>
                <w:rFonts w:cs="Times New Roman"/>
                <w:noProof/>
              </w:rPr>
              <w:t>1.2.10</w:t>
            </w:r>
            <w:r w:rsidR="009A3531">
              <w:rPr>
                <w:noProof/>
              </w:rPr>
              <w:tab/>
            </w:r>
            <w:r w:rsidR="009A3531" w:rsidRPr="00E34AD6">
              <w:rPr>
                <w:rStyle w:val="Hipervnculo"/>
                <w:rFonts w:cs="Times New Roman"/>
                <w:noProof/>
              </w:rPr>
              <w:t>Regularizations</w:t>
            </w:r>
            <w:r w:rsidR="009A3531">
              <w:rPr>
                <w:noProof/>
                <w:webHidden/>
              </w:rPr>
              <w:tab/>
            </w:r>
            <w:r w:rsidR="009A3531">
              <w:rPr>
                <w:noProof/>
                <w:webHidden/>
              </w:rPr>
              <w:fldChar w:fldCharType="begin"/>
            </w:r>
            <w:r w:rsidR="009A3531">
              <w:rPr>
                <w:noProof/>
                <w:webHidden/>
              </w:rPr>
              <w:instrText xml:space="preserve"> PAGEREF _Toc104978569 \h </w:instrText>
            </w:r>
            <w:r w:rsidR="009A3531">
              <w:rPr>
                <w:noProof/>
                <w:webHidden/>
              </w:rPr>
            </w:r>
            <w:r w:rsidR="009A3531">
              <w:rPr>
                <w:noProof/>
                <w:webHidden/>
              </w:rPr>
              <w:fldChar w:fldCharType="separate"/>
            </w:r>
            <w:r w:rsidR="009A3531">
              <w:rPr>
                <w:noProof/>
                <w:webHidden/>
              </w:rPr>
              <w:t>7</w:t>
            </w:r>
            <w:r w:rsidR="009A3531">
              <w:rPr>
                <w:noProof/>
                <w:webHidden/>
              </w:rPr>
              <w:fldChar w:fldCharType="end"/>
            </w:r>
          </w:hyperlink>
        </w:p>
        <w:p w14:paraId="7E2802AE" w14:textId="4112904D" w:rsidR="009A3531" w:rsidRDefault="00F840FE">
          <w:pPr>
            <w:pStyle w:val="TDC3"/>
            <w:tabs>
              <w:tab w:val="left" w:pos="1320"/>
              <w:tab w:val="right" w:leader="dot" w:pos="8494"/>
            </w:tabs>
            <w:rPr>
              <w:noProof/>
            </w:rPr>
          </w:pPr>
          <w:hyperlink w:anchor="_Toc104978570" w:history="1">
            <w:r w:rsidR="009A3531" w:rsidRPr="00E34AD6">
              <w:rPr>
                <w:rStyle w:val="Hipervnculo"/>
                <w:rFonts w:cs="Times New Roman"/>
                <w:noProof/>
              </w:rPr>
              <w:t>1.2.11</w:t>
            </w:r>
            <w:r w:rsidR="009A3531">
              <w:rPr>
                <w:noProof/>
              </w:rPr>
              <w:tab/>
            </w:r>
            <w:r w:rsidR="009A3531" w:rsidRPr="00E34AD6">
              <w:rPr>
                <w:rStyle w:val="Hipervnculo"/>
                <w:rFonts w:cs="Times New Roman"/>
                <w:noProof/>
              </w:rPr>
              <w:t>RegularizationProducts</w:t>
            </w:r>
            <w:r w:rsidR="009A3531">
              <w:rPr>
                <w:noProof/>
                <w:webHidden/>
              </w:rPr>
              <w:tab/>
            </w:r>
            <w:r w:rsidR="009A3531">
              <w:rPr>
                <w:noProof/>
                <w:webHidden/>
              </w:rPr>
              <w:fldChar w:fldCharType="begin"/>
            </w:r>
            <w:r w:rsidR="009A3531">
              <w:rPr>
                <w:noProof/>
                <w:webHidden/>
              </w:rPr>
              <w:instrText xml:space="preserve"> PAGEREF _Toc104978570 \h </w:instrText>
            </w:r>
            <w:r w:rsidR="009A3531">
              <w:rPr>
                <w:noProof/>
                <w:webHidden/>
              </w:rPr>
            </w:r>
            <w:r w:rsidR="009A3531">
              <w:rPr>
                <w:noProof/>
                <w:webHidden/>
              </w:rPr>
              <w:fldChar w:fldCharType="separate"/>
            </w:r>
            <w:r w:rsidR="009A3531">
              <w:rPr>
                <w:noProof/>
                <w:webHidden/>
              </w:rPr>
              <w:t>8</w:t>
            </w:r>
            <w:r w:rsidR="009A3531">
              <w:rPr>
                <w:noProof/>
                <w:webHidden/>
              </w:rPr>
              <w:fldChar w:fldCharType="end"/>
            </w:r>
          </w:hyperlink>
        </w:p>
        <w:p w14:paraId="5FFBBDD4" w14:textId="1C38C662" w:rsidR="009A3531" w:rsidRDefault="00F840FE">
          <w:pPr>
            <w:pStyle w:val="TDC2"/>
            <w:tabs>
              <w:tab w:val="left" w:pos="880"/>
              <w:tab w:val="right" w:leader="dot" w:pos="8494"/>
            </w:tabs>
            <w:rPr>
              <w:noProof/>
            </w:rPr>
          </w:pPr>
          <w:hyperlink w:anchor="_Toc104978571" w:history="1">
            <w:r w:rsidR="009A3531" w:rsidRPr="00E34AD6">
              <w:rPr>
                <w:rStyle w:val="Hipervnculo"/>
                <w:rFonts w:cs="Times New Roman"/>
                <w:noProof/>
              </w:rPr>
              <w:t>1.3</w:t>
            </w:r>
            <w:r w:rsidR="009A3531">
              <w:rPr>
                <w:noProof/>
              </w:rPr>
              <w:tab/>
            </w:r>
            <w:r w:rsidR="009A3531" w:rsidRPr="00E34AD6">
              <w:rPr>
                <w:rStyle w:val="Hipervnculo"/>
                <w:rFonts w:cs="Times New Roman"/>
                <w:noProof/>
              </w:rPr>
              <w:t>Interfaces de Usuario.</w:t>
            </w:r>
            <w:r w:rsidR="009A3531">
              <w:rPr>
                <w:noProof/>
                <w:webHidden/>
              </w:rPr>
              <w:tab/>
            </w:r>
            <w:r w:rsidR="009A3531">
              <w:rPr>
                <w:noProof/>
                <w:webHidden/>
              </w:rPr>
              <w:fldChar w:fldCharType="begin"/>
            </w:r>
            <w:r w:rsidR="009A3531">
              <w:rPr>
                <w:noProof/>
                <w:webHidden/>
              </w:rPr>
              <w:instrText xml:space="preserve"> PAGEREF _Toc104978571 \h </w:instrText>
            </w:r>
            <w:r w:rsidR="009A3531">
              <w:rPr>
                <w:noProof/>
                <w:webHidden/>
              </w:rPr>
            </w:r>
            <w:r w:rsidR="009A3531">
              <w:rPr>
                <w:noProof/>
                <w:webHidden/>
              </w:rPr>
              <w:fldChar w:fldCharType="separate"/>
            </w:r>
            <w:r w:rsidR="009A3531">
              <w:rPr>
                <w:noProof/>
                <w:webHidden/>
              </w:rPr>
              <w:t>9</w:t>
            </w:r>
            <w:r w:rsidR="009A3531">
              <w:rPr>
                <w:noProof/>
                <w:webHidden/>
              </w:rPr>
              <w:fldChar w:fldCharType="end"/>
            </w:r>
          </w:hyperlink>
        </w:p>
        <w:p w14:paraId="57AE4827" w14:textId="5E106326" w:rsidR="009A3531" w:rsidRDefault="00F840FE">
          <w:pPr>
            <w:pStyle w:val="TDC3"/>
            <w:tabs>
              <w:tab w:val="right" w:leader="dot" w:pos="8494"/>
            </w:tabs>
            <w:rPr>
              <w:noProof/>
            </w:rPr>
          </w:pPr>
          <w:hyperlink w:anchor="_Toc104978572" w:history="1">
            <w:r w:rsidR="009A3531" w:rsidRPr="00E34AD6">
              <w:rPr>
                <w:rStyle w:val="Hipervnculo"/>
                <w:rFonts w:cs="Times New Roman"/>
                <w:noProof/>
              </w:rPr>
              <w:t>2.2.1 Pantalla Principal.</w:t>
            </w:r>
            <w:r w:rsidR="009A3531">
              <w:rPr>
                <w:noProof/>
                <w:webHidden/>
              </w:rPr>
              <w:tab/>
            </w:r>
            <w:r w:rsidR="009A3531">
              <w:rPr>
                <w:noProof/>
                <w:webHidden/>
              </w:rPr>
              <w:fldChar w:fldCharType="begin"/>
            </w:r>
            <w:r w:rsidR="009A3531">
              <w:rPr>
                <w:noProof/>
                <w:webHidden/>
              </w:rPr>
              <w:instrText xml:space="preserve"> PAGEREF _Toc104978572 \h </w:instrText>
            </w:r>
            <w:r w:rsidR="009A3531">
              <w:rPr>
                <w:noProof/>
                <w:webHidden/>
              </w:rPr>
            </w:r>
            <w:r w:rsidR="009A3531">
              <w:rPr>
                <w:noProof/>
                <w:webHidden/>
              </w:rPr>
              <w:fldChar w:fldCharType="separate"/>
            </w:r>
            <w:r w:rsidR="009A3531">
              <w:rPr>
                <w:noProof/>
                <w:webHidden/>
              </w:rPr>
              <w:t>9</w:t>
            </w:r>
            <w:r w:rsidR="009A3531">
              <w:rPr>
                <w:noProof/>
                <w:webHidden/>
              </w:rPr>
              <w:fldChar w:fldCharType="end"/>
            </w:r>
          </w:hyperlink>
        </w:p>
        <w:p w14:paraId="5412EDB6" w14:textId="0A2D5CF9" w:rsidR="009A3531" w:rsidRDefault="00F840FE">
          <w:pPr>
            <w:pStyle w:val="TDC3"/>
            <w:tabs>
              <w:tab w:val="right" w:leader="dot" w:pos="8494"/>
            </w:tabs>
            <w:rPr>
              <w:noProof/>
            </w:rPr>
          </w:pPr>
          <w:hyperlink w:anchor="_Toc104978573" w:history="1">
            <w:r w:rsidR="009A3531" w:rsidRPr="00E34AD6">
              <w:rPr>
                <w:rStyle w:val="Hipervnculo"/>
                <w:rFonts w:cs="Times New Roman"/>
                <w:noProof/>
              </w:rPr>
              <w:t>2.2.2 Listado de almacenes</w:t>
            </w:r>
            <w:r w:rsidR="009A3531">
              <w:rPr>
                <w:noProof/>
                <w:webHidden/>
              </w:rPr>
              <w:tab/>
            </w:r>
            <w:r w:rsidR="009A3531">
              <w:rPr>
                <w:noProof/>
                <w:webHidden/>
              </w:rPr>
              <w:fldChar w:fldCharType="begin"/>
            </w:r>
            <w:r w:rsidR="009A3531">
              <w:rPr>
                <w:noProof/>
                <w:webHidden/>
              </w:rPr>
              <w:instrText xml:space="preserve"> PAGEREF _Toc104978573 \h </w:instrText>
            </w:r>
            <w:r w:rsidR="009A3531">
              <w:rPr>
                <w:noProof/>
                <w:webHidden/>
              </w:rPr>
            </w:r>
            <w:r w:rsidR="009A3531">
              <w:rPr>
                <w:noProof/>
                <w:webHidden/>
              </w:rPr>
              <w:fldChar w:fldCharType="separate"/>
            </w:r>
            <w:r w:rsidR="009A3531">
              <w:rPr>
                <w:noProof/>
                <w:webHidden/>
              </w:rPr>
              <w:t>9</w:t>
            </w:r>
            <w:r w:rsidR="009A3531">
              <w:rPr>
                <w:noProof/>
                <w:webHidden/>
              </w:rPr>
              <w:fldChar w:fldCharType="end"/>
            </w:r>
          </w:hyperlink>
        </w:p>
        <w:p w14:paraId="75364E62" w14:textId="47A390C8" w:rsidR="009A3531" w:rsidRDefault="00F840FE">
          <w:pPr>
            <w:pStyle w:val="TDC3"/>
            <w:tabs>
              <w:tab w:val="right" w:leader="dot" w:pos="8494"/>
            </w:tabs>
            <w:rPr>
              <w:noProof/>
            </w:rPr>
          </w:pPr>
          <w:hyperlink w:anchor="_Toc104978574" w:history="1">
            <w:r w:rsidR="009A3531" w:rsidRPr="00E34AD6">
              <w:rPr>
                <w:rStyle w:val="Hipervnculo"/>
                <w:rFonts w:cs="Times New Roman"/>
                <w:noProof/>
                <w:lang w:val="es-ES_tradnl"/>
              </w:rPr>
              <w:t>2.2.3 Listado de productos y stock</w:t>
            </w:r>
            <w:r w:rsidR="009A3531">
              <w:rPr>
                <w:noProof/>
                <w:webHidden/>
              </w:rPr>
              <w:tab/>
            </w:r>
            <w:r w:rsidR="009A3531">
              <w:rPr>
                <w:noProof/>
                <w:webHidden/>
              </w:rPr>
              <w:fldChar w:fldCharType="begin"/>
            </w:r>
            <w:r w:rsidR="009A3531">
              <w:rPr>
                <w:noProof/>
                <w:webHidden/>
              </w:rPr>
              <w:instrText xml:space="preserve"> PAGEREF _Toc104978574 \h </w:instrText>
            </w:r>
            <w:r w:rsidR="009A3531">
              <w:rPr>
                <w:noProof/>
                <w:webHidden/>
              </w:rPr>
            </w:r>
            <w:r w:rsidR="009A3531">
              <w:rPr>
                <w:noProof/>
                <w:webHidden/>
              </w:rPr>
              <w:fldChar w:fldCharType="separate"/>
            </w:r>
            <w:r w:rsidR="009A3531">
              <w:rPr>
                <w:noProof/>
                <w:webHidden/>
              </w:rPr>
              <w:t>10</w:t>
            </w:r>
            <w:r w:rsidR="009A3531">
              <w:rPr>
                <w:noProof/>
                <w:webHidden/>
              </w:rPr>
              <w:fldChar w:fldCharType="end"/>
            </w:r>
          </w:hyperlink>
        </w:p>
        <w:p w14:paraId="3F69FBB0" w14:textId="20827537" w:rsidR="009A3531" w:rsidRDefault="00F840FE">
          <w:pPr>
            <w:pStyle w:val="TDC3"/>
            <w:tabs>
              <w:tab w:val="right" w:leader="dot" w:pos="8494"/>
            </w:tabs>
            <w:rPr>
              <w:noProof/>
            </w:rPr>
          </w:pPr>
          <w:hyperlink w:anchor="_Toc104978575" w:history="1">
            <w:r w:rsidR="009A3531" w:rsidRPr="00E34AD6">
              <w:rPr>
                <w:rStyle w:val="Hipervnculo"/>
                <w:rFonts w:cs="Times New Roman"/>
                <w:noProof/>
                <w:lang w:val="es-ES_tradnl"/>
              </w:rPr>
              <w:t>2.2.4 Listado de productos y proveedores</w:t>
            </w:r>
            <w:r w:rsidR="009A3531">
              <w:rPr>
                <w:noProof/>
                <w:webHidden/>
              </w:rPr>
              <w:tab/>
            </w:r>
            <w:r w:rsidR="009A3531">
              <w:rPr>
                <w:noProof/>
                <w:webHidden/>
              </w:rPr>
              <w:fldChar w:fldCharType="begin"/>
            </w:r>
            <w:r w:rsidR="009A3531">
              <w:rPr>
                <w:noProof/>
                <w:webHidden/>
              </w:rPr>
              <w:instrText xml:space="preserve"> PAGEREF _Toc104978575 \h </w:instrText>
            </w:r>
            <w:r w:rsidR="009A3531">
              <w:rPr>
                <w:noProof/>
                <w:webHidden/>
              </w:rPr>
            </w:r>
            <w:r w:rsidR="009A3531">
              <w:rPr>
                <w:noProof/>
                <w:webHidden/>
              </w:rPr>
              <w:fldChar w:fldCharType="separate"/>
            </w:r>
            <w:r w:rsidR="009A3531">
              <w:rPr>
                <w:noProof/>
                <w:webHidden/>
              </w:rPr>
              <w:t>11</w:t>
            </w:r>
            <w:r w:rsidR="009A3531">
              <w:rPr>
                <w:noProof/>
                <w:webHidden/>
              </w:rPr>
              <w:fldChar w:fldCharType="end"/>
            </w:r>
          </w:hyperlink>
        </w:p>
        <w:p w14:paraId="5FE972F7" w14:textId="0938557D" w:rsidR="009A3531" w:rsidRDefault="00F840FE">
          <w:pPr>
            <w:pStyle w:val="TDC3"/>
            <w:tabs>
              <w:tab w:val="right" w:leader="dot" w:pos="8494"/>
            </w:tabs>
            <w:rPr>
              <w:noProof/>
            </w:rPr>
          </w:pPr>
          <w:hyperlink w:anchor="_Toc104978576" w:history="1">
            <w:r w:rsidR="009A3531" w:rsidRPr="00E34AD6">
              <w:rPr>
                <w:rStyle w:val="Hipervnculo"/>
                <w:rFonts w:cs="Times New Roman"/>
                <w:noProof/>
                <w:lang w:val="es-ES_tradnl"/>
              </w:rPr>
              <w:t>2.2.5 Control de stock</w:t>
            </w:r>
            <w:r w:rsidR="009A3531">
              <w:rPr>
                <w:noProof/>
                <w:webHidden/>
              </w:rPr>
              <w:tab/>
            </w:r>
            <w:r w:rsidR="009A3531">
              <w:rPr>
                <w:noProof/>
                <w:webHidden/>
              </w:rPr>
              <w:fldChar w:fldCharType="begin"/>
            </w:r>
            <w:r w:rsidR="009A3531">
              <w:rPr>
                <w:noProof/>
                <w:webHidden/>
              </w:rPr>
              <w:instrText xml:space="preserve"> PAGEREF _Toc104978576 \h </w:instrText>
            </w:r>
            <w:r w:rsidR="009A3531">
              <w:rPr>
                <w:noProof/>
                <w:webHidden/>
              </w:rPr>
            </w:r>
            <w:r w:rsidR="009A3531">
              <w:rPr>
                <w:noProof/>
                <w:webHidden/>
              </w:rPr>
              <w:fldChar w:fldCharType="separate"/>
            </w:r>
            <w:r w:rsidR="009A3531">
              <w:rPr>
                <w:noProof/>
                <w:webHidden/>
              </w:rPr>
              <w:t>12</w:t>
            </w:r>
            <w:r w:rsidR="009A3531">
              <w:rPr>
                <w:noProof/>
                <w:webHidden/>
              </w:rPr>
              <w:fldChar w:fldCharType="end"/>
            </w:r>
          </w:hyperlink>
        </w:p>
        <w:p w14:paraId="19EC5A61" w14:textId="23BDC814" w:rsidR="009A3531" w:rsidRDefault="00F840FE">
          <w:pPr>
            <w:pStyle w:val="TDC3"/>
            <w:tabs>
              <w:tab w:val="right" w:leader="dot" w:pos="8494"/>
            </w:tabs>
            <w:rPr>
              <w:noProof/>
            </w:rPr>
          </w:pPr>
          <w:hyperlink w:anchor="_Toc104978577" w:history="1">
            <w:r w:rsidR="009A3531" w:rsidRPr="00E34AD6">
              <w:rPr>
                <w:rStyle w:val="Hipervnculo"/>
                <w:rFonts w:cs="Times New Roman"/>
                <w:noProof/>
                <w:lang w:val="es-ES_tradnl"/>
              </w:rPr>
              <w:t>2.2.6 Inventario</w:t>
            </w:r>
            <w:r w:rsidR="009A3531">
              <w:rPr>
                <w:noProof/>
                <w:webHidden/>
              </w:rPr>
              <w:tab/>
            </w:r>
            <w:r w:rsidR="009A3531">
              <w:rPr>
                <w:noProof/>
                <w:webHidden/>
              </w:rPr>
              <w:fldChar w:fldCharType="begin"/>
            </w:r>
            <w:r w:rsidR="009A3531">
              <w:rPr>
                <w:noProof/>
                <w:webHidden/>
              </w:rPr>
              <w:instrText xml:space="preserve"> PAGEREF _Toc104978577 \h </w:instrText>
            </w:r>
            <w:r w:rsidR="009A3531">
              <w:rPr>
                <w:noProof/>
                <w:webHidden/>
              </w:rPr>
            </w:r>
            <w:r w:rsidR="009A3531">
              <w:rPr>
                <w:noProof/>
                <w:webHidden/>
              </w:rPr>
              <w:fldChar w:fldCharType="separate"/>
            </w:r>
            <w:r w:rsidR="009A3531">
              <w:rPr>
                <w:noProof/>
                <w:webHidden/>
              </w:rPr>
              <w:t>13</w:t>
            </w:r>
            <w:r w:rsidR="009A3531">
              <w:rPr>
                <w:noProof/>
                <w:webHidden/>
              </w:rPr>
              <w:fldChar w:fldCharType="end"/>
            </w:r>
          </w:hyperlink>
        </w:p>
        <w:p w14:paraId="1B53FD41" w14:textId="6EEB0495" w:rsidR="009A3531" w:rsidRDefault="00F840FE">
          <w:pPr>
            <w:pStyle w:val="TDC3"/>
            <w:tabs>
              <w:tab w:val="right" w:leader="dot" w:pos="8494"/>
            </w:tabs>
            <w:rPr>
              <w:noProof/>
            </w:rPr>
          </w:pPr>
          <w:hyperlink w:anchor="_Toc104978578" w:history="1">
            <w:r w:rsidR="009A3531" w:rsidRPr="00E34AD6">
              <w:rPr>
                <w:rStyle w:val="Hipervnculo"/>
                <w:rFonts w:cs="Times New Roman"/>
                <w:noProof/>
                <w:lang w:val="es-ES_tradnl"/>
              </w:rPr>
              <w:t>2.2.7 Regularización</w:t>
            </w:r>
            <w:r w:rsidR="009A3531">
              <w:rPr>
                <w:noProof/>
                <w:webHidden/>
              </w:rPr>
              <w:tab/>
            </w:r>
            <w:r w:rsidR="009A3531">
              <w:rPr>
                <w:noProof/>
                <w:webHidden/>
              </w:rPr>
              <w:fldChar w:fldCharType="begin"/>
            </w:r>
            <w:r w:rsidR="009A3531">
              <w:rPr>
                <w:noProof/>
                <w:webHidden/>
              </w:rPr>
              <w:instrText xml:space="preserve"> PAGEREF _Toc104978578 \h </w:instrText>
            </w:r>
            <w:r w:rsidR="009A3531">
              <w:rPr>
                <w:noProof/>
                <w:webHidden/>
              </w:rPr>
            </w:r>
            <w:r w:rsidR="009A3531">
              <w:rPr>
                <w:noProof/>
                <w:webHidden/>
              </w:rPr>
              <w:fldChar w:fldCharType="separate"/>
            </w:r>
            <w:r w:rsidR="009A3531">
              <w:rPr>
                <w:noProof/>
                <w:webHidden/>
              </w:rPr>
              <w:t>14</w:t>
            </w:r>
            <w:r w:rsidR="009A3531">
              <w:rPr>
                <w:noProof/>
                <w:webHidden/>
              </w:rPr>
              <w:fldChar w:fldCharType="end"/>
            </w:r>
          </w:hyperlink>
        </w:p>
        <w:p w14:paraId="00275B11" w14:textId="237F406A" w:rsidR="009A3531" w:rsidRDefault="00F840FE">
          <w:pPr>
            <w:pStyle w:val="TDC3"/>
            <w:tabs>
              <w:tab w:val="right" w:leader="dot" w:pos="8494"/>
            </w:tabs>
            <w:rPr>
              <w:noProof/>
            </w:rPr>
          </w:pPr>
          <w:hyperlink w:anchor="_Toc104978579" w:history="1">
            <w:r w:rsidR="009A3531" w:rsidRPr="00E34AD6">
              <w:rPr>
                <w:rStyle w:val="Hipervnculo"/>
                <w:rFonts w:cs="Times New Roman"/>
                <w:noProof/>
                <w:lang w:val="es-ES_tradnl"/>
              </w:rPr>
              <w:t>2.2.8 Traspaso entre almacenes</w:t>
            </w:r>
            <w:r w:rsidR="009A3531">
              <w:rPr>
                <w:noProof/>
                <w:webHidden/>
              </w:rPr>
              <w:tab/>
            </w:r>
            <w:r w:rsidR="009A3531">
              <w:rPr>
                <w:noProof/>
                <w:webHidden/>
              </w:rPr>
              <w:fldChar w:fldCharType="begin"/>
            </w:r>
            <w:r w:rsidR="009A3531">
              <w:rPr>
                <w:noProof/>
                <w:webHidden/>
              </w:rPr>
              <w:instrText xml:space="preserve"> PAGEREF _Toc104978579 \h </w:instrText>
            </w:r>
            <w:r w:rsidR="009A3531">
              <w:rPr>
                <w:noProof/>
                <w:webHidden/>
              </w:rPr>
            </w:r>
            <w:r w:rsidR="009A3531">
              <w:rPr>
                <w:noProof/>
                <w:webHidden/>
              </w:rPr>
              <w:fldChar w:fldCharType="separate"/>
            </w:r>
            <w:r w:rsidR="009A3531">
              <w:rPr>
                <w:noProof/>
                <w:webHidden/>
              </w:rPr>
              <w:t>15</w:t>
            </w:r>
            <w:r w:rsidR="009A3531">
              <w:rPr>
                <w:noProof/>
                <w:webHidden/>
              </w:rPr>
              <w:fldChar w:fldCharType="end"/>
            </w:r>
          </w:hyperlink>
        </w:p>
        <w:p w14:paraId="00DD545A" w14:textId="7156F154" w:rsidR="009A3531" w:rsidRDefault="00F840FE">
          <w:pPr>
            <w:pStyle w:val="TDC1"/>
            <w:rPr>
              <w:rFonts w:eastAsiaTheme="minorEastAsia"/>
              <w:b w:val="0"/>
              <w:sz w:val="22"/>
              <w:szCs w:val="22"/>
              <w:lang w:val="es-ES" w:eastAsia="es-ES"/>
            </w:rPr>
          </w:pPr>
          <w:hyperlink w:anchor="_Toc104978580" w:history="1">
            <w:r w:rsidR="009A3531" w:rsidRPr="00E34AD6">
              <w:rPr>
                <w:rStyle w:val="Hipervnculo"/>
                <w:rFonts w:ascii="Times New Roman" w:hAnsi="Times New Roman" w:cs="Times New Roman"/>
              </w:rPr>
              <w:t>2</w:t>
            </w:r>
            <w:r w:rsidR="009A3531">
              <w:rPr>
                <w:rFonts w:eastAsiaTheme="minorEastAsia"/>
                <w:b w:val="0"/>
                <w:sz w:val="22"/>
                <w:szCs w:val="22"/>
                <w:lang w:val="es-ES" w:eastAsia="es-ES"/>
              </w:rPr>
              <w:tab/>
            </w:r>
            <w:r w:rsidR="009A3531" w:rsidRPr="00E34AD6">
              <w:rPr>
                <w:rStyle w:val="Hipervnculo"/>
                <w:rFonts w:ascii="Times New Roman" w:hAnsi="Times New Roman" w:cs="Times New Roman"/>
              </w:rPr>
              <w:t>Medios utilizados</w:t>
            </w:r>
            <w:r w:rsidR="009A3531">
              <w:rPr>
                <w:webHidden/>
              </w:rPr>
              <w:tab/>
            </w:r>
            <w:r w:rsidR="009A3531">
              <w:rPr>
                <w:webHidden/>
              </w:rPr>
              <w:fldChar w:fldCharType="begin"/>
            </w:r>
            <w:r w:rsidR="009A3531">
              <w:rPr>
                <w:webHidden/>
              </w:rPr>
              <w:instrText xml:space="preserve"> PAGEREF _Toc104978580 \h </w:instrText>
            </w:r>
            <w:r w:rsidR="009A3531">
              <w:rPr>
                <w:webHidden/>
              </w:rPr>
            </w:r>
            <w:r w:rsidR="009A3531">
              <w:rPr>
                <w:webHidden/>
              </w:rPr>
              <w:fldChar w:fldCharType="separate"/>
            </w:r>
            <w:r w:rsidR="009A3531">
              <w:rPr>
                <w:webHidden/>
              </w:rPr>
              <w:t>16</w:t>
            </w:r>
            <w:r w:rsidR="009A3531">
              <w:rPr>
                <w:webHidden/>
              </w:rPr>
              <w:fldChar w:fldCharType="end"/>
            </w:r>
          </w:hyperlink>
        </w:p>
        <w:p w14:paraId="45F9A483" w14:textId="183329AE" w:rsidR="009A3531" w:rsidRDefault="00F840FE">
          <w:pPr>
            <w:pStyle w:val="TDC1"/>
            <w:rPr>
              <w:rFonts w:eastAsiaTheme="minorEastAsia"/>
              <w:b w:val="0"/>
              <w:sz w:val="22"/>
              <w:szCs w:val="22"/>
              <w:lang w:val="es-ES" w:eastAsia="es-ES"/>
            </w:rPr>
          </w:pPr>
          <w:hyperlink w:anchor="_Toc104978581" w:history="1">
            <w:r w:rsidR="009A3531" w:rsidRPr="00E34AD6">
              <w:rPr>
                <w:rStyle w:val="Hipervnculo"/>
                <w:rFonts w:ascii="Times New Roman" w:hAnsi="Times New Roman" w:cs="Times New Roman"/>
              </w:rPr>
              <w:t>4 Requisitos funcionales de la aplicación</w:t>
            </w:r>
            <w:r w:rsidR="009A3531">
              <w:rPr>
                <w:webHidden/>
              </w:rPr>
              <w:tab/>
            </w:r>
            <w:r w:rsidR="009A3531">
              <w:rPr>
                <w:webHidden/>
              </w:rPr>
              <w:fldChar w:fldCharType="begin"/>
            </w:r>
            <w:r w:rsidR="009A3531">
              <w:rPr>
                <w:webHidden/>
              </w:rPr>
              <w:instrText xml:space="preserve"> PAGEREF _Toc104978581 \h </w:instrText>
            </w:r>
            <w:r w:rsidR="009A3531">
              <w:rPr>
                <w:webHidden/>
              </w:rPr>
            </w:r>
            <w:r w:rsidR="009A3531">
              <w:rPr>
                <w:webHidden/>
              </w:rPr>
              <w:fldChar w:fldCharType="separate"/>
            </w:r>
            <w:r w:rsidR="009A3531">
              <w:rPr>
                <w:webHidden/>
              </w:rPr>
              <w:t>17</w:t>
            </w:r>
            <w:r w:rsidR="009A3531">
              <w:rPr>
                <w:webHidden/>
              </w:rPr>
              <w:fldChar w:fldCharType="end"/>
            </w:r>
          </w:hyperlink>
        </w:p>
        <w:p w14:paraId="15291710" w14:textId="33A557A2" w:rsidR="009A3531" w:rsidRDefault="00F840FE">
          <w:pPr>
            <w:pStyle w:val="TDC2"/>
            <w:tabs>
              <w:tab w:val="right" w:leader="dot" w:pos="8494"/>
            </w:tabs>
            <w:rPr>
              <w:noProof/>
            </w:rPr>
          </w:pPr>
          <w:hyperlink w:anchor="_Toc104978582" w:history="1">
            <w:r w:rsidR="009A3531" w:rsidRPr="00E34AD6">
              <w:rPr>
                <w:rStyle w:val="Hipervnculo"/>
                <w:rFonts w:ascii="Times New Roman(Títulos)" w:hAnsi="Times New Roman(Títulos)"/>
                <w:noProof/>
              </w:rPr>
              <w:t>4.1 Requisitos StoresManagement</w:t>
            </w:r>
            <w:r w:rsidR="009A3531">
              <w:rPr>
                <w:noProof/>
                <w:webHidden/>
              </w:rPr>
              <w:tab/>
            </w:r>
            <w:r w:rsidR="009A3531">
              <w:rPr>
                <w:noProof/>
                <w:webHidden/>
              </w:rPr>
              <w:fldChar w:fldCharType="begin"/>
            </w:r>
            <w:r w:rsidR="009A3531">
              <w:rPr>
                <w:noProof/>
                <w:webHidden/>
              </w:rPr>
              <w:instrText xml:space="preserve"> PAGEREF _Toc104978582 \h </w:instrText>
            </w:r>
            <w:r w:rsidR="009A3531">
              <w:rPr>
                <w:noProof/>
                <w:webHidden/>
              </w:rPr>
            </w:r>
            <w:r w:rsidR="009A3531">
              <w:rPr>
                <w:noProof/>
                <w:webHidden/>
              </w:rPr>
              <w:fldChar w:fldCharType="separate"/>
            </w:r>
            <w:r w:rsidR="009A3531">
              <w:rPr>
                <w:noProof/>
                <w:webHidden/>
              </w:rPr>
              <w:t>21</w:t>
            </w:r>
            <w:r w:rsidR="009A3531">
              <w:rPr>
                <w:noProof/>
                <w:webHidden/>
              </w:rPr>
              <w:fldChar w:fldCharType="end"/>
            </w:r>
          </w:hyperlink>
        </w:p>
        <w:p w14:paraId="646674F6" w14:textId="2BEF4653" w:rsidR="009A3531" w:rsidRDefault="00F840FE">
          <w:pPr>
            <w:pStyle w:val="TDC2"/>
            <w:tabs>
              <w:tab w:val="right" w:leader="dot" w:pos="8494"/>
            </w:tabs>
            <w:rPr>
              <w:noProof/>
            </w:rPr>
          </w:pPr>
          <w:hyperlink w:anchor="_Toc104978583" w:history="1">
            <w:r w:rsidR="009A3531" w:rsidRPr="00E34AD6">
              <w:rPr>
                <w:rStyle w:val="Hipervnculo"/>
                <w:rFonts w:cs="Times New Roman"/>
                <w:noProof/>
              </w:rPr>
              <w:t>4.2 Requisitos ProductsManagement</w:t>
            </w:r>
            <w:r w:rsidR="009A3531">
              <w:rPr>
                <w:noProof/>
                <w:webHidden/>
              </w:rPr>
              <w:tab/>
            </w:r>
            <w:r w:rsidR="009A3531">
              <w:rPr>
                <w:noProof/>
                <w:webHidden/>
              </w:rPr>
              <w:fldChar w:fldCharType="begin"/>
            </w:r>
            <w:r w:rsidR="009A3531">
              <w:rPr>
                <w:noProof/>
                <w:webHidden/>
              </w:rPr>
              <w:instrText xml:space="preserve"> PAGEREF _Toc104978583 \h </w:instrText>
            </w:r>
            <w:r w:rsidR="009A3531">
              <w:rPr>
                <w:noProof/>
                <w:webHidden/>
              </w:rPr>
            </w:r>
            <w:r w:rsidR="009A3531">
              <w:rPr>
                <w:noProof/>
                <w:webHidden/>
              </w:rPr>
              <w:fldChar w:fldCharType="separate"/>
            </w:r>
            <w:r w:rsidR="009A3531">
              <w:rPr>
                <w:noProof/>
                <w:webHidden/>
              </w:rPr>
              <w:t>23</w:t>
            </w:r>
            <w:r w:rsidR="009A3531">
              <w:rPr>
                <w:noProof/>
                <w:webHidden/>
              </w:rPr>
              <w:fldChar w:fldCharType="end"/>
            </w:r>
          </w:hyperlink>
        </w:p>
        <w:p w14:paraId="49A1EB64" w14:textId="44E0DE76" w:rsidR="009A3531" w:rsidRDefault="00F840FE">
          <w:pPr>
            <w:pStyle w:val="TDC2"/>
            <w:tabs>
              <w:tab w:val="right" w:leader="dot" w:pos="8494"/>
            </w:tabs>
            <w:rPr>
              <w:noProof/>
            </w:rPr>
          </w:pPr>
          <w:hyperlink w:anchor="_Toc104978584" w:history="1">
            <w:r w:rsidR="009A3531" w:rsidRPr="00E34AD6">
              <w:rPr>
                <w:rStyle w:val="Hipervnculo"/>
                <w:rFonts w:cs="Times New Roman"/>
                <w:noProof/>
              </w:rPr>
              <w:t>4.3 Requisitos TempProviders</w:t>
            </w:r>
            <w:r w:rsidR="009A3531">
              <w:rPr>
                <w:noProof/>
                <w:webHidden/>
              </w:rPr>
              <w:tab/>
            </w:r>
            <w:r w:rsidR="009A3531">
              <w:rPr>
                <w:noProof/>
                <w:webHidden/>
              </w:rPr>
              <w:fldChar w:fldCharType="begin"/>
            </w:r>
            <w:r w:rsidR="009A3531">
              <w:rPr>
                <w:noProof/>
                <w:webHidden/>
              </w:rPr>
              <w:instrText xml:space="preserve"> PAGEREF _Toc104978584 \h </w:instrText>
            </w:r>
            <w:r w:rsidR="009A3531">
              <w:rPr>
                <w:noProof/>
                <w:webHidden/>
              </w:rPr>
            </w:r>
            <w:r w:rsidR="009A3531">
              <w:rPr>
                <w:noProof/>
                <w:webHidden/>
              </w:rPr>
              <w:fldChar w:fldCharType="separate"/>
            </w:r>
            <w:r w:rsidR="009A3531">
              <w:rPr>
                <w:noProof/>
                <w:webHidden/>
              </w:rPr>
              <w:t>26</w:t>
            </w:r>
            <w:r w:rsidR="009A3531">
              <w:rPr>
                <w:noProof/>
                <w:webHidden/>
              </w:rPr>
              <w:fldChar w:fldCharType="end"/>
            </w:r>
          </w:hyperlink>
        </w:p>
        <w:p w14:paraId="63D035FD" w14:textId="1C880DC5" w:rsidR="009A3531" w:rsidRDefault="00F840FE">
          <w:pPr>
            <w:pStyle w:val="TDC2"/>
            <w:tabs>
              <w:tab w:val="right" w:leader="dot" w:pos="8494"/>
            </w:tabs>
            <w:rPr>
              <w:noProof/>
            </w:rPr>
          </w:pPr>
          <w:hyperlink w:anchor="_Toc104978585" w:history="1">
            <w:r w:rsidR="009A3531" w:rsidRPr="00E34AD6">
              <w:rPr>
                <w:rStyle w:val="Hipervnculo"/>
                <w:noProof/>
              </w:rPr>
              <w:t>4.4 Requisitos StockControl</w:t>
            </w:r>
            <w:r w:rsidR="009A3531">
              <w:rPr>
                <w:noProof/>
                <w:webHidden/>
              </w:rPr>
              <w:tab/>
            </w:r>
            <w:r w:rsidR="009A3531">
              <w:rPr>
                <w:noProof/>
                <w:webHidden/>
              </w:rPr>
              <w:fldChar w:fldCharType="begin"/>
            </w:r>
            <w:r w:rsidR="009A3531">
              <w:rPr>
                <w:noProof/>
                <w:webHidden/>
              </w:rPr>
              <w:instrText xml:space="preserve"> PAGEREF _Toc104978585 \h </w:instrText>
            </w:r>
            <w:r w:rsidR="009A3531">
              <w:rPr>
                <w:noProof/>
                <w:webHidden/>
              </w:rPr>
            </w:r>
            <w:r w:rsidR="009A3531">
              <w:rPr>
                <w:noProof/>
                <w:webHidden/>
              </w:rPr>
              <w:fldChar w:fldCharType="separate"/>
            </w:r>
            <w:r w:rsidR="009A3531">
              <w:rPr>
                <w:noProof/>
                <w:webHidden/>
              </w:rPr>
              <w:t>28</w:t>
            </w:r>
            <w:r w:rsidR="009A3531">
              <w:rPr>
                <w:noProof/>
                <w:webHidden/>
              </w:rPr>
              <w:fldChar w:fldCharType="end"/>
            </w:r>
          </w:hyperlink>
        </w:p>
        <w:p w14:paraId="45B422DF" w14:textId="101F6761" w:rsidR="009A3531" w:rsidRDefault="00F840FE">
          <w:pPr>
            <w:pStyle w:val="TDC1"/>
            <w:rPr>
              <w:rFonts w:eastAsiaTheme="minorEastAsia"/>
              <w:b w:val="0"/>
              <w:sz w:val="22"/>
              <w:szCs w:val="22"/>
              <w:lang w:val="es-ES" w:eastAsia="es-ES"/>
            </w:rPr>
          </w:pPr>
          <w:hyperlink w:anchor="_Toc104978586" w:history="1">
            <w:r w:rsidR="009A3531" w:rsidRPr="00E34AD6">
              <w:rPr>
                <w:rStyle w:val="Hipervnculo"/>
                <w:rFonts w:ascii="Times New Roman" w:hAnsi="Times New Roman" w:cs="Times New Roman"/>
              </w:rPr>
              <w:t>5 Controladores</w:t>
            </w:r>
            <w:r w:rsidR="009A3531">
              <w:rPr>
                <w:webHidden/>
              </w:rPr>
              <w:tab/>
            </w:r>
            <w:r w:rsidR="009A3531">
              <w:rPr>
                <w:webHidden/>
              </w:rPr>
              <w:fldChar w:fldCharType="begin"/>
            </w:r>
            <w:r w:rsidR="009A3531">
              <w:rPr>
                <w:webHidden/>
              </w:rPr>
              <w:instrText xml:space="preserve"> PAGEREF _Toc104978586 \h </w:instrText>
            </w:r>
            <w:r w:rsidR="009A3531">
              <w:rPr>
                <w:webHidden/>
              </w:rPr>
            </w:r>
            <w:r w:rsidR="009A3531">
              <w:rPr>
                <w:webHidden/>
              </w:rPr>
              <w:fldChar w:fldCharType="separate"/>
            </w:r>
            <w:r w:rsidR="009A3531">
              <w:rPr>
                <w:webHidden/>
              </w:rPr>
              <w:t>29</w:t>
            </w:r>
            <w:r w:rsidR="009A3531">
              <w:rPr>
                <w:webHidden/>
              </w:rPr>
              <w:fldChar w:fldCharType="end"/>
            </w:r>
          </w:hyperlink>
        </w:p>
        <w:p w14:paraId="2AAA976F" w14:textId="167D4DC5" w:rsidR="009A3531" w:rsidRDefault="00F840FE">
          <w:pPr>
            <w:pStyle w:val="TDC2"/>
            <w:tabs>
              <w:tab w:val="right" w:leader="dot" w:pos="8494"/>
            </w:tabs>
            <w:rPr>
              <w:noProof/>
            </w:rPr>
          </w:pPr>
          <w:hyperlink w:anchor="_Toc104978587" w:history="1">
            <w:r w:rsidR="009A3531" w:rsidRPr="00E34AD6">
              <w:rPr>
                <w:rStyle w:val="Hipervnculo"/>
                <w:rFonts w:cs="Times New Roman"/>
                <w:noProof/>
              </w:rPr>
              <w:t>5.1 Stores Management Controller</w:t>
            </w:r>
            <w:r w:rsidR="009A3531">
              <w:rPr>
                <w:noProof/>
                <w:webHidden/>
              </w:rPr>
              <w:tab/>
            </w:r>
            <w:r w:rsidR="009A3531">
              <w:rPr>
                <w:noProof/>
                <w:webHidden/>
              </w:rPr>
              <w:fldChar w:fldCharType="begin"/>
            </w:r>
            <w:r w:rsidR="009A3531">
              <w:rPr>
                <w:noProof/>
                <w:webHidden/>
              </w:rPr>
              <w:instrText xml:space="preserve"> PAGEREF _Toc104978587 \h </w:instrText>
            </w:r>
            <w:r w:rsidR="009A3531">
              <w:rPr>
                <w:noProof/>
                <w:webHidden/>
              </w:rPr>
            </w:r>
            <w:r w:rsidR="009A3531">
              <w:rPr>
                <w:noProof/>
                <w:webHidden/>
              </w:rPr>
              <w:fldChar w:fldCharType="separate"/>
            </w:r>
            <w:r w:rsidR="009A3531">
              <w:rPr>
                <w:noProof/>
                <w:webHidden/>
              </w:rPr>
              <w:t>29</w:t>
            </w:r>
            <w:r w:rsidR="009A3531">
              <w:rPr>
                <w:noProof/>
                <w:webHidden/>
              </w:rPr>
              <w:fldChar w:fldCharType="end"/>
            </w:r>
          </w:hyperlink>
        </w:p>
        <w:p w14:paraId="6D804FAB" w14:textId="223083B9" w:rsidR="009A3531" w:rsidRDefault="00F840FE">
          <w:pPr>
            <w:pStyle w:val="TDC2"/>
            <w:tabs>
              <w:tab w:val="right" w:leader="dot" w:pos="8494"/>
            </w:tabs>
            <w:rPr>
              <w:noProof/>
            </w:rPr>
          </w:pPr>
          <w:hyperlink w:anchor="_Toc104978588" w:history="1">
            <w:r w:rsidR="009A3531" w:rsidRPr="00E34AD6">
              <w:rPr>
                <w:rStyle w:val="Hipervnculo"/>
                <w:rFonts w:cs="Times New Roman"/>
                <w:noProof/>
              </w:rPr>
              <w:t>5.2 Products Management Controller</w:t>
            </w:r>
            <w:r w:rsidR="009A3531">
              <w:rPr>
                <w:noProof/>
                <w:webHidden/>
              </w:rPr>
              <w:tab/>
            </w:r>
            <w:r w:rsidR="009A3531">
              <w:rPr>
                <w:noProof/>
                <w:webHidden/>
              </w:rPr>
              <w:fldChar w:fldCharType="begin"/>
            </w:r>
            <w:r w:rsidR="009A3531">
              <w:rPr>
                <w:noProof/>
                <w:webHidden/>
              </w:rPr>
              <w:instrText xml:space="preserve"> PAGEREF _Toc104978588 \h </w:instrText>
            </w:r>
            <w:r w:rsidR="009A3531">
              <w:rPr>
                <w:noProof/>
                <w:webHidden/>
              </w:rPr>
            </w:r>
            <w:r w:rsidR="009A3531">
              <w:rPr>
                <w:noProof/>
                <w:webHidden/>
              </w:rPr>
              <w:fldChar w:fldCharType="separate"/>
            </w:r>
            <w:r w:rsidR="009A3531">
              <w:rPr>
                <w:noProof/>
                <w:webHidden/>
              </w:rPr>
              <w:t>35</w:t>
            </w:r>
            <w:r w:rsidR="009A3531">
              <w:rPr>
                <w:noProof/>
                <w:webHidden/>
              </w:rPr>
              <w:fldChar w:fldCharType="end"/>
            </w:r>
          </w:hyperlink>
        </w:p>
        <w:p w14:paraId="6E7D44DC" w14:textId="2EBD7504" w:rsidR="009A3531" w:rsidRDefault="00F840FE">
          <w:pPr>
            <w:pStyle w:val="TDC1"/>
            <w:rPr>
              <w:rFonts w:eastAsiaTheme="minorEastAsia"/>
              <w:b w:val="0"/>
              <w:sz w:val="22"/>
              <w:szCs w:val="22"/>
              <w:lang w:val="es-ES" w:eastAsia="es-ES"/>
            </w:rPr>
          </w:pPr>
          <w:hyperlink w:anchor="_Toc104978589" w:history="1">
            <w:r w:rsidR="009A3531" w:rsidRPr="00E34AD6">
              <w:rPr>
                <w:rStyle w:val="Hipervnculo"/>
              </w:rPr>
              <w:t>6 View Model y mapping</w:t>
            </w:r>
            <w:r w:rsidR="009A3531">
              <w:rPr>
                <w:webHidden/>
              </w:rPr>
              <w:tab/>
            </w:r>
            <w:r w:rsidR="009A3531">
              <w:rPr>
                <w:webHidden/>
              </w:rPr>
              <w:fldChar w:fldCharType="begin"/>
            </w:r>
            <w:r w:rsidR="009A3531">
              <w:rPr>
                <w:webHidden/>
              </w:rPr>
              <w:instrText xml:space="preserve"> PAGEREF _Toc104978589 \h </w:instrText>
            </w:r>
            <w:r w:rsidR="009A3531">
              <w:rPr>
                <w:webHidden/>
              </w:rPr>
            </w:r>
            <w:r w:rsidR="009A3531">
              <w:rPr>
                <w:webHidden/>
              </w:rPr>
              <w:fldChar w:fldCharType="separate"/>
            </w:r>
            <w:r w:rsidR="009A3531">
              <w:rPr>
                <w:webHidden/>
              </w:rPr>
              <w:t>37</w:t>
            </w:r>
            <w:r w:rsidR="009A3531">
              <w:rPr>
                <w:webHidden/>
              </w:rPr>
              <w:fldChar w:fldCharType="end"/>
            </w:r>
          </w:hyperlink>
        </w:p>
        <w:p w14:paraId="56C7A1EF" w14:textId="367410D5" w:rsidR="009A3531" w:rsidRDefault="00F840FE">
          <w:pPr>
            <w:pStyle w:val="TDC1"/>
            <w:rPr>
              <w:rFonts w:eastAsiaTheme="minorEastAsia"/>
              <w:b w:val="0"/>
              <w:sz w:val="22"/>
              <w:szCs w:val="22"/>
              <w:lang w:val="es-ES" w:eastAsia="es-ES"/>
            </w:rPr>
          </w:pPr>
          <w:hyperlink w:anchor="_Toc104978590" w:history="1">
            <w:r w:rsidR="009A3531" w:rsidRPr="00E34AD6">
              <w:rPr>
                <w:rStyle w:val="Hipervnculo"/>
                <w:rFonts w:ascii="Times New Roman" w:hAnsi="Times New Roman" w:cs="Times New Roman"/>
              </w:rPr>
              <w:t>7 Historial de mejoras del proyecto</w:t>
            </w:r>
            <w:r w:rsidR="009A3531">
              <w:rPr>
                <w:webHidden/>
              </w:rPr>
              <w:tab/>
            </w:r>
            <w:r w:rsidR="009A3531">
              <w:rPr>
                <w:webHidden/>
              </w:rPr>
              <w:fldChar w:fldCharType="begin"/>
            </w:r>
            <w:r w:rsidR="009A3531">
              <w:rPr>
                <w:webHidden/>
              </w:rPr>
              <w:instrText xml:space="preserve"> PAGEREF _Toc104978590 \h </w:instrText>
            </w:r>
            <w:r w:rsidR="009A3531">
              <w:rPr>
                <w:webHidden/>
              </w:rPr>
            </w:r>
            <w:r w:rsidR="009A3531">
              <w:rPr>
                <w:webHidden/>
              </w:rPr>
              <w:fldChar w:fldCharType="separate"/>
            </w:r>
            <w:r w:rsidR="009A3531">
              <w:rPr>
                <w:webHidden/>
              </w:rPr>
              <w:t>38</w:t>
            </w:r>
            <w:r w:rsidR="009A3531">
              <w:rPr>
                <w:webHidden/>
              </w:rPr>
              <w:fldChar w:fldCharType="end"/>
            </w:r>
          </w:hyperlink>
        </w:p>
        <w:p w14:paraId="439C2AF6" w14:textId="05926FE0" w:rsidR="009A3531" w:rsidRDefault="00F840FE">
          <w:pPr>
            <w:pStyle w:val="TDC2"/>
            <w:tabs>
              <w:tab w:val="right" w:leader="dot" w:pos="8494"/>
            </w:tabs>
            <w:rPr>
              <w:noProof/>
            </w:rPr>
          </w:pPr>
          <w:hyperlink w:anchor="_Toc104978591" w:history="1">
            <w:r w:rsidR="009A3531" w:rsidRPr="00E34AD6">
              <w:rPr>
                <w:rStyle w:val="Hipervnculo"/>
                <w:rFonts w:cs="Times New Roman"/>
                <w:noProof/>
              </w:rPr>
              <w:t>1.Main Menu</w:t>
            </w:r>
            <w:r w:rsidR="009A3531">
              <w:rPr>
                <w:noProof/>
                <w:webHidden/>
              </w:rPr>
              <w:tab/>
            </w:r>
            <w:r w:rsidR="009A3531">
              <w:rPr>
                <w:noProof/>
                <w:webHidden/>
              </w:rPr>
              <w:fldChar w:fldCharType="begin"/>
            </w:r>
            <w:r w:rsidR="009A3531">
              <w:rPr>
                <w:noProof/>
                <w:webHidden/>
              </w:rPr>
              <w:instrText xml:space="preserve"> PAGEREF _Toc104978591 \h </w:instrText>
            </w:r>
            <w:r w:rsidR="009A3531">
              <w:rPr>
                <w:noProof/>
                <w:webHidden/>
              </w:rPr>
            </w:r>
            <w:r w:rsidR="009A3531">
              <w:rPr>
                <w:noProof/>
                <w:webHidden/>
              </w:rPr>
              <w:fldChar w:fldCharType="separate"/>
            </w:r>
            <w:r w:rsidR="009A3531">
              <w:rPr>
                <w:noProof/>
                <w:webHidden/>
              </w:rPr>
              <w:t>38</w:t>
            </w:r>
            <w:r w:rsidR="009A3531">
              <w:rPr>
                <w:noProof/>
                <w:webHidden/>
              </w:rPr>
              <w:fldChar w:fldCharType="end"/>
            </w:r>
          </w:hyperlink>
        </w:p>
        <w:p w14:paraId="5928F0BD" w14:textId="64B053AA" w:rsidR="009A3531" w:rsidRDefault="00F840FE">
          <w:pPr>
            <w:pStyle w:val="TDC2"/>
            <w:tabs>
              <w:tab w:val="right" w:leader="dot" w:pos="8494"/>
            </w:tabs>
            <w:rPr>
              <w:noProof/>
            </w:rPr>
          </w:pPr>
          <w:hyperlink w:anchor="_Toc104978592" w:history="1">
            <w:r w:rsidR="009A3531" w:rsidRPr="00E34AD6">
              <w:rPr>
                <w:rStyle w:val="Hipervnculo"/>
                <w:rFonts w:cs="Times New Roman"/>
                <w:noProof/>
              </w:rPr>
              <w:t>2.Stores Management</w:t>
            </w:r>
            <w:r w:rsidR="009A3531">
              <w:rPr>
                <w:noProof/>
                <w:webHidden/>
              </w:rPr>
              <w:tab/>
            </w:r>
            <w:r w:rsidR="009A3531">
              <w:rPr>
                <w:noProof/>
                <w:webHidden/>
              </w:rPr>
              <w:fldChar w:fldCharType="begin"/>
            </w:r>
            <w:r w:rsidR="009A3531">
              <w:rPr>
                <w:noProof/>
                <w:webHidden/>
              </w:rPr>
              <w:instrText xml:space="preserve"> PAGEREF _Toc104978592 \h </w:instrText>
            </w:r>
            <w:r w:rsidR="009A3531">
              <w:rPr>
                <w:noProof/>
                <w:webHidden/>
              </w:rPr>
            </w:r>
            <w:r w:rsidR="009A3531">
              <w:rPr>
                <w:noProof/>
                <w:webHidden/>
              </w:rPr>
              <w:fldChar w:fldCharType="separate"/>
            </w:r>
            <w:r w:rsidR="009A3531">
              <w:rPr>
                <w:noProof/>
                <w:webHidden/>
              </w:rPr>
              <w:t>38</w:t>
            </w:r>
            <w:r w:rsidR="009A3531">
              <w:rPr>
                <w:noProof/>
                <w:webHidden/>
              </w:rPr>
              <w:fldChar w:fldCharType="end"/>
            </w:r>
          </w:hyperlink>
        </w:p>
        <w:p w14:paraId="12A8668B" w14:textId="4EC0F15C" w:rsidR="009A3531" w:rsidRDefault="00F840FE">
          <w:pPr>
            <w:pStyle w:val="TDC2"/>
            <w:tabs>
              <w:tab w:val="right" w:leader="dot" w:pos="8494"/>
            </w:tabs>
            <w:rPr>
              <w:noProof/>
            </w:rPr>
          </w:pPr>
          <w:hyperlink w:anchor="_Toc104978593" w:history="1">
            <w:r w:rsidR="009A3531" w:rsidRPr="00E34AD6">
              <w:rPr>
                <w:rStyle w:val="Hipervnculo"/>
                <w:noProof/>
              </w:rPr>
              <w:t>2.Products Management</w:t>
            </w:r>
            <w:r w:rsidR="009A3531">
              <w:rPr>
                <w:noProof/>
                <w:webHidden/>
              </w:rPr>
              <w:tab/>
            </w:r>
            <w:r w:rsidR="009A3531">
              <w:rPr>
                <w:noProof/>
                <w:webHidden/>
              </w:rPr>
              <w:fldChar w:fldCharType="begin"/>
            </w:r>
            <w:r w:rsidR="009A3531">
              <w:rPr>
                <w:noProof/>
                <w:webHidden/>
              </w:rPr>
              <w:instrText xml:space="preserve"> PAGEREF _Toc104978593 \h </w:instrText>
            </w:r>
            <w:r w:rsidR="009A3531">
              <w:rPr>
                <w:noProof/>
                <w:webHidden/>
              </w:rPr>
            </w:r>
            <w:r w:rsidR="009A3531">
              <w:rPr>
                <w:noProof/>
                <w:webHidden/>
              </w:rPr>
              <w:fldChar w:fldCharType="separate"/>
            </w:r>
            <w:r w:rsidR="009A3531">
              <w:rPr>
                <w:noProof/>
                <w:webHidden/>
              </w:rPr>
              <w:t>43</w:t>
            </w:r>
            <w:r w:rsidR="009A3531">
              <w:rPr>
                <w:noProof/>
                <w:webHidden/>
              </w:rPr>
              <w:fldChar w:fldCharType="end"/>
            </w:r>
          </w:hyperlink>
        </w:p>
        <w:p w14:paraId="61729AD7" w14:textId="227C2C45" w:rsidR="009A3531" w:rsidRDefault="00F840FE">
          <w:pPr>
            <w:pStyle w:val="TDC2"/>
            <w:tabs>
              <w:tab w:val="right" w:leader="dot" w:pos="8494"/>
            </w:tabs>
            <w:rPr>
              <w:noProof/>
            </w:rPr>
          </w:pPr>
          <w:hyperlink w:anchor="_Toc104978594" w:history="1">
            <w:r w:rsidR="009A3531" w:rsidRPr="00E34AD6">
              <w:rPr>
                <w:rStyle w:val="Hipervnculo"/>
                <w:noProof/>
              </w:rPr>
              <w:t>3.TempProviders</w:t>
            </w:r>
            <w:r w:rsidR="009A3531">
              <w:rPr>
                <w:noProof/>
                <w:webHidden/>
              </w:rPr>
              <w:tab/>
            </w:r>
            <w:r w:rsidR="009A3531">
              <w:rPr>
                <w:noProof/>
                <w:webHidden/>
              </w:rPr>
              <w:fldChar w:fldCharType="begin"/>
            </w:r>
            <w:r w:rsidR="009A3531">
              <w:rPr>
                <w:noProof/>
                <w:webHidden/>
              </w:rPr>
              <w:instrText xml:space="preserve"> PAGEREF _Toc104978594 \h </w:instrText>
            </w:r>
            <w:r w:rsidR="009A3531">
              <w:rPr>
                <w:noProof/>
                <w:webHidden/>
              </w:rPr>
            </w:r>
            <w:r w:rsidR="009A3531">
              <w:rPr>
                <w:noProof/>
                <w:webHidden/>
              </w:rPr>
              <w:fldChar w:fldCharType="separate"/>
            </w:r>
            <w:r w:rsidR="009A3531">
              <w:rPr>
                <w:noProof/>
                <w:webHidden/>
              </w:rPr>
              <w:t>45</w:t>
            </w:r>
            <w:r w:rsidR="009A3531">
              <w:rPr>
                <w:noProof/>
                <w:webHidden/>
              </w:rPr>
              <w:fldChar w:fldCharType="end"/>
            </w:r>
          </w:hyperlink>
        </w:p>
        <w:p w14:paraId="04AB1ABA" w14:textId="67E5CDC4" w:rsidR="009A3531" w:rsidRDefault="00F840FE">
          <w:pPr>
            <w:pStyle w:val="TDC2"/>
            <w:tabs>
              <w:tab w:val="right" w:leader="dot" w:pos="8494"/>
            </w:tabs>
            <w:rPr>
              <w:noProof/>
            </w:rPr>
          </w:pPr>
          <w:hyperlink w:anchor="_Toc104978595" w:history="1">
            <w:r w:rsidR="009A3531" w:rsidRPr="00E34AD6">
              <w:rPr>
                <w:rStyle w:val="Hipervnculo"/>
                <w:noProof/>
              </w:rPr>
              <w:t>4.Stock Control</w:t>
            </w:r>
            <w:r w:rsidR="009A3531">
              <w:rPr>
                <w:noProof/>
                <w:webHidden/>
              </w:rPr>
              <w:tab/>
            </w:r>
            <w:r w:rsidR="009A3531">
              <w:rPr>
                <w:noProof/>
                <w:webHidden/>
              </w:rPr>
              <w:fldChar w:fldCharType="begin"/>
            </w:r>
            <w:r w:rsidR="009A3531">
              <w:rPr>
                <w:noProof/>
                <w:webHidden/>
              </w:rPr>
              <w:instrText xml:space="preserve"> PAGEREF _Toc104978595 \h </w:instrText>
            </w:r>
            <w:r w:rsidR="009A3531">
              <w:rPr>
                <w:noProof/>
                <w:webHidden/>
              </w:rPr>
            </w:r>
            <w:r w:rsidR="009A3531">
              <w:rPr>
                <w:noProof/>
                <w:webHidden/>
              </w:rPr>
              <w:fldChar w:fldCharType="separate"/>
            </w:r>
            <w:r w:rsidR="009A3531">
              <w:rPr>
                <w:noProof/>
                <w:webHidden/>
              </w:rPr>
              <w:t>45</w:t>
            </w:r>
            <w:r w:rsidR="009A3531">
              <w:rPr>
                <w:noProof/>
                <w:webHidden/>
              </w:rPr>
              <w:fldChar w:fldCharType="end"/>
            </w:r>
          </w:hyperlink>
        </w:p>
        <w:p w14:paraId="03614F8F" w14:textId="7613D7F4" w:rsidR="009A3531" w:rsidRDefault="009A3531">
          <w:r>
            <w:rPr>
              <w:b/>
              <w:bCs/>
            </w:rPr>
            <w:fldChar w:fldCharType="end"/>
          </w:r>
        </w:p>
      </w:sdtContent>
    </w:sdt>
    <w:p w14:paraId="0F38DF66" w14:textId="1878420E" w:rsidR="00687DD6" w:rsidRDefault="008D7991">
      <w:pPr>
        <w:rPr>
          <w:rFonts w:eastAsiaTheme="majorEastAsia" w:cs="Times New Roman"/>
          <w:color w:val="2F5496" w:themeColor="accent1" w:themeShade="BF"/>
          <w:sz w:val="30"/>
          <w:szCs w:val="30"/>
        </w:rPr>
      </w:pPr>
      <w:r w:rsidRPr="008D7991">
        <w:rPr>
          <w:rFonts w:eastAsiaTheme="majorEastAsia" w:cs="Times New Roman"/>
          <w:sz w:val="30"/>
          <w:szCs w:val="30"/>
        </w:rPr>
        <w:br w:type="page"/>
      </w:r>
    </w:p>
    <w:p w14:paraId="6D072EFE" w14:textId="37B805CF" w:rsidR="000653B4" w:rsidRDefault="000E6C79" w:rsidP="000E6C79">
      <w:pPr>
        <w:pStyle w:val="Ttulo1"/>
        <w:numPr>
          <w:ilvl w:val="0"/>
          <w:numId w:val="1"/>
        </w:numPr>
        <w:rPr>
          <w:rFonts w:ascii="Times New Roman" w:hAnsi="Times New Roman" w:cs="Times New Roman"/>
          <w:sz w:val="30"/>
          <w:szCs w:val="30"/>
        </w:rPr>
      </w:pPr>
      <w:bookmarkStart w:id="2" w:name="_Toc104978557"/>
      <w:r w:rsidRPr="00DE3503">
        <w:rPr>
          <w:rFonts w:ascii="Times New Roman" w:hAnsi="Times New Roman" w:cs="Times New Roman"/>
          <w:sz w:val="30"/>
          <w:szCs w:val="30"/>
        </w:rPr>
        <w:lastRenderedPageBreak/>
        <w:t>Objetivo</w:t>
      </w:r>
      <w:r w:rsidR="009D06BC">
        <w:rPr>
          <w:rFonts w:ascii="Times New Roman" w:hAnsi="Times New Roman" w:cs="Times New Roman"/>
          <w:sz w:val="30"/>
          <w:szCs w:val="30"/>
        </w:rPr>
        <w:t xml:space="preserve"> y finalidad</w:t>
      </w:r>
      <w:r>
        <w:rPr>
          <w:rFonts w:ascii="Times New Roman" w:hAnsi="Times New Roman" w:cs="Times New Roman"/>
          <w:sz w:val="30"/>
          <w:szCs w:val="30"/>
        </w:rPr>
        <w:t>.</w:t>
      </w:r>
      <w:bookmarkEnd w:id="2"/>
    </w:p>
    <w:p w14:paraId="1385C79E" w14:textId="77777777" w:rsidR="002978B7" w:rsidRPr="002978B7" w:rsidRDefault="002978B7" w:rsidP="002978B7"/>
    <w:p w14:paraId="553ECEE7" w14:textId="0F97DB02" w:rsidR="000E6C79" w:rsidRDefault="000E6C79" w:rsidP="000E6C79">
      <w:pPr>
        <w:rPr>
          <w:rFonts w:cs="Times New Roman"/>
          <w:szCs w:val="24"/>
        </w:rPr>
      </w:pPr>
      <w:r>
        <w:rPr>
          <w:rFonts w:cs="Times New Roman"/>
          <w:szCs w:val="24"/>
        </w:rPr>
        <w:t>E</w:t>
      </w:r>
      <w:r w:rsidR="002978B7">
        <w:rPr>
          <w:rFonts w:cs="Times New Roman"/>
          <w:szCs w:val="24"/>
        </w:rPr>
        <w:t>l objetivo de este desarrollo está en poder gestionar el control de consumibles en los almacenes que actualmente se encuentran en la empresa (Alter Technology)</w:t>
      </w:r>
      <w:r w:rsidR="005C7433">
        <w:rPr>
          <w:rFonts w:cs="Times New Roman"/>
          <w:szCs w:val="24"/>
        </w:rPr>
        <w:t>, independientemente del área o lugar de trabajo en el que se encuentre dicho almacén.</w:t>
      </w:r>
    </w:p>
    <w:p w14:paraId="2114DB59" w14:textId="19A099DA" w:rsidR="0041463D" w:rsidRDefault="005C7433" w:rsidP="0041463D">
      <w:pPr>
        <w:rPr>
          <w:rFonts w:cs="Times New Roman"/>
          <w:szCs w:val="24"/>
        </w:rPr>
      </w:pPr>
      <w:r>
        <w:rPr>
          <w:rFonts w:cs="Times New Roman"/>
          <w:szCs w:val="24"/>
        </w:rPr>
        <w:t>Cuando se habla de almacenes, se trata de localizaciones concretas donde se guardan dichos consumibles, desde un armario, hasta una habitación o un cajón.</w:t>
      </w:r>
    </w:p>
    <w:p w14:paraId="413AF193" w14:textId="1B5E63EE" w:rsidR="0041463D" w:rsidRDefault="0041463D" w:rsidP="0041463D">
      <w:pPr>
        <w:rPr>
          <w:rFonts w:cs="Times New Roman"/>
          <w:szCs w:val="24"/>
        </w:rPr>
      </w:pPr>
    </w:p>
    <w:p w14:paraId="0F2C72FC" w14:textId="3BE6677F" w:rsidR="0041463D" w:rsidRPr="00DE3503" w:rsidRDefault="00BF6D48" w:rsidP="00C72753">
      <w:pPr>
        <w:pStyle w:val="Ttulo1"/>
        <w:numPr>
          <w:ilvl w:val="1"/>
          <w:numId w:val="1"/>
        </w:numPr>
        <w:rPr>
          <w:rFonts w:ascii="Times New Roman" w:hAnsi="Times New Roman" w:cs="Times New Roman"/>
          <w:sz w:val="30"/>
          <w:szCs w:val="30"/>
        </w:rPr>
      </w:pPr>
      <w:bookmarkStart w:id="3" w:name="_Características_del_proyecto."/>
      <w:bookmarkStart w:id="4" w:name="_Toc104978558"/>
      <w:bookmarkEnd w:id="3"/>
      <w:r w:rsidRPr="00DE3503">
        <w:rPr>
          <w:rFonts w:ascii="Times New Roman" w:hAnsi="Times New Roman" w:cs="Times New Roman"/>
          <w:sz w:val="30"/>
          <w:szCs w:val="30"/>
        </w:rPr>
        <w:t>C</w:t>
      </w:r>
      <w:r w:rsidR="0041463D" w:rsidRPr="00DE3503">
        <w:rPr>
          <w:rFonts w:ascii="Times New Roman" w:hAnsi="Times New Roman" w:cs="Times New Roman"/>
          <w:sz w:val="30"/>
          <w:szCs w:val="30"/>
        </w:rPr>
        <w:t>aracterísticas del proyecto.</w:t>
      </w:r>
      <w:bookmarkEnd w:id="4"/>
    </w:p>
    <w:p w14:paraId="2193F6F7" w14:textId="77777777" w:rsidR="0041463D" w:rsidRPr="0041463D" w:rsidRDefault="0041463D" w:rsidP="0041463D">
      <w:pPr>
        <w:rPr>
          <w:rFonts w:cs="Times New Roman"/>
          <w:szCs w:val="24"/>
        </w:rPr>
      </w:pPr>
    </w:p>
    <w:p w14:paraId="43C8ED68" w14:textId="38299AAD" w:rsidR="0041463D" w:rsidRDefault="00D0355D" w:rsidP="0041463D">
      <w:pPr>
        <w:rPr>
          <w:rFonts w:cs="Times New Roman"/>
          <w:szCs w:val="24"/>
        </w:rPr>
      </w:pPr>
      <w:r>
        <w:rPr>
          <w:rFonts w:cs="Times New Roman"/>
          <w:szCs w:val="24"/>
        </w:rPr>
        <w:t xml:space="preserve">La aplicación que se pretende desarrollar constará de un formulario </w:t>
      </w:r>
      <w:r w:rsidR="004909B2">
        <w:rPr>
          <w:rFonts w:cs="Times New Roman"/>
          <w:szCs w:val="24"/>
        </w:rPr>
        <w:t xml:space="preserve">(Windows form) </w:t>
      </w:r>
      <w:r>
        <w:rPr>
          <w:rFonts w:cs="Times New Roman"/>
          <w:szCs w:val="24"/>
        </w:rPr>
        <w:t>central donde se ubicarán todas las funcionalidades necesarias para el control de almacenes.</w:t>
      </w:r>
      <w:r w:rsidR="000D1A3A">
        <w:rPr>
          <w:rFonts w:cs="Times New Roman"/>
          <w:szCs w:val="24"/>
        </w:rPr>
        <w:t xml:space="preserve"> </w:t>
      </w:r>
    </w:p>
    <w:p w14:paraId="7D213F00" w14:textId="2C8332E5" w:rsidR="00D0355D" w:rsidRDefault="00D0355D" w:rsidP="00D0355D">
      <w:pPr>
        <w:pStyle w:val="Prrafodelista"/>
        <w:numPr>
          <w:ilvl w:val="0"/>
          <w:numId w:val="2"/>
        </w:numPr>
        <w:rPr>
          <w:rFonts w:cs="Times New Roman"/>
          <w:szCs w:val="24"/>
        </w:rPr>
      </w:pPr>
      <w:r>
        <w:rPr>
          <w:rFonts w:cs="Times New Roman"/>
          <w:szCs w:val="24"/>
        </w:rPr>
        <w:t>Mantenimiento de almacenes</w:t>
      </w:r>
      <w:r w:rsidR="00340D04">
        <w:rPr>
          <w:rFonts w:cs="Times New Roman"/>
          <w:szCs w:val="24"/>
        </w:rPr>
        <w:t>.</w:t>
      </w:r>
    </w:p>
    <w:p w14:paraId="25B2403A" w14:textId="40443A22" w:rsidR="00D0355D" w:rsidRDefault="00D0355D" w:rsidP="00D0355D">
      <w:pPr>
        <w:pStyle w:val="Prrafodelista"/>
        <w:numPr>
          <w:ilvl w:val="0"/>
          <w:numId w:val="2"/>
        </w:numPr>
        <w:rPr>
          <w:rFonts w:cs="Times New Roman"/>
          <w:szCs w:val="24"/>
        </w:rPr>
      </w:pPr>
      <w:r>
        <w:rPr>
          <w:rFonts w:cs="Times New Roman"/>
          <w:szCs w:val="24"/>
        </w:rPr>
        <w:t>Mantenimiento de productos</w:t>
      </w:r>
      <w:r w:rsidR="00340D04">
        <w:rPr>
          <w:rFonts w:cs="Times New Roman"/>
          <w:szCs w:val="24"/>
        </w:rPr>
        <w:t>.</w:t>
      </w:r>
    </w:p>
    <w:p w14:paraId="6F3475A9" w14:textId="1476F402" w:rsidR="00D0355D" w:rsidRDefault="00D0355D" w:rsidP="00D0355D">
      <w:pPr>
        <w:pStyle w:val="Prrafodelista"/>
        <w:numPr>
          <w:ilvl w:val="0"/>
          <w:numId w:val="2"/>
        </w:numPr>
        <w:rPr>
          <w:rFonts w:cs="Times New Roman"/>
          <w:szCs w:val="24"/>
        </w:rPr>
      </w:pPr>
      <w:r>
        <w:rPr>
          <w:rFonts w:cs="Times New Roman"/>
          <w:szCs w:val="24"/>
        </w:rPr>
        <w:t>Control de stock</w:t>
      </w:r>
      <w:r w:rsidR="00340D04">
        <w:rPr>
          <w:rFonts w:cs="Times New Roman"/>
          <w:szCs w:val="24"/>
        </w:rPr>
        <w:t>.</w:t>
      </w:r>
    </w:p>
    <w:p w14:paraId="5B923720" w14:textId="327BB968" w:rsidR="00D0355D" w:rsidRDefault="00D0355D" w:rsidP="00D0355D">
      <w:pPr>
        <w:pStyle w:val="Prrafodelista"/>
        <w:numPr>
          <w:ilvl w:val="0"/>
          <w:numId w:val="2"/>
        </w:numPr>
        <w:rPr>
          <w:rFonts w:cs="Times New Roman"/>
          <w:szCs w:val="24"/>
        </w:rPr>
      </w:pPr>
      <w:r>
        <w:rPr>
          <w:rFonts w:cs="Times New Roman"/>
          <w:szCs w:val="24"/>
        </w:rPr>
        <w:t>Inventarios</w:t>
      </w:r>
      <w:r w:rsidR="00340D04">
        <w:rPr>
          <w:rFonts w:cs="Times New Roman"/>
          <w:szCs w:val="24"/>
        </w:rPr>
        <w:t>.</w:t>
      </w:r>
    </w:p>
    <w:p w14:paraId="170CC12A" w14:textId="4F84ABF6" w:rsidR="00D0355D" w:rsidRDefault="00D0355D" w:rsidP="00D0355D">
      <w:pPr>
        <w:pStyle w:val="Prrafodelista"/>
        <w:numPr>
          <w:ilvl w:val="0"/>
          <w:numId w:val="2"/>
        </w:numPr>
        <w:rPr>
          <w:rFonts w:cs="Times New Roman"/>
          <w:szCs w:val="24"/>
        </w:rPr>
      </w:pPr>
      <w:r>
        <w:rPr>
          <w:rFonts w:cs="Times New Roman"/>
          <w:szCs w:val="24"/>
        </w:rPr>
        <w:t>Regularizaciones</w:t>
      </w:r>
      <w:r w:rsidR="00340D04">
        <w:rPr>
          <w:rFonts w:cs="Times New Roman"/>
          <w:szCs w:val="24"/>
        </w:rPr>
        <w:t>.</w:t>
      </w:r>
    </w:p>
    <w:p w14:paraId="373E1200" w14:textId="499E887B" w:rsidR="00975C82" w:rsidRPr="00421079" w:rsidRDefault="00D0355D" w:rsidP="00975C82">
      <w:pPr>
        <w:pStyle w:val="Prrafodelista"/>
        <w:numPr>
          <w:ilvl w:val="0"/>
          <w:numId w:val="2"/>
        </w:numPr>
        <w:rPr>
          <w:rFonts w:cs="Times New Roman"/>
          <w:szCs w:val="24"/>
        </w:rPr>
      </w:pPr>
      <w:r>
        <w:rPr>
          <w:rFonts w:cs="Times New Roman"/>
          <w:szCs w:val="24"/>
        </w:rPr>
        <w:t>Informes</w:t>
      </w:r>
      <w:r w:rsidR="00340D04">
        <w:rPr>
          <w:rFonts w:cs="Times New Roman"/>
          <w:szCs w:val="24"/>
        </w:rPr>
        <w:t>.</w:t>
      </w:r>
    </w:p>
    <w:p w14:paraId="24593782" w14:textId="77777777" w:rsidR="00340D04" w:rsidRDefault="00340D04" w:rsidP="00975C82"/>
    <w:p w14:paraId="29892D95" w14:textId="0DB33B50" w:rsidR="000E6C79" w:rsidRPr="0030166E" w:rsidRDefault="00975C82" w:rsidP="00975C82">
      <w:pPr>
        <w:rPr>
          <w:szCs w:val="24"/>
        </w:rPr>
      </w:pPr>
      <w:r w:rsidRPr="0030166E">
        <w:rPr>
          <w:szCs w:val="24"/>
        </w:rPr>
        <w:t>El funcionamiento general de la aplicación no seguirá un flujo concreto, sino que tendrá todas sus partes diferenciadas.</w:t>
      </w:r>
    </w:p>
    <w:p w14:paraId="2FF731AC" w14:textId="1DD66E62" w:rsidR="00340D04" w:rsidRPr="0030166E" w:rsidRDefault="00340D04" w:rsidP="00340D04">
      <w:pPr>
        <w:pStyle w:val="Prrafodelista"/>
        <w:numPr>
          <w:ilvl w:val="0"/>
          <w:numId w:val="3"/>
        </w:numPr>
        <w:rPr>
          <w:szCs w:val="24"/>
        </w:rPr>
      </w:pPr>
      <w:r w:rsidRPr="0030166E">
        <w:rPr>
          <w:szCs w:val="24"/>
        </w:rPr>
        <w:t>Maestros: permitirá gestionar toda la información de las entidades maestras, como son fichas de productos y datos de almacenes.</w:t>
      </w:r>
    </w:p>
    <w:p w14:paraId="465576F9" w14:textId="5718B9FF" w:rsidR="00340D04" w:rsidRPr="0030166E" w:rsidRDefault="00340D04" w:rsidP="00340D04">
      <w:pPr>
        <w:pStyle w:val="Prrafodelista"/>
        <w:numPr>
          <w:ilvl w:val="1"/>
          <w:numId w:val="3"/>
        </w:numPr>
        <w:rPr>
          <w:szCs w:val="24"/>
        </w:rPr>
      </w:pPr>
      <w:r w:rsidRPr="0030166E">
        <w:rPr>
          <w:szCs w:val="24"/>
        </w:rPr>
        <w:t>Almacenes.</w:t>
      </w:r>
    </w:p>
    <w:p w14:paraId="338214CA" w14:textId="083F2F0B" w:rsidR="00340D04" w:rsidRPr="0030166E" w:rsidRDefault="00340D04" w:rsidP="00340D04">
      <w:pPr>
        <w:pStyle w:val="Prrafodelista"/>
        <w:numPr>
          <w:ilvl w:val="1"/>
          <w:numId w:val="3"/>
        </w:numPr>
        <w:rPr>
          <w:szCs w:val="24"/>
        </w:rPr>
      </w:pPr>
      <w:r w:rsidRPr="0030166E">
        <w:rPr>
          <w:szCs w:val="24"/>
        </w:rPr>
        <w:t>Productos.</w:t>
      </w:r>
    </w:p>
    <w:p w14:paraId="7AFC7D41" w14:textId="1BD82522" w:rsidR="00196836" w:rsidRPr="0030166E" w:rsidRDefault="00196836" w:rsidP="00340D04">
      <w:pPr>
        <w:pStyle w:val="Prrafodelista"/>
        <w:numPr>
          <w:ilvl w:val="1"/>
          <w:numId w:val="3"/>
        </w:numPr>
        <w:rPr>
          <w:szCs w:val="24"/>
        </w:rPr>
      </w:pPr>
      <w:r w:rsidRPr="0030166E">
        <w:rPr>
          <w:szCs w:val="24"/>
        </w:rPr>
        <w:t>Proveedores.</w:t>
      </w:r>
    </w:p>
    <w:p w14:paraId="2100BEF9" w14:textId="7CD45C90" w:rsidR="00975C82" w:rsidRPr="0030166E" w:rsidRDefault="00196836" w:rsidP="00975C82">
      <w:pPr>
        <w:pStyle w:val="Prrafodelista"/>
        <w:numPr>
          <w:ilvl w:val="0"/>
          <w:numId w:val="3"/>
        </w:numPr>
        <w:rPr>
          <w:szCs w:val="24"/>
        </w:rPr>
      </w:pPr>
      <w:r w:rsidRPr="0030166E">
        <w:rPr>
          <w:szCs w:val="24"/>
        </w:rPr>
        <w:t>Movimientos de almacén: permitirá gestionar toda la información relativa a los movimientos que se realizan en cada almacén como inventarios, salidas, entradas, revisión del stock, etc.</w:t>
      </w:r>
    </w:p>
    <w:p w14:paraId="79F006BB" w14:textId="1FE02642" w:rsidR="00196836" w:rsidRPr="0030166E" w:rsidRDefault="00525C30" w:rsidP="00196836">
      <w:pPr>
        <w:pStyle w:val="Prrafodelista"/>
        <w:numPr>
          <w:ilvl w:val="1"/>
          <w:numId w:val="3"/>
        </w:numPr>
        <w:rPr>
          <w:szCs w:val="24"/>
        </w:rPr>
      </w:pPr>
      <w:r w:rsidRPr="0030166E">
        <w:rPr>
          <w:szCs w:val="24"/>
        </w:rPr>
        <w:t>Control de stock.</w:t>
      </w:r>
    </w:p>
    <w:p w14:paraId="46353019" w14:textId="47EF5F51" w:rsidR="00525C30" w:rsidRPr="0030166E" w:rsidRDefault="00525C30" w:rsidP="00196836">
      <w:pPr>
        <w:pStyle w:val="Prrafodelista"/>
        <w:numPr>
          <w:ilvl w:val="1"/>
          <w:numId w:val="3"/>
        </w:numPr>
        <w:rPr>
          <w:szCs w:val="24"/>
        </w:rPr>
      </w:pPr>
      <w:r w:rsidRPr="0030166E">
        <w:rPr>
          <w:szCs w:val="24"/>
        </w:rPr>
        <w:t>Inventarios.</w:t>
      </w:r>
    </w:p>
    <w:p w14:paraId="45287879" w14:textId="7C3DA37E" w:rsidR="00525C30" w:rsidRPr="0030166E" w:rsidRDefault="00525C30" w:rsidP="00196836">
      <w:pPr>
        <w:pStyle w:val="Prrafodelista"/>
        <w:numPr>
          <w:ilvl w:val="1"/>
          <w:numId w:val="3"/>
        </w:numPr>
        <w:rPr>
          <w:szCs w:val="24"/>
        </w:rPr>
      </w:pPr>
      <w:r w:rsidRPr="0030166E">
        <w:rPr>
          <w:szCs w:val="24"/>
        </w:rPr>
        <w:t>Regularizaciones.</w:t>
      </w:r>
    </w:p>
    <w:p w14:paraId="63B61561" w14:textId="752871D0" w:rsidR="00525C30" w:rsidRPr="0030166E" w:rsidRDefault="00525C30" w:rsidP="00196836">
      <w:pPr>
        <w:pStyle w:val="Prrafodelista"/>
        <w:numPr>
          <w:ilvl w:val="1"/>
          <w:numId w:val="3"/>
        </w:numPr>
        <w:rPr>
          <w:szCs w:val="24"/>
        </w:rPr>
      </w:pPr>
      <w:r w:rsidRPr="0030166E">
        <w:rPr>
          <w:szCs w:val="24"/>
        </w:rPr>
        <w:t>Transferencia entre almacenes.</w:t>
      </w:r>
    </w:p>
    <w:p w14:paraId="2BA32F7A" w14:textId="2371B1FC" w:rsidR="00525C30" w:rsidRPr="0030166E" w:rsidRDefault="00525C30" w:rsidP="00525C30">
      <w:pPr>
        <w:rPr>
          <w:szCs w:val="24"/>
        </w:rPr>
      </w:pPr>
      <w:r w:rsidRPr="0030166E">
        <w:rPr>
          <w:szCs w:val="24"/>
        </w:rPr>
        <w:t>A continuación, se definen las entidades manejadas dentro de la aplicación, así como las interfaces de usuario de las que constará y los requisitos funcionales de cada uno de ellos.</w:t>
      </w:r>
    </w:p>
    <w:p w14:paraId="5BC5D09C" w14:textId="51F38CF3" w:rsidR="00525C30" w:rsidRDefault="00525C30" w:rsidP="00525C30">
      <w:r>
        <w:rPr>
          <w:noProof/>
          <w:lang w:val="es-ES_tradnl"/>
        </w:rPr>
        <w:lastRenderedPageBreak/>
        <w:drawing>
          <wp:inline distT="0" distB="0" distL="0" distR="0" wp14:anchorId="22836138" wp14:editId="34E304B7">
            <wp:extent cx="5400040" cy="4216313"/>
            <wp:effectExtent l="0" t="0" r="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4216313"/>
                    </a:xfrm>
                    <a:prstGeom prst="rect">
                      <a:avLst/>
                    </a:prstGeom>
                  </pic:spPr>
                </pic:pic>
              </a:graphicData>
            </a:graphic>
          </wp:inline>
        </w:drawing>
      </w:r>
    </w:p>
    <w:p w14:paraId="4227B114" w14:textId="1B04F64A" w:rsidR="000E6C79" w:rsidRDefault="000E6C79" w:rsidP="00975C82"/>
    <w:p w14:paraId="2EDB9FF7" w14:textId="20A8FFE8" w:rsidR="000E6C79" w:rsidRPr="000E6C79" w:rsidRDefault="000E6C79" w:rsidP="000E6C79">
      <w:pPr>
        <w:rPr>
          <w:rFonts w:cs="Times New Roman"/>
          <w:szCs w:val="24"/>
        </w:rPr>
      </w:pPr>
    </w:p>
    <w:p w14:paraId="47A2BA7D" w14:textId="16AE1C8C" w:rsidR="000653B4" w:rsidRPr="000E6C79" w:rsidRDefault="000653B4" w:rsidP="000653B4">
      <w:pPr>
        <w:rPr>
          <w:rFonts w:cs="Times New Roman"/>
          <w:szCs w:val="24"/>
        </w:rPr>
      </w:pPr>
    </w:p>
    <w:p w14:paraId="48D91CC2" w14:textId="4582CEED" w:rsidR="000653B4" w:rsidRDefault="000653B4" w:rsidP="000653B4"/>
    <w:p w14:paraId="4C312607" w14:textId="0FF9860D" w:rsidR="000653B4" w:rsidRDefault="000653B4" w:rsidP="000653B4"/>
    <w:p w14:paraId="148CB56F" w14:textId="224F6618" w:rsidR="000653B4" w:rsidRPr="00C46A5E" w:rsidRDefault="00BF6D48" w:rsidP="00365D63">
      <w:pPr>
        <w:pStyle w:val="Ttulo2"/>
        <w:numPr>
          <w:ilvl w:val="1"/>
          <w:numId w:val="1"/>
        </w:numPr>
        <w:ind w:left="709"/>
        <w:rPr>
          <w:rFonts w:ascii="Times New Roman" w:hAnsi="Times New Roman" w:cs="Times New Roman"/>
          <w:sz w:val="30"/>
          <w:szCs w:val="30"/>
        </w:rPr>
      </w:pPr>
      <w:bookmarkStart w:id="5" w:name="_Toc104978559"/>
      <w:r w:rsidRPr="00C46A5E">
        <w:rPr>
          <w:rFonts w:ascii="Times New Roman" w:hAnsi="Times New Roman" w:cs="Times New Roman"/>
          <w:sz w:val="30"/>
          <w:szCs w:val="30"/>
        </w:rPr>
        <w:t>Detalle de Identidades de la B</w:t>
      </w:r>
      <w:r w:rsidR="004F54CB">
        <w:rPr>
          <w:rFonts w:ascii="Times New Roman" w:hAnsi="Times New Roman" w:cs="Times New Roman"/>
          <w:sz w:val="30"/>
          <w:szCs w:val="30"/>
        </w:rPr>
        <w:t xml:space="preserve">ase de </w:t>
      </w:r>
      <w:r w:rsidRPr="00C46A5E">
        <w:rPr>
          <w:rFonts w:ascii="Times New Roman" w:hAnsi="Times New Roman" w:cs="Times New Roman"/>
          <w:sz w:val="30"/>
          <w:szCs w:val="30"/>
        </w:rPr>
        <w:t>D</w:t>
      </w:r>
      <w:r w:rsidR="004F54CB">
        <w:rPr>
          <w:rFonts w:ascii="Times New Roman" w:hAnsi="Times New Roman" w:cs="Times New Roman"/>
          <w:sz w:val="30"/>
          <w:szCs w:val="30"/>
        </w:rPr>
        <w:t>atos</w:t>
      </w:r>
      <w:bookmarkEnd w:id="5"/>
    </w:p>
    <w:p w14:paraId="33AFDEA0" w14:textId="4792854E" w:rsidR="00BF6D48" w:rsidRDefault="00BF6D48" w:rsidP="00BF6D48"/>
    <w:p w14:paraId="5B46646C" w14:textId="77777777" w:rsidR="007A5590" w:rsidRDefault="0030166E" w:rsidP="0030166E">
      <w:pPr>
        <w:rPr>
          <w:szCs w:val="24"/>
          <w:lang w:val="es-ES_tradnl"/>
        </w:rPr>
      </w:pPr>
      <w:r w:rsidRPr="0030166E">
        <w:rPr>
          <w:szCs w:val="24"/>
        </w:rPr>
        <w:t>A continuación, se detallan cada una de las entidades, así como cada uno de sus campos.</w:t>
      </w:r>
      <w:r w:rsidRPr="0030166E">
        <w:rPr>
          <w:szCs w:val="24"/>
          <w:lang w:val="es-ES_tradnl"/>
        </w:rPr>
        <w:t xml:space="preserve"> </w:t>
      </w:r>
    </w:p>
    <w:p w14:paraId="1C815A6E" w14:textId="36877367" w:rsidR="00DE3503" w:rsidRDefault="0030166E" w:rsidP="0030166E">
      <w:pPr>
        <w:rPr>
          <w:szCs w:val="24"/>
          <w:lang w:val="es-ES_tradnl"/>
        </w:rPr>
      </w:pPr>
      <w:r w:rsidRPr="0030166E">
        <w:rPr>
          <w:szCs w:val="24"/>
          <w:lang w:val="es-ES_tradnl"/>
        </w:rPr>
        <w:t>Los campos que no admiten valores nulos se marcaran con cursiv</w:t>
      </w:r>
      <w:r w:rsidR="00DE3503">
        <w:rPr>
          <w:szCs w:val="24"/>
          <w:lang w:val="es-ES_tradnl"/>
        </w:rPr>
        <w:t>a.</w:t>
      </w:r>
    </w:p>
    <w:p w14:paraId="05630D0A" w14:textId="026CDC7D" w:rsidR="007A5590" w:rsidRPr="0030166E" w:rsidRDefault="007A5590" w:rsidP="0030166E">
      <w:pPr>
        <w:rPr>
          <w:szCs w:val="24"/>
          <w:lang w:val="es-ES_tradnl"/>
        </w:rPr>
      </w:pPr>
      <w:r>
        <w:rPr>
          <w:szCs w:val="24"/>
          <w:lang w:val="es-ES_tradnl"/>
        </w:rPr>
        <w:t>Los campos que sean Primary Key se marcaran con negrita.</w:t>
      </w:r>
    </w:p>
    <w:p w14:paraId="230D0922" w14:textId="0B14B547" w:rsidR="0030166E" w:rsidRPr="00C46A5E" w:rsidRDefault="0030166E" w:rsidP="0030166E">
      <w:pPr>
        <w:pStyle w:val="Ttulo3"/>
        <w:numPr>
          <w:ilvl w:val="2"/>
          <w:numId w:val="1"/>
        </w:numPr>
        <w:rPr>
          <w:rFonts w:ascii="Times New Roman" w:hAnsi="Times New Roman" w:cs="Times New Roman"/>
          <w:sz w:val="30"/>
          <w:szCs w:val="30"/>
          <w:lang w:val="es-ES_tradnl"/>
        </w:rPr>
      </w:pPr>
      <w:bookmarkStart w:id="6" w:name="_Toc104978560"/>
      <w:r w:rsidRPr="00C46A5E">
        <w:rPr>
          <w:rFonts w:ascii="Times New Roman" w:hAnsi="Times New Roman" w:cs="Times New Roman"/>
          <w:sz w:val="30"/>
          <w:szCs w:val="30"/>
          <w:lang w:val="es-ES_tradnl"/>
        </w:rPr>
        <w:t>vEmployees</w:t>
      </w:r>
      <w:r w:rsidR="00DE3503" w:rsidRPr="00C46A5E">
        <w:rPr>
          <w:rFonts w:ascii="Times New Roman" w:hAnsi="Times New Roman" w:cs="Times New Roman"/>
          <w:sz w:val="30"/>
          <w:szCs w:val="30"/>
          <w:lang w:val="es-ES_tradnl"/>
        </w:rPr>
        <w:t xml:space="preserve"> (Tabla de empleados)</w:t>
      </w:r>
      <w:bookmarkEnd w:id="6"/>
    </w:p>
    <w:p w14:paraId="611534DF" w14:textId="53C7244C" w:rsidR="0030166E" w:rsidRPr="007A5590" w:rsidRDefault="007A5590" w:rsidP="00DE3503">
      <w:pPr>
        <w:rPr>
          <w:szCs w:val="24"/>
          <w:lang w:val="es-ES_tradnl"/>
        </w:rPr>
      </w:pPr>
      <w:r w:rsidRPr="007A5590">
        <w:rPr>
          <w:szCs w:val="24"/>
          <w:lang w:val="es-ES_tradnl"/>
        </w:rPr>
        <w:t>Vista que maneja los empleados dentro de la gestión de consumibles.</w:t>
      </w:r>
    </w:p>
    <w:p w14:paraId="19C84F0E" w14:textId="23530B24" w:rsidR="007A5590" w:rsidRDefault="007A5590" w:rsidP="00DE3503">
      <w:pPr>
        <w:rPr>
          <w:szCs w:val="24"/>
          <w:lang w:val="es-ES_tradnl"/>
        </w:rPr>
      </w:pPr>
      <w:r w:rsidRPr="007A5590">
        <w:rPr>
          <w:szCs w:val="24"/>
          <w:lang w:val="es-ES_tradnl"/>
        </w:rPr>
        <w:t>Los campos manejado</w:t>
      </w:r>
      <w:r>
        <w:rPr>
          <w:szCs w:val="24"/>
          <w:lang w:val="es-ES_tradnl"/>
        </w:rPr>
        <w:t>s en esta entidad serán los siguientes:</w:t>
      </w:r>
    </w:p>
    <w:p w14:paraId="5496AD5A" w14:textId="77777777" w:rsidR="00755B53" w:rsidRPr="00755B53" w:rsidRDefault="007A5590" w:rsidP="00755B53">
      <w:pPr>
        <w:pStyle w:val="Prrafodelista"/>
        <w:numPr>
          <w:ilvl w:val="0"/>
          <w:numId w:val="5"/>
        </w:numPr>
        <w:rPr>
          <w:sz w:val="22"/>
        </w:rPr>
      </w:pPr>
      <w:r w:rsidRPr="00755B53">
        <w:rPr>
          <w:b/>
          <w:bCs/>
          <w:szCs w:val="24"/>
          <w:lang w:val="es-ES_tradnl"/>
        </w:rPr>
        <w:t xml:space="preserve">EmployeeCode (PK): </w:t>
      </w:r>
      <w:r w:rsidRPr="00755B53">
        <w:rPr>
          <w:szCs w:val="24"/>
          <w:lang w:val="es-ES_tradnl"/>
        </w:rPr>
        <w:t>corresponde al identificador de empleado</w:t>
      </w:r>
      <w:r w:rsidR="00755B53" w:rsidRPr="00755B53">
        <w:rPr>
          <w:szCs w:val="24"/>
          <w:lang w:val="es-ES_tradnl"/>
        </w:rPr>
        <w:t>.</w:t>
      </w:r>
    </w:p>
    <w:p w14:paraId="66103B09" w14:textId="77777777" w:rsidR="00755B53" w:rsidRDefault="00755B53" w:rsidP="00755B53">
      <w:pPr>
        <w:pStyle w:val="Prrafodelista"/>
        <w:numPr>
          <w:ilvl w:val="0"/>
          <w:numId w:val="5"/>
        </w:numPr>
      </w:pPr>
      <w:r>
        <w:rPr>
          <w:b/>
          <w:bCs/>
          <w:szCs w:val="24"/>
          <w:lang w:val="es-ES_tradnl"/>
        </w:rPr>
        <w:t>EmployeeName:</w:t>
      </w:r>
      <w:r>
        <w:t xml:space="preserve"> Corresponde con el nombre del empleado.</w:t>
      </w:r>
    </w:p>
    <w:p w14:paraId="5D5FFAD5" w14:textId="63014101" w:rsidR="00C0698F" w:rsidRPr="00C46A5E" w:rsidRDefault="00755B53" w:rsidP="00C0698F">
      <w:pPr>
        <w:pStyle w:val="Ttulo3"/>
        <w:numPr>
          <w:ilvl w:val="2"/>
          <w:numId w:val="1"/>
        </w:numPr>
        <w:rPr>
          <w:rFonts w:ascii="Times New Roman" w:hAnsi="Times New Roman" w:cs="Times New Roman"/>
          <w:sz w:val="30"/>
          <w:szCs w:val="30"/>
        </w:rPr>
      </w:pPr>
      <w:bookmarkStart w:id="7" w:name="_Toc104978561"/>
      <w:r w:rsidRPr="00C46A5E">
        <w:rPr>
          <w:rFonts w:ascii="Times New Roman" w:hAnsi="Times New Roman" w:cs="Times New Roman"/>
          <w:sz w:val="30"/>
          <w:szCs w:val="30"/>
        </w:rPr>
        <w:lastRenderedPageBreak/>
        <w:t>Providers</w:t>
      </w:r>
      <w:bookmarkEnd w:id="7"/>
    </w:p>
    <w:p w14:paraId="4227BD7F" w14:textId="2463FCD1" w:rsidR="00C46A5E" w:rsidRDefault="00C85C7F" w:rsidP="00C46A5E">
      <w:pPr>
        <w:rPr>
          <w:rFonts w:cs="Times New Roman"/>
        </w:rPr>
      </w:pPr>
      <w:r>
        <w:rPr>
          <w:rFonts w:cs="Times New Roman"/>
        </w:rPr>
        <w:t>Entidad que manejas los proveedores dentro de la gestión de consumibles. En esta tabla tendremos los proveedores que tenemos registrados en SAP y también los proveedores que sean potenciales o posibles proveedores futuros.</w:t>
      </w:r>
    </w:p>
    <w:p w14:paraId="2AE6A2C9" w14:textId="35F2542D" w:rsidR="00C85C7F" w:rsidRDefault="00C85C7F" w:rsidP="00C46A5E">
      <w:pPr>
        <w:rPr>
          <w:rFonts w:cs="Times New Roman"/>
        </w:rPr>
      </w:pPr>
      <w:r>
        <w:rPr>
          <w:rFonts w:cs="Times New Roman"/>
        </w:rPr>
        <w:t>Los campos manejados en esta entidad serán los siguientes:</w:t>
      </w:r>
    </w:p>
    <w:p w14:paraId="2C941332" w14:textId="3A6AEA61" w:rsidR="00C85C7F" w:rsidRDefault="00C85C7F" w:rsidP="00C85C7F">
      <w:pPr>
        <w:pStyle w:val="Prrafodelista"/>
        <w:numPr>
          <w:ilvl w:val="0"/>
          <w:numId w:val="6"/>
        </w:numPr>
        <w:rPr>
          <w:rFonts w:cs="Times New Roman"/>
        </w:rPr>
      </w:pPr>
      <w:r w:rsidRPr="000049DF">
        <w:rPr>
          <w:rFonts w:cs="Times New Roman"/>
          <w:b/>
          <w:bCs/>
        </w:rPr>
        <w:t>ProviderCode (PK):</w:t>
      </w:r>
      <w:r>
        <w:rPr>
          <w:rFonts w:cs="Times New Roman"/>
        </w:rPr>
        <w:t xml:space="preserve"> </w:t>
      </w:r>
      <w:r w:rsidR="000049DF">
        <w:rPr>
          <w:rFonts w:cs="Times New Roman"/>
        </w:rPr>
        <w:t>corresponde al identificador del proveedor.</w:t>
      </w:r>
    </w:p>
    <w:p w14:paraId="32AE550B" w14:textId="4FDD85A8" w:rsidR="000049DF" w:rsidRDefault="000049DF" w:rsidP="00C85C7F">
      <w:pPr>
        <w:pStyle w:val="Prrafodelista"/>
        <w:numPr>
          <w:ilvl w:val="0"/>
          <w:numId w:val="6"/>
        </w:numPr>
        <w:rPr>
          <w:rFonts w:cs="Times New Roman"/>
        </w:rPr>
      </w:pPr>
      <w:r w:rsidRPr="00372CEB">
        <w:rPr>
          <w:rFonts w:cs="Times New Roman"/>
          <w:i/>
          <w:iCs/>
        </w:rPr>
        <w:t>ProviderName</w:t>
      </w:r>
      <w:r>
        <w:rPr>
          <w:rFonts w:cs="Times New Roman"/>
        </w:rPr>
        <w:t>: corresponde al nombre del proveedor.</w:t>
      </w:r>
    </w:p>
    <w:p w14:paraId="005D54A7" w14:textId="11CC4B9D" w:rsidR="000049DF" w:rsidRDefault="000049DF" w:rsidP="00C85C7F">
      <w:pPr>
        <w:pStyle w:val="Prrafodelista"/>
        <w:numPr>
          <w:ilvl w:val="0"/>
          <w:numId w:val="6"/>
        </w:numPr>
        <w:rPr>
          <w:rFonts w:cs="Times New Roman"/>
        </w:rPr>
      </w:pPr>
      <w:r w:rsidRPr="00372CEB">
        <w:rPr>
          <w:rFonts w:cs="Times New Roman"/>
        </w:rPr>
        <w:t>SAPProviderCode</w:t>
      </w:r>
      <w:r>
        <w:rPr>
          <w:rFonts w:cs="Times New Roman"/>
        </w:rPr>
        <w:t>: corresponde al identificador en SAP.</w:t>
      </w:r>
    </w:p>
    <w:p w14:paraId="657D75C3" w14:textId="04897382" w:rsidR="00DA623D" w:rsidRDefault="00DA623D" w:rsidP="00C85C7F">
      <w:pPr>
        <w:pStyle w:val="Prrafodelista"/>
        <w:numPr>
          <w:ilvl w:val="0"/>
          <w:numId w:val="6"/>
        </w:numPr>
        <w:rPr>
          <w:rFonts w:cs="Times New Roman"/>
        </w:rPr>
      </w:pPr>
      <w:r w:rsidRPr="00372CEB">
        <w:rPr>
          <w:rFonts w:cs="Times New Roman"/>
        </w:rPr>
        <w:t>Address</w:t>
      </w:r>
      <w:r w:rsidRPr="00DA623D">
        <w:rPr>
          <w:rFonts w:cs="Times New Roman"/>
        </w:rPr>
        <w:t>:</w:t>
      </w:r>
      <w:r>
        <w:rPr>
          <w:rFonts w:cs="Times New Roman"/>
        </w:rPr>
        <w:t xml:space="preserve"> corresponde con la dirección del proveedor.</w:t>
      </w:r>
    </w:p>
    <w:p w14:paraId="2820F627" w14:textId="7B67DEED" w:rsidR="00DA623D" w:rsidRDefault="00DA623D" w:rsidP="00C85C7F">
      <w:pPr>
        <w:pStyle w:val="Prrafodelista"/>
        <w:numPr>
          <w:ilvl w:val="0"/>
          <w:numId w:val="6"/>
        </w:numPr>
        <w:rPr>
          <w:rFonts w:cs="Times New Roman"/>
        </w:rPr>
      </w:pPr>
      <w:r w:rsidRPr="00372CEB">
        <w:rPr>
          <w:rFonts w:cs="Times New Roman"/>
        </w:rPr>
        <w:t>City</w:t>
      </w:r>
      <w:r>
        <w:rPr>
          <w:rFonts w:cs="Times New Roman"/>
          <w:i/>
          <w:iCs/>
        </w:rPr>
        <w:t xml:space="preserve">: </w:t>
      </w:r>
      <w:r>
        <w:rPr>
          <w:rFonts w:cs="Times New Roman"/>
        </w:rPr>
        <w:t>corresponde con la ciudad del proveedor.</w:t>
      </w:r>
    </w:p>
    <w:p w14:paraId="5AE02ECB" w14:textId="77FDD09D" w:rsidR="00DA623D" w:rsidRDefault="00DA623D" w:rsidP="00C85C7F">
      <w:pPr>
        <w:pStyle w:val="Prrafodelista"/>
        <w:numPr>
          <w:ilvl w:val="0"/>
          <w:numId w:val="6"/>
        </w:numPr>
        <w:rPr>
          <w:rFonts w:cs="Times New Roman"/>
        </w:rPr>
      </w:pPr>
      <w:r w:rsidRPr="00372CEB">
        <w:rPr>
          <w:rFonts w:cs="Times New Roman"/>
        </w:rPr>
        <w:t>PostalZip</w:t>
      </w:r>
      <w:r>
        <w:rPr>
          <w:rFonts w:cs="Times New Roman"/>
          <w:i/>
          <w:iCs/>
        </w:rPr>
        <w:t>:</w:t>
      </w:r>
      <w:r>
        <w:rPr>
          <w:rFonts w:cs="Times New Roman"/>
        </w:rPr>
        <w:t xml:space="preserve"> corresponde con el código postal del proveedor.</w:t>
      </w:r>
    </w:p>
    <w:p w14:paraId="5F390301" w14:textId="7DAE1986" w:rsidR="00DA623D" w:rsidRDefault="00DA623D" w:rsidP="00C85C7F">
      <w:pPr>
        <w:pStyle w:val="Prrafodelista"/>
        <w:numPr>
          <w:ilvl w:val="0"/>
          <w:numId w:val="6"/>
        </w:numPr>
        <w:rPr>
          <w:rFonts w:cs="Times New Roman"/>
        </w:rPr>
      </w:pPr>
      <w:r w:rsidRPr="00372CEB">
        <w:rPr>
          <w:rFonts w:cs="Times New Roman"/>
        </w:rPr>
        <w:t>CountryCode</w:t>
      </w:r>
      <w:r>
        <w:rPr>
          <w:rFonts w:cs="Times New Roman"/>
          <w:i/>
          <w:iCs/>
        </w:rPr>
        <w:t>:</w:t>
      </w:r>
      <w:r>
        <w:rPr>
          <w:rFonts w:cs="Times New Roman"/>
        </w:rPr>
        <w:t xml:space="preserve"> corresponde con el código de país del proveedor.</w:t>
      </w:r>
    </w:p>
    <w:p w14:paraId="1B161DE5" w14:textId="52B0590A" w:rsidR="00DA623D" w:rsidRDefault="00DA623D" w:rsidP="00C85C7F">
      <w:pPr>
        <w:pStyle w:val="Prrafodelista"/>
        <w:numPr>
          <w:ilvl w:val="0"/>
          <w:numId w:val="6"/>
        </w:numPr>
        <w:rPr>
          <w:rFonts w:cs="Times New Roman"/>
        </w:rPr>
      </w:pPr>
      <w:r w:rsidRPr="00372CEB">
        <w:rPr>
          <w:rFonts w:cs="Times New Roman"/>
        </w:rPr>
        <w:t>Telephone</w:t>
      </w:r>
      <w:r>
        <w:rPr>
          <w:rFonts w:cs="Times New Roman"/>
          <w:i/>
          <w:iCs/>
        </w:rPr>
        <w:t>:</w:t>
      </w:r>
      <w:r>
        <w:rPr>
          <w:rFonts w:cs="Times New Roman"/>
        </w:rPr>
        <w:t xml:space="preserve"> corresponde con el teléfono del proveedor.</w:t>
      </w:r>
    </w:p>
    <w:p w14:paraId="5254C480" w14:textId="48AF1ED1" w:rsidR="00DA623D" w:rsidRPr="00C85C7F" w:rsidRDefault="00DA623D" w:rsidP="00C85C7F">
      <w:pPr>
        <w:pStyle w:val="Prrafodelista"/>
        <w:numPr>
          <w:ilvl w:val="0"/>
          <w:numId w:val="6"/>
        </w:numPr>
        <w:rPr>
          <w:rFonts w:cs="Times New Roman"/>
        </w:rPr>
      </w:pPr>
      <w:r w:rsidRPr="00372CEB">
        <w:rPr>
          <w:rFonts w:cs="Times New Roman"/>
        </w:rPr>
        <w:t>Active</w:t>
      </w:r>
      <w:r>
        <w:rPr>
          <w:rFonts w:cs="Times New Roman"/>
          <w:i/>
          <w:iCs/>
        </w:rPr>
        <w:t>:</w:t>
      </w:r>
      <w:r>
        <w:rPr>
          <w:rFonts w:cs="Times New Roman"/>
        </w:rPr>
        <w:t xml:space="preserve"> </w:t>
      </w:r>
      <w:r w:rsidR="00CC0B1F">
        <w:rPr>
          <w:rFonts w:cs="Times New Roman"/>
        </w:rPr>
        <w:t>indica si el proveedor está activo o no.</w:t>
      </w:r>
    </w:p>
    <w:p w14:paraId="326B47A2" w14:textId="013E1AFC" w:rsidR="00C0698F" w:rsidRDefault="00C0698F" w:rsidP="00C0698F">
      <w:pPr>
        <w:pStyle w:val="Ttulo3"/>
        <w:numPr>
          <w:ilvl w:val="2"/>
          <w:numId w:val="1"/>
        </w:numPr>
        <w:rPr>
          <w:rFonts w:ascii="Times New Roman" w:hAnsi="Times New Roman" w:cs="Times New Roman"/>
          <w:sz w:val="30"/>
          <w:szCs w:val="30"/>
        </w:rPr>
      </w:pPr>
      <w:bookmarkStart w:id="8" w:name="_Toc104978562"/>
      <w:r w:rsidRPr="00C46A5E">
        <w:rPr>
          <w:rFonts w:ascii="Times New Roman" w:hAnsi="Times New Roman" w:cs="Times New Roman"/>
          <w:sz w:val="30"/>
          <w:szCs w:val="30"/>
        </w:rPr>
        <w:t>ProductTypes</w:t>
      </w:r>
      <w:bookmarkEnd w:id="8"/>
    </w:p>
    <w:p w14:paraId="469DEDF8" w14:textId="3D2E2322" w:rsidR="00CC0B1F" w:rsidRDefault="00CC0B1F" w:rsidP="00CC0B1F">
      <w:r>
        <w:t xml:space="preserve">Esta entidad contendrá los diferentes tipos de productos que se registrarán. Esta </w:t>
      </w:r>
      <w:r w:rsidR="004D1B35">
        <w:t>entidad no tendrá un mantenimiento “visual” sino que se mantendrá internamente desde la base de datos.</w:t>
      </w:r>
    </w:p>
    <w:p w14:paraId="2E06A4B2" w14:textId="194E238C" w:rsidR="004D1B35" w:rsidRDefault="004D1B35" w:rsidP="00CC0B1F">
      <w:r>
        <w:t>Los campos que serán necesarios para nuestro desarrollo serán los siguientes:</w:t>
      </w:r>
    </w:p>
    <w:p w14:paraId="65B66914" w14:textId="524F1274" w:rsidR="004D1B35" w:rsidRDefault="004D1B35" w:rsidP="004D1B35">
      <w:pPr>
        <w:pStyle w:val="Prrafodelista"/>
        <w:numPr>
          <w:ilvl w:val="0"/>
          <w:numId w:val="7"/>
        </w:numPr>
      </w:pPr>
      <w:r>
        <w:rPr>
          <w:b/>
          <w:bCs/>
        </w:rPr>
        <w:t xml:space="preserve">IdType (PK): </w:t>
      </w:r>
      <w:r>
        <w:t>corresponde al identificador del tipo de producto.</w:t>
      </w:r>
    </w:p>
    <w:p w14:paraId="3E83DD22" w14:textId="71970492" w:rsidR="004D1B35" w:rsidRDefault="004D1B35" w:rsidP="004D1B35">
      <w:pPr>
        <w:pStyle w:val="Prrafodelista"/>
        <w:numPr>
          <w:ilvl w:val="0"/>
          <w:numId w:val="7"/>
        </w:numPr>
      </w:pPr>
      <w:r w:rsidRPr="00372CEB">
        <w:rPr>
          <w:i/>
          <w:iCs/>
        </w:rPr>
        <w:t>TypeName</w:t>
      </w:r>
      <w:r>
        <w:t xml:space="preserve">: corresponde al </w:t>
      </w:r>
      <w:r w:rsidR="00372CEB">
        <w:t>nombre del tipo de producto.</w:t>
      </w:r>
    </w:p>
    <w:p w14:paraId="1D78550B" w14:textId="4D3B0271" w:rsidR="00C0698F" w:rsidRDefault="00C0698F" w:rsidP="00C0698F">
      <w:pPr>
        <w:pStyle w:val="Ttulo3"/>
        <w:numPr>
          <w:ilvl w:val="2"/>
          <w:numId w:val="1"/>
        </w:numPr>
        <w:rPr>
          <w:rFonts w:ascii="Times New Roman" w:hAnsi="Times New Roman" w:cs="Times New Roman"/>
          <w:sz w:val="30"/>
          <w:szCs w:val="30"/>
        </w:rPr>
      </w:pPr>
      <w:bookmarkStart w:id="9" w:name="_Toc104978563"/>
      <w:r w:rsidRPr="00C46A5E">
        <w:rPr>
          <w:rFonts w:ascii="Times New Roman" w:hAnsi="Times New Roman" w:cs="Times New Roman"/>
          <w:sz w:val="30"/>
          <w:szCs w:val="30"/>
        </w:rPr>
        <w:t>Products</w:t>
      </w:r>
      <w:bookmarkEnd w:id="9"/>
    </w:p>
    <w:p w14:paraId="6BD994CC" w14:textId="4943C8E5" w:rsidR="00372CEB" w:rsidRDefault="00372CEB" w:rsidP="00372CEB">
      <w:r>
        <w:t>Entidad que maneja los productos o consumibles que se van a manejar dentro del laboratorio.</w:t>
      </w:r>
    </w:p>
    <w:p w14:paraId="487EE098" w14:textId="0352A599" w:rsidR="00372CEB" w:rsidRDefault="00372CEB" w:rsidP="00372CEB">
      <w:r>
        <w:t>Los campos que serán necesarios en esta entidad serán los siguientes:</w:t>
      </w:r>
    </w:p>
    <w:p w14:paraId="14A7858C" w14:textId="4FC83101" w:rsidR="00372CEB" w:rsidRDefault="008D5572" w:rsidP="00372CEB">
      <w:pPr>
        <w:pStyle w:val="Prrafodelista"/>
        <w:numPr>
          <w:ilvl w:val="0"/>
          <w:numId w:val="8"/>
        </w:numPr>
      </w:pPr>
      <w:r>
        <w:rPr>
          <w:b/>
          <w:bCs/>
        </w:rPr>
        <w:t xml:space="preserve">Reference (PK): </w:t>
      </w:r>
      <w:r>
        <w:t>corresponde con el identificador del producto.</w:t>
      </w:r>
    </w:p>
    <w:p w14:paraId="4E0CE195" w14:textId="5DC1C116" w:rsidR="008D5572" w:rsidRDefault="008D5572" w:rsidP="00372CEB">
      <w:pPr>
        <w:pStyle w:val="Prrafodelista"/>
        <w:numPr>
          <w:ilvl w:val="0"/>
          <w:numId w:val="8"/>
        </w:numPr>
      </w:pPr>
      <w:r>
        <w:rPr>
          <w:i/>
          <w:iCs/>
        </w:rPr>
        <w:t xml:space="preserve">ProductName: </w:t>
      </w:r>
      <w:r>
        <w:t>corresponde con el nombre del producto.</w:t>
      </w:r>
    </w:p>
    <w:p w14:paraId="6D194C0C" w14:textId="0A398258" w:rsidR="008D5572" w:rsidRDefault="008D5572" w:rsidP="00372CEB">
      <w:pPr>
        <w:pStyle w:val="Prrafodelista"/>
        <w:numPr>
          <w:ilvl w:val="0"/>
          <w:numId w:val="8"/>
        </w:numPr>
      </w:pPr>
      <w:r>
        <w:t>IdType(FK): corresponde al identificador del tipo de producto. Se relaciona con la entidad ProductTypes por su campo IdType.</w:t>
      </w:r>
    </w:p>
    <w:p w14:paraId="5B4A2BF1" w14:textId="2C676102" w:rsidR="00F718C2" w:rsidRDefault="00F718C2" w:rsidP="00372CEB">
      <w:pPr>
        <w:pStyle w:val="Prrafodelista"/>
        <w:numPr>
          <w:ilvl w:val="0"/>
          <w:numId w:val="8"/>
        </w:numPr>
      </w:pPr>
      <w:r>
        <w:t>Remarks: corresponde a un comentario del producto en general.</w:t>
      </w:r>
    </w:p>
    <w:p w14:paraId="150148F8" w14:textId="3E3E2D6A" w:rsidR="00F718C2" w:rsidRDefault="00F718C2" w:rsidP="00372CEB">
      <w:pPr>
        <w:pStyle w:val="Prrafodelista"/>
        <w:numPr>
          <w:ilvl w:val="0"/>
          <w:numId w:val="8"/>
        </w:numPr>
      </w:pPr>
      <w:r>
        <w:t>UseExpirationDate: indica si el producto controla fechas de caducidad.</w:t>
      </w:r>
    </w:p>
    <w:p w14:paraId="726101DD" w14:textId="3D78D477" w:rsidR="00F718C2" w:rsidRDefault="00F718C2" w:rsidP="00372CEB">
      <w:pPr>
        <w:pStyle w:val="Prrafodelista"/>
        <w:numPr>
          <w:ilvl w:val="0"/>
          <w:numId w:val="8"/>
        </w:numPr>
      </w:pPr>
      <w:r>
        <w:t>UseLot: indica si el producto controla lotes.</w:t>
      </w:r>
    </w:p>
    <w:p w14:paraId="5F7B9C37" w14:textId="31A8D1FD" w:rsidR="00F718C2" w:rsidRDefault="00F718C2" w:rsidP="00372CEB">
      <w:pPr>
        <w:pStyle w:val="Prrafodelista"/>
        <w:numPr>
          <w:ilvl w:val="0"/>
          <w:numId w:val="8"/>
        </w:numPr>
      </w:pPr>
      <w:r>
        <w:t>StockMin: corresponde al stock mínimo del producto.</w:t>
      </w:r>
    </w:p>
    <w:p w14:paraId="348C970D" w14:textId="32FA7A5A" w:rsidR="00F718C2" w:rsidRDefault="00F718C2" w:rsidP="00372CEB">
      <w:pPr>
        <w:pStyle w:val="Prrafodelista"/>
        <w:numPr>
          <w:ilvl w:val="0"/>
          <w:numId w:val="8"/>
        </w:numPr>
      </w:pPr>
      <w:r>
        <w:t>QuantityInUse: corresponde a la cantidad del producto que está en uso.</w:t>
      </w:r>
    </w:p>
    <w:p w14:paraId="5E3E5AE6" w14:textId="7F8959BA" w:rsidR="00F718C2" w:rsidRDefault="00F718C2" w:rsidP="00372CEB">
      <w:pPr>
        <w:pStyle w:val="Prrafodelista"/>
        <w:numPr>
          <w:ilvl w:val="0"/>
          <w:numId w:val="8"/>
        </w:numPr>
      </w:pPr>
      <w:r>
        <w:t>WarningForMinStock:</w:t>
      </w:r>
      <w:r w:rsidR="004F54CB">
        <w:t xml:space="preserve"> permite marcar un producto para aviso por stock mínimo.</w:t>
      </w:r>
    </w:p>
    <w:p w14:paraId="534431C6" w14:textId="4376B534" w:rsidR="004F54CB" w:rsidRPr="00372CEB" w:rsidRDefault="004F54CB" w:rsidP="00372CEB">
      <w:pPr>
        <w:pStyle w:val="Prrafodelista"/>
        <w:numPr>
          <w:ilvl w:val="0"/>
          <w:numId w:val="8"/>
        </w:numPr>
      </w:pPr>
      <w:r>
        <w:t>Dimensions: corresponde a la descripción de la dimensión del producto.</w:t>
      </w:r>
    </w:p>
    <w:p w14:paraId="262547BF" w14:textId="0215A977" w:rsidR="00C0698F" w:rsidRDefault="00C0698F" w:rsidP="00C0698F">
      <w:pPr>
        <w:pStyle w:val="Ttulo3"/>
        <w:numPr>
          <w:ilvl w:val="2"/>
          <w:numId w:val="1"/>
        </w:numPr>
        <w:rPr>
          <w:rFonts w:ascii="Times New Roman" w:hAnsi="Times New Roman" w:cs="Times New Roman"/>
          <w:sz w:val="30"/>
          <w:szCs w:val="30"/>
        </w:rPr>
      </w:pPr>
      <w:bookmarkStart w:id="10" w:name="_Toc104978564"/>
      <w:r w:rsidRPr="00C46A5E">
        <w:rPr>
          <w:rFonts w:ascii="Times New Roman" w:hAnsi="Times New Roman" w:cs="Times New Roman"/>
          <w:sz w:val="30"/>
          <w:szCs w:val="30"/>
        </w:rPr>
        <w:t>ProductsProviders</w:t>
      </w:r>
      <w:bookmarkEnd w:id="10"/>
    </w:p>
    <w:p w14:paraId="1412F4D4" w14:textId="47848E29" w:rsidR="004F54CB" w:rsidRDefault="004F54CB" w:rsidP="004F54CB">
      <w:r>
        <w:t>Entidad que maneja los productos que están asociados a cada proveedor, así como información importante de dicha relación.</w:t>
      </w:r>
    </w:p>
    <w:p w14:paraId="434E91F6" w14:textId="23A353B6" w:rsidR="004F54CB" w:rsidRDefault="004F54CB" w:rsidP="004F54CB">
      <w:r>
        <w:lastRenderedPageBreak/>
        <w:t>Los campos manejados en dicha entidad son los siguiente:</w:t>
      </w:r>
    </w:p>
    <w:p w14:paraId="4BCF44A2" w14:textId="679937B5" w:rsidR="004F54CB" w:rsidRDefault="00664595" w:rsidP="004F54CB">
      <w:pPr>
        <w:pStyle w:val="Prrafodelista"/>
        <w:numPr>
          <w:ilvl w:val="0"/>
          <w:numId w:val="9"/>
        </w:numPr>
      </w:pPr>
      <w:r w:rsidRPr="009C28CC">
        <w:rPr>
          <w:b/>
          <w:bCs/>
          <w:i/>
          <w:iCs/>
        </w:rPr>
        <w:t>Reference (PK)(FK):</w:t>
      </w:r>
      <w:r>
        <w:rPr>
          <w:b/>
          <w:bCs/>
        </w:rPr>
        <w:t xml:space="preserve"> </w:t>
      </w:r>
      <w:r>
        <w:t>corresponde a la referencia del producto. Se relaciona con la entidad Products por su campo Reference.</w:t>
      </w:r>
    </w:p>
    <w:p w14:paraId="7BFB0992" w14:textId="6215FCD8" w:rsidR="00664595" w:rsidRPr="00585E20" w:rsidRDefault="00664595" w:rsidP="004F54CB">
      <w:pPr>
        <w:pStyle w:val="Prrafodelista"/>
        <w:numPr>
          <w:ilvl w:val="0"/>
          <w:numId w:val="9"/>
        </w:numPr>
        <w:rPr>
          <w:b/>
          <w:bCs/>
        </w:rPr>
      </w:pPr>
      <w:r w:rsidRPr="009C28CC">
        <w:rPr>
          <w:b/>
          <w:bCs/>
          <w:i/>
          <w:iCs/>
        </w:rPr>
        <w:t>ProviderCode (PK)(FK):</w:t>
      </w:r>
      <w:r>
        <w:rPr>
          <w:b/>
          <w:bCs/>
        </w:rPr>
        <w:t xml:space="preserve"> </w:t>
      </w:r>
      <w:r>
        <w:t>corresponde al código del proveedor. Se relaciona con la entidad</w:t>
      </w:r>
      <w:r w:rsidR="00585E20">
        <w:t xml:space="preserve"> Providers por su campo ProviderCode.</w:t>
      </w:r>
    </w:p>
    <w:p w14:paraId="0091D086" w14:textId="52B0688F" w:rsidR="00585E20" w:rsidRPr="00585E20" w:rsidRDefault="00585E20" w:rsidP="004F54CB">
      <w:pPr>
        <w:pStyle w:val="Prrafodelista"/>
        <w:numPr>
          <w:ilvl w:val="0"/>
          <w:numId w:val="9"/>
        </w:numPr>
        <w:rPr>
          <w:b/>
          <w:bCs/>
        </w:rPr>
      </w:pPr>
      <w:r>
        <w:t>Price: corresponde al precio del producto en ese proveedor.</w:t>
      </w:r>
    </w:p>
    <w:p w14:paraId="54A828AA" w14:textId="2B6DC05C" w:rsidR="00585E20" w:rsidRPr="00585E20" w:rsidRDefault="00585E20" w:rsidP="004F54CB">
      <w:pPr>
        <w:pStyle w:val="Prrafodelista"/>
        <w:numPr>
          <w:ilvl w:val="0"/>
          <w:numId w:val="9"/>
        </w:numPr>
        <w:rPr>
          <w:b/>
          <w:bCs/>
        </w:rPr>
      </w:pPr>
      <w:r>
        <w:t>DeliveryDays: corresponde a los días de entrega de este producto por ese proveedor.</w:t>
      </w:r>
    </w:p>
    <w:p w14:paraId="2C794CEF" w14:textId="344F2A8C" w:rsidR="00585E20" w:rsidRPr="00664595" w:rsidRDefault="00585E20" w:rsidP="004F54CB">
      <w:pPr>
        <w:pStyle w:val="Prrafodelista"/>
        <w:numPr>
          <w:ilvl w:val="0"/>
          <w:numId w:val="9"/>
        </w:numPr>
        <w:rPr>
          <w:b/>
          <w:bCs/>
        </w:rPr>
      </w:pPr>
      <w:r>
        <w:t>DefaultProvider: indica si este proveedor es el proveedor predeterminado para este producto.</w:t>
      </w:r>
    </w:p>
    <w:p w14:paraId="4145BBFC" w14:textId="5C2017AC" w:rsidR="00C0698F" w:rsidRDefault="00C0698F" w:rsidP="00C0698F">
      <w:pPr>
        <w:pStyle w:val="Ttulo3"/>
        <w:numPr>
          <w:ilvl w:val="2"/>
          <w:numId w:val="1"/>
        </w:numPr>
        <w:rPr>
          <w:rFonts w:ascii="Times New Roman" w:hAnsi="Times New Roman" w:cs="Times New Roman"/>
          <w:sz w:val="30"/>
          <w:szCs w:val="30"/>
        </w:rPr>
      </w:pPr>
      <w:bookmarkStart w:id="11" w:name="_Toc104978565"/>
      <w:r w:rsidRPr="00C46A5E">
        <w:rPr>
          <w:rFonts w:ascii="Times New Roman" w:hAnsi="Times New Roman" w:cs="Times New Roman"/>
          <w:sz w:val="30"/>
          <w:szCs w:val="30"/>
        </w:rPr>
        <w:t>Stores</w:t>
      </w:r>
      <w:bookmarkEnd w:id="11"/>
    </w:p>
    <w:p w14:paraId="56390104" w14:textId="121D7A44" w:rsidR="00585E20" w:rsidRDefault="00585E20" w:rsidP="00585E20">
      <w:r>
        <w:t>Entidad que maneja los diferentes almacenes de los que se dispone para guardar los consumibles.</w:t>
      </w:r>
    </w:p>
    <w:p w14:paraId="0FE84F48" w14:textId="2C7B2717" w:rsidR="00E94D10" w:rsidRDefault="00E94D10" w:rsidP="00585E20">
      <w:r>
        <w:t>Los campos que serán necesarios en esta entidad serán los siguientes:</w:t>
      </w:r>
    </w:p>
    <w:p w14:paraId="0B975E66" w14:textId="2FA65F51" w:rsidR="00E94D10" w:rsidRDefault="00E94D10" w:rsidP="00E94D10">
      <w:pPr>
        <w:pStyle w:val="Prrafodelista"/>
        <w:numPr>
          <w:ilvl w:val="0"/>
          <w:numId w:val="10"/>
        </w:numPr>
      </w:pPr>
      <w:r>
        <w:rPr>
          <w:b/>
          <w:bCs/>
        </w:rPr>
        <w:t xml:space="preserve">IdStore(PK): </w:t>
      </w:r>
      <w:r>
        <w:t>corresponde al identificador que se le va a dar a cada almacén.</w:t>
      </w:r>
    </w:p>
    <w:p w14:paraId="1CA383CA" w14:textId="67A070B1" w:rsidR="00E94D10" w:rsidRDefault="00E94D10" w:rsidP="00E94D10">
      <w:pPr>
        <w:pStyle w:val="Prrafodelista"/>
        <w:numPr>
          <w:ilvl w:val="0"/>
          <w:numId w:val="10"/>
        </w:numPr>
      </w:pPr>
      <w:r>
        <w:t>StoreName: corresponde con el nombre del almacén.</w:t>
      </w:r>
    </w:p>
    <w:p w14:paraId="11101204" w14:textId="00A708B8" w:rsidR="00E94D10" w:rsidRDefault="00E94D10" w:rsidP="00E94D10">
      <w:pPr>
        <w:pStyle w:val="Prrafodelista"/>
        <w:numPr>
          <w:ilvl w:val="0"/>
          <w:numId w:val="10"/>
        </w:numPr>
      </w:pPr>
      <w:r>
        <w:t>StoreDescription: corresponde con la descripción del almacén.</w:t>
      </w:r>
    </w:p>
    <w:p w14:paraId="230638E3" w14:textId="47EF0AC0" w:rsidR="00E94D10" w:rsidRPr="00C1434F" w:rsidRDefault="00E94D10" w:rsidP="00E94D10">
      <w:pPr>
        <w:pStyle w:val="Prrafodelista"/>
        <w:numPr>
          <w:ilvl w:val="0"/>
          <w:numId w:val="10"/>
        </w:numPr>
        <w:rPr>
          <w:i/>
          <w:iCs/>
        </w:rPr>
      </w:pPr>
      <w:r w:rsidRPr="009C28CC">
        <w:rPr>
          <w:i/>
          <w:iCs/>
        </w:rPr>
        <w:t>Owner(FK):</w:t>
      </w:r>
      <w:r w:rsidR="009C28CC">
        <w:rPr>
          <w:i/>
          <w:iCs/>
        </w:rPr>
        <w:t xml:space="preserve"> </w:t>
      </w:r>
      <w:r w:rsidR="009C28CC">
        <w:t>corresponde al empleado que es propietario o encargado del almacén</w:t>
      </w:r>
      <w:r w:rsidR="0052528B">
        <w:t>. Se relaci</w:t>
      </w:r>
      <w:r w:rsidR="00C1434F">
        <w:t>ona</w:t>
      </w:r>
      <w:r w:rsidR="0052528B">
        <w:t xml:space="preserve"> con la identidad </w:t>
      </w:r>
      <w:r w:rsidR="003058DF">
        <w:t xml:space="preserve">vEmployees </w:t>
      </w:r>
      <w:r w:rsidR="00C1434F">
        <w:t>por su campo EmployeeCode.</w:t>
      </w:r>
    </w:p>
    <w:p w14:paraId="387C3DC5" w14:textId="29C0C773" w:rsidR="00C1434F" w:rsidRPr="00C1434F" w:rsidRDefault="00C1434F" w:rsidP="00E94D10">
      <w:pPr>
        <w:pStyle w:val="Prrafodelista"/>
        <w:numPr>
          <w:ilvl w:val="0"/>
          <w:numId w:val="10"/>
        </w:numPr>
        <w:rPr>
          <w:i/>
          <w:iCs/>
        </w:rPr>
      </w:pPr>
      <w:r>
        <w:t>Area: corresponde al área donde se encuentra el almacén.</w:t>
      </w:r>
    </w:p>
    <w:p w14:paraId="63B04A49" w14:textId="7EE8B05C" w:rsidR="00C1434F" w:rsidRPr="00C1434F" w:rsidRDefault="00C1434F" w:rsidP="00E94D10">
      <w:pPr>
        <w:pStyle w:val="Prrafodelista"/>
        <w:numPr>
          <w:ilvl w:val="0"/>
          <w:numId w:val="10"/>
        </w:numPr>
        <w:rPr>
          <w:i/>
          <w:iCs/>
        </w:rPr>
      </w:pPr>
      <w:r>
        <w:t>StoreLocation: corresponde a la descripción del lugar donde se encuentra el almacén.</w:t>
      </w:r>
    </w:p>
    <w:p w14:paraId="3FC2C324" w14:textId="7E978428" w:rsidR="00C1434F" w:rsidRPr="009C28CC" w:rsidRDefault="00C1434F" w:rsidP="00E94D10">
      <w:pPr>
        <w:pStyle w:val="Prrafodelista"/>
        <w:numPr>
          <w:ilvl w:val="0"/>
          <w:numId w:val="10"/>
        </w:numPr>
        <w:rPr>
          <w:i/>
          <w:iCs/>
        </w:rPr>
      </w:pPr>
      <w:r>
        <w:t>Remarks: correspondiente con los comentarios asociados al almacén.</w:t>
      </w:r>
    </w:p>
    <w:p w14:paraId="4FC4ECBF" w14:textId="4E3C9B0F" w:rsidR="00C0698F" w:rsidRDefault="00C0698F" w:rsidP="00C0698F">
      <w:pPr>
        <w:pStyle w:val="Ttulo3"/>
        <w:numPr>
          <w:ilvl w:val="2"/>
          <w:numId w:val="1"/>
        </w:numPr>
        <w:rPr>
          <w:rFonts w:ascii="Times New Roman" w:hAnsi="Times New Roman" w:cs="Times New Roman"/>
          <w:sz w:val="30"/>
          <w:szCs w:val="30"/>
        </w:rPr>
      </w:pPr>
      <w:bookmarkStart w:id="12" w:name="_Toc104978566"/>
      <w:r w:rsidRPr="00C46A5E">
        <w:rPr>
          <w:rFonts w:ascii="Times New Roman" w:hAnsi="Times New Roman" w:cs="Times New Roman"/>
          <w:sz w:val="30"/>
          <w:szCs w:val="30"/>
        </w:rPr>
        <w:t>StoreLocations</w:t>
      </w:r>
      <w:bookmarkEnd w:id="12"/>
    </w:p>
    <w:p w14:paraId="061561C6" w14:textId="0B6868E1" w:rsidR="00793653" w:rsidRDefault="00793653" w:rsidP="00793653">
      <w:r>
        <w:t>Entidad que maneja las diferentes ubicaciones o posiciones dentro de los almacenes de los que se dispone.</w:t>
      </w:r>
    </w:p>
    <w:p w14:paraId="3F8C3E3B" w14:textId="4875E100" w:rsidR="00793653" w:rsidRDefault="00793653" w:rsidP="00793653">
      <w:r>
        <w:t>Los campos manejados en dicha entidad serán los siguientes:</w:t>
      </w:r>
    </w:p>
    <w:p w14:paraId="6D4594E3" w14:textId="0848DD7F" w:rsidR="00793653" w:rsidRDefault="00793653" w:rsidP="00793653">
      <w:pPr>
        <w:pStyle w:val="Prrafodelista"/>
        <w:numPr>
          <w:ilvl w:val="0"/>
          <w:numId w:val="11"/>
        </w:numPr>
      </w:pPr>
      <w:r>
        <w:rPr>
          <w:b/>
          <w:bCs/>
          <w:i/>
          <w:iCs/>
        </w:rPr>
        <w:t>IdStore (PK)(FK):</w:t>
      </w:r>
      <w:r>
        <w:t xml:space="preserve"> corresponde al identificador del almacén. Se relaciona con la entidad Stores por su campo IdStore.</w:t>
      </w:r>
    </w:p>
    <w:p w14:paraId="6E660D00" w14:textId="2C80105E" w:rsidR="00793653" w:rsidRDefault="00793653" w:rsidP="00793653">
      <w:pPr>
        <w:pStyle w:val="Prrafodelista"/>
        <w:numPr>
          <w:ilvl w:val="0"/>
          <w:numId w:val="11"/>
        </w:numPr>
      </w:pPr>
      <w:r>
        <w:rPr>
          <w:b/>
          <w:bCs/>
        </w:rPr>
        <w:t xml:space="preserve">LocationCode (PK): </w:t>
      </w:r>
      <w:r>
        <w:t>corresponde al código o abreviatura de la ubicación dentro del almacén.</w:t>
      </w:r>
    </w:p>
    <w:p w14:paraId="4800A709" w14:textId="46923AF1" w:rsidR="00DC1649" w:rsidRPr="00793653" w:rsidRDefault="00DC1649" w:rsidP="00793653">
      <w:pPr>
        <w:pStyle w:val="Prrafodelista"/>
        <w:numPr>
          <w:ilvl w:val="0"/>
          <w:numId w:val="11"/>
        </w:numPr>
      </w:pPr>
      <w:r>
        <w:t>LocationDescription: corresponde con una descripción de esta ubicación dentro del almacén.</w:t>
      </w:r>
    </w:p>
    <w:p w14:paraId="341D9A8F" w14:textId="72EBF9BA" w:rsidR="00C46A5E" w:rsidRDefault="00C46A5E" w:rsidP="00C0698F">
      <w:pPr>
        <w:pStyle w:val="Ttulo3"/>
        <w:numPr>
          <w:ilvl w:val="2"/>
          <w:numId w:val="1"/>
        </w:numPr>
        <w:rPr>
          <w:rFonts w:ascii="Times New Roman" w:hAnsi="Times New Roman" w:cs="Times New Roman"/>
          <w:sz w:val="30"/>
          <w:szCs w:val="30"/>
        </w:rPr>
      </w:pPr>
      <w:bookmarkStart w:id="13" w:name="_Toc104978567"/>
      <w:r w:rsidRPr="00C46A5E">
        <w:rPr>
          <w:rFonts w:ascii="Times New Roman" w:hAnsi="Times New Roman" w:cs="Times New Roman"/>
          <w:sz w:val="30"/>
          <w:szCs w:val="30"/>
        </w:rPr>
        <w:t>Inventory</w:t>
      </w:r>
      <w:bookmarkEnd w:id="13"/>
    </w:p>
    <w:p w14:paraId="61D84E07" w14:textId="75047BB6" w:rsidR="00DC1649" w:rsidRDefault="00DC1649" w:rsidP="00DC1649">
      <w:r>
        <w:t>Entidad que maneja los inventarios que se realizan sobre los diferentes almacenes.</w:t>
      </w:r>
    </w:p>
    <w:p w14:paraId="480AF625" w14:textId="795E6548" w:rsidR="00DC1649" w:rsidRDefault="00DC1649" w:rsidP="00DC1649">
      <w:r>
        <w:t>Los campos manejados en dicha entidad son los siguientes:</w:t>
      </w:r>
    </w:p>
    <w:p w14:paraId="3560736B" w14:textId="72764C25" w:rsidR="00DC1649" w:rsidRDefault="00DC1649" w:rsidP="00DC1649">
      <w:pPr>
        <w:pStyle w:val="Prrafodelista"/>
        <w:numPr>
          <w:ilvl w:val="0"/>
          <w:numId w:val="12"/>
        </w:numPr>
      </w:pPr>
      <w:r>
        <w:rPr>
          <w:b/>
          <w:bCs/>
        </w:rPr>
        <w:t xml:space="preserve">IdInventory (PK): </w:t>
      </w:r>
      <w:r>
        <w:t>corresponde al identificador del inventario.</w:t>
      </w:r>
    </w:p>
    <w:p w14:paraId="3F540ACC" w14:textId="0F4F539A" w:rsidR="00DC1649" w:rsidRDefault="00DC1649" w:rsidP="00DC1649">
      <w:pPr>
        <w:pStyle w:val="Prrafodelista"/>
        <w:numPr>
          <w:ilvl w:val="0"/>
          <w:numId w:val="12"/>
        </w:numPr>
      </w:pPr>
      <w:r>
        <w:rPr>
          <w:i/>
          <w:iCs/>
        </w:rPr>
        <w:lastRenderedPageBreak/>
        <w:t xml:space="preserve">IdStore (FK): </w:t>
      </w:r>
      <w:r>
        <w:t>corresponde con el identificador del almacén en el que se hace el inventario. Se relaciona con la entidad Store por su campo IdStore</w:t>
      </w:r>
      <w:r w:rsidR="00A11DF4">
        <w:t>.</w:t>
      </w:r>
    </w:p>
    <w:p w14:paraId="7146FE27" w14:textId="7C0891E9" w:rsidR="00A11DF4" w:rsidRDefault="00A11DF4" w:rsidP="00DC1649">
      <w:pPr>
        <w:pStyle w:val="Prrafodelista"/>
        <w:numPr>
          <w:ilvl w:val="0"/>
          <w:numId w:val="12"/>
        </w:numPr>
      </w:pPr>
      <w:r>
        <w:t>InventoryDate: corresponde a la fecha en la que se hace el inventario.</w:t>
      </w:r>
    </w:p>
    <w:p w14:paraId="6FD281E4" w14:textId="7AE6BD7C" w:rsidR="00A11DF4" w:rsidRPr="00A11DF4" w:rsidRDefault="00A11DF4" w:rsidP="00DC1649">
      <w:pPr>
        <w:pStyle w:val="Prrafodelista"/>
        <w:numPr>
          <w:ilvl w:val="0"/>
          <w:numId w:val="12"/>
        </w:numPr>
        <w:rPr>
          <w:i/>
          <w:iCs/>
        </w:rPr>
      </w:pPr>
      <w:r w:rsidRPr="00A11DF4">
        <w:rPr>
          <w:i/>
          <w:iCs/>
        </w:rPr>
        <w:t xml:space="preserve">InventoryUser (FK): </w:t>
      </w:r>
      <w:r>
        <w:t>corresponde al empleado que realiza el inventario. Se relaciona con la entidad vUsers por su campo UserId.</w:t>
      </w:r>
    </w:p>
    <w:p w14:paraId="01004A8B" w14:textId="49499E79" w:rsidR="00A11DF4" w:rsidRPr="00A11DF4" w:rsidRDefault="00A11DF4" w:rsidP="00DC1649">
      <w:pPr>
        <w:pStyle w:val="Prrafodelista"/>
        <w:numPr>
          <w:ilvl w:val="0"/>
          <w:numId w:val="12"/>
        </w:numPr>
        <w:rPr>
          <w:i/>
          <w:iCs/>
        </w:rPr>
      </w:pPr>
      <w:r>
        <w:t>Remarks: corresponde con un comentario asociado al inventario.</w:t>
      </w:r>
    </w:p>
    <w:p w14:paraId="43583272" w14:textId="3F49BB0B" w:rsidR="00C46A5E" w:rsidRDefault="00C46A5E" w:rsidP="00C46A5E">
      <w:pPr>
        <w:pStyle w:val="Ttulo3"/>
        <w:numPr>
          <w:ilvl w:val="2"/>
          <w:numId w:val="1"/>
        </w:numPr>
        <w:rPr>
          <w:rFonts w:ascii="Times New Roman" w:hAnsi="Times New Roman" w:cs="Times New Roman"/>
          <w:sz w:val="30"/>
          <w:szCs w:val="30"/>
        </w:rPr>
      </w:pPr>
      <w:bookmarkStart w:id="14" w:name="_Toc104978568"/>
      <w:r w:rsidRPr="00C46A5E">
        <w:rPr>
          <w:rFonts w:ascii="Times New Roman" w:hAnsi="Times New Roman" w:cs="Times New Roman"/>
          <w:sz w:val="30"/>
          <w:szCs w:val="30"/>
        </w:rPr>
        <w:t>InventoryProducts</w:t>
      </w:r>
      <w:bookmarkEnd w:id="14"/>
    </w:p>
    <w:p w14:paraId="0A997582" w14:textId="3DDF34AA" w:rsidR="00A11DF4" w:rsidRDefault="00A11DF4" w:rsidP="00A11DF4">
      <w:r>
        <w:t>Entidad que maneja los productos que se incluyen en un inventario.</w:t>
      </w:r>
    </w:p>
    <w:p w14:paraId="36F42085" w14:textId="15FD2859" w:rsidR="00A11DF4" w:rsidRDefault="00A11DF4" w:rsidP="00A11DF4">
      <w:r>
        <w:t>Los campos manejados en dicha entidad son los siguientes:</w:t>
      </w:r>
    </w:p>
    <w:p w14:paraId="2C01A870" w14:textId="614005DE" w:rsidR="00A11DF4" w:rsidRDefault="009C219D" w:rsidP="00A11DF4">
      <w:pPr>
        <w:pStyle w:val="Prrafodelista"/>
        <w:numPr>
          <w:ilvl w:val="0"/>
          <w:numId w:val="13"/>
        </w:numPr>
      </w:pPr>
      <w:r>
        <w:rPr>
          <w:b/>
          <w:bCs/>
          <w:i/>
          <w:iCs/>
        </w:rPr>
        <w:t xml:space="preserve">IdInventory (PK)(FK): </w:t>
      </w:r>
      <w:r>
        <w:t>corresponde con el identificador del inventario. Se relaciona con la entidad Inventory por su campo IdInventory.</w:t>
      </w:r>
    </w:p>
    <w:p w14:paraId="702E00A5" w14:textId="70FF4C86" w:rsidR="009C219D" w:rsidRDefault="009C219D" w:rsidP="00A11DF4">
      <w:pPr>
        <w:pStyle w:val="Prrafodelista"/>
        <w:numPr>
          <w:ilvl w:val="0"/>
          <w:numId w:val="13"/>
        </w:numPr>
      </w:pPr>
      <w:r>
        <w:rPr>
          <w:b/>
          <w:bCs/>
        </w:rPr>
        <w:t xml:space="preserve">Order (PK): </w:t>
      </w:r>
      <w:r>
        <w:t>corresponde a la línea de producto dentro del inventario.</w:t>
      </w:r>
    </w:p>
    <w:p w14:paraId="0D27A99E" w14:textId="58BCA087" w:rsidR="009C219D" w:rsidRPr="009C219D" w:rsidRDefault="009C219D" w:rsidP="00A11DF4">
      <w:pPr>
        <w:pStyle w:val="Prrafodelista"/>
        <w:numPr>
          <w:ilvl w:val="0"/>
          <w:numId w:val="13"/>
        </w:numPr>
        <w:rPr>
          <w:i/>
          <w:iCs/>
        </w:rPr>
      </w:pPr>
      <w:r w:rsidRPr="009C219D">
        <w:rPr>
          <w:i/>
          <w:iCs/>
        </w:rPr>
        <w:t xml:space="preserve">Reference (FK): </w:t>
      </w:r>
      <w:r>
        <w:rPr>
          <w:iCs/>
        </w:rPr>
        <w:t>corresponde con la referencia del producto incluido en el inventario. Se relaciona con la entidad Products por su campo Reference.</w:t>
      </w:r>
    </w:p>
    <w:p w14:paraId="576742F8" w14:textId="6B86CA2E" w:rsidR="009C219D" w:rsidRPr="007D68E8" w:rsidRDefault="007D68E8" w:rsidP="00A11DF4">
      <w:pPr>
        <w:pStyle w:val="Prrafodelista"/>
        <w:numPr>
          <w:ilvl w:val="0"/>
          <w:numId w:val="13"/>
        </w:numPr>
        <w:rPr>
          <w:i/>
          <w:iCs/>
        </w:rPr>
      </w:pPr>
      <w:r>
        <w:rPr>
          <w:i/>
          <w:iCs/>
        </w:rPr>
        <w:t xml:space="preserve">IdStore (FK): </w:t>
      </w:r>
      <w:r>
        <w:t>corresponde al almacén donde se está haciendo le inventario.</w:t>
      </w:r>
      <w:r w:rsidR="00E979B2">
        <w:t xml:space="preserve"> </w:t>
      </w:r>
      <w:r>
        <w:t>Se relaciona con la entidad StoreLocation por su campo IdStore.</w:t>
      </w:r>
    </w:p>
    <w:p w14:paraId="39EA447A" w14:textId="641646B7" w:rsidR="007D68E8" w:rsidRPr="007D68E8" w:rsidRDefault="007D68E8" w:rsidP="00A11DF4">
      <w:pPr>
        <w:pStyle w:val="Prrafodelista"/>
        <w:numPr>
          <w:ilvl w:val="0"/>
          <w:numId w:val="13"/>
        </w:numPr>
        <w:rPr>
          <w:i/>
          <w:iCs/>
        </w:rPr>
      </w:pPr>
      <w:r>
        <w:rPr>
          <w:i/>
          <w:iCs/>
        </w:rPr>
        <w:t xml:space="preserve">Location (FK): </w:t>
      </w:r>
      <w:r>
        <w:t>corresponde a la ubicación dentro del almacén donde se ubica este producto. Se relaciona con la entidad StoreLocation por su campo LocationCode.</w:t>
      </w:r>
    </w:p>
    <w:p w14:paraId="45A3D67D" w14:textId="60C3921A" w:rsidR="007D68E8" w:rsidRPr="00E979B2" w:rsidRDefault="00E979B2" w:rsidP="00A11DF4">
      <w:pPr>
        <w:pStyle w:val="Prrafodelista"/>
        <w:numPr>
          <w:ilvl w:val="0"/>
          <w:numId w:val="13"/>
        </w:numPr>
        <w:rPr>
          <w:i/>
          <w:iCs/>
        </w:rPr>
      </w:pPr>
      <w:r>
        <w:t>Lot: corresponde al lote del producto incluido en la regularización. Este dato solo se incluirá en el caso de productos que controlen lotes.</w:t>
      </w:r>
    </w:p>
    <w:p w14:paraId="49C8EB3A" w14:textId="1027F6C3" w:rsidR="00E979B2" w:rsidRPr="00E979B2" w:rsidRDefault="00E979B2" w:rsidP="00A11DF4">
      <w:pPr>
        <w:pStyle w:val="Prrafodelista"/>
        <w:numPr>
          <w:ilvl w:val="0"/>
          <w:numId w:val="13"/>
        </w:numPr>
        <w:rPr>
          <w:i/>
          <w:iCs/>
        </w:rPr>
      </w:pPr>
      <w:r>
        <w:t>ExpiredDate: corresponde a la fecha de caducidad del producto incluido en la regularización. Este dato solo se informará en el caso de productos que controlen fecha de caducidad.</w:t>
      </w:r>
    </w:p>
    <w:p w14:paraId="6832557A" w14:textId="5B15B2A4" w:rsidR="00E979B2" w:rsidRPr="009F289E" w:rsidRDefault="00E979B2" w:rsidP="00A11DF4">
      <w:pPr>
        <w:pStyle w:val="Prrafodelista"/>
        <w:numPr>
          <w:ilvl w:val="0"/>
          <w:numId w:val="13"/>
        </w:numPr>
        <w:rPr>
          <w:i/>
          <w:iCs/>
        </w:rPr>
      </w:pPr>
      <w:r>
        <w:t xml:space="preserve">Quantity: </w:t>
      </w:r>
      <w:r w:rsidR="009F289E">
        <w:t>corresponde a la cantidad del producto que hay en el almacén.</w:t>
      </w:r>
    </w:p>
    <w:p w14:paraId="6A732ECB" w14:textId="0DDD2469" w:rsidR="009F289E" w:rsidRPr="009C219D" w:rsidRDefault="009F289E" w:rsidP="00A11DF4">
      <w:pPr>
        <w:pStyle w:val="Prrafodelista"/>
        <w:numPr>
          <w:ilvl w:val="0"/>
          <w:numId w:val="13"/>
        </w:numPr>
        <w:rPr>
          <w:i/>
          <w:iCs/>
        </w:rPr>
      </w:pPr>
      <w:r>
        <w:t>Remarks: corresponde con un comentario asociado al inventario.</w:t>
      </w:r>
    </w:p>
    <w:p w14:paraId="29941283" w14:textId="77CA8138" w:rsidR="00C46A5E" w:rsidRDefault="00C46A5E" w:rsidP="00C46A5E">
      <w:pPr>
        <w:pStyle w:val="Ttulo3"/>
        <w:numPr>
          <w:ilvl w:val="2"/>
          <w:numId w:val="1"/>
        </w:numPr>
        <w:rPr>
          <w:rFonts w:ascii="Times New Roman" w:hAnsi="Times New Roman" w:cs="Times New Roman"/>
          <w:sz w:val="30"/>
          <w:szCs w:val="30"/>
        </w:rPr>
      </w:pPr>
      <w:bookmarkStart w:id="15" w:name="_Toc104978569"/>
      <w:r w:rsidRPr="00C46A5E">
        <w:rPr>
          <w:rFonts w:ascii="Times New Roman" w:hAnsi="Times New Roman" w:cs="Times New Roman"/>
          <w:sz w:val="30"/>
          <w:szCs w:val="30"/>
        </w:rPr>
        <w:t>Regularizations</w:t>
      </w:r>
      <w:bookmarkEnd w:id="15"/>
    </w:p>
    <w:p w14:paraId="2ECC4093" w14:textId="31277E08" w:rsidR="009F289E" w:rsidRDefault="009F289E" w:rsidP="009F289E">
      <w:r>
        <w:t>Entidad que maneja las regularizaciones (entradas o salidas) que se realizan sobre los diferentes almacenes.</w:t>
      </w:r>
    </w:p>
    <w:p w14:paraId="531AD4C4" w14:textId="1472F30D" w:rsidR="009F289E" w:rsidRDefault="009F289E" w:rsidP="009F289E">
      <w:r>
        <w:t>Los campos manejados en dicha entidad son los siguientes:</w:t>
      </w:r>
    </w:p>
    <w:p w14:paraId="18E2ED0D" w14:textId="53B8AE26" w:rsidR="009F289E" w:rsidRDefault="009F289E" w:rsidP="009F289E">
      <w:pPr>
        <w:pStyle w:val="Prrafodelista"/>
        <w:numPr>
          <w:ilvl w:val="0"/>
          <w:numId w:val="14"/>
        </w:numPr>
      </w:pPr>
      <w:r>
        <w:rPr>
          <w:b/>
          <w:bCs/>
        </w:rPr>
        <w:t xml:space="preserve">IdRegularization (PK): </w:t>
      </w:r>
      <w:r>
        <w:t>corresponde con el identificador del movimiento.</w:t>
      </w:r>
    </w:p>
    <w:p w14:paraId="6EFDB73A" w14:textId="252DD832" w:rsidR="009F289E" w:rsidRDefault="009F289E" w:rsidP="009F289E">
      <w:pPr>
        <w:pStyle w:val="Prrafodelista"/>
        <w:numPr>
          <w:ilvl w:val="0"/>
          <w:numId w:val="14"/>
        </w:numPr>
      </w:pPr>
      <w:r>
        <w:rPr>
          <w:i/>
          <w:iCs/>
        </w:rPr>
        <w:t xml:space="preserve">IdStore (FK): </w:t>
      </w:r>
      <w:r>
        <w:t>corresponde con el identificador del almacén en el que se hace el inventario. Se relaciona con la entidad Store por su campo IdStore.</w:t>
      </w:r>
    </w:p>
    <w:p w14:paraId="6ACBC91B" w14:textId="20F1DBAA" w:rsidR="00E96EC1" w:rsidRDefault="00E96EC1" w:rsidP="009F289E">
      <w:pPr>
        <w:pStyle w:val="Prrafodelista"/>
        <w:numPr>
          <w:ilvl w:val="0"/>
          <w:numId w:val="14"/>
        </w:numPr>
      </w:pPr>
      <w:r>
        <w:t xml:space="preserve">TypeMovement: corresponde al tipo de movimiento que se hace: </w:t>
      </w:r>
    </w:p>
    <w:p w14:paraId="7984C200" w14:textId="7C3BDF60" w:rsidR="00E96EC1" w:rsidRDefault="00E96EC1" w:rsidP="00E96EC1">
      <w:pPr>
        <w:pStyle w:val="Prrafodelista"/>
        <w:numPr>
          <w:ilvl w:val="1"/>
          <w:numId w:val="14"/>
        </w:numPr>
      </w:pPr>
      <w:r>
        <w:t>R: regularización (Entrada y Salida de una vez).</w:t>
      </w:r>
    </w:p>
    <w:p w14:paraId="29D6D6B9" w14:textId="4B200E8D" w:rsidR="00E96EC1" w:rsidRDefault="00E96EC1" w:rsidP="00E96EC1">
      <w:pPr>
        <w:pStyle w:val="Prrafodelista"/>
        <w:numPr>
          <w:ilvl w:val="1"/>
          <w:numId w:val="14"/>
        </w:numPr>
      </w:pPr>
      <w:r>
        <w:t>T: traspaso entre almacenes (Salida de un almacén y entrada en otro).</w:t>
      </w:r>
    </w:p>
    <w:p w14:paraId="27DB1D5A" w14:textId="78D05EC8" w:rsidR="00E96EC1" w:rsidRDefault="00E96EC1" w:rsidP="00E96EC1">
      <w:pPr>
        <w:pStyle w:val="Prrafodelista"/>
        <w:numPr>
          <w:ilvl w:val="0"/>
          <w:numId w:val="14"/>
        </w:numPr>
      </w:pPr>
      <w:r>
        <w:t>RegularizationDate: corresponde con la fecha en la que se hace la regularización.</w:t>
      </w:r>
    </w:p>
    <w:p w14:paraId="6CD125F9" w14:textId="4D167CD1" w:rsidR="00E96EC1" w:rsidRPr="00B455DE" w:rsidRDefault="00E96EC1" w:rsidP="00E96EC1">
      <w:pPr>
        <w:pStyle w:val="Prrafodelista"/>
        <w:numPr>
          <w:ilvl w:val="0"/>
          <w:numId w:val="14"/>
        </w:numPr>
        <w:rPr>
          <w:i/>
          <w:iCs/>
        </w:rPr>
      </w:pPr>
      <w:r w:rsidRPr="00E96EC1">
        <w:rPr>
          <w:i/>
          <w:iCs/>
        </w:rPr>
        <w:t>RegularizationUser (FK):</w:t>
      </w:r>
      <w:r>
        <w:rPr>
          <w:i/>
          <w:iCs/>
        </w:rPr>
        <w:t xml:space="preserve"> </w:t>
      </w:r>
      <w:r w:rsidR="00B455DE">
        <w:t>corresponde al empleado que realiza la regularización. Se relaciona con la entidad vUsers por su campo UserId.</w:t>
      </w:r>
    </w:p>
    <w:p w14:paraId="72BF4805" w14:textId="3298A11C" w:rsidR="00B455DE" w:rsidRPr="00E96EC1" w:rsidRDefault="00B455DE" w:rsidP="00E96EC1">
      <w:pPr>
        <w:pStyle w:val="Prrafodelista"/>
        <w:numPr>
          <w:ilvl w:val="0"/>
          <w:numId w:val="14"/>
        </w:numPr>
        <w:rPr>
          <w:i/>
          <w:iCs/>
        </w:rPr>
      </w:pPr>
      <w:r>
        <w:t>Remarks: corresponde con un comentario asociado al inventario.</w:t>
      </w:r>
    </w:p>
    <w:p w14:paraId="7A0CE87F" w14:textId="24698C4F" w:rsidR="00C46A5E" w:rsidRDefault="00C46A5E" w:rsidP="00C46A5E">
      <w:pPr>
        <w:pStyle w:val="Ttulo3"/>
        <w:numPr>
          <w:ilvl w:val="2"/>
          <w:numId w:val="1"/>
        </w:numPr>
        <w:rPr>
          <w:rFonts w:ascii="Times New Roman" w:hAnsi="Times New Roman" w:cs="Times New Roman"/>
          <w:sz w:val="30"/>
          <w:szCs w:val="30"/>
        </w:rPr>
      </w:pPr>
      <w:bookmarkStart w:id="16" w:name="_Toc104978570"/>
      <w:r w:rsidRPr="00C46A5E">
        <w:rPr>
          <w:rFonts w:ascii="Times New Roman" w:hAnsi="Times New Roman" w:cs="Times New Roman"/>
          <w:sz w:val="30"/>
          <w:szCs w:val="30"/>
        </w:rPr>
        <w:lastRenderedPageBreak/>
        <w:t>RegularizationProducts</w:t>
      </w:r>
      <w:bookmarkEnd w:id="16"/>
    </w:p>
    <w:p w14:paraId="00388413" w14:textId="4300595A" w:rsidR="00B455DE" w:rsidRDefault="00B455DE" w:rsidP="00B455DE">
      <w:r>
        <w:t>Entidad que maneja los productos que se incluyen en una regularización o movimiento de almacén.</w:t>
      </w:r>
    </w:p>
    <w:p w14:paraId="7F709A72" w14:textId="71BE1C33" w:rsidR="00B455DE" w:rsidRDefault="00B455DE" w:rsidP="00B455DE">
      <w:r>
        <w:t>Los campos manejados en dicha identidad son los siguientes:</w:t>
      </w:r>
    </w:p>
    <w:p w14:paraId="254CC2B8" w14:textId="53A9ADC5" w:rsidR="00B455DE" w:rsidRDefault="00B455DE" w:rsidP="00B455DE">
      <w:pPr>
        <w:pStyle w:val="Prrafodelista"/>
        <w:numPr>
          <w:ilvl w:val="0"/>
          <w:numId w:val="15"/>
        </w:numPr>
      </w:pPr>
      <w:r>
        <w:rPr>
          <w:b/>
          <w:bCs/>
          <w:i/>
          <w:iCs/>
        </w:rPr>
        <w:t xml:space="preserve">IdRegularization (PK)(FK): </w:t>
      </w:r>
      <w:r>
        <w:t>corresponde con el identificador de la regularización. Se relaciona con la entidad Regularizations por su campo IdRegularization.</w:t>
      </w:r>
    </w:p>
    <w:p w14:paraId="2F7C49B7" w14:textId="1548DA96" w:rsidR="00B455DE" w:rsidRPr="00B455DE" w:rsidRDefault="00B455DE" w:rsidP="00B455DE">
      <w:pPr>
        <w:pStyle w:val="Prrafodelista"/>
        <w:numPr>
          <w:ilvl w:val="0"/>
          <w:numId w:val="15"/>
        </w:numPr>
        <w:rPr>
          <w:b/>
          <w:bCs/>
        </w:rPr>
      </w:pPr>
      <w:r w:rsidRPr="00B455DE">
        <w:rPr>
          <w:b/>
          <w:bCs/>
        </w:rPr>
        <w:t>Order (PK):</w:t>
      </w:r>
      <w:r>
        <w:rPr>
          <w:b/>
          <w:bCs/>
        </w:rPr>
        <w:t xml:space="preserve"> </w:t>
      </w:r>
      <w:r>
        <w:t>corresponde a la línea de producto dentro de la regularización.</w:t>
      </w:r>
    </w:p>
    <w:p w14:paraId="26F67BEB" w14:textId="640D984C" w:rsidR="00B455DE" w:rsidRPr="00143DA6" w:rsidRDefault="00B455DE" w:rsidP="00B455DE">
      <w:pPr>
        <w:pStyle w:val="Prrafodelista"/>
        <w:numPr>
          <w:ilvl w:val="0"/>
          <w:numId w:val="15"/>
        </w:numPr>
        <w:rPr>
          <w:b/>
          <w:bCs/>
        </w:rPr>
      </w:pPr>
      <w:r>
        <w:rPr>
          <w:i/>
          <w:iCs/>
        </w:rPr>
        <w:t>Reference (F</w:t>
      </w:r>
      <w:r w:rsidR="00143DA6">
        <w:rPr>
          <w:i/>
          <w:iCs/>
        </w:rPr>
        <w:t>K</w:t>
      </w:r>
      <w:r>
        <w:rPr>
          <w:i/>
          <w:iCs/>
        </w:rPr>
        <w:t>)</w:t>
      </w:r>
      <w:r w:rsidR="00143DA6">
        <w:rPr>
          <w:i/>
          <w:iCs/>
        </w:rPr>
        <w:t xml:space="preserve">: </w:t>
      </w:r>
      <w:r w:rsidR="00143DA6">
        <w:t>corresponde con la referencia del producto incluido en la regularización. Se relaciona con la entidad Products por su campo Reference.</w:t>
      </w:r>
    </w:p>
    <w:p w14:paraId="78987512" w14:textId="52D5099B" w:rsidR="00143DA6" w:rsidRPr="00143DA6" w:rsidRDefault="00143DA6" w:rsidP="00B455DE">
      <w:pPr>
        <w:pStyle w:val="Prrafodelista"/>
        <w:numPr>
          <w:ilvl w:val="0"/>
          <w:numId w:val="15"/>
        </w:numPr>
        <w:rPr>
          <w:b/>
          <w:bCs/>
        </w:rPr>
      </w:pPr>
      <w:r>
        <w:rPr>
          <w:i/>
          <w:iCs/>
        </w:rPr>
        <w:t xml:space="preserve">IdStore (FK): </w:t>
      </w:r>
      <w:r>
        <w:t>corresponde al almacén donde se está haciendo la regularización. Se relaciona con la entidad StoreLocations por su campo IdStore.</w:t>
      </w:r>
    </w:p>
    <w:p w14:paraId="47C50960" w14:textId="6DDCD33C" w:rsidR="00143DA6" w:rsidRPr="00743DD7" w:rsidRDefault="00143DA6" w:rsidP="00B455DE">
      <w:pPr>
        <w:pStyle w:val="Prrafodelista"/>
        <w:numPr>
          <w:ilvl w:val="0"/>
          <w:numId w:val="15"/>
        </w:numPr>
        <w:rPr>
          <w:b/>
          <w:bCs/>
        </w:rPr>
      </w:pPr>
      <w:r>
        <w:rPr>
          <w:i/>
          <w:iCs/>
        </w:rPr>
        <w:t xml:space="preserve">Location (FK): </w:t>
      </w:r>
      <w:r w:rsidRPr="00743DD7">
        <w:t>corresponde a la ubicación dentro del almacén donde se ubica este producto. Se relaciona con la entidad</w:t>
      </w:r>
      <w:r w:rsidR="00743DD7" w:rsidRPr="00743DD7">
        <w:t xml:space="preserve"> StoreLocation por su campo LocationCode.</w:t>
      </w:r>
    </w:p>
    <w:p w14:paraId="4BA09A6F" w14:textId="5D313968" w:rsidR="00743DD7" w:rsidRPr="00743DD7" w:rsidRDefault="00743DD7" w:rsidP="00B455DE">
      <w:pPr>
        <w:pStyle w:val="Prrafodelista"/>
        <w:numPr>
          <w:ilvl w:val="0"/>
          <w:numId w:val="15"/>
        </w:numPr>
        <w:rPr>
          <w:b/>
          <w:bCs/>
        </w:rPr>
      </w:pPr>
      <w:r>
        <w:t>Lot: corresponde al lote del producto.</w:t>
      </w:r>
    </w:p>
    <w:p w14:paraId="44742CDD" w14:textId="408697AF" w:rsidR="00743DD7" w:rsidRPr="00743DD7" w:rsidRDefault="00743DD7" w:rsidP="00B455DE">
      <w:pPr>
        <w:pStyle w:val="Prrafodelista"/>
        <w:numPr>
          <w:ilvl w:val="0"/>
          <w:numId w:val="15"/>
        </w:numPr>
        <w:rPr>
          <w:b/>
          <w:bCs/>
        </w:rPr>
      </w:pPr>
      <w:r>
        <w:t>ExpiredDate: corresponde a la fecha de caducidad del producto incluido en la regularización.</w:t>
      </w:r>
    </w:p>
    <w:p w14:paraId="0675F250" w14:textId="42792762" w:rsidR="00743DD7" w:rsidRPr="00743DD7" w:rsidRDefault="00743DD7" w:rsidP="00B455DE">
      <w:pPr>
        <w:pStyle w:val="Prrafodelista"/>
        <w:numPr>
          <w:ilvl w:val="0"/>
          <w:numId w:val="15"/>
        </w:numPr>
        <w:rPr>
          <w:b/>
          <w:bCs/>
        </w:rPr>
      </w:pPr>
      <w:r>
        <w:t>QuantityIn: corresponde a la cantidad de producto que entra en el almacén, en la localización, y con la fecha y lote indicados.</w:t>
      </w:r>
    </w:p>
    <w:p w14:paraId="3CE8B856" w14:textId="20F356CB" w:rsidR="00743DD7" w:rsidRPr="00743DD7" w:rsidRDefault="002A40F1" w:rsidP="00B455DE">
      <w:pPr>
        <w:pStyle w:val="Prrafodelista"/>
        <w:numPr>
          <w:ilvl w:val="0"/>
          <w:numId w:val="15"/>
        </w:numPr>
        <w:rPr>
          <w:b/>
          <w:bCs/>
        </w:rPr>
      </w:pPr>
      <w:r>
        <w:t>QuantityOut</w:t>
      </w:r>
      <w:r w:rsidR="00743DD7">
        <w:t>: corresponde a la cantidad de producto que entra en el almacén, en la ubicación, y con la fecha y lote indicados.</w:t>
      </w:r>
    </w:p>
    <w:p w14:paraId="655AD1AA" w14:textId="03C8044F" w:rsidR="00743DD7" w:rsidRPr="002A40F1" w:rsidRDefault="00743DD7" w:rsidP="00B455DE">
      <w:pPr>
        <w:pStyle w:val="Prrafodelista"/>
        <w:numPr>
          <w:ilvl w:val="0"/>
          <w:numId w:val="15"/>
        </w:numPr>
        <w:rPr>
          <w:b/>
          <w:bCs/>
        </w:rPr>
      </w:pPr>
      <w:r>
        <w:t xml:space="preserve">UserForOut: corresponde al empleado al que se le </w:t>
      </w:r>
      <w:r w:rsidR="002A40F1">
        <w:t>entrega</w:t>
      </w:r>
      <w:r>
        <w:t xml:space="preserve"> el producto, en el caso de que sea una salid</w:t>
      </w:r>
      <w:r w:rsidR="002A40F1">
        <w:t>a de producto.</w:t>
      </w:r>
    </w:p>
    <w:p w14:paraId="4430F843" w14:textId="22EFBC64" w:rsidR="00E66A82" w:rsidRPr="00E66A82" w:rsidRDefault="002A40F1" w:rsidP="00E66A82">
      <w:pPr>
        <w:pStyle w:val="Prrafodelista"/>
        <w:numPr>
          <w:ilvl w:val="0"/>
          <w:numId w:val="15"/>
        </w:numPr>
        <w:rPr>
          <w:b/>
          <w:bCs/>
        </w:rPr>
      </w:pPr>
      <w:r>
        <w:t>Remarks: corresponde con un comentario asociado a la regularización.</w:t>
      </w:r>
    </w:p>
    <w:p w14:paraId="775F9B7B" w14:textId="097DBEBC" w:rsidR="002F2DE8" w:rsidRDefault="002F2DE8">
      <w:pPr>
        <w:rPr>
          <w:rFonts w:eastAsiaTheme="majorEastAsia" w:cs="Times New Roman"/>
          <w:color w:val="2F5496" w:themeColor="accent1" w:themeShade="BF"/>
          <w:sz w:val="30"/>
          <w:szCs w:val="30"/>
        </w:rPr>
      </w:pPr>
    </w:p>
    <w:p w14:paraId="13CC8675" w14:textId="5C0D68E3" w:rsidR="002F2DE8" w:rsidRDefault="002F2DE8">
      <w:pPr>
        <w:rPr>
          <w:rFonts w:eastAsiaTheme="majorEastAsia" w:cs="Times New Roman"/>
          <w:color w:val="2F5496" w:themeColor="accent1" w:themeShade="BF"/>
          <w:sz w:val="30"/>
          <w:szCs w:val="30"/>
        </w:rPr>
      </w:pPr>
    </w:p>
    <w:p w14:paraId="37886E75" w14:textId="3BB92740" w:rsidR="00365D63" w:rsidRDefault="00365D63" w:rsidP="00365D63">
      <w:pPr>
        <w:pStyle w:val="Ttulo2"/>
        <w:numPr>
          <w:ilvl w:val="1"/>
          <w:numId w:val="1"/>
        </w:numPr>
        <w:rPr>
          <w:rFonts w:ascii="Times New Roman" w:hAnsi="Times New Roman" w:cs="Times New Roman"/>
          <w:sz w:val="30"/>
          <w:szCs w:val="30"/>
        </w:rPr>
      </w:pPr>
      <w:bookmarkStart w:id="17" w:name="_Toc104978571"/>
      <w:r w:rsidRPr="00365D63">
        <w:rPr>
          <w:rFonts w:ascii="Times New Roman" w:hAnsi="Times New Roman" w:cs="Times New Roman"/>
          <w:sz w:val="30"/>
          <w:szCs w:val="30"/>
        </w:rPr>
        <w:lastRenderedPageBreak/>
        <w:t>Interfaces de Usuario.</w:t>
      </w:r>
      <w:bookmarkEnd w:id="17"/>
    </w:p>
    <w:p w14:paraId="492387C9" w14:textId="43C74CA3" w:rsidR="007D7A95" w:rsidRPr="007D7A95" w:rsidRDefault="007D7A95" w:rsidP="00DE7DEE">
      <w:pPr>
        <w:pStyle w:val="Ttulo3"/>
        <w:ind w:left="993"/>
        <w:rPr>
          <w:rFonts w:ascii="Times New Roman" w:hAnsi="Times New Roman" w:cs="Times New Roman"/>
          <w:sz w:val="30"/>
          <w:szCs w:val="30"/>
        </w:rPr>
      </w:pPr>
      <w:bookmarkStart w:id="18" w:name="_Toc104978572"/>
      <w:r w:rsidRPr="007D7A95">
        <w:rPr>
          <w:rFonts w:ascii="Times New Roman" w:hAnsi="Times New Roman" w:cs="Times New Roman"/>
          <w:sz w:val="30"/>
          <w:szCs w:val="30"/>
        </w:rPr>
        <w:t>2.2.1 Pantalla Principal.</w:t>
      </w:r>
      <w:bookmarkEnd w:id="18"/>
    </w:p>
    <w:p w14:paraId="059F9676" w14:textId="77777777" w:rsidR="00652BE0" w:rsidRPr="00365D63" w:rsidRDefault="00421079" w:rsidP="00652BE0">
      <w:r>
        <w:rPr>
          <w:rFonts w:cs="Times New Roman"/>
          <w:noProof/>
          <w:szCs w:val="24"/>
        </w:rPr>
        <w:drawing>
          <wp:anchor distT="0" distB="0" distL="114300" distR="114300" simplePos="0" relativeHeight="251661312" behindDoc="0" locked="0" layoutInCell="1" allowOverlap="1" wp14:anchorId="6A4938F1" wp14:editId="5D25377C">
            <wp:simplePos x="0" y="0"/>
            <wp:positionH relativeFrom="column">
              <wp:posOffset>1270</wp:posOffset>
            </wp:positionH>
            <wp:positionV relativeFrom="paragraph">
              <wp:posOffset>201295</wp:posOffset>
            </wp:positionV>
            <wp:extent cx="5400040" cy="2428240"/>
            <wp:effectExtent l="0" t="0" r="0" b="0"/>
            <wp:wrapTopAndBottom/>
            <wp:docPr id="15" name="Imagen 15"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For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2428240"/>
                    </a:xfrm>
                    <a:prstGeom prst="rect">
                      <a:avLst/>
                    </a:prstGeom>
                  </pic:spPr>
                </pic:pic>
              </a:graphicData>
            </a:graphic>
            <wp14:sizeRelH relativeFrom="margin">
              <wp14:pctWidth>0</wp14:pctWidth>
            </wp14:sizeRelH>
            <wp14:sizeRelV relativeFrom="margin">
              <wp14:pctHeight>0</wp14:pctHeight>
            </wp14:sizeRelV>
          </wp:anchor>
        </w:drawing>
      </w:r>
      <w:r w:rsidR="00D80A21">
        <w:t>Pantalla principal:</w:t>
      </w:r>
      <w:r w:rsidR="00652BE0">
        <w:t xml:space="preserve"> Nada más abrir la aplicación saldrá de la siguiente manera</w:t>
      </w:r>
    </w:p>
    <w:p w14:paraId="062706B9" w14:textId="0FB7587E" w:rsidR="00D80A21" w:rsidRDefault="00D80A21" w:rsidP="00D80A21"/>
    <w:p w14:paraId="62610DA3" w14:textId="13936B0C" w:rsidR="00365D63" w:rsidRDefault="00652BE0" w:rsidP="002F2DE8">
      <w:pPr>
        <w:rPr>
          <w:rFonts w:cs="Times New Roman"/>
          <w:szCs w:val="24"/>
        </w:rPr>
      </w:pPr>
      <w:r>
        <w:t>En el menú lateral podremos clickar para obtener las siguientes funciones:</w:t>
      </w:r>
      <w:r w:rsidR="000D1A3A">
        <w:t xml:space="preserve"> </w:t>
      </w:r>
      <w:hyperlink w:anchor="_Características_del_proyecto." w:history="1">
        <w:r w:rsidR="000D1A3A">
          <w:rPr>
            <w:rStyle w:val="Hipervnculo"/>
            <w:rFonts w:cs="Times New Roman"/>
            <w:szCs w:val="24"/>
          </w:rPr>
          <w:t>Menú Principal</w:t>
        </w:r>
        <w:r w:rsidR="000D1A3A" w:rsidRPr="000D1A3A">
          <w:rPr>
            <w:rStyle w:val="Hipervnculo"/>
            <w:rFonts w:cs="Times New Roman"/>
            <w:szCs w:val="24"/>
          </w:rPr>
          <w:t>.</w:t>
        </w:r>
      </w:hyperlink>
    </w:p>
    <w:p w14:paraId="197E78EA" w14:textId="0D6550D2" w:rsidR="00DE7DEE" w:rsidRPr="00131AFE" w:rsidRDefault="00DE7DEE" w:rsidP="0014514D">
      <w:pPr>
        <w:pStyle w:val="Ttulo3"/>
        <w:ind w:left="567" w:firstLine="141"/>
        <w:rPr>
          <w:rFonts w:ascii="Times New Roman" w:hAnsi="Times New Roman" w:cs="Times New Roman"/>
          <w:sz w:val="30"/>
          <w:szCs w:val="30"/>
        </w:rPr>
      </w:pPr>
      <w:bookmarkStart w:id="19" w:name="_2.2.2_Listado_de"/>
      <w:bookmarkStart w:id="20" w:name="_Toc104978573"/>
      <w:bookmarkEnd w:id="19"/>
      <w:r w:rsidRPr="00131AFE">
        <w:rPr>
          <w:rFonts w:ascii="Times New Roman" w:hAnsi="Times New Roman" w:cs="Times New Roman"/>
          <w:sz w:val="30"/>
          <w:szCs w:val="30"/>
        </w:rPr>
        <w:t>2.2.2 Listado de almacenes</w:t>
      </w:r>
      <w:bookmarkEnd w:id="20"/>
    </w:p>
    <w:p w14:paraId="4AA9609D" w14:textId="32129184" w:rsidR="00DE7DEE" w:rsidRDefault="002E682A" w:rsidP="00DE7DEE">
      <w:r>
        <w:t>En la primera opción del menú lateral tendremos Stores (Listado de almacenes).</w:t>
      </w:r>
    </w:p>
    <w:p w14:paraId="29712E5F" w14:textId="2DBB02FC" w:rsidR="002E682A" w:rsidRDefault="002E682A" w:rsidP="00DE7DEE">
      <w:r>
        <w:t>Se ve de la siguiente manera.</w:t>
      </w:r>
    </w:p>
    <w:p w14:paraId="02EE9554" w14:textId="57E84FE8" w:rsidR="002E682A" w:rsidRPr="00DE7DEE" w:rsidRDefault="002E682A" w:rsidP="00DE7DEE">
      <w:r>
        <w:rPr>
          <w:noProof/>
        </w:rPr>
        <w:drawing>
          <wp:inline distT="0" distB="0" distL="0" distR="0" wp14:anchorId="064E68A7" wp14:editId="06F5A313">
            <wp:extent cx="5400040" cy="4138930"/>
            <wp:effectExtent l="0" t="0" r="0" b="0"/>
            <wp:docPr id="18" name="Imagen 1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4138930"/>
                    </a:xfrm>
                    <a:prstGeom prst="rect">
                      <a:avLst/>
                    </a:prstGeom>
                  </pic:spPr>
                </pic:pic>
              </a:graphicData>
            </a:graphic>
          </wp:inline>
        </w:drawing>
      </w:r>
    </w:p>
    <w:p w14:paraId="7E8A181A" w14:textId="77777777" w:rsidR="009726BF" w:rsidRDefault="009726BF" w:rsidP="009726BF">
      <w:pPr>
        <w:rPr>
          <w:lang w:val="es-ES_tradnl"/>
        </w:rPr>
      </w:pPr>
      <w:r>
        <w:rPr>
          <w:lang w:val="es-ES_tradnl"/>
        </w:rPr>
        <w:lastRenderedPageBreak/>
        <w:t>Esta interfaz muestra al usuario un listado de los almacenes registrados en el sistema.</w:t>
      </w:r>
    </w:p>
    <w:p w14:paraId="12CB8A8B" w14:textId="705EE97C" w:rsidR="009726BF" w:rsidRDefault="009726BF" w:rsidP="009726BF">
      <w:pPr>
        <w:rPr>
          <w:lang w:val="es-ES_tradnl"/>
        </w:rPr>
      </w:pPr>
      <w:r>
        <w:rPr>
          <w:lang w:val="es-ES_tradnl"/>
        </w:rPr>
        <w:t>Un almacén puede ser desde un cajón hasta una habitación completa y dentro de un almacén puede haber infinitas ubicaciones, en función de cómo el responsable de dicho almacén quiere dividirlo física o virtualmente.</w:t>
      </w:r>
    </w:p>
    <w:p w14:paraId="258EBBF5" w14:textId="77777777" w:rsidR="009726BF" w:rsidRDefault="009726BF" w:rsidP="009726BF">
      <w:pPr>
        <w:rPr>
          <w:lang w:val="es-ES_tradnl"/>
        </w:rPr>
      </w:pPr>
      <w:r>
        <w:rPr>
          <w:lang w:val="es-ES_tradnl"/>
        </w:rPr>
        <w:t>El usuario podrá filtrar el listado de almacenes que quiere consultar y seleccionar un almacén concreto para ver su información y las ubicaciones que tiene.</w:t>
      </w:r>
    </w:p>
    <w:p w14:paraId="6FCD6817" w14:textId="77777777" w:rsidR="009726BF" w:rsidRDefault="009726BF" w:rsidP="009726BF">
      <w:pPr>
        <w:rPr>
          <w:lang w:val="es-ES_tradnl"/>
        </w:rPr>
      </w:pPr>
      <w:r>
        <w:rPr>
          <w:lang w:val="es-ES_tradnl"/>
        </w:rPr>
        <w:t>Desde esta interfaz el usuario podrá realizar las siguientes acciones:</w:t>
      </w:r>
    </w:p>
    <w:p w14:paraId="361F1C23" w14:textId="77777777" w:rsidR="009726BF" w:rsidRPr="0019771D" w:rsidRDefault="009726BF" w:rsidP="009726BF">
      <w:pPr>
        <w:pStyle w:val="Prrafodelista"/>
        <w:numPr>
          <w:ilvl w:val="0"/>
          <w:numId w:val="18"/>
        </w:numPr>
        <w:jc w:val="both"/>
        <w:rPr>
          <w:lang w:val="es-ES_tradnl"/>
        </w:rPr>
      </w:pPr>
      <w:r>
        <w:rPr>
          <w:lang w:val="es-ES_tradnl"/>
        </w:rPr>
        <w:t>Filtrar el listado de almacenes.</w:t>
      </w:r>
    </w:p>
    <w:p w14:paraId="62874633" w14:textId="77777777" w:rsidR="009726BF" w:rsidRDefault="009726BF" w:rsidP="009726BF">
      <w:pPr>
        <w:pStyle w:val="Prrafodelista"/>
        <w:numPr>
          <w:ilvl w:val="0"/>
          <w:numId w:val="18"/>
        </w:numPr>
        <w:jc w:val="both"/>
        <w:rPr>
          <w:lang w:val="es-ES_tradnl"/>
        </w:rPr>
      </w:pPr>
      <w:r>
        <w:rPr>
          <w:lang w:val="es-ES_tradnl"/>
        </w:rPr>
        <w:t>Editar la información de un almacén.</w:t>
      </w:r>
    </w:p>
    <w:p w14:paraId="7A9D0A69" w14:textId="77777777" w:rsidR="009726BF" w:rsidRDefault="009726BF" w:rsidP="009726BF">
      <w:pPr>
        <w:pStyle w:val="Prrafodelista"/>
        <w:numPr>
          <w:ilvl w:val="0"/>
          <w:numId w:val="18"/>
        </w:numPr>
        <w:jc w:val="both"/>
        <w:rPr>
          <w:lang w:val="es-ES_tradnl"/>
        </w:rPr>
      </w:pPr>
      <w:r>
        <w:rPr>
          <w:lang w:val="es-ES_tradnl"/>
        </w:rPr>
        <w:t>Añadir almacenes nuevos.</w:t>
      </w:r>
    </w:p>
    <w:p w14:paraId="75A54FF5" w14:textId="77777777" w:rsidR="009726BF" w:rsidRDefault="009726BF" w:rsidP="009726BF">
      <w:pPr>
        <w:pStyle w:val="Prrafodelista"/>
        <w:numPr>
          <w:ilvl w:val="0"/>
          <w:numId w:val="18"/>
        </w:numPr>
        <w:jc w:val="both"/>
        <w:rPr>
          <w:lang w:val="es-ES_tradnl"/>
        </w:rPr>
      </w:pPr>
      <w:r>
        <w:rPr>
          <w:lang w:val="es-ES_tradnl"/>
        </w:rPr>
        <w:t>Eliminar un almacén (siempre que no haya información asociada)</w:t>
      </w:r>
    </w:p>
    <w:p w14:paraId="61F966E8" w14:textId="77777777" w:rsidR="009726BF" w:rsidRDefault="009726BF" w:rsidP="009726BF">
      <w:pPr>
        <w:pStyle w:val="Prrafodelista"/>
        <w:numPr>
          <w:ilvl w:val="0"/>
          <w:numId w:val="18"/>
        </w:numPr>
        <w:jc w:val="both"/>
        <w:rPr>
          <w:lang w:val="es-ES_tradnl"/>
        </w:rPr>
      </w:pPr>
      <w:r>
        <w:rPr>
          <w:lang w:val="es-ES_tradnl"/>
        </w:rPr>
        <w:t>Añadir ubicaciones en un almacén.</w:t>
      </w:r>
    </w:p>
    <w:p w14:paraId="37EDCAB1" w14:textId="77777777" w:rsidR="009726BF" w:rsidRDefault="009726BF" w:rsidP="009726BF">
      <w:pPr>
        <w:pStyle w:val="Prrafodelista"/>
        <w:numPr>
          <w:ilvl w:val="0"/>
          <w:numId w:val="18"/>
        </w:numPr>
        <w:jc w:val="both"/>
        <w:rPr>
          <w:lang w:val="es-ES_tradnl"/>
        </w:rPr>
      </w:pPr>
      <w:r>
        <w:rPr>
          <w:lang w:val="es-ES_tradnl"/>
        </w:rPr>
        <w:t>Eliminar ubicaciones de un almacén</w:t>
      </w:r>
    </w:p>
    <w:p w14:paraId="3885BE2B" w14:textId="77777777" w:rsidR="009726BF" w:rsidRDefault="009726BF" w:rsidP="009726BF">
      <w:pPr>
        <w:pStyle w:val="Prrafodelista"/>
        <w:numPr>
          <w:ilvl w:val="0"/>
          <w:numId w:val="18"/>
        </w:numPr>
        <w:jc w:val="both"/>
        <w:rPr>
          <w:lang w:val="es-ES_tradnl"/>
        </w:rPr>
      </w:pPr>
      <w:r>
        <w:rPr>
          <w:lang w:val="es-ES_tradnl"/>
        </w:rPr>
        <w:t>Ver el stock de un almacén concreto.</w:t>
      </w:r>
    </w:p>
    <w:p w14:paraId="7DDD579A" w14:textId="77777777" w:rsidR="009726BF" w:rsidRDefault="009726BF" w:rsidP="009726BF">
      <w:pPr>
        <w:pStyle w:val="Prrafodelista"/>
        <w:numPr>
          <w:ilvl w:val="0"/>
          <w:numId w:val="18"/>
        </w:numPr>
        <w:jc w:val="both"/>
        <w:rPr>
          <w:lang w:val="es-ES_tradnl"/>
        </w:rPr>
      </w:pPr>
      <w:r>
        <w:rPr>
          <w:lang w:val="es-ES_tradnl"/>
        </w:rPr>
        <w:t>Hacer un inventario nuevo.</w:t>
      </w:r>
    </w:p>
    <w:p w14:paraId="2F76A2F0" w14:textId="77777777" w:rsidR="009726BF" w:rsidRDefault="009726BF" w:rsidP="009726BF">
      <w:pPr>
        <w:pStyle w:val="Prrafodelista"/>
        <w:numPr>
          <w:ilvl w:val="0"/>
          <w:numId w:val="18"/>
        </w:numPr>
        <w:jc w:val="both"/>
        <w:rPr>
          <w:lang w:val="es-ES_tradnl"/>
        </w:rPr>
      </w:pPr>
      <w:r>
        <w:rPr>
          <w:lang w:val="es-ES_tradnl"/>
        </w:rPr>
        <w:t>Hacer una regularización nueva.</w:t>
      </w:r>
    </w:p>
    <w:p w14:paraId="04008BE2" w14:textId="04301DA1" w:rsidR="007D7A95" w:rsidRDefault="009726BF" w:rsidP="002F2DE8">
      <w:pPr>
        <w:pStyle w:val="Prrafodelista"/>
        <w:numPr>
          <w:ilvl w:val="0"/>
          <w:numId w:val="18"/>
        </w:numPr>
        <w:jc w:val="both"/>
        <w:rPr>
          <w:lang w:val="es-ES_tradnl"/>
        </w:rPr>
      </w:pPr>
      <w:r>
        <w:rPr>
          <w:lang w:val="es-ES_tradnl"/>
        </w:rPr>
        <w:t>Hacer un nuevo traspaso entre almacenes</w:t>
      </w:r>
    </w:p>
    <w:p w14:paraId="44ED6C66" w14:textId="5800EC05" w:rsidR="009726BF" w:rsidRDefault="009726BF" w:rsidP="0014514D">
      <w:pPr>
        <w:pStyle w:val="Ttulo3"/>
        <w:ind w:left="720"/>
        <w:rPr>
          <w:rFonts w:ascii="Times New Roman" w:hAnsi="Times New Roman" w:cs="Times New Roman"/>
          <w:sz w:val="30"/>
          <w:szCs w:val="30"/>
          <w:lang w:val="es-ES_tradnl"/>
        </w:rPr>
      </w:pPr>
      <w:bookmarkStart w:id="21" w:name="_2.2.3_Listado_de"/>
      <w:bookmarkStart w:id="22" w:name="_Toc104978574"/>
      <w:bookmarkEnd w:id="21"/>
      <w:r w:rsidRPr="009726BF">
        <w:rPr>
          <w:rFonts w:ascii="Times New Roman" w:hAnsi="Times New Roman" w:cs="Times New Roman"/>
          <w:sz w:val="30"/>
          <w:szCs w:val="30"/>
          <w:lang w:val="es-ES_tradnl"/>
        </w:rPr>
        <w:t>2.2.3 Listado de productos y stock</w:t>
      </w:r>
      <w:bookmarkEnd w:id="22"/>
    </w:p>
    <w:p w14:paraId="366B6D2F" w14:textId="3EC21202" w:rsidR="0014514D" w:rsidRDefault="00770908" w:rsidP="0014514D">
      <w:pPr>
        <w:rPr>
          <w:lang w:val="es-ES_tradnl"/>
        </w:rPr>
      </w:pPr>
      <w:r>
        <w:rPr>
          <w:noProof/>
          <w:lang w:val="es-ES_tradnl"/>
        </w:rPr>
        <w:drawing>
          <wp:anchor distT="0" distB="0" distL="114300" distR="114300" simplePos="0" relativeHeight="251662336" behindDoc="0" locked="0" layoutInCell="1" allowOverlap="1" wp14:anchorId="3AE8BD38" wp14:editId="77A03E87">
            <wp:simplePos x="0" y="0"/>
            <wp:positionH relativeFrom="column">
              <wp:posOffset>-3810</wp:posOffset>
            </wp:positionH>
            <wp:positionV relativeFrom="paragraph">
              <wp:posOffset>294005</wp:posOffset>
            </wp:positionV>
            <wp:extent cx="5400040" cy="3009900"/>
            <wp:effectExtent l="0" t="0" r="0" b="0"/>
            <wp:wrapTopAndBottom/>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009900"/>
                    </a:xfrm>
                    <a:prstGeom prst="rect">
                      <a:avLst/>
                    </a:prstGeom>
                  </pic:spPr>
                </pic:pic>
              </a:graphicData>
            </a:graphic>
            <wp14:sizeRelV relativeFrom="margin">
              <wp14:pctHeight>0</wp14:pctHeight>
            </wp14:sizeRelV>
          </wp:anchor>
        </w:drawing>
      </w:r>
      <w:r w:rsidR="007374E7">
        <w:rPr>
          <w:lang w:val="es-ES_tradnl"/>
        </w:rPr>
        <w:t>Esta interfaz muestra al usuario un listado de los productos registrados en el sistema.</w:t>
      </w:r>
    </w:p>
    <w:p w14:paraId="2D7F61AA" w14:textId="77D4EE2C" w:rsidR="00770908" w:rsidRDefault="00770908" w:rsidP="0014514D">
      <w:pPr>
        <w:rPr>
          <w:lang w:val="es-ES_tradnl"/>
        </w:rPr>
      </w:pPr>
    </w:p>
    <w:p w14:paraId="1EB636D1" w14:textId="78A935FB" w:rsidR="007374E7" w:rsidRDefault="007374E7" w:rsidP="0014514D">
      <w:pPr>
        <w:rPr>
          <w:lang w:val="es-ES_tradnl"/>
        </w:rPr>
      </w:pPr>
      <w:r>
        <w:rPr>
          <w:lang w:val="es-ES_tradnl"/>
        </w:rPr>
        <w:t>Desde aquí, el usuario podrá conocer el detalle de un producto y ver en detalle el stock de dicho producto en todos los almacenes de Alter.</w:t>
      </w:r>
    </w:p>
    <w:p w14:paraId="3002792B" w14:textId="77777777" w:rsidR="007374E7" w:rsidRDefault="007374E7" w:rsidP="007374E7">
      <w:pPr>
        <w:rPr>
          <w:lang w:val="es-ES_tradnl"/>
        </w:rPr>
      </w:pPr>
      <w:r>
        <w:rPr>
          <w:lang w:val="es-ES_tradnl"/>
        </w:rPr>
        <w:t>Desde esta interfaz el usuario podrá realizar las siguientes acciones:</w:t>
      </w:r>
    </w:p>
    <w:p w14:paraId="69EF2436" w14:textId="77777777" w:rsidR="007374E7" w:rsidRDefault="007374E7" w:rsidP="007374E7">
      <w:pPr>
        <w:pStyle w:val="Prrafodelista"/>
        <w:numPr>
          <w:ilvl w:val="0"/>
          <w:numId w:val="18"/>
        </w:numPr>
        <w:jc w:val="both"/>
        <w:rPr>
          <w:lang w:val="es-ES_tradnl"/>
        </w:rPr>
      </w:pPr>
      <w:r>
        <w:rPr>
          <w:lang w:val="es-ES_tradnl"/>
        </w:rPr>
        <w:t>Filtrar la lista de productos.</w:t>
      </w:r>
    </w:p>
    <w:p w14:paraId="164D114C" w14:textId="77777777" w:rsidR="007374E7" w:rsidRDefault="007374E7" w:rsidP="007374E7">
      <w:pPr>
        <w:pStyle w:val="Prrafodelista"/>
        <w:numPr>
          <w:ilvl w:val="0"/>
          <w:numId w:val="18"/>
        </w:numPr>
        <w:jc w:val="both"/>
        <w:rPr>
          <w:lang w:val="es-ES_tradnl"/>
        </w:rPr>
      </w:pPr>
      <w:r>
        <w:rPr>
          <w:lang w:val="es-ES_tradnl"/>
        </w:rPr>
        <w:t>Editar un producto</w:t>
      </w:r>
    </w:p>
    <w:p w14:paraId="259D56BF" w14:textId="77777777" w:rsidR="007374E7" w:rsidRDefault="007374E7" w:rsidP="007374E7">
      <w:pPr>
        <w:pStyle w:val="Prrafodelista"/>
        <w:numPr>
          <w:ilvl w:val="0"/>
          <w:numId w:val="18"/>
        </w:numPr>
        <w:jc w:val="both"/>
        <w:rPr>
          <w:lang w:val="es-ES_tradnl"/>
        </w:rPr>
      </w:pPr>
      <w:r>
        <w:rPr>
          <w:lang w:val="es-ES_tradnl"/>
        </w:rPr>
        <w:lastRenderedPageBreak/>
        <w:t>Añadir un nuevo producto</w:t>
      </w:r>
    </w:p>
    <w:p w14:paraId="20159177" w14:textId="77777777" w:rsidR="007374E7" w:rsidRDefault="007374E7" w:rsidP="007374E7">
      <w:pPr>
        <w:pStyle w:val="Prrafodelista"/>
        <w:numPr>
          <w:ilvl w:val="0"/>
          <w:numId w:val="18"/>
        </w:numPr>
        <w:jc w:val="both"/>
        <w:rPr>
          <w:lang w:val="es-ES_tradnl"/>
        </w:rPr>
      </w:pPr>
      <w:r>
        <w:rPr>
          <w:lang w:val="es-ES_tradnl"/>
        </w:rPr>
        <w:t>Eliminar un producto (si no tiene movimientos)</w:t>
      </w:r>
    </w:p>
    <w:p w14:paraId="0E88C537" w14:textId="14851ABC" w:rsidR="007374E7" w:rsidRPr="00770908" w:rsidRDefault="007374E7" w:rsidP="0014514D">
      <w:pPr>
        <w:pStyle w:val="Prrafodelista"/>
        <w:numPr>
          <w:ilvl w:val="0"/>
          <w:numId w:val="18"/>
        </w:numPr>
        <w:jc w:val="both"/>
        <w:rPr>
          <w:lang w:val="es-ES_tradnl"/>
        </w:rPr>
      </w:pPr>
      <w:r w:rsidRPr="00886D82">
        <w:rPr>
          <w:lang w:val="es-ES_tradnl"/>
        </w:rPr>
        <w:t>Ver el stock de un producto en todos los almacenes</w:t>
      </w:r>
    </w:p>
    <w:p w14:paraId="68AC9824" w14:textId="515F5226" w:rsidR="009726BF" w:rsidRDefault="009726BF" w:rsidP="0014514D">
      <w:pPr>
        <w:pStyle w:val="Ttulo3"/>
        <w:ind w:left="720"/>
        <w:rPr>
          <w:rFonts w:ascii="Times New Roman" w:hAnsi="Times New Roman" w:cs="Times New Roman"/>
          <w:sz w:val="30"/>
          <w:szCs w:val="30"/>
          <w:lang w:val="es-ES_tradnl"/>
        </w:rPr>
      </w:pPr>
      <w:bookmarkStart w:id="23" w:name="_2.2.4_Listado_de"/>
      <w:bookmarkStart w:id="24" w:name="_Toc104978575"/>
      <w:bookmarkEnd w:id="23"/>
      <w:r w:rsidRPr="009130FD">
        <w:rPr>
          <w:rFonts w:ascii="Times New Roman" w:hAnsi="Times New Roman" w:cs="Times New Roman"/>
          <w:sz w:val="30"/>
          <w:szCs w:val="30"/>
          <w:lang w:val="es-ES_tradnl"/>
        </w:rPr>
        <w:t>2.2.4 Listado de productos y proveedores</w:t>
      </w:r>
      <w:bookmarkEnd w:id="24"/>
    </w:p>
    <w:p w14:paraId="7AE5514F" w14:textId="531B98C9" w:rsidR="00770908" w:rsidRDefault="00770908" w:rsidP="00770908">
      <w:pPr>
        <w:rPr>
          <w:lang w:val="es-ES_tradnl"/>
        </w:rPr>
      </w:pPr>
      <w:r>
        <w:rPr>
          <w:lang w:val="es-ES_tradnl"/>
        </w:rPr>
        <w:t>Esta interfaz muestra al usuario un listado de los productos registrados en el sistema.</w:t>
      </w:r>
    </w:p>
    <w:p w14:paraId="64C142FD" w14:textId="037C0527" w:rsidR="00770908" w:rsidRDefault="00067C01" w:rsidP="00770908">
      <w:pPr>
        <w:rPr>
          <w:lang w:val="es-ES_tradnl"/>
        </w:rPr>
      </w:pPr>
      <w:r>
        <w:rPr>
          <w:noProof/>
          <w:lang w:val="es-ES_tradnl"/>
        </w:rPr>
        <w:drawing>
          <wp:anchor distT="0" distB="0" distL="114300" distR="114300" simplePos="0" relativeHeight="251666432" behindDoc="0" locked="0" layoutInCell="1" allowOverlap="1" wp14:anchorId="47DE59F2" wp14:editId="3E170A4A">
            <wp:simplePos x="0" y="0"/>
            <wp:positionH relativeFrom="column">
              <wp:posOffset>-3810</wp:posOffset>
            </wp:positionH>
            <wp:positionV relativeFrom="paragraph">
              <wp:posOffset>635</wp:posOffset>
            </wp:positionV>
            <wp:extent cx="5400040" cy="2870200"/>
            <wp:effectExtent l="0" t="0" r="0" b="6350"/>
            <wp:wrapTopAndBottom/>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870200"/>
                    </a:xfrm>
                    <a:prstGeom prst="rect">
                      <a:avLst/>
                    </a:prstGeom>
                  </pic:spPr>
                </pic:pic>
              </a:graphicData>
            </a:graphic>
          </wp:anchor>
        </w:drawing>
      </w:r>
    </w:p>
    <w:p w14:paraId="4A6D3211" w14:textId="77777777" w:rsidR="00770908" w:rsidRDefault="00770908" w:rsidP="00770908">
      <w:pPr>
        <w:rPr>
          <w:lang w:val="es-ES_tradnl"/>
        </w:rPr>
      </w:pPr>
      <w:r>
        <w:rPr>
          <w:lang w:val="es-ES_tradnl"/>
        </w:rPr>
        <w:t>Desde aquí, el usuario podrá conocer el detalle de un producto y ver en detalle el stock de dicho producto en todos los almacenes de Alter.</w:t>
      </w:r>
    </w:p>
    <w:p w14:paraId="5A26A571" w14:textId="77777777" w:rsidR="00770908" w:rsidRDefault="00770908" w:rsidP="00770908">
      <w:pPr>
        <w:rPr>
          <w:lang w:val="es-ES_tradnl"/>
        </w:rPr>
      </w:pPr>
      <w:r>
        <w:rPr>
          <w:lang w:val="es-ES_tradnl"/>
        </w:rPr>
        <w:t>Desde esta interfaz el usuario podrá realizar las siguientes acciones:</w:t>
      </w:r>
    </w:p>
    <w:p w14:paraId="17A5D624" w14:textId="77777777" w:rsidR="00770908" w:rsidRDefault="00770908" w:rsidP="00770908">
      <w:pPr>
        <w:pStyle w:val="Prrafodelista"/>
        <w:numPr>
          <w:ilvl w:val="0"/>
          <w:numId w:val="18"/>
        </w:numPr>
        <w:jc w:val="both"/>
        <w:rPr>
          <w:lang w:val="es-ES_tradnl"/>
        </w:rPr>
      </w:pPr>
      <w:r>
        <w:rPr>
          <w:lang w:val="es-ES_tradnl"/>
        </w:rPr>
        <w:t>Filtrar la lista de productos.</w:t>
      </w:r>
    </w:p>
    <w:p w14:paraId="5014E0BE" w14:textId="77777777" w:rsidR="00770908" w:rsidRDefault="00770908" w:rsidP="00770908">
      <w:pPr>
        <w:pStyle w:val="Prrafodelista"/>
        <w:numPr>
          <w:ilvl w:val="0"/>
          <w:numId w:val="18"/>
        </w:numPr>
        <w:jc w:val="both"/>
        <w:rPr>
          <w:lang w:val="es-ES_tradnl"/>
        </w:rPr>
      </w:pPr>
      <w:r>
        <w:rPr>
          <w:lang w:val="es-ES_tradnl"/>
        </w:rPr>
        <w:t>Editar un producto</w:t>
      </w:r>
    </w:p>
    <w:p w14:paraId="4BFEC5AB" w14:textId="77777777" w:rsidR="00770908" w:rsidRDefault="00770908" w:rsidP="00770908">
      <w:pPr>
        <w:pStyle w:val="Prrafodelista"/>
        <w:numPr>
          <w:ilvl w:val="0"/>
          <w:numId w:val="18"/>
        </w:numPr>
        <w:jc w:val="both"/>
        <w:rPr>
          <w:lang w:val="es-ES_tradnl"/>
        </w:rPr>
      </w:pPr>
      <w:r>
        <w:rPr>
          <w:lang w:val="es-ES_tradnl"/>
        </w:rPr>
        <w:t>Añadir un nuevo producto</w:t>
      </w:r>
    </w:p>
    <w:p w14:paraId="07F21980" w14:textId="77777777" w:rsidR="00770908" w:rsidRDefault="00770908" w:rsidP="00770908">
      <w:pPr>
        <w:pStyle w:val="Prrafodelista"/>
        <w:numPr>
          <w:ilvl w:val="0"/>
          <w:numId w:val="18"/>
        </w:numPr>
        <w:jc w:val="both"/>
        <w:rPr>
          <w:lang w:val="es-ES_tradnl"/>
        </w:rPr>
      </w:pPr>
      <w:r>
        <w:rPr>
          <w:lang w:val="es-ES_tradnl"/>
        </w:rPr>
        <w:t>Eliminar un producto (si no tiene movimientos)</w:t>
      </w:r>
    </w:p>
    <w:p w14:paraId="6DC8F7F3" w14:textId="77777777" w:rsidR="00770908" w:rsidRDefault="00770908" w:rsidP="00770908">
      <w:pPr>
        <w:pStyle w:val="Prrafodelista"/>
        <w:numPr>
          <w:ilvl w:val="0"/>
          <w:numId w:val="18"/>
        </w:numPr>
        <w:jc w:val="both"/>
        <w:rPr>
          <w:lang w:val="es-ES_tradnl"/>
        </w:rPr>
      </w:pPr>
      <w:r w:rsidRPr="00886D82">
        <w:rPr>
          <w:lang w:val="es-ES_tradnl"/>
        </w:rPr>
        <w:t xml:space="preserve">Ver </w:t>
      </w:r>
      <w:r>
        <w:rPr>
          <w:lang w:val="es-ES_tradnl"/>
        </w:rPr>
        <w:t>los proveedores que suministran dicho producto</w:t>
      </w:r>
    </w:p>
    <w:p w14:paraId="51DD04CF" w14:textId="77777777" w:rsidR="00770908" w:rsidRDefault="00770908" w:rsidP="00770908">
      <w:pPr>
        <w:pStyle w:val="Prrafodelista"/>
        <w:numPr>
          <w:ilvl w:val="0"/>
          <w:numId w:val="18"/>
        </w:numPr>
        <w:jc w:val="both"/>
        <w:rPr>
          <w:lang w:val="es-ES_tradnl"/>
        </w:rPr>
      </w:pPr>
      <w:r>
        <w:rPr>
          <w:lang w:val="es-ES_tradnl"/>
        </w:rPr>
        <w:t>Añadir una relación con un nuevo proveedor</w:t>
      </w:r>
    </w:p>
    <w:p w14:paraId="270E69D1" w14:textId="77777777" w:rsidR="00770908" w:rsidRDefault="00770908" w:rsidP="00770908">
      <w:pPr>
        <w:pStyle w:val="Prrafodelista"/>
        <w:numPr>
          <w:ilvl w:val="0"/>
          <w:numId w:val="18"/>
        </w:numPr>
        <w:jc w:val="both"/>
        <w:rPr>
          <w:lang w:val="es-ES_tradnl"/>
        </w:rPr>
      </w:pPr>
      <w:r>
        <w:rPr>
          <w:lang w:val="es-ES_tradnl"/>
        </w:rPr>
        <w:t>Editar la información de un proveedor para este producto</w:t>
      </w:r>
    </w:p>
    <w:p w14:paraId="50DF49F4" w14:textId="3B590A71" w:rsidR="00770908" w:rsidRPr="00067C01" w:rsidRDefault="00770908" w:rsidP="00770908">
      <w:pPr>
        <w:pStyle w:val="Prrafodelista"/>
        <w:numPr>
          <w:ilvl w:val="0"/>
          <w:numId w:val="18"/>
        </w:numPr>
        <w:jc w:val="both"/>
        <w:rPr>
          <w:lang w:val="es-ES_tradnl"/>
        </w:rPr>
      </w:pPr>
      <w:r>
        <w:rPr>
          <w:lang w:val="es-ES_tradnl"/>
        </w:rPr>
        <w:t>Eliminar la relación del producto con el proveedor</w:t>
      </w:r>
    </w:p>
    <w:p w14:paraId="18E469B5" w14:textId="77777777" w:rsidR="001E063E" w:rsidRDefault="001E063E">
      <w:pPr>
        <w:rPr>
          <w:rFonts w:eastAsiaTheme="majorEastAsia" w:cs="Times New Roman"/>
          <w:color w:val="1F3763" w:themeColor="accent1" w:themeShade="7F"/>
          <w:sz w:val="30"/>
          <w:szCs w:val="30"/>
          <w:lang w:val="es-ES_tradnl"/>
        </w:rPr>
      </w:pPr>
      <w:r>
        <w:rPr>
          <w:rFonts w:cs="Times New Roman"/>
          <w:sz w:val="30"/>
          <w:szCs w:val="30"/>
          <w:lang w:val="es-ES_tradnl"/>
        </w:rPr>
        <w:br w:type="page"/>
      </w:r>
    </w:p>
    <w:p w14:paraId="0B9E1731" w14:textId="4E2FBFF8" w:rsidR="009726BF" w:rsidRDefault="009726BF" w:rsidP="0014514D">
      <w:pPr>
        <w:pStyle w:val="Ttulo3"/>
        <w:ind w:left="720"/>
        <w:rPr>
          <w:rFonts w:ascii="Times New Roman" w:hAnsi="Times New Roman" w:cs="Times New Roman"/>
          <w:sz w:val="30"/>
          <w:szCs w:val="30"/>
          <w:lang w:val="es-ES_tradnl"/>
        </w:rPr>
      </w:pPr>
      <w:bookmarkStart w:id="25" w:name="_2.2.5_Control_de"/>
      <w:bookmarkStart w:id="26" w:name="_Toc104978576"/>
      <w:bookmarkEnd w:id="25"/>
      <w:r w:rsidRPr="009130FD">
        <w:rPr>
          <w:rFonts w:ascii="Times New Roman" w:hAnsi="Times New Roman" w:cs="Times New Roman"/>
          <w:sz w:val="30"/>
          <w:szCs w:val="30"/>
          <w:lang w:val="es-ES_tradnl"/>
        </w:rPr>
        <w:lastRenderedPageBreak/>
        <w:t>2.2.5 Control de stock</w:t>
      </w:r>
      <w:bookmarkEnd w:id="26"/>
    </w:p>
    <w:p w14:paraId="7A2067FB" w14:textId="23A62857" w:rsidR="00067C01" w:rsidRDefault="00067C01" w:rsidP="00067C01">
      <w:pPr>
        <w:rPr>
          <w:lang w:val="es-ES_tradnl"/>
        </w:rPr>
      </w:pPr>
      <w:r>
        <w:rPr>
          <w:lang w:val="es-ES_tradnl"/>
        </w:rPr>
        <w:t>Esta interfaz muestra al usuario el stock de un almacén.</w:t>
      </w:r>
    </w:p>
    <w:p w14:paraId="38665916" w14:textId="7A7B894D" w:rsidR="00067C01" w:rsidRDefault="00E33F94" w:rsidP="00067C01">
      <w:pPr>
        <w:rPr>
          <w:lang w:val="es-ES_tradnl"/>
        </w:rPr>
      </w:pPr>
      <w:r>
        <w:rPr>
          <w:noProof/>
          <w:lang w:val="es-ES_tradnl"/>
        </w:rPr>
        <w:drawing>
          <wp:inline distT="0" distB="0" distL="0" distR="0" wp14:anchorId="704F5132" wp14:editId="24E4F4FF">
            <wp:extent cx="5400040" cy="2870200"/>
            <wp:effectExtent l="0" t="0" r="0" b="6350"/>
            <wp:docPr id="26"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orreo electrónic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870200"/>
                    </a:xfrm>
                    <a:prstGeom prst="rect">
                      <a:avLst/>
                    </a:prstGeom>
                  </pic:spPr>
                </pic:pic>
              </a:graphicData>
            </a:graphic>
          </wp:inline>
        </w:drawing>
      </w:r>
    </w:p>
    <w:p w14:paraId="48420756" w14:textId="77777777" w:rsidR="00067C01" w:rsidRDefault="00067C01" w:rsidP="00067C01">
      <w:pPr>
        <w:rPr>
          <w:lang w:val="es-ES_tradnl"/>
        </w:rPr>
      </w:pPr>
      <w:r>
        <w:rPr>
          <w:lang w:val="es-ES_tradnl"/>
        </w:rPr>
        <w:t>Para ello el usuario podrá seleccionar un almacén y el sistema mostrará el listado de productos disponibles en dicho almacén.</w:t>
      </w:r>
    </w:p>
    <w:p w14:paraId="28205186" w14:textId="77777777" w:rsidR="00067C01" w:rsidRDefault="00067C01" w:rsidP="00067C01">
      <w:pPr>
        <w:rPr>
          <w:lang w:val="es-ES_tradnl"/>
        </w:rPr>
      </w:pPr>
      <w:r>
        <w:rPr>
          <w:lang w:val="es-ES_tradnl"/>
        </w:rPr>
        <w:t>Por cada producto, el usuario podrá consultar las ubicaciones de dicho producto dentro del almacén, y podrá consultar la cantidad que hay en cada ubicación.</w:t>
      </w:r>
    </w:p>
    <w:p w14:paraId="2AC7EC57" w14:textId="5525EB3D" w:rsidR="00067C01" w:rsidRDefault="00067C01" w:rsidP="00067C01">
      <w:pPr>
        <w:rPr>
          <w:lang w:val="es-ES_tradnl"/>
        </w:rPr>
      </w:pPr>
      <w:r>
        <w:rPr>
          <w:lang w:val="es-ES_tradnl"/>
        </w:rPr>
        <w:t>Desde esta pantalla el usuario también tendrá acceso directo para crear un nuevo inventario, una nueva regularización o un nuevo traspaso entre almacenes.</w:t>
      </w:r>
    </w:p>
    <w:p w14:paraId="5C57E916" w14:textId="3395CE47" w:rsidR="003E67C9" w:rsidRPr="00067C01" w:rsidRDefault="003E67C9" w:rsidP="00067C01">
      <w:pPr>
        <w:rPr>
          <w:lang w:val="es-ES_tradnl"/>
        </w:rPr>
      </w:pPr>
      <w:r>
        <w:rPr>
          <w:lang w:val="es-ES_tradnl"/>
        </w:rPr>
        <w:br w:type="page"/>
      </w:r>
    </w:p>
    <w:p w14:paraId="15D98936" w14:textId="0C0D5F42" w:rsidR="009726BF" w:rsidRDefault="009130FD" w:rsidP="0014514D">
      <w:pPr>
        <w:pStyle w:val="Ttulo3"/>
        <w:ind w:left="720"/>
        <w:rPr>
          <w:rFonts w:ascii="Times New Roman" w:hAnsi="Times New Roman" w:cs="Times New Roman"/>
          <w:sz w:val="30"/>
          <w:szCs w:val="30"/>
          <w:lang w:val="es-ES_tradnl"/>
        </w:rPr>
      </w:pPr>
      <w:bookmarkStart w:id="27" w:name="_Toc104978577"/>
      <w:bookmarkStart w:id="28" w:name="_2.2.6_Inventario"/>
      <w:bookmarkEnd w:id="28"/>
      <w:r w:rsidRPr="009130FD">
        <w:rPr>
          <w:rFonts w:ascii="Times New Roman" w:hAnsi="Times New Roman" w:cs="Times New Roman"/>
          <w:sz w:val="30"/>
          <w:szCs w:val="30"/>
          <w:lang w:val="es-ES_tradnl"/>
        </w:rPr>
        <w:lastRenderedPageBreak/>
        <w:t>2.2.6 Inventario</w:t>
      </w:r>
      <w:bookmarkEnd w:id="27"/>
    </w:p>
    <w:p w14:paraId="33E9A2C6" w14:textId="0E1C8F88" w:rsidR="001E063E" w:rsidRDefault="001E063E" w:rsidP="001E063E">
      <w:pPr>
        <w:rPr>
          <w:lang w:val="es-ES_tradnl"/>
        </w:rPr>
      </w:pPr>
      <w:r>
        <w:rPr>
          <w:lang w:val="es-ES_tradnl"/>
        </w:rPr>
        <w:t>Esta interfaz permitirá al usuario poder crear un nuevo inventario.</w:t>
      </w:r>
    </w:p>
    <w:p w14:paraId="78BB05EE" w14:textId="3DBDFCBD" w:rsidR="001E063E" w:rsidRDefault="00AD67D2" w:rsidP="001E063E">
      <w:pPr>
        <w:rPr>
          <w:lang w:val="es-ES_tradnl"/>
        </w:rPr>
      </w:pPr>
      <w:r>
        <w:rPr>
          <w:noProof/>
          <w:lang w:val="es-ES_tradnl"/>
        </w:rPr>
        <w:drawing>
          <wp:anchor distT="0" distB="0" distL="114300" distR="114300" simplePos="0" relativeHeight="251701248" behindDoc="0" locked="0" layoutInCell="1" allowOverlap="1" wp14:anchorId="3C95C144" wp14:editId="637D6B95">
            <wp:simplePos x="0" y="0"/>
            <wp:positionH relativeFrom="column">
              <wp:posOffset>1319</wp:posOffset>
            </wp:positionH>
            <wp:positionV relativeFrom="paragraph">
              <wp:posOffset>-2491</wp:posOffset>
            </wp:positionV>
            <wp:extent cx="5400040" cy="2874645"/>
            <wp:effectExtent l="0" t="0" r="0" b="1905"/>
            <wp:wrapTopAndBottom/>
            <wp:docPr id="66" name="Imagen 6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Texto, Aplicación, Correo electrónic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874645"/>
                    </a:xfrm>
                    <a:prstGeom prst="rect">
                      <a:avLst/>
                    </a:prstGeom>
                  </pic:spPr>
                </pic:pic>
              </a:graphicData>
            </a:graphic>
          </wp:anchor>
        </w:drawing>
      </w:r>
    </w:p>
    <w:p w14:paraId="25165D13" w14:textId="4FFC51E2" w:rsidR="001E063E" w:rsidRDefault="001E063E" w:rsidP="001E063E">
      <w:pPr>
        <w:rPr>
          <w:lang w:val="es-ES_tradnl"/>
        </w:rPr>
      </w:pPr>
      <w:r>
        <w:rPr>
          <w:lang w:val="es-ES_tradnl"/>
        </w:rPr>
        <w:t>Un inventario no es m</w:t>
      </w:r>
      <w:r w:rsidR="003E67C9">
        <w:rPr>
          <w:lang w:val="es-ES_tradnl"/>
        </w:rPr>
        <w:t>á</w:t>
      </w:r>
      <w:r>
        <w:rPr>
          <w:lang w:val="es-ES_tradnl"/>
        </w:rPr>
        <w:t>s que una forma de inicializar las unidades de cada producto dentro de un almacén. Esto suele hacerse una vez al año como norma general, pero el responsable del almacén es quien decide cada cuanto tiempo se hace inventario en su almacén.</w:t>
      </w:r>
    </w:p>
    <w:p w14:paraId="65FD75E5" w14:textId="77777777" w:rsidR="001E063E" w:rsidRDefault="001E063E" w:rsidP="001E063E">
      <w:pPr>
        <w:rPr>
          <w:lang w:val="es-ES_tradnl"/>
        </w:rPr>
      </w:pPr>
      <w:r>
        <w:rPr>
          <w:lang w:val="es-ES_tradnl"/>
        </w:rPr>
        <w:t>Al realizar un nuevo inventario, el usuario dispondrá de una serie de campos que identifican el inventario como son:</w:t>
      </w:r>
    </w:p>
    <w:p w14:paraId="47A0C3C8" w14:textId="77777777" w:rsidR="001E063E" w:rsidRDefault="001E063E" w:rsidP="001E063E">
      <w:pPr>
        <w:pStyle w:val="Prrafodelista"/>
        <w:numPr>
          <w:ilvl w:val="0"/>
          <w:numId w:val="18"/>
        </w:numPr>
        <w:jc w:val="both"/>
        <w:rPr>
          <w:lang w:val="es-ES_tradnl"/>
        </w:rPr>
      </w:pPr>
      <w:r>
        <w:rPr>
          <w:lang w:val="es-ES_tradnl"/>
        </w:rPr>
        <w:t>Almacén sobre el que se realiza el inventario</w:t>
      </w:r>
    </w:p>
    <w:p w14:paraId="7D83B794" w14:textId="77777777" w:rsidR="001E063E" w:rsidRDefault="001E063E" w:rsidP="001E063E">
      <w:pPr>
        <w:pStyle w:val="Prrafodelista"/>
        <w:numPr>
          <w:ilvl w:val="0"/>
          <w:numId w:val="18"/>
        </w:numPr>
        <w:jc w:val="both"/>
        <w:rPr>
          <w:lang w:val="es-ES_tradnl"/>
        </w:rPr>
      </w:pPr>
      <w:r>
        <w:rPr>
          <w:lang w:val="es-ES_tradnl"/>
        </w:rPr>
        <w:t>Fecha en la que se realiza</w:t>
      </w:r>
    </w:p>
    <w:p w14:paraId="4126A67F" w14:textId="77777777" w:rsidR="001E063E" w:rsidRDefault="001E063E" w:rsidP="001E063E">
      <w:pPr>
        <w:pStyle w:val="Prrafodelista"/>
        <w:numPr>
          <w:ilvl w:val="0"/>
          <w:numId w:val="18"/>
        </w:numPr>
        <w:jc w:val="both"/>
        <w:rPr>
          <w:lang w:val="es-ES_tradnl"/>
        </w:rPr>
      </w:pPr>
      <w:r>
        <w:rPr>
          <w:lang w:val="es-ES_tradnl"/>
        </w:rPr>
        <w:t>Usuario que lo realiza</w:t>
      </w:r>
    </w:p>
    <w:p w14:paraId="02CE2830" w14:textId="3437B408" w:rsidR="001E063E" w:rsidRDefault="001E063E" w:rsidP="001E063E">
      <w:pPr>
        <w:pStyle w:val="Prrafodelista"/>
        <w:numPr>
          <w:ilvl w:val="0"/>
          <w:numId w:val="18"/>
        </w:numPr>
        <w:jc w:val="both"/>
        <w:rPr>
          <w:lang w:val="es-ES_tradnl"/>
        </w:rPr>
      </w:pPr>
      <w:r>
        <w:rPr>
          <w:lang w:val="es-ES_tradnl"/>
        </w:rPr>
        <w:t>Comentarios.</w:t>
      </w:r>
    </w:p>
    <w:p w14:paraId="580257B8" w14:textId="751FD782" w:rsidR="00860D05" w:rsidRDefault="00860D05">
      <w:pPr>
        <w:rPr>
          <w:lang w:val="es-ES_tradnl"/>
        </w:rPr>
      </w:pPr>
      <w:r>
        <w:rPr>
          <w:lang w:val="es-ES_tradnl"/>
        </w:rPr>
        <w:br w:type="page"/>
      </w:r>
    </w:p>
    <w:p w14:paraId="619B9920" w14:textId="77777777" w:rsidR="00860D05" w:rsidRPr="00860D05" w:rsidRDefault="00860D05" w:rsidP="00860D05">
      <w:pPr>
        <w:jc w:val="both"/>
        <w:rPr>
          <w:lang w:val="es-ES_tradnl"/>
        </w:rPr>
      </w:pPr>
    </w:p>
    <w:p w14:paraId="780C0CF6" w14:textId="77777777" w:rsidR="001E063E" w:rsidRPr="001E063E" w:rsidRDefault="001E063E" w:rsidP="001E063E">
      <w:pPr>
        <w:rPr>
          <w:lang w:val="es-ES_tradnl"/>
        </w:rPr>
      </w:pPr>
    </w:p>
    <w:p w14:paraId="0962E2BD" w14:textId="47A39608" w:rsidR="009130FD" w:rsidRDefault="009130FD" w:rsidP="0014514D">
      <w:pPr>
        <w:pStyle w:val="Ttulo3"/>
        <w:ind w:left="720"/>
        <w:rPr>
          <w:rFonts w:ascii="Times New Roman" w:hAnsi="Times New Roman" w:cs="Times New Roman"/>
          <w:sz w:val="30"/>
          <w:szCs w:val="30"/>
          <w:lang w:val="es-ES_tradnl"/>
        </w:rPr>
      </w:pPr>
      <w:bookmarkStart w:id="29" w:name="_Toc104978578"/>
      <w:bookmarkStart w:id="30" w:name="_2.2.7_Regularización"/>
      <w:bookmarkEnd w:id="30"/>
      <w:r w:rsidRPr="009130FD">
        <w:rPr>
          <w:rFonts w:ascii="Times New Roman" w:hAnsi="Times New Roman" w:cs="Times New Roman"/>
          <w:sz w:val="30"/>
          <w:szCs w:val="30"/>
          <w:lang w:val="es-ES_tradnl"/>
        </w:rPr>
        <w:t>2.2.7 Regularización</w:t>
      </w:r>
      <w:bookmarkEnd w:id="29"/>
    </w:p>
    <w:p w14:paraId="71F5ED2E" w14:textId="7009D7EE" w:rsidR="00181847" w:rsidRDefault="00181847" w:rsidP="00181847">
      <w:pPr>
        <w:rPr>
          <w:lang w:val="es-ES_tradnl"/>
        </w:rPr>
      </w:pPr>
      <w:r>
        <w:rPr>
          <w:lang w:val="es-ES_tradnl"/>
        </w:rPr>
        <w:t>Esta interfaz permitirá al usuario poder crear una nueva regularización.</w:t>
      </w:r>
    </w:p>
    <w:p w14:paraId="44ADB34E" w14:textId="5E5E9873" w:rsidR="00181847" w:rsidRDefault="00D770CC" w:rsidP="00181847">
      <w:pPr>
        <w:rPr>
          <w:lang w:val="es-ES_tradnl"/>
        </w:rPr>
      </w:pPr>
      <w:r>
        <w:rPr>
          <w:noProof/>
          <w:lang w:val="es-ES_tradnl"/>
        </w:rPr>
        <w:drawing>
          <wp:inline distT="0" distB="0" distL="0" distR="0" wp14:anchorId="6E0B6C56" wp14:editId="5DFDFFFE">
            <wp:extent cx="5400040" cy="2878455"/>
            <wp:effectExtent l="0" t="0" r="0" b="0"/>
            <wp:docPr id="30" name="Imagen 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878455"/>
                    </a:xfrm>
                    <a:prstGeom prst="rect">
                      <a:avLst/>
                    </a:prstGeom>
                  </pic:spPr>
                </pic:pic>
              </a:graphicData>
            </a:graphic>
          </wp:inline>
        </w:drawing>
      </w:r>
    </w:p>
    <w:p w14:paraId="0298F1EE" w14:textId="77777777" w:rsidR="00181847" w:rsidRDefault="00181847" w:rsidP="00181847">
      <w:pPr>
        <w:rPr>
          <w:lang w:val="es-ES_tradnl"/>
        </w:rPr>
      </w:pPr>
      <w:r>
        <w:rPr>
          <w:lang w:val="es-ES_tradnl"/>
        </w:rPr>
        <w:t>Una regularización es un movimiento en un almacén determinado. Este movimiento puede ser, salida de productos, entrada de producto, o darse ambas cosas.</w:t>
      </w:r>
    </w:p>
    <w:p w14:paraId="4085E072" w14:textId="77777777" w:rsidR="00181847" w:rsidRDefault="00181847" w:rsidP="00181847">
      <w:pPr>
        <w:rPr>
          <w:lang w:val="es-ES_tradnl"/>
        </w:rPr>
      </w:pPr>
      <w:r>
        <w:rPr>
          <w:lang w:val="es-ES_tradnl"/>
        </w:rPr>
        <w:t>Al realizar una nueva regularización, el usuario dispondrá de una serie de campos que la identifican como son:</w:t>
      </w:r>
    </w:p>
    <w:p w14:paraId="6B005CF7" w14:textId="77777777" w:rsidR="00181847" w:rsidRDefault="00181847" w:rsidP="00181847">
      <w:pPr>
        <w:pStyle w:val="Prrafodelista"/>
        <w:numPr>
          <w:ilvl w:val="0"/>
          <w:numId w:val="18"/>
        </w:numPr>
        <w:jc w:val="both"/>
        <w:rPr>
          <w:lang w:val="es-ES_tradnl"/>
        </w:rPr>
      </w:pPr>
      <w:r>
        <w:rPr>
          <w:lang w:val="es-ES_tradnl"/>
        </w:rPr>
        <w:t>Almacén sobre el que se realiza</w:t>
      </w:r>
    </w:p>
    <w:p w14:paraId="07FB61A0" w14:textId="77777777" w:rsidR="00181847" w:rsidRDefault="00181847" w:rsidP="00181847">
      <w:pPr>
        <w:pStyle w:val="Prrafodelista"/>
        <w:numPr>
          <w:ilvl w:val="0"/>
          <w:numId w:val="18"/>
        </w:numPr>
        <w:jc w:val="both"/>
        <w:rPr>
          <w:lang w:val="es-ES_tradnl"/>
        </w:rPr>
      </w:pPr>
      <w:r>
        <w:rPr>
          <w:lang w:val="es-ES_tradnl"/>
        </w:rPr>
        <w:t>Fecha en la que se realiza</w:t>
      </w:r>
    </w:p>
    <w:p w14:paraId="51DCEE32" w14:textId="77777777" w:rsidR="00181847" w:rsidRDefault="00181847" w:rsidP="00181847">
      <w:pPr>
        <w:pStyle w:val="Prrafodelista"/>
        <w:numPr>
          <w:ilvl w:val="0"/>
          <w:numId w:val="18"/>
        </w:numPr>
        <w:jc w:val="both"/>
        <w:rPr>
          <w:lang w:val="es-ES_tradnl"/>
        </w:rPr>
      </w:pPr>
      <w:r>
        <w:rPr>
          <w:lang w:val="es-ES_tradnl"/>
        </w:rPr>
        <w:t>Usuario que lo realiza</w:t>
      </w:r>
    </w:p>
    <w:p w14:paraId="23AAE169" w14:textId="3D6887D1" w:rsidR="00181847" w:rsidRDefault="00181847" w:rsidP="00181847">
      <w:pPr>
        <w:pStyle w:val="Prrafodelista"/>
        <w:numPr>
          <w:ilvl w:val="0"/>
          <w:numId w:val="18"/>
        </w:numPr>
        <w:jc w:val="both"/>
        <w:rPr>
          <w:lang w:val="es-ES_tradnl"/>
        </w:rPr>
      </w:pPr>
      <w:r>
        <w:rPr>
          <w:lang w:val="es-ES_tradnl"/>
        </w:rPr>
        <w:t>Comentarios.</w:t>
      </w:r>
    </w:p>
    <w:p w14:paraId="6E2F2D3F" w14:textId="3B145585" w:rsidR="00860D05" w:rsidRDefault="00860D05">
      <w:pPr>
        <w:rPr>
          <w:lang w:val="es-ES_tradnl"/>
        </w:rPr>
      </w:pPr>
      <w:r>
        <w:rPr>
          <w:lang w:val="es-ES_tradnl"/>
        </w:rPr>
        <w:br w:type="page"/>
      </w:r>
    </w:p>
    <w:p w14:paraId="1621AEEE" w14:textId="77777777" w:rsidR="00860D05" w:rsidRPr="00860D05" w:rsidRDefault="00860D05" w:rsidP="00860D05">
      <w:pPr>
        <w:jc w:val="both"/>
        <w:rPr>
          <w:lang w:val="es-ES_tradnl"/>
        </w:rPr>
      </w:pPr>
    </w:p>
    <w:p w14:paraId="69BF7B9C" w14:textId="77777777" w:rsidR="00181847" w:rsidRPr="00181847" w:rsidRDefault="00181847" w:rsidP="00181847">
      <w:pPr>
        <w:rPr>
          <w:lang w:val="es-ES_tradnl"/>
        </w:rPr>
      </w:pPr>
    </w:p>
    <w:p w14:paraId="4B621329" w14:textId="6794DDBD" w:rsidR="009130FD" w:rsidRPr="009130FD" w:rsidRDefault="009130FD" w:rsidP="0014514D">
      <w:pPr>
        <w:pStyle w:val="Ttulo3"/>
        <w:ind w:left="720"/>
        <w:rPr>
          <w:rFonts w:ascii="Times New Roman" w:hAnsi="Times New Roman" w:cs="Times New Roman"/>
          <w:sz w:val="30"/>
          <w:szCs w:val="30"/>
          <w:lang w:val="es-ES_tradnl"/>
        </w:rPr>
      </w:pPr>
      <w:bookmarkStart w:id="31" w:name="_Toc104978579"/>
      <w:r w:rsidRPr="009130FD">
        <w:rPr>
          <w:rFonts w:ascii="Times New Roman" w:hAnsi="Times New Roman" w:cs="Times New Roman"/>
          <w:sz w:val="30"/>
          <w:szCs w:val="30"/>
          <w:lang w:val="es-ES_tradnl"/>
        </w:rPr>
        <w:t>2.2.8 Traspaso entre almacenes</w:t>
      </w:r>
      <w:bookmarkEnd w:id="31"/>
    </w:p>
    <w:p w14:paraId="11D4EF5C" w14:textId="006B63C1" w:rsidR="009E3AE9" w:rsidRDefault="009E3AE9" w:rsidP="009E3AE9">
      <w:pPr>
        <w:rPr>
          <w:lang w:val="es-ES_tradnl"/>
        </w:rPr>
      </w:pPr>
      <w:r>
        <w:rPr>
          <w:lang w:val="es-ES_tradnl"/>
        </w:rPr>
        <w:t>Esta interfaz permitirá al usuario poder crear un nuevo traspaso entre dos almacenes.</w:t>
      </w:r>
    </w:p>
    <w:p w14:paraId="32DE8847" w14:textId="22E64ED2" w:rsidR="009E3AE9" w:rsidRDefault="009E3AE9" w:rsidP="009E3AE9">
      <w:pPr>
        <w:rPr>
          <w:lang w:val="es-ES_tradnl"/>
        </w:rPr>
      </w:pPr>
      <w:r>
        <w:rPr>
          <w:noProof/>
          <w:lang w:val="es-ES_tradnl"/>
        </w:rPr>
        <w:drawing>
          <wp:anchor distT="0" distB="0" distL="114300" distR="114300" simplePos="0" relativeHeight="251665408" behindDoc="0" locked="0" layoutInCell="1" allowOverlap="1" wp14:anchorId="786A89F7" wp14:editId="5284954C">
            <wp:simplePos x="0" y="0"/>
            <wp:positionH relativeFrom="column">
              <wp:posOffset>-1833</wp:posOffset>
            </wp:positionH>
            <wp:positionV relativeFrom="paragraph">
              <wp:posOffset>1450</wp:posOffset>
            </wp:positionV>
            <wp:extent cx="5400040" cy="2880360"/>
            <wp:effectExtent l="0" t="0" r="0" b="0"/>
            <wp:wrapTopAndBottom/>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880360"/>
                    </a:xfrm>
                    <a:prstGeom prst="rect">
                      <a:avLst/>
                    </a:prstGeom>
                  </pic:spPr>
                </pic:pic>
              </a:graphicData>
            </a:graphic>
          </wp:anchor>
        </w:drawing>
      </w:r>
    </w:p>
    <w:p w14:paraId="30EF64E1" w14:textId="77777777" w:rsidR="009E3AE9" w:rsidRDefault="009E3AE9" w:rsidP="009E3AE9">
      <w:pPr>
        <w:rPr>
          <w:lang w:val="es-ES_tradnl"/>
        </w:rPr>
      </w:pPr>
      <w:r>
        <w:rPr>
          <w:lang w:val="es-ES_tradnl"/>
        </w:rPr>
        <w:t xml:space="preserve">Un traspaso es un movimiento de entrada en un almacén determinado y un movimiento de salida en otro almacén. </w:t>
      </w:r>
    </w:p>
    <w:p w14:paraId="6AFDD803" w14:textId="77777777" w:rsidR="009E3AE9" w:rsidRDefault="009E3AE9" w:rsidP="009E3AE9">
      <w:pPr>
        <w:rPr>
          <w:lang w:val="es-ES_tradnl"/>
        </w:rPr>
      </w:pPr>
      <w:r>
        <w:rPr>
          <w:lang w:val="es-ES_tradnl"/>
        </w:rPr>
        <w:t>Al realizar un nuevo traspaso, el usuario dispondrá de una serie de campos que lo identifican como son:</w:t>
      </w:r>
    </w:p>
    <w:p w14:paraId="2754E7D9" w14:textId="77777777" w:rsidR="009E3AE9" w:rsidRDefault="009E3AE9" w:rsidP="009E3AE9">
      <w:pPr>
        <w:pStyle w:val="Prrafodelista"/>
        <w:numPr>
          <w:ilvl w:val="0"/>
          <w:numId w:val="18"/>
        </w:numPr>
        <w:jc w:val="both"/>
        <w:rPr>
          <w:lang w:val="es-ES_tradnl"/>
        </w:rPr>
      </w:pPr>
      <w:r>
        <w:rPr>
          <w:lang w:val="es-ES_tradnl"/>
        </w:rPr>
        <w:t>Almacén sobre el que se realiza la salida</w:t>
      </w:r>
    </w:p>
    <w:p w14:paraId="7F4F33F0" w14:textId="77777777" w:rsidR="009E3AE9" w:rsidRPr="004122C2" w:rsidRDefault="009E3AE9" w:rsidP="009E3AE9">
      <w:pPr>
        <w:pStyle w:val="Prrafodelista"/>
        <w:numPr>
          <w:ilvl w:val="0"/>
          <w:numId w:val="18"/>
        </w:numPr>
        <w:jc w:val="both"/>
        <w:rPr>
          <w:lang w:val="es-ES_tradnl"/>
        </w:rPr>
      </w:pPr>
      <w:r>
        <w:rPr>
          <w:lang w:val="es-ES_tradnl"/>
        </w:rPr>
        <w:t>Almacén sobre el que se realiza la entrada</w:t>
      </w:r>
    </w:p>
    <w:p w14:paraId="1C8882AA" w14:textId="77777777" w:rsidR="009E3AE9" w:rsidRDefault="009E3AE9" w:rsidP="009E3AE9">
      <w:pPr>
        <w:pStyle w:val="Prrafodelista"/>
        <w:numPr>
          <w:ilvl w:val="0"/>
          <w:numId w:val="18"/>
        </w:numPr>
        <w:jc w:val="both"/>
        <w:rPr>
          <w:lang w:val="es-ES_tradnl"/>
        </w:rPr>
      </w:pPr>
      <w:r>
        <w:rPr>
          <w:lang w:val="es-ES_tradnl"/>
        </w:rPr>
        <w:t>Fecha en la que se realiza</w:t>
      </w:r>
    </w:p>
    <w:p w14:paraId="3C096CA1" w14:textId="77777777" w:rsidR="009E3AE9" w:rsidRDefault="009E3AE9" w:rsidP="009E3AE9">
      <w:pPr>
        <w:pStyle w:val="Prrafodelista"/>
        <w:numPr>
          <w:ilvl w:val="0"/>
          <w:numId w:val="18"/>
        </w:numPr>
        <w:jc w:val="both"/>
        <w:rPr>
          <w:lang w:val="es-ES_tradnl"/>
        </w:rPr>
      </w:pPr>
      <w:r>
        <w:rPr>
          <w:lang w:val="es-ES_tradnl"/>
        </w:rPr>
        <w:t>Usuario que lo realiza</w:t>
      </w:r>
    </w:p>
    <w:p w14:paraId="571E620E" w14:textId="7F250764" w:rsidR="006777A9" w:rsidRPr="006777A9" w:rsidRDefault="006777A9" w:rsidP="006777A9">
      <w:pPr>
        <w:rPr>
          <w:b/>
          <w:bCs/>
        </w:rPr>
      </w:pPr>
    </w:p>
    <w:p w14:paraId="4FF12AEE" w14:textId="77777777" w:rsidR="002E682A" w:rsidRDefault="002E682A">
      <w:pPr>
        <w:rPr>
          <w:rFonts w:eastAsiaTheme="majorEastAsia" w:cs="Times New Roman"/>
          <w:color w:val="2F5496" w:themeColor="accent1" w:themeShade="BF"/>
          <w:sz w:val="30"/>
          <w:szCs w:val="30"/>
        </w:rPr>
      </w:pPr>
      <w:r>
        <w:rPr>
          <w:rFonts w:cs="Times New Roman"/>
          <w:sz w:val="30"/>
          <w:szCs w:val="30"/>
        </w:rPr>
        <w:br w:type="page"/>
      </w:r>
    </w:p>
    <w:p w14:paraId="58596A8E" w14:textId="15E366F3" w:rsidR="00F81E13" w:rsidRDefault="006777A9" w:rsidP="00F81E13">
      <w:pPr>
        <w:pStyle w:val="Ttulo1"/>
        <w:numPr>
          <w:ilvl w:val="0"/>
          <w:numId w:val="1"/>
        </w:numPr>
        <w:rPr>
          <w:rFonts w:ascii="Times New Roman" w:hAnsi="Times New Roman" w:cs="Times New Roman"/>
          <w:sz w:val="30"/>
          <w:szCs w:val="30"/>
        </w:rPr>
      </w:pPr>
      <w:bookmarkStart w:id="32" w:name="_Toc104978580"/>
      <w:r w:rsidRPr="006777A9">
        <w:rPr>
          <w:rFonts w:ascii="Times New Roman" w:hAnsi="Times New Roman" w:cs="Times New Roman"/>
          <w:sz w:val="30"/>
          <w:szCs w:val="30"/>
        </w:rPr>
        <w:lastRenderedPageBreak/>
        <w:t>Medios utilizados</w:t>
      </w:r>
      <w:bookmarkEnd w:id="32"/>
    </w:p>
    <w:p w14:paraId="1530E23C" w14:textId="15D1872B" w:rsidR="00F81E13" w:rsidRDefault="00F81E13" w:rsidP="00F81E13">
      <w:r>
        <w:t>Los medios utilizados para el proyecto son los siguientes:</w:t>
      </w:r>
    </w:p>
    <w:p w14:paraId="2A4BB347" w14:textId="77777777" w:rsidR="00F74895" w:rsidRDefault="00F81E13" w:rsidP="00F81E13">
      <w:pPr>
        <w:pStyle w:val="Prrafodelista"/>
        <w:numPr>
          <w:ilvl w:val="0"/>
          <w:numId w:val="16"/>
        </w:numPr>
      </w:pPr>
      <w:r>
        <w:t>Software:</w:t>
      </w:r>
    </w:p>
    <w:p w14:paraId="223B2B14" w14:textId="2E1D1E14" w:rsidR="00F81E13" w:rsidRDefault="00F74895" w:rsidP="00F74895">
      <w:pPr>
        <w:pStyle w:val="Prrafodelista"/>
        <w:numPr>
          <w:ilvl w:val="1"/>
          <w:numId w:val="16"/>
        </w:numPr>
      </w:pPr>
      <w:r>
        <w:t>E</w:t>
      </w:r>
      <w:r w:rsidR="00196E17">
        <w:t xml:space="preserve">ntorno </w:t>
      </w:r>
      <w:r w:rsidR="00777E6B">
        <w:t>de desarrollo</w:t>
      </w:r>
      <w:r w:rsidR="00196E17">
        <w:t>:</w:t>
      </w:r>
      <w:r w:rsidR="00777E6B">
        <w:t xml:space="preserve"> Microsoft Visual Studio v.2022</w:t>
      </w:r>
      <w:r>
        <w:t>.</w:t>
      </w:r>
    </w:p>
    <w:p w14:paraId="33C72B20" w14:textId="60E0802A" w:rsidR="00B63523" w:rsidRDefault="00B63523" w:rsidP="00196E17">
      <w:pPr>
        <w:pStyle w:val="Prrafodelista"/>
        <w:numPr>
          <w:ilvl w:val="2"/>
          <w:numId w:val="16"/>
        </w:numPr>
      </w:pPr>
      <w:r>
        <w:t xml:space="preserve">C1 component: aplicación de pago que añade nuevas características al cuadro de herramientas proporcionando al usuario más opciones de </w:t>
      </w:r>
      <w:r w:rsidR="001C50E0">
        <w:t>diseño</w:t>
      </w:r>
      <w:r>
        <w:t>.</w:t>
      </w:r>
    </w:p>
    <w:p w14:paraId="12338CD3" w14:textId="5C7C5BD1" w:rsidR="00B63523" w:rsidRDefault="00B63523" w:rsidP="00196E17">
      <w:pPr>
        <w:pStyle w:val="Prrafodelista"/>
        <w:numPr>
          <w:ilvl w:val="2"/>
          <w:numId w:val="16"/>
        </w:numPr>
      </w:pPr>
      <w:r>
        <w:t xml:space="preserve">Entity Framework: es un asignador de base de datos para .Net, </w:t>
      </w:r>
      <w:r w:rsidR="00F74895">
        <w:t>permite al usuario interactuar con la base de datos como si de objetos se tratase.</w:t>
      </w:r>
    </w:p>
    <w:p w14:paraId="29DB4675" w14:textId="1B872C12" w:rsidR="00227460" w:rsidRDefault="00227460" w:rsidP="00196E17">
      <w:pPr>
        <w:pStyle w:val="Prrafodelista"/>
        <w:numPr>
          <w:ilvl w:val="2"/>
          <w:numId w:val="16"/>
        </w:numPr>
      </w:pPr>
      <w:r>
        <w:t>Log4net: es una biblioteca de código abierto cuya función es permitir a .NET registrar la salida a una variedad de fuentes.</w:t>
      </w:r>
      <w:r w:rsidR="00003BFB">
        <w:t xml:space="preserve"> Para mensajes.</w:t>
      </w:r>
    </w:p>
    <w:p w14:paraId="4DEB7A9C" w14:textId="4C916ABE" w:rsidR="00227460" w:rsidRDefault="00227460" w:rsidP="00865FC7">
      <w:pPr>
        <w:pStyle w:val="Prrafodelista"/>
        <w:numPr>
          <w:ilvl w:val="2"/>
          <w:numId w:val="16"/>
        </w:numPr>
      </w:pPr>
      <w:r>
        <w:t>AutoMapper:</w:t>
      </w:r>
      <w:r w:rsidR="00865FC7">
        <w:t xml:space="preserve"> esta herramienta nos permite copiar datos de objeto a objeto.</w:t>
      </w:r>
    </w:p>
    <w:p w14:paraId="01B8DC96" w14:textId="3C930A0F" w:rsidR="006A2648" w:rsidRDefault="006A2648" w:rsidP="00865FC7">
      <w:pPr>
        <w:pStyle w:val="Prrafodelista"/>
        <w:numPr>
          <w:ilvl w:val="2"/>
          <w:numId w:val="16"/>
        </w:numPr>
      </w:pPr>
      <w:r>
        <w:t>LinqKit: para poder usar los predicados.</w:t>
      </w:r>
    </w:p>
    <w:p w14:paraId="5B9333F3" w14:textId="04CCBF2D" w:rsidR="00196E17" w:rsidRDefault="00196E17" w:rsidP="00196E17">
      <w:pPr>
        <w:pStyle w:val="Prrafodelista"/>
        <w:numPr>
          <w:ilvl w:val="1"/>
          <w:numId w:val="16"/>
        </w:numPr>
      </w:pPr>
      <w:r>
        <w:t>Base de datos: Microsoft SQL Server Management Studio: aplicación utilizada para la creación de la base de datos introducida posteriormente al proyecto en vsCommunity</w:t>
      </w:r>
      <w:r w:rsidR="000C796A">
        <w:t>.</w:t>
      </w:r>
    </w:p>
    <w:p w14:paraId="7AFADBBC" w14:textId="3CE86A3E" w:rsidR="000C796A" w:rsidRDefault="000C796A" w:rsidP="00196E17">
      <w:pPr>
        <w:pStyle w:val="Prrafodelista"/>
        <w:numPr>
          <w:ilvl w:val="1"/>
          <w:numId w:val="16"/>
        </w:numPr>
      </w:pPr>
      <w:r>
        <w:t>Lenguaje de programación: C#.</w:t>
      </w:r>
    </w:p>
    <w:p w14:paraId="3B409C8C" w14:textId="5A1F0E03" w:rsidR="00134C0F" w:rsidRDefault="00134C0F" w:rsidP="00196E17">
      <w:pPr>
        <w:pStyle w:val="Prrafodelista"/>
        <w:numPr>
          <w:ilvl w:val="1"/>
          <w:numId w:val="16"/>
        </w:numPr>
      </w:pPr>
      <w:r>
        <w:t>GreenShot: para hacer capturas de pantalla.</w:t>
      </w:r>
    </w:p>
    <w:p w14:paraId="5BB3D5CF" w14:textId="4024FB1A" w:rsidR="000653B4" w:rsidRDefault="000C796A" w:rsidP="000653B4">
      <w:pPr>
        <w:pStyle w:val="Prrafodelista"/>
        <w:numPr>
          <w:ilvl w:val="0"/>
          <w:numId w:val="16"/>
        </w:numPr>
      </w:pPr>
      <w:r>
        <w:t>Hardware: Pc (TOSHIBA)</w:t>
      </w:r>
      <w:r w:rsidR="007F607F">
        <w:t>.</w:t>
      </w:r>
    </w:p>
    <w:p w14:paraId="65C1DA5A" w14:textId="59691E6A" w:rsidR="008E70FA" w:rsidRDefault="008E70FA">
      <w:r>
        <w:br w:type="page"/>
      </w:r>
    </w:p>
    <w:p w14:paraId="30C0BADA" w14:textId="38B088FA" w:rsidR="007C09FE" w:rsidRPr="00FE1A85" w:rsidRDefault="008E70FA" w:rsidP="008E70FA">
      <w:pPr>
        <w:pStyle w:val="Ttulo1"/>
        <w:rPr>
          <w:rFonts w:ascii="Times New Roman" w:hAnsi="Times New Roman" w:cs="Times New Roman"/>
        </w:rPr>
      </w:pPr>
      <w:bookmarkStart w:id="33" w:name="_Toc104978581"/>
      <w:r w:rsidRPr="00FE1A85">
        <w:rPr>
          <w:rFonts w:ascii="Times New Roman" w:hAnsi="Times New Roman" w:cs="Times New Roman"/>
        </w:rPr>
        <w:lastRenderedPageBreak/>
        <w:t>4 Requisitos funcionales de la aplicación</w:t>
      </w:r>
      <w:bookmarkEnd w:id="33"/>
    </w:p>
    <w:p w14:paraId="6783B2BD" w14:textId="4B8EE598" w:rsidR="00C34B3C" w:rsidRDefault="00C34B3C" w:rsidP="00C34B3C">
      <w:r>
        <w:t xml:space="preserve">Nada </w:t>
      </w:r>
      <w:r w:rsidR="00E54A04">
        <w:t>más</w:t>
      </w:r>
      <w:r>
        <w:t xml:space="preserve"> abrir la aplicación el usuario dispondrá de diferentes opciones, las cuales son:</w:t>
      </w:r>
    </w:p>
    <w:p w14:paraId="628CA5E7" w14:textId="77777777" w:rsidR="00C34B3C" w:rsidRDefault="00C34B3C" w:rsidP="00C34B3C">
      <w:pPr>
        <w:pStyle w:val="Prrafodelista"/>
        <w:numPr>
          <w:ilvl w:val="0"/>
          <w:numId w:val="20"/>
        </w:numPr>
        <w:rPr>
          <w:rFonts w:cs="Times New Roman"/>
          <w:szCs w:val="24"/>
        </w:rPr>
      </w:pPr>
      <w:r>
        <w:rPr>
          <w:rFonts w:cs="Times New Roman"/>
          <w:szCs w:val="24"/>
        </w:rPr>
        <w:t>Mantenimiento de almacenes.</w:t>
      </w:r>
    </w:p>
    <w:p w14:paraId="48C5757F" w14:textId="77777777" w:rsidR="00C34B3C" w:rsidRDefault="00C34B3C" w:rsidP="00C34B3C">
      <w:pPr>
        <w:pStyle w:val="Prrafodelista"/>
        <w:numPr>
          <w:ilvl w:val="0"/>
          <w:numId w:val="20"/>
        </w:numPr>
        <w:rPr>
          <w:rFonts w:cs="Times New Roman"/>
          <w:szCs w:val="24"/>
        </w:rPr>
      </w:pPr>
      <w:r>
        <w:rPr>
          <w:rFonts w:cs="Times New Roman"/>
          <w:szCs w:val="24"/>
        </w:rPr>
        <w:t>Mantenimiento de productos.</w:t>
      </w:r>
    </w:p>
    <w:p w14:paraId="5A395629" w14:textId="77777777" w:rsidR="00C34B3C" w:rsidRDefault="00C34B3C" w:rsidP="00C34B3C">
      <w:pPr>
        <w:pStyle w:val="Prrafodelista"/>
        <w:numPr>
          <w:ilvl w:val="0"/>
          <w:numId w:val="20"/>
        </w:numPr>
        <w:rPr>
          <w:rFonts w:cs="Times New Roman"/>
          <w:szCs w:val="24"/>
        </w:rPr>
      </w:pPr>
      <w:r>
        <w:rPr>
          <w:rFonts w:cs="Times New Roman"/>
          <w:szCs w:val="24"/>
        </w:rPr>
        <w:t>Control de stock.</w:t>
      </w:r>
    </w:p>
    <w:p w14:paraId="64AB589B" w14:textId="77777777" w:rsidR="00C34B3C" w:rsidRDefault="00C34B3C" w:rsidP="00C34B3C">
      <w:pPr>
        <w:pStyle w:val="Prrafodelista"/>
        <w:numPr>
          <w:ilvl w:val="0"/>
          <w:numId w:val="20"/>
        </w:numPr>
        <w:rPr>
          <w:rFonts w:cs="Times New Roman"/>
          <w:szCs w:val="24"/>
        </w:rPr>
      </w:pPr>
      <w:r>
        <w:rPr>
          <w:rFonts w:cs="Times New Roman"/>
          <w:szCs w:val="24"/>
        </w:rPr>
        <w:t>Inventarios.</w:t>
      </w:r>
    </w:p>
    <w:p w14:paraId="1C7319DD" w14:textId="77777777" w:rsidR="00C34B3C" w:rsidRDefault="00C34B3C" w:rsidP="00C34B3C">
      <w:pPr>
        <w:pStyle w:val="Prrafodelista"/>
        <w:numPr>
          <w:ilvl w:val="0"/>
          <w:numId w:val="20"/>
        </w:numPr>
        <w:rPr>
          <w:rFonts w:cs="Times New Roman"/>
          <w:szCs w:val="24"/>
        </w:rPr>
      </w:pPr>
      <w:r>
        <w:rPr>
          <w:rFonts w:cs="Times New Roman"/>
          <w:szCs w:val="24"/>
        </w:rPr>
        <w:t>Regularizaciones.</w:t>
      </w:r>
    </w:p>
    <w:p w14:paraId="06B3E7D0" w14:textId="77777777" w:rsidR="00C34B3C" w:rsidRPr="00421079" w:rsidRDefault="00C34B3C" w:rsidP="00C34B3C">
      <w:pPr>
        <w:pStyle w:val="Prrafodelista"/>
        <w:numPr>
          <w:ilvl w:val="0"/>
          <w:numId w:val="20"/>
        </w:numPr>
        <w:rPr>
          <w:rFonts w:cs="Times New Roman"/>
          <w:szCs w:val="24"/>
        </w:rPr>
      </w:pPr>
      <w:r>
        <w:rPr>
          <w:rFonts w:cs="Times New Roman"/>
          <w:szCs w:val="24"/>
        </w:rPr>
        <w:t>Informes.</w:t>
      </w:r>
    </w:p>
    <w:p w14:paraId="621E418B" w14:textId="4B4FDE9A" w:rsidR="00B61B0A" w:rsidRDefault="00D84179" w:rsidP="00C34B3C">
      <w:r>
        <w:t>Antes de proseguir con los requisitos de cada apartado, para poder cargar los elementos de los formularios necesitamos una clase llamada “Extensions” cuya funcionalidad es poder cargar todos los elementos del formulario sin tener que repetir el código.</w:t>
      </w:r>
    </w:p>
    <w:p w14:paraId="521B86BF" w14:textId="01C1B513" w:rsidR="00D84179" w:rsidRDefault="00D84179" w:rsidP="00C34B3C">
      <w:r>
        <w:t>Hay que hacer esta clase ya que la herramienta ComponentOne no funciona como los elementos que vienen predeterminadamente en vsCommunity:</w:t>
      </w:r>
    </w:p>
    <w:p w14:paraId="7F4C54F1" w14:textId="051885C5" w:rsidR="00D84179" w:rsidRDefault="00D84179" w:rsidP="00D84179">
      <w:pPr>
        <w:pStyle w:val="Prrafodelista"/>
        <w:numPr>
          <w:ilvl w:val="0"/>
          <w:numId w:val="28"/>
        </w:numPr>
      </w:pPr>
      <w:r>
        <w:lastRenderedPageBreak/>
        <w:t>Método dentro de la clase Extensions para poder cargar los combos (listas desplegables):</w:t>
      </w:r>
      <w:r w:rsidR="00483E02">
        <w:rPr>
          <w:noProof/>
        </w:rPr>
        <w:drawing>
          <wp:anchor distT="0" distB="0" distL="114300" distR="114300" simplePos="0" relativeHeight="251697152" behindDoc="0" locked="0" layoutInCell="1" allowOverlap="1" wp14:anchorId="18D07EBB" wp14:editId="0CE6E7D2">
            <wp:simplePos x="0" y="0"/>
            <wp:positionH relativeFrom="column">
              <wp:posOffset>461010</wp:posOffset>
            </wp:positionH>
            <wp:positionV relativeFrom="paragraph">
              <wp:posOffset>386715</wp:posOffset>
            </wp:positionV>
            <wp:extent cx="5400040" cy="5661660"/>
            <wp:effectExtent l="0" t="0" r="0" b="0"/>
            <wp:wrapTopAndBottom/>
            <wp:docPr id="58" name="Imagen 5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5661660"/>
                    </a:xfrm>
                    <a:prstGeom prst="rect">
                      <a:avLst/>
                    </a:prstGeom>
                  </pic:spPr>
                </pic:pic>
              </a:graphicData>
            </a:graphic>
            <wp14:sizeRelH relativeFrom="page">
              <wp14:pctWidth>0</wp14:pctWidth>
            </wp14:sizeRelH>
            <wp14:sizeRelV relativeFrom="page">
              <wp14:pctHeight>0</wp14:pctHeight>
            </wp14:sizeRelV>
          </wp:anchor>
        </w:drawing>
      </w:r>
    </w:p>
    <w:p w14:paraId="7A2C3D5B" w14:textId="75FAC4C2" w:rsidR="00483E02" w:rsidRDefault="00483E02" w:rsidP="00C34B3C">
      <w:r>
        <w:t>Estos dos métodos lo que hace es recorrer el formulario mirando cada elemento y cuando un elemento del formulario coincida con un C1Combo podrá mostrar los datos.</w:t>
      </w:r>
    </w:p>
    <w:p w14:paraId="305B4C60" w14:textId="1D0B14B8" w:rsidR="002B503A" w:rsidRDefault="002B503A" w:rsidP="00C34B3C">
      <w:r>
        <w:t xml:space="preserve">Si no se aplica estos dos métodos y estamos utilizando la herramienta component one </w:t>
      </w:r>
      <w:r w:rsidR="00D51E2F">
        <w:t>al desplegar la lista aparecerán todos los datos de la tabla con los títulos de los campos incluidos.</w:t>
      </w:r>
    </w:p>
    <w:p w14:paraId="4D26A85E" w14:textId="0F79738C" w:rsidR="000C4D8F" w:rsidRDefault="000C4D8F" w:rsidP="000C4D8F">
      <w:pPr>
        <w:pStyle w:val="Prrafodelista"/>
        <w:numPr>
          <w:ilvl w:val="0"/>
          <w:numId w:val="28"/>
        </w:numPr>
      </w:pPr>
      <w:r>
        <w:lastRenderedPageBreak/>
        <w:t>Método para limpiar todos los elementos: este método se utiliza para el botón Reset Filter (clear):</w:t>
      </w:r>
      <w:r>
        <w:rPr>
          <w:noProof/>
        </w:rPr>
        <w:drawing>
          <wp:inline distT="0" distB="0" distL="0" distR="0" wp14:anchorId="415269A6" wp14:editId="5D00F837">
            <wp:extent cx="4334480" cy="7068536"/>
            <wp:effectExtent l="0" t="0" r="9525" b="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334480" cy="7068536"/>
                    </a:xfrm>
                    <a:prstGeom prst="rect">
                      <a:avLst/>
                    </a:prstGeom>
                  </pic:spPr>
                </pic:pic>
              </a:graphicData>
            </a:graphic>
          </wp:inline>
        </w:drawing>
      </w:r>
    </w:p>
    <w:p w14:paraId="5B61B732" w14:textId="66E6B5E8" w:rsidR="000C4D8F" w:rsidRDefault="000C4D8F" w:rsidP="00C34B3C">
      <w:r>
        <w:rPr>
          <w:noProof/>
        </w:rPr>
        <w:lastRenderedPageBreak/>
        <w:drawing>
          <wp:inline distT="0" distB="0" distL="0" distR="0" wp14:anchorId="3BDD7EE4" wp14:editId="4A989909">
            <wp:extent cx="5400040" cy="1849120"/>
            <wp:effectExtent l="0" t="0" r="0" b="0"/>
            <wp:docPr id="60" name="Imagen 6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1849120"/>
                    </a:xfrm>
                    <a:prstGeom prst="rect">
                      <a:avLst/>
                    </a:prstGeom>
                  </pic:spPr>
                </pic:pic>
              </a:graphicData>
            </a:graphic>
          </wp:inline>
        </w:drawing>
      </w:r>
    </w:p>
    <w:p w14:paraId="6BE9F358" w14:textId="50459FA8" w:rsidR="000C4D8F" w:rsidRDefault="000C4D8F" w:rsidP="00C34B3C">
      <w:r>
        <w:t xml:space="preserve">Lo que hace este método es recorrer el formulario entero </w:t>
      </w:r>
      <w:r w:rsidR="007C6555">
        <w:t>y por cada tipo de control que haya en el formulario se limpiará depende del tipo de control que sea.</w:t>
      </w:r>
    </w:p>
    <w:p w14:paraId="1A0ABE2F" w14:textId="77777777" w:rsidR="007C6555" w:rsidRDefault="007C6555" w:rsidP="00C34B3C"/>
    <w:p w14:paraId="5911F514" w14:textId="0F4FA549" w:rsidR="00C34B3C" w:rsidRDefault="007C6555" w:rsidP="00C34B3C">
      <w:r>
        <w:t>Una vez explicado la clase Extensions i</w:t>
      </w:r>
      <w:r w:rsidR="00C34B3C">
        <w:t>remos por orden explicando las funcionalidades de cada apartado a lo largo del punto 4</w:t>
      </w:r>
      <w:r w:rsidR="00FE1A85">
        <w:t xml:space="preserve"> dividiéndose en subpuntos</w:t>
      </w:r>
      <w:r w:rsidR="001A3FD1">
        <w:t xml:space="preserve"> por cada menú disponible que hay</w:t>
      </w:r>
      <w:r w:rsidR="00FE1A85">
        <w:t>.</w:t>
      </w:r>
    </w:p>
    <w:p w14:paraId="449BBB3F" w14:textId="33FA5759" w:rsidR="00B61B0A" w:rsidRDefault="00B61B0A" w:rsidP="00C34B3C"/>
    <w:p w14:paraId="7DB80445" w14:textId="77777777" w:rsidR="00C93B0D" w:rsidRDefault="00C93B0D">
      <w:pPr>
        <w:rPr>
          <w:rFonts w:ascii="Times New Roman(Títulos)" w:eastAsiaTheme="majorEastAsia" w:hAnsi="Times New Roman(Títulos)" w:cstheme="majorBidi"/>
          <w:color w:val="2F5496" w:themeColor="accent1" w:themeShade="BF"/>
          <w:sz w:val="32"/>
          <w:szCs w:val="32"/>
        </w:rPr>
      </w:pPr>
      <w:r>
        <w:rPr>
          <w:rFonts w:ascii="Times New Roman(Títulos)" w:hAnsi="Times New Roman(Títulos)"/>
          <w:sz w:val="32"/>
          <w:szCs w:val="32"/>
        </w:rPr>
        <w:br w:type="page"/>
      </w:r>
    </w:p>
    <w:p w14:paraId="372417E8" w14:textId="106B4162" w:rsidR="00FE1A85" w:rsidRDefault="00FE1A85" w:rsidP="00FE1A85">
      <w:pPr>
        <w:pStyle w:val="Ttulo2"/>
        <w:rPr>
          <w:rFonts w:ascii="Times New Roman(Títulos)" w:hAnsi="Times New Roman(Títulos)"/>
          <w:sz w:val="32"/>
          <w:szCs w:val="32"/>
        </w:rPr>
      </w:pPr>
      <w:bookmarkStart w:id="34" w:name="_Toc104978582"/>
      <w:r w:rsidRPr="00FE1A85">
        <w:rPr>
          <w:rFonts w:ascii="Times New Roman(Títulos)" w:hAnsi="Times New Roman(Títulos)"/>
          <w:sz w:val="32"/>
          <w:szCs w:val="32"/>
        </w:rPr>
        <w:lastRenderedPageBreak/>
        <w:t>4.1</w:t>
      </w:r>
      <w:r w:rsidRPr="00FE1A85">
        <w:rPr>
          <w:rFonts w:ascii="Times New Roman(Títulos)" w:hAnsi="Times New Roman(Títulos)"/>
        </w:rPr>
        <w:t xml:space="preserve"> </w:t>
      </w:r>
      <w:r w:rsidRPr="00FE1A85">
        <w:rPr>
          <w:rFonts w:ascii="Times New Roman(Títulos)" w:hAnsi="Times New Roman(Títulos)"/>
          <w:sz w:val="32"/>
          <w:szCs w:val="32"/>
        </w:rPr>
        <w:t>Requisitos StoresManagement</w:t>
      </w:r>
      <w:bookmarkEnd w:id="34"/>
    </w:p>
    <w:p w14:paraId="079F67BA" w14:textId="6AE130B2" w:rsidR="00FE1A85" w:rsidRDefault="00131AFE" w:rsidP="00FE1A85">
      <w:r>
        <w:t xml:space="preserve">Al clickar el usuario en la primera opción titulada “Stores” dispondrá de la siguiente interfaz </w:t>
      </w:r>
      <w:r>
        <w:sym w:font="Wingdings" w:char="F0E0"/>
      </w:r>
      <w:r>
        <w:t xml:space="preserve"> </w:t>
      </w:r>
      <w:hyperlink w:anchor="_2.2.2_Listado_de" w:history="1">
        <w:r w:rsidRPr="00131AFE">
          <w:rPr>
            <w:rStyle w:val="Hipervnculo"/>
          </w:rPr>
          <w:t>2.2.2 Listado de almacenes</w:t>
        </w:r>
      </w:hyperlink>
    </w:p>
    <w:p w14:paraId="49070A7F" w14:textId="6F8C1F06" w:rsidR="00960812" w:rsidRDefault="00140294" w:rsidP="00FE1A85">
      <w:r>
        <w:t>El usuario dispondrá en la parte superior los elementos necesarios para buscar un almacén, son textbox y comboBox en los que el usuario tendrá que meter los datos que quiere buscar. Cuando el usuario presione click en el botón Apply Filter</w:t>
      </w:r>
      <w:r w:rsidR="00960812">
        <w:t xml:space="preserve"> (hemos añadido la opción de que al presionar la tecla enter pueda directamente aplicar la función del botón Apply Filter sin tener que buscar el botón con lo cual ahorra tiempo de búsqueda)</w:t>
      </w:r>
      <w:r>
        <w:t>, aparecerán los datos del almacén en la sección Master Test Records</w:t>
      </w:r>
      <w:r w:rsidR="00F84877">
        <w:t xml:space="preserve"> con sus datos en la parte derecha de esta misma sección. Si hay localizaciones en el almacén seleccionado aparecerán en la sección Locations for Selected Store.</w:t>
      </w:r>
    </w:p>
    <w:p w14:paraId="628C6336" w14:textId="11A0DBC5" w:rsidR="00D57535" w:rsidRDefault="00D57535" w:rsidP="00FE1A85">
      <w:r>
        <w:t>Si el usuario presiona el botón Reset Filter se limpiarán todos los datos de la pantalla mostrados.</w:t>
      </w:r>
    </w:p>
    <w:p w14:paraId="64E3AE93" w14:textId="07C9B2F9" w:rsidR="00F84877" w:rsidRDefault="00F84877" w:rsidP="00FE1A85">
      <w:r>
        <w:t>En la parte inferior de la interfaz están los siguientes botones:</w:t>
      </w:r>
    </w:p>
    <w:p w14:paraId="5FE3B4C0" w14:textId="27A63DBE" w:rsidR="00F84877" w:rsidRDefault="00F84877" w:rsidP="00F84877">
      <w:pPr>
        <w:pStyle w:val="Prrafodelista"/>
        <w:numPr>
          <w:ilvl w:val="0"/>
          <w:numId w:val="21"/>
        </w:numPr>
      </w:pPr>
      <w:r>
        <w:t>Edit: edita los datos del almacén.</w:t>
      </w:r>
    </w:p>
    <w:p w14:paraId="2F9B7B90" w14:textId="453212BF" w:rsidR="00204CEB" w:rsidRDefault="00204CEB" w:rsidP="00204CEB">
      <w:pPr>
        <w:pStyle w:val="Prrafodelista"/>
        <w:numPr>
          <w:ilvl w:val="1"/>
          <w:numId w:val="21"/>
        </w:numPr>
      </w:pPr>
      <w:r>
        <w:t xml:space="preserve">Al presionar </w:t>
      </w:r>
      <w:r w:rsidR="00A2345A">
        <w:t xml:space="preserve">edit </w:t>
      </w:r>
      <w:r>
        <w:t>los demás botones estarán deshabilitados</w:t>
      </w:r>
      <w:r w:rsidR="00A2345A">
        <w:t xml:space="preserve"> (incluidos el propio botón edit)</w:t>
      </w:r>
      <w:r>
        <w:t xml:space="preserve"> y estará disponible la sección Selected Record Data</w:t>
      </w:r>
      <w:r w:rsidR="0023168D">
        <w:t xml:space="preserve"> (previamente deshabilitada, solo muestra los datos del almacén seleccionado) en el cual dispone de los datos del almacén y el usuario podrá cambiar los datos presionando el botón save o cancelar la edición presionando el botón cancel.</w:t>
      </w:r>
    </w:p>
    <w:p w14:paraId="6996E454" w14:textId="5C4CB429" w:rsidR="00D57535" w:rsidRDefault="00D57535" w:rsidP="00204CEB">
      <w:pPr>
        <w:pStyle w:val="Prrafodelista"/>
        <w:numPr>
          <w:ilvl w:val="1"/>
          <w:numId w:val="21"/>
        </w:numPr>
      </w:pPr>
      <w:r>
        <w:t>Al presionar el botón save o el botón cancel volverá a estar disponible el botón edit.</w:t>
      </w:r>
    </w:p>
    <w:p w14:paraId="05A875D8" w14:textId="635FE7E5" w:rsidR="00B10949" w:rsidRDefault="00DC7A3A" w:rsidP="00204CEB">
      <w:pPr>
        <w:pStyle w:val="Prrafodelista"/>
        <w:numPr>
          <w:ilvl w:val="1"/>
          <w:numId w:val="21"/>
        </w:numPr>
      </w:pPr>
      <w:r>
        <w:rPr>
          <w:noProof/>
        </w:rPr>
        <w:drawing>
          <wp:anchor distT="0" distB="0" distL="114300" distR="114300" simplePos="0" relativeHeight="251687936" behindDoc="0" locked="0" layoutInCell="1" allowOverlap="1" wp14:anchorId="4A438EC8" wp14:editId="4B172884">
            <wp:simplePos x="0" y="0"/>
            <wp:positionH relativeFrom="column">
              <wp:posOffset>662940</wp:posOffset>
            </wp:positionH>
            <wp:positionV relativeFrom="paragraph">
              <wp:posOffset>565785</wp:posOffset>
            </wp:positionV>
            <wp:extent cx="5400040" cy="1622425"/>
            <wp:effectExtent l="0" t="0" r="0" b="0"/>
            <wp:wrapTopAndBottom/>
            <wp:docPr id="50" name="Imagen 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400040" cy="1622425"/>
                    </a:xfrm>
                    <a:prstGeom prst="rect">
                      <a:avLst/>
                    </a:prstGeom>
                  </pic:spPr>
                </pic:pic>
              </a:graphicData>
            </a:graphic>
          </wp:anchor>
        </w:drawing>
      </w:r>
      <w:r w:rsidR="00B10949">
        <w:t>Cuando el usuario quiera editar o añadir un almacén el botón Code solo aceptará números ya que el código del almacén está integrado en la base de datos con tipo int.</w:t>
      </w:r>
    </w:p>
    <w:p w14:paraId="534EBB03" w14:textId="631BCB30" w:rsidR="00F84877" w:rsidRDefault="00F84877" w:rsidP="00F84877">
      <w:pPr>
        <w:pStyle w:val="Prrafodelista"/>
        <w:numPr>
          <w:ilvl w:val="0"/>
          <w:numId w:val="21"/>
        </w:numPr>
      </w:pPr>
      <w:r>
        <w:t>Add: añade un nuevo almacén.</w:t>
      </w:r>
    </w:p>
    <w:p w14:paraId="3C4EDA3D" w14:textId="4C8EF73F" w:rsidR="00D57535" w:rsidRDefault="00A2345A" w:rsidP="00D57535">
      <w:pPr>
        <w:pStyle w:val="Prrafodelista"/>
        <w:numPr>
          <w:ilvl w:val="1"/>
          <w:numId w:val="21"/>
        </w:numPr>
      </w:pPr>
      <w:r>
        <w:t>El botón add estará disponible cuando el usuario no haya metido datos ni esté seleccionando un almacén.</w:t>
      </w:r>
    </w:p>
    <w:p w14:paraId="23B00CEC" w14:textId="73FCD214" w:rsidR="00A2345A" w:rsidRDefault="00A2345A" w:rsidP="00D57535">
      <w:pPr>
        <w:pStyle w:val="Prrafodelista"/>
        <w:numPr>
          <w:ilvl w:val="1"/>
          <w:numId w:val="21"/>
        </w:numPr>
      </w:pPr>
      <w:r>
        <w:t>Al presionarlo nos redirigirá a la sección Selected Record Data y permitirá al usuario meter los datos para así poder guardarlos o cancelarlos.</w:t>
      </w:r>
    </w:p>
    <w:p w14:paraId="45143A7B" w14:textId="25260105" w:rsidR="00A2345A" w:rsidRDefault="00A2345A" w:rsidP="00D57535">
      <w:pPr>
        <w:pStyle w:val="Prrafodelista"/>
        <w:numPr>
          <w:ilvl w:val="1"/>
          <w:numId w:val="21"/>
        </w:numPr>
      </w:pPr>
      <w:r>
        <w:t xml:space="preserve">En este apartado </w:t>
      </w:r>
      <w:r w:rsidR="005F031E">
        <w:t xml:space="preserve">los textbox en azul significa que son PK en la BD con lo </w:t>
      </w:r>
      <w:r w:rsidR="00E54A04">
        <w:t>cual</w:t>
      </w:r>
      <w:r w:rsidR="005F031E">
        <w:t xml:space="preserve"> es obligatorio rellenar esos campos si no saltará un mensaje de </w:t>
      </w:r>
      <w:r w:rsidR="00895EBB">
        <w:t>alerta</w:t>
      </w:r>
      <w:r w:rsidR="005F031E">
        <w:t xml:space="preserve"> indicando lo previamente mencionado.</w:t>
      </w:r>
    </w:p>
    <w:p w14:paraId="3E01EDF7" w14:textId="241D1F10" w:rsidR="00DC7A3A" w:rsidRDefault="00DC7A3A" w:rsidP="00DC7A3A">
      <w:pPr>
        <w:pStyle w:val="Prrafodelista"/>
        <w:numPr>
          <w:ilvl w:val="1"/>
          <w:numId w:val="21"/>
        </w:numPr>
      </w:pPr>
      <w:r>
        <w:rPr>
          <w:noProof/>
        </w:rPr>
        <w:lastRenderedPageBreak/>
        <w:drawing>
          <wp:anchor distT="0" distB="0" distL="114300" distR="114300" simplePos="0" relativeHeight="251689984" behindDoc="0" locked="0" layoutInCell="1" allowOverlap="1" wp14:anchorId="2470C748" wp14:editId="1599DD04">
            <wp:simplePos x="0" y="0"/>
            <wp:positionH relativeFrom="column">
              <wp:posOffset>662940</wp:posOffset>
            </wp:positionH>
            <wp:positionV relativeFrom="paragraph">
              <wp:posOffset>565785</wp:posOffset>
            </wp:positionV>
            <wp:extent cx="5400040" cy="1622425"/>
            <wp:effectExtent l="0" t="0" r="0" b="0"/>
            <wp:wrapTopAndBottom/>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400040" cy="1622425"/>
                    </a:xfrm>
                    <a:prstGeom prst="rect">
                      <a:avLst/>
                    </a:prstGeom>
                  </pic:spPr>
                </pic:pic>
              </a:graphicData>
            </a:graphic>
          </wp:anchor>
        </w:drawing>
      </w:r>
      <w:r>
        <w:t>Cuando el usuario quiera editar o añadir un almacén el botón Code solo aceptará números ya que el código del almacén está integrado en la base de datos con tipo int.</w:t>
      </w:r>
    </w:p>
    <w:p w14:paraId="271313F8" w14:textId="1D23CD9C" w:rsidR="00F84877" w:rsidRDefault="00F84877" w:rsidP="00F84877">
      <w:pPr>
        <w:pStyle w:val="Prrafodelista"/>
        <w:numPr>
          <w:ilvl w:val="0"/>
          <w:numId w:val="21"/>
        </w:numPr>
      </w:pPr>
      <w:r>
        <w:t>Delete: elimina el almacén seleccionado.</w:t>
      </w:r>
    </w:p>
    <w:p w14:paraId="01938FA0" w14:textId="33C6CFC7" w:rsidR="00895EBB" w:rsidRDefault="00895EBB" w:rsidP="00895EBB">
      <w:pPr>
        <w:pStyle w:val="Prrafodelista"/>
        <w:numPr>
          <w:ilvl w:val="1"/>
          <w:numId w:val="21"/>
        </w:numPr>
      </w:pPr>
      <w:r>
        <w:t>El botón delete estará disponible cuando el usuario tenga seleccionado un almacén (solo los almacenes que no tengan localizaciones se podrán borrar, los demás no tendrán disponibles la opción de borrar).</w:t>
      </w:r>
    </w:p>
    <w:p w14:paraId="3FD6120B" w14:textId="6D8F1BD1" w:rsidR="00895EBB" w:rsidRDefault="00895EBB" w:rsidP="00895EBB">
      <w:pPr>
        <w:pStyle w:val="Prrafodelista"/>
        <w:numPr>
          <w:ilvl w:val="1"/>
          <w:numId w:val="21"/>
        </w:numPr>
      </w:pPr>
      <w:r>
        <w:t>Al presionar el botón delete</w:t>
      </w:r>
      <w:r w:rsidR="006304F0">
        <w:t xml:space="preserve"> el almacén seleccionado desaparecerá tanto en la lista como en la base de datos.</w:t>
      </w:r>
    </w:p>
    <w:p w14:paraId="262B1DD5" w14:textId="58A1A297" w:rsidR="00960812" w:rsidRDefault="00960812" w:rsidP="00895EBB">
      <w:pPr>
        <w:pStyle w:val="Prrafodelista"/>
        <w:numPr>
          <w:ilvl w:val="1"/>
          <w:numId w:val="21"/>
        </w:numPr>
      </w:pPr>
      <w:r>
        <w:t>Hemos añadido una función en la que si tenemos seleccionado un almacén presionando la tecla supr del teclado directamente borra el almacén tanto de la bd como de la lista.</w:t>
      </w:r>
    </w:p>
    <w:p w14:paraId="29F760BA" w14:textId="439CD1E5" w:rsidR="00F84877" w:rsidRDefault="00F84877" w:rsidP="00F84877">
      <w:pPr>
        <w:pStyle w:val="Prrafodelista"/>
        <w:numPr>
          <w:ilvl w:val="0"/>
          <w:numId w:val="21"/>
        </w:numPr>
      </w:pPr>
      <w:r>
        <w:t xml:space="preserve">Show Stock: </w:t>
      </w:r>
      <w:r w:rsidR="00204CEB">
        <w:t>m</w:t>
      </w:r>
      <w:r>
        <w:t>uestra el stock</w:t>
      </w:r>
    </w:p>
    <w:p w14:paraId="722D1F85" w14:textId="0EF39BED" w:rsidR="006304F0" w:rsidRPr="006304F0" w:rsidRDefault="006304F0" w:rsidP="006304F0">
      <w:pPr>
        <w:pStyle w:val="Prrafodelista"/>
        <w:numPr>
          <w:ilvl w:val="1"/>
          <w:numId w:val="21"/>
        </w:numPr>
        <w:rPr>
          <w:color w:val="FF0000"/>
        </w:rPr>
      </w:pPr>
      <w:r w:rsidRPr="006304F0">
        <w:rPr>
          <w:color w:val="FF0000"/>
        </w:rPr>
        <w:t>No implementado aún</w:t>
      </w:r>
      <w:r>
        <w:rPr>
          <w:color w:val="FF0000"/>
        </w:rPr>
        <w:t>.</w:t>
      </w:r>
    </w:p>
    <w:p w14:paraId="13721A36" w14:textId="395B83F0" w:rsidR="00F84877" w:rsidRDefault="00F84877" w:rsidP="00F84877">
      <w:pPr>
        <w:pStyle w:val="Prrafodelista"/>
        <w:numPr>
          <w:ilvl w:val="0"/>
          <w:numId w:val="21"/>
        </w:numPr>
      </w:pPr>
      <w:r>
        <w:t xml:space="preserve">New Inventory: </w:t>
      </w:r>
      <w:r w:rsidR="00204CEB">
        <w:t>a</w:t>
      </w:r>
      <w:r>
        <w:t>ñade un nuevo inventario.</w:t>
      </w:r>
    </w:p>
    <w:p w14:paraId="06E169FA" w14:textId="2C4284F6" w:rsidR="006304F0" w:rsidRPr="006304F0" w:rsidRDefault="006304F0" w:rsidP="006304F0">
      <w:pPr>
        <w:pStyle w:val="Prrafodelista"/>
        <w:numPr>
          <w:ilvl w:val="1"/>
          <w:numId w:val="21"/>
        </w:numPr>
        <w:rPr>
          <w:color w:val="FF0000"/>
        </w:rPr>
      </w:pPr>
      <w:r w:rsidRPr="006304F0">
        <w:rPr>
          <w:color w:val="FF0000"/>
        </w:rPr>
        <w:t>No implementado aún</w:t>
      </w:r>
      <w:r>
        <w:rPr>
          <w:color w:val="FF0000"/>
        </w:rPr>
        <w:t>.</w:t>
      </w:r>
    </w:p>
    <w:p w14:paraId="2A6FFD66" w14:textId="4A918C32" w:rsidR="00204CEB" w:rsidRDefault="00204CEB" w:rsidP="00204CEB">
      <w:pPr>
        <w:pStyle w:val="Prrafodelista"/>
        <w:numPr>
          <w:ilvl w:val="0"/>
          <w:numId w:val="21"/>
        </w:numPr>
      </w:pPr>
      <w:r>
        <w:t>New Regularization: añade una nueva regularización.</w:t>
      </w:r>
    </w:p>
    <w:p w14:paraId="4CBC3BCC" w14:textId="64AD41EF" w:rsidR="006304F0" w:rsidRDefault="006304F0" w:rsidP="006304F0">
      <w:pPr>
        <w:pStyle w:val="Prrafodelista"/>
        <w:numPr>
          <w:ilvl w:val="1"/>
          <w:numId w:val="21"/>
        </w:numPr>
        <w:rPr>
          <w:color w:val="FF0000"/>
        </w:rPr>
      </w:pPr>
      <w:r w:rsidRPr="006304F0">
        <w:rPr>
          <w:color w:val="FF0000"/>
        </w:rPr>
        <w:t>No implementado aú</w:t>
      </w:r>
      <w:r>
        <w:rPr>
          <w:color w:val="FF0000"/>
        </w:rPr>
        <w:t>n.</w:t>
      </w:r>
    </w:p>
    <w:p w14:paraId="3ED02154" w14:textId="77777777" w:rsidR="00CD15EA" w:rsidRDefault="00CD15EA">
      <w:pPr>
        <w:rPr>
          <w:rFonts w:eastAsiaTheme="majorEastAsia" w:cs="Times New Roman"/>
          <w:color w:val="2F5496" w:themeColor="accent1" w:themeShade="BF"/>
          <w:sz w:val="32"/>
          <w:szCs w:val="32"/>
        </w:rPr>
      </w:pPr>
      <w:r>
        <w:rPr>
          <w:rFonts w:cs="Times New Roman"/>
          <w:sz w:val="32"/>
          <w:szCs w:val="32"/>
        </w:rPr>
        <w:br w:type="page"/>
      </w:r>
    </w:p>
    <w:p w14:paraId="65C76CFA" w14:textId="73DAE49E" w:rsidR="00CD15EA" w:rsidRPr="00CD15EA" w:rsidRDefault="00CD15EA" w:rsidP="00CD15EA">
      <w:pPr>
        <w:pStyle w:val="Ttulo2"/>
        <w:rPr>
          <w:rFonts w:ascii="Times New Roman" w:hAnsi="Times New Roman" w:cs="Times New Roman"/>
          <w:sz w:val="32"/>
          <w:szCs w:val="32"/>
        </w:rPr>
      </w:pPr>
      <w:bookmarkStart w:id="35" w:name="_Toc104978583"/>
      <w:r w:rsidRPr="00CD15EA">
        <w:rPr>
          <w:rFonts w:ascii="Times New Roman" w:hAnsi="Times New Roman" w:cs="Times New Roman"/>
          <w:sz w:val="32"/>
          <w:szCs w:val="32"/>
        </w:rPr>
        <w:lastRenderedPageBreak/>
        <w:t xml:space="preserve">4.2 Requisitos </w:t>
      </w:r>
      <w:r w:rsidR="00212AD6">
        <w:rPr>
          <w:rFonts w:ascii="Times New Roman" w:hAnsi="Times New Roman" w:cs="Times New Roman"/>
          <w:sz w:val="32"/>
          <w:szCs w:val="32"/>
        </w:rPr>
        <w:t>ProductsManagement</w:t>
      </w:r>
      <w:bookmarkEnd w:id="35"/>
    </w:p>
    <w:p w14:paraId="1F34AB48" w14:textId="77777777" w:rsidR="001A3FD1" w:rsidRDefault="00AB538A">
      <w:bookmarkStart w:id="36" w:name="_Hlk103863614"/>
      <w:r>
        <w:t xml:space="preserve">Al clickar el usuario en la segunda opción del menú lateral “Products” redirigirá al usuario a la siguiente interfaz </w:t>
      </w:r>
      <w:r>
        <w:sym w:font="Wingdings" w:char="F0E0"/>
      </w:r>
      <w:r>
        <w:t xml:space="preserve"> </w:t>
      </w:r>
      <w:hyperlink w:anchor="_2.2.3_Listado_de" w:history="1">
        <w:r w:rsidRPr="00AB538A">
          <w:rPr>
            <w:rStyle w:val="Hipervnculo"/>
          </w:rPr>
          <w:t>2.2.3 Listado de productos y stock</w:t>
        </w:r>
      </w:hyperlink>
    </w:p>
    <w:p w14:paraId="135DEC8B" w14:textId="23D74895" w:rsidR="001A3FD1" w:rsidRDefault="001A3FD1" w:rsidP="001A3FD1">
      <w:r>
        <w:t>El usuario dispondrá en la parte superior los elementos necesarios para buscar un producto, elementos como textbox y comboBox en los que el usuario tendrá que introducir los datos que quiere buscar.</w:t>
      </w:r>
      <w:r w:rsidR="003C212C">
        <w:t xml:space="preserve"> Cuando el usuario presione el botón (hemos añadido la opción de que al presionar la tecla enter pueda directamente aplicar la función del botón Apply Filter sin tener que buscar el botón con lo cual ahorra tiempo de búsqueda), aparecerán los datos del producto en la sección “Product Records” con sus datos en la sección titulada “Selected Product Data”.</w:t>
      </w:r>
      <w:r w:rsidR="00816C34">
        <w:t xml:space="preserve"> Si el producto tiene relación con algún proveedor aparecerá en la lista de la sección “Products Providers”.</w:t>
      </w:r>
    </w:p>
    <w:p w14:paraId="5414DC86" w14:textId="77777777" w:rsidR="00816C34" w:rsidRDefault="00816C34" w:rsidP="00816C34">
      <w:r>
        <w:t>Si el usuario presiona el botón Reset Filter se limpiarán todos los datos de la pantalla mostrados.</w:t>
      </w:r>
    </w:p>
    <w:p w14:paraId="7911BD1D" w14:textId="36E1CA62" w:rsidR="00C34B3C" w:rsidRDefault="00816C34">
      <w:r>
        <w:t>En la parte inferior de la interfaz están los siguientes botones:</w:t>
      </w:r>
    </w:p>
    <w:p w14:paraId="323679FD" w14:textId="77777777" w:rsidR="00816C34" w:rsidRDefault="00816C34" w:rsidP="00816C34">
      <w:pPr>
        <w:pStyle w:val="Prrafodelista"/>
        <w:numPr>
          <w:ilvl w:val="0"/>
          <w:numId w:val="21"/>
        </w:numPr>
      </w:pPr>
      <w:r>
        <w:t>Edit: edita los datos del almacén.</w:t>
      </w:r>
    </w:p>
    <w:p w14:paraId="6EF2ABEF" w14:textId="550B9E3D" w:rsidR="00816C34" w:rsidRDefault="00816C34" w:rsidP="00816C34">
      <w:pPr>
        <w:pStyle w:val="Prrafodelista"/>
        <w:numPr>
          <w:ilvl w:val="1"/>
          <w:numId w:val="21"/>
        </w:numPr>
      </w:pPr>
      <w:r>
        <w:t>Al presionar edit los demás botones estarán deshabilitados (incluidos el propio botón edit) y estará disponible la sección Selected Product Data (previamente deshabilitada, solo muestra los datos del producto seleccionado) en el cual dispone de los datos del producto y el usuario podrá cambiar los datos presionando el botón save o cancelar la edición presionando el botón cancel.</w:t>
      </w:r>
    </w:p>
    <w:p w14:paraId="6EBAE589" w14:textId="77777777" w:rsidR="00816C34" w:rsidRDefault="00816C34" w:rsidP="00816C34">
      <w:pPr>
        <w:pStyle w:val="Prrafodelista"/>
        <w:numPr>
          <w:ilvl w:val="1"/>
          <w:numId w:val="21"/>
        </w:numPr>
      </w:pPr>
      <w:r>
        <w:t>Al presionar el botón save o el botón cancel volverá a estar disponible el botón edit.</w:t>
      </w:r>
    </w:p>
    <w:p w14:paraId="1304A066" w14:textId="0EDE6C9A" w:rsidR="00816C34" w:rsidRDefault="00816C34" w:rsidP="00816C34">
      <w:pPr>
        <w:pStyle w:val="Prrafodelista"/>
        <w:numPr>
          <w:ilvl w:val="0"/>
          <w:numId w:val="21"/>
        </w:numPr>
      </w:pPr>
      <w:r>
        <w:t xml:space="preserve">Add: añade un nuevo </w:t>
      </w:r>
      <w:r w:rsidR="001C2DD1">
        <w:t>producto</w:t>
      </w:r>
      <w:r>
        <w:t>.</w:t>
      </w:r>
    </w:p>
    <w:p w14:paraId="338A24A0" w14:textId="79E97F64" w:rsidR="00816C34" w:rsidRDefault="00816C34" w:rsidP="00816C34">
      <w:pPr>
        <w:pStyle w:val="Prrafodelista"/>
        <w:numPr>
          <w:ilvl w:val="1"/>
          <w:numId w:val="21"/>
        </w:numPr>
      </w:pPr>
      <w:r>
        <w:t xml:space="preserve">El botón add estará disponible cuando el usuario no haya metido datos ni esté seleccionando un </w:t>
      </w:r>
      <w:r w:rsidR="00013309">
        <w:t>producto</w:t>
      </w:r>
      <w:r>
        <w:t>.</w:t>
      </w:r>
    </w:p>
    <w:p w14:paraId="55ABD11C" w14:textId="7A10E19B" w:rsidR="00816C34" w:rsidRDefault="00816C34" w:rsidP="00816C34">
      <w:pPr>
        <w:pStyle w:val="Prrafodelista"/>
        <w:numPr>
          <w:ilvl w:val="1"/>
          <w:numId w:val="21"/>
        </w:numPr>
      </w:pPr>
      <w:r>
        <w:t xml:space="preserve">Al presionarlo nos redirigirá a la sección Selected </w:t>
      </w:r>
      <w:r w:rsidR="00013309">
        <w:t>Product</w:t>
      </w:r>
      <w:r>
        <w:t xml:space="preserve"> Data y permitirá al usuario meter los datos para así poder guardarlos o cancelarlos.</w:t>
      </w:r>
    </w:p>
    <w:p w14:paraId="3B8207D9" w14:textId="275BD615" w:rsidR="00816C34" w:rsidRDefault="00816C34" w:rsidP="00816C34">
      <w:pPr>
        <w:pStyle w:val="Prrafodelista"/>
        <w:numPr>
          <w:ilvl w:val="1"/>
          <w:numId w:val="21"/>
        </w:numPr>
      </w:pPr>
      <w:r>
        <w:t>En este apartado los textbox en azul significa que son PK en la BD con lo cual es obligatorio rellenar esos campos si no saltará un mensaje de alerta indicando lo previamente mencionado.</w:t>
      </w:r>
    </w:p>
    <w:p w14:paraId="0930AF3C" w14:textId="7EE5BA8B" w:rsidR="00342391" w:rsidRDefault="00342391" w:rsidP="00816C34">
      <w:pPr>
        <w:pStyle w:val="Prrafodelista"/>
        <w:numPr>
          <w:ilvl w:val="1"/>
          <w:numId w:val="21"/>
        </w:numPr>
      </w:pPr>
      <w:r>
        <w:lastRenderedPageBreak/>
        <w:t>En el texto para añadir Stock el usuario podrá meter solo números a raíz de un método titulado OnlyFloats:</w:t>
      </w:r>
      <w:r>
        <w:rPr>
          <w:noProof/>
        </w:rPr>
        <w:drawing>
          <wp:anchor distT="0" distB="0" distL="114300" distR="114300" simplePos="0" relativeHeight="251695104" behindDoc="0" locked="0" layoutInCell="1" allowOverlap="1" wp14:anchorId="4E325CBB" wp14:editId="549B42F1">
            <wp:simplePos x="0" y="0"/>
            <wp:positionH relativeFrom="column">
              <wp:posOffset>910590</wp:posOffset>
            </wp:positionH>
            <wp:positionV relativeFrom="paragraph">
              <wp:posOffset>376555</wp:posOffset>
            </wp:positionV>
            <wp:extent cx="5258435" cy="2428875"/>
            <wp:effectExtent l="0" t="0" r="0" b="9525"/>
            <wp:wrapTopAndBottom/>
            <wp:docPr id="56" name="Imagen 5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Captura de pantalla de un celular&#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258435" cy="2428875"/>
                    </a:xfrm>
                    <a:prstGeom prst="rect">
                      <a:avLst/>
                    </a:prstGeom>
                  </pic:spPr>
                </pic:pic>
              </a:graphicData>
            </a:graphic>
          </wp:anchor>
        </w:drawing>
      </w:r>
    </w:p>
    <w:p w14:paraId="0673E029" w14:textId="109DFC0E" w:rsidR="00816C34" w:rsidRDefault="00816C34" w:rsidP="00816C34">
      <w:pPr>
        <w:pStyle w:val="Prrafodelista"/>
        <w:numPr>
          <w:ilvl w:val="0"/>
          <w:numId w:val="21"/>
        </w:numPr>
      </w:pPr>
      <w:r>
        <w:t xml:space="preserve">Delete: elimina el </w:t>
      </w:r>
      <w:r w:rsidR="00013309">
        <w:t>producto</w:t>
      </w:r>
      <w:r>
        <w:t xml:space="preserve"> seleccionado.</w:t>
      </w:r>
    </w:p>
    <w:p w14:paraId="266B2D95" w14:textId="0BF453EB" w:rsidR="00816C34" w:rsidRDefault="00816C34" w:rsidP="00816C34">
      <w:pPr>
        <w:pStyle w:val="Prrafodelista"/>
        <w:numPr>
          <w:ilvl w:val="1"/>
          <w:numId w:val="21"/>
        </w:numPr>
      </w:pPr>
      <w:r>
        <w:t xml:space="preserve">El botón delete estará disponible cuando el usuario tenga seleccionado un </w:t>
      </w:r>
      <w:r w:rsidR="00013309">
        <w:t>producto.</w:t>
      </w:r>
    </w:p>
    <w:p w14:paraId="78C078CE" w14:textId="77777777" w:rsidR="00816C34" w:rsidRDefault="00816C34" w:rsidP="00816C34">
      <w:pPr>
        <w:pStyle w:val="Prrafodelista"/>
        <w:numPr>
          <w:ilvl w:val="1"/>
          <w:numId w:val="21"/>
        </w:numPr>
      </w:pPr>
      <w:r>
        <w:t>Al presionar el botón delete el almacén seleccionado desaparecerá tanto en la lista como en la base de datos.</w:t>
      </w:r>
    </w:p>
    <w:p w14:paraId="0AE76236" w14:textId="39A69B27" w:rsidR="00816C34" w:rsidRDefault="00816C34" w:rsidP="00816C34">
      <w:pPr>
        <w:pStyle w:val="Prrafodelista"/>
        <w:numPr>
          <w:ilvl w:val="1"/>
          <w:numId w:val="21"/>
        </w:numPr>
      </w:pPr>
      <w:r>
        <w:t xml:space="preserve">Hemos añadido una función en la que si tenemos seleccionado un </w:t>
      </w:r>
      <w:r w:rsidR="00013309">
        <w:t>producto</w:t>
      </w:r>
      <w:r>
        <w:t xml:space="preserve"> presionando la tecla supr del teclado directamente borra el </w:t>
      </w:r>
      <w:r w:rsidR="00013309">
        <w:t xml:space="preserve">producto </w:t>
      </w:r>
      <w:r>
        <w:t>tanto de la bd como de la lista.</w:t>
      </w:r>
    </w:p>
    <w:p w14:paraId="21220E9E" w14:textId="77777777" w:rsidR="00231C00" w:rsidRDefault="00231C00">
      <w:r>
        <w:br w:type="page"/>
      </w:r>
    </w:p>
    <w:p w14:paraId="479AFFF5" w14:textId="032798EB" w:rsidR="00231C00" w:rsidRDefault="00231C00" w:rsidP="00231C00">
      <w:pPr>
        <w:pStyle w:val="Prrafodelista"/>
        <w:numPr>
          <w:ilvl w:val="0"/>
          <w:numId w:val="21"/>
        </w:numPr>
      </w:pPr>
      <w:r>
        <w:lastRenderedPageBreak/>
        <w:t>Add Provider: la función de este botón es añadir un proveedor a un producto al clickar sobre el botón add de la pestaña Providers, redirigirá al usuario a otra ventana con la lista de los proveedores disponibles.</w:t>
      </w:r>
      <w:r>
        <w:rPr>
          <w:noProof/>
        </w:rPr>
        <w:drawing>
          <wp:anchor distT="0" distB="0" distL="114300" distR="114300" simplePos="0" relativeHeight="251691008" behindDoc="0" locked="0" layoutInCell="1" allowOverlap="1" wp14:anchorId="71C8DF08" wp14:editId="3C7BC5E8">
            <wp:simplePos x="0" y="0"/>
            <wp:positionH relativeFrom="column">
              <wp:posOffset>453390</wp:posOffset>
            </wp:positionH>
            <wp:positionV relativeFrom="paragraph">
              <wp:posOffset>576580</wp:posOffset>
            </wp:positionV>
            <wp:extent cx="5400040" cy="2874645"/>
            <wp:effectExtent l="0" t="0" r="0" b="1905"/>
            <wp:wrapTopAndBottom/>
            <wp:docPr id="52" name="Imagen 5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Aplicación, Word&#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874645"/>
                    </a:xfrm>
                    <a:prstGeom prst="rect">
                      <a:avLst/>
                    </a:prstGeom>
                  </pic:spPr>
                </pic:pic>
              </a:graphicData>
            </a:graphic>
          </wp:anchor>
        </w:drawing>
      </w:r>
    </w:p>
    <w:bookmarkEnd w:id="36"/>
    <w:p w14:paraId="68E87A3E" w14:textId="7409BD12" w:rsidR="00231C00" w:rsidRDefault="00256232" w:rsidP="00DA7B4F">
      <w:pPr>
        <w:ind w:left="720"/>
        <w:rPr>
          <w:rFonts w:eastAsiaTheme="majorEastAsia" w:cs="Times New Roman"/>
          <w:color w:val="2F5496" w:themeColor="accent1" w:themeShade="BF"/>
          <w:sz w:val="32"/>
          <w:szCs w:val="32"/>
        </w:rPr>
      </w:pPr>
      <w:r>
        <w:rPr>
          <w:rFonts w:cs="Times New Roman"/>
          <w:szCs w:val="24"/>
        </w:rPr>
        <w:t>La ventana de proveedores se ve de la siguiente manera:</w:t>
      </w:r>
      <w:r>
        <w:rPr>
          <w:rFonts w:cs="Times New Roman"/>
          <w:noProof/>
          <w:sz w:val="32"/>
          <w:szCs w:val="32"/>
        </w:rPr>
        <w:drawing>
          <wp:anchor distT="0" distB="0" distL="114300" distR="114300" simplePos="0" relativeHeight="251692032" behindDoc="0" locked="0" layoutInCell="1" allowOverlap="1" wp14:anchorId="421D9ABB" wp14:editId="7B7BC20F">
            <wp:simplePos x="0" y="0"/>
            <wp:positionH relativeFrom="column">
              <wp:posOffset>453390</wp:posOffset>
            </wp:positionH>
            <wp:positionV relativeFrom="paragraph">
              <wp:posOffset>2963545</wp:posOffset>
            </wp:positionV>
            <wp:extent cx="5400040" cy="2879090"/>
            <wp:effectExtent l="0" t="0" r="0" b="0"/>
            <wp:wrapTopAndBottom/>
            <wp:docPr id="53" name="Imagen 53"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Aplicación, Word&#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879090"/>
                    </a:xfrm>
                    <a:prstGeom prst="rect">
                      <a:avLst/>
                    </a:prstGeom>
                  </pic:spPr>
                </pic:pic>
              </a:graphicData>
            </a:graphic>
          </wp:anchor>
        </w:drawing>
      </w:r>
      <w:r w:rsidR="00E802E3">
        <w:rPr>
          <w:rFonts w:cs="Times New Roman"/>
          <w:sz w:val="32"/>
          <w:szCs w:val="32"/>
        </w:rPr>
        <w:br w:type="page"/>
      </w:r>
    </w:p>
    <w:p w14:paraId="24A87964" w14:textId="667D1DAE" w:rsidR="00816C34" w:rsidRDefault="00212AD6" w:rsidP="00E802E3">
      <w:pPr>
        <w:pStyle w:val="Ttulo2"/>
        <w:rPr>
          <w:rFonts w:ascii="Times New Roman" w:hAnsi="Times New Roman" w:cs="Times New Roman"/>
          <w:sz w:val="32"/>
          <w:szCs w:val="32"/>
        </w:rPr>
      </w:pPr>
      <w:bookmarkStart w:id="37" w:name="_Toc104978584"/>
      <w:r w:rsidRPr="00212AD6">
        <w:rPr>
          <w:rFonts w:ascii="Times New Roman" w:hAnsi="Times New Roman" w:cs="Times New Roman"/>
          <w:sz w:val="32"/>
          <w:szCs w:val="32"/>
        </w:rPr>
        <w:lastRenderedPageBreak/>
        <w:t>4.3 Requisitos TempProviders</w:t>
      </w:r>
      <w:bookmarkEnd w:id="37"/>
    </w:p>
    <w:p w14:paraId="1AEA934B" w14:textId="77777777" w:rsidR="00E802E3" w:rsidRPr="00E802E3" w:rsidRDefault="00E802E3" w:rsidP="00E802E3"/>
    <w:p w14:paraId="10FFA09C" w14:textId="5FD78FB2" w:rsidR="00E802E3" w:rsidRDefault="00E802E3" w:rsidP="00E802E3">
      <w:r>
        <w:t xml:space="preserve">Al clickar el usuario en la segunda opción del menú lateral “Providers” redirigirá al usuario a la siguiente interfaz </w:t>
      </w:r>
      <w:r>
        <w:sym w:font="Wingdings" w:char="F0E0"/>
      </w:r>
      <w:r>
        <w:t xml:space="preserve"> </w:t>
      </w:r>
      <w:hyperlink w:anchor="_2.2.4_Listado_de" w:history="1">
        <w:r w:rsidRPr="00E802E3">
          <w:rPr>
            <w:rStyle w:val="Hipervnculo"/>
          </w:rPr>
          <w:t>2.2.4 Listado de productos y proveedores</w:t>
        </w:r>
      </w:hyperlink>
    </w:p>
    <w:p w14:paraId="39C13A11" w14:textId="175D5F7B" w:rsidR="00E802E3" w:rsidRDefault="00E802E3" w:rsidP="00E802E3">
      <w:r>
        <w:t xml:space="preserve">El usuario dispondrá en la parte superior los elementos necesarios para buscar un </w:t>
      </w:r>
      <w:r w:rsidR="002E6D3F">
        <w:t>proveedor</w:t>
      </w:r>
      <w:r>
        <w:t xml:space="preserve">, elementos como textbox y comboBox en los que el usuario tendrá que introducir los datos que quiere buscar. Cuando el usuario presione el botón (hemos añadido la opción de que al presionar la tecla enter pueda directamente aplicar la función del botón Apply Filter sin tener que buscar el botón con lo cual ahorra tiempo de búsqueda), aparecerán los datos del </w:t>
      </w:r>
      <w:r w:rsidR="002E6D3F">
        <w:t>proveedor</w:t>
      </w:r>
      <w:r>
        <w:t xml:space="preserve"> en la sección “</w:t>
      </w:r>
      <w:r w:rsidR="00251D44">
        <w:t>Provider</w:t>
      </w:r>
      <w:r>
        <w:t xml:space="preserve"> Records” con sus datos en la sección titulada “Selected </w:t>
      </w:r>
      <w:r w:rsidR="00251D44">
        <w:t>Provider</w:t>
      </w:r>
      <w:r>
        <w:t xml:space="preserve"> Data”. Si el </w:t>
      </w:r>
      <w:r w:rsidR="002E6D3F">
        <w:t>proveedor</w:t>
      </w:r>
      <w:r>
        <w:t xml:space="preserve"> tiene relación con algún </w:t>
      </w:r>
      <w:r w:rsidR="00251D44">
        <w:t>producto</w:t>
      </w:r>
      <w:r>
        <w:t xml:space="preserve"> aparecerá en la lista de la sección “Product</w:t>
      </w:r>
      <w:r w:rsidR="00251D44">
        <w:t xml:space="preserve"> and</w:t>
      </w:r>
      <w:r>
        <w:t xml:space="preserve"> Providers</w:t>
      </w:r>
      <w:r w:rsidR="00251D44">
        <w:t xml:space="preserve"> Records</w:t>
      </w:r>
      <w:r>
        <w:t>”.</w:t>
      </w:r>
    </w:p>
    <w:p w14:paraId="44DD7D43" w14:textId="77777777" w:rsidR="00E802E3" w:rsidRDefault="00E802E3" w:rsidP="00E802E3">
      <w:r>
        <w:t>Si el usuario presiona el botón Reset Filter se limpiarán todos los datos de la pantalla mostrados.</w:t>
      </w:r>
    </w:p>
    <w:p w14:paraId="001B3A14" w14:textId="77777777" w:rsidR="00E802E3" w:rsidRDefault="00E802E3" w:rsidP="00E802E3">
      <w:r>
        <w:t>En la parte inferior de la interfaz están los siguientes botones:</w:t>
      </w:r>
    </w:p>
    <w:p w14:paraId="2F8FB05D" w14:textId="77777777" w:rsidR="00E802E3" w:rsidRDefault="00E802E3" w:rsidP="00E802E3">
      <w:pPr>
        <w:pStyle w:val="Prrafodelista"/>
        <w:numPr>
          <w:ilvl w:val="0"/>
          <w:numId w:val="21"/>
        </w:numPr>
      </w:pPr>
      <w:r>
        <w:t>Edit: edita los datos del almacén.</w:t>
      </w:r>
    </w:p>
    <w:p w14:paraId="366DA1E0" w14:textId="52FC42FB" w:rsidR="00E802E3" w:rsidRDefault="00E802E3" w:rsidP="00E802E3">
      <w:pPr>
        <w:pStyle w:val="Prrafodelista"/>
        <w:numPr>
          <w:ilvl w:val="1"/>
          <w:numId w:val="21"/>
        </w:numPr>
      </w:pPr>
      <w:r>
        <w:t xml:space="preserve">Al presionar edit los demás botones estarán deshabilitados (incluidos el propio botón edit) y estará disponible la sección Selected Product Data (previamente deshabilitada, solo muestra los datos del </w:t>
      </w:r>
      <w:r w:rsidR="002E6D3F">
        <w:t>proveedor</w:t>
      </w:r>
      <w:r>
        <w:t xml:space="preserve"> seleccionado) en el cual dispone de los datos del </w:t>
      </w:r>
      <w:r w:rsidR="002E6D3F">
        <w:t>proveedor</w:t>
      </w:r>
      <w:r>
        <w:t xml:space="preserve"> y el usuario podrá cambiar los datos presionando el botón save o cancelar la edición presionando el botón cancel.</w:t>
      </w:r>
    </w:p>
    <w:p w14:paraId="26E7D82E" w14:textId="77777777" w:rsidR="00E802E3" w:rsidRDefault="00E802E3" w:rsidP="00E802E3">
      <w:pPr>
        <w:pStyle w:val="Prrafodelista"/>
        <w:numPr>
          <w:ilvl w:val="1"/>
          <w:numId w:val="21"/>
        </w:numPr>
      </w:pPr>
      <w:r>
        <w:t>Al presionar el botón save o el botón cancel volverá a estar disponible el botón edit.</w:t>
      </w:r>
    </w:p>
    <w:p w14:paraId="275D3354" w14:textId="1E43D46E" w:rsidR="00E802E3" w:rsidRDefault="00E802E3" w:rsidP="00E802E3">
      <w:pPr>
        <w:pStyle w:val="Prrafodelista"/>
        <w:numPr>
          <w:ilvl w:val="0"/>
          <w:numId w:val="21"/>
        </w:numPr>
      </w:pPr>
      <w:r>
        <w:t xml:space="preserve">Add: añade un nuevo </w:t>
      </w:r>
      <w:r w:rsidR="002E6D3F">
        <w:t>proveedor</w:t>
      </w:r>
      <w:r>
        <w:t>.</w:t>
      </w:r>
    </w:p>
    <w:p w14:paraId="3D86F675" w14:textId="4E73EA78" w:rsidR="00E802E3" w:rsidRDefault="00E802E3" w:rsidP="00E802E3">
      <w:pPr>
        <w:pStyle w:val="Prrafodelista"/>
        <w:numPr>
          <w:ilvl w:val="1"/>
          <w:numId w:val="21"/>
        </w:numPr>
      </w:pPr>
      <w:r>
        <w:t xml:space="preserve">El botón add estará disponible cuando el usuario no haya metido datos ni esté seleccionando un </w:t>
      </w:r>
      <w:r w:rsidR="002E6D3F">
        <w:t>proveedor</w:t>
      </w:r>
      <w:r>
        <w:t>.</w:t>
      </w:r>
    </w:p>
    <w:p w14:paraId="7DA9B147" w14:textId="77777777" w:rsidR="00E802E3" w:rsidRDefault="00E802E3" w:rsidP="00E802E3">
      <w:pPr>
        <w:pStyle w:val="Prrafodelista"/>
        <w:numPr>
          <w:ilvl w:val="1"/>
          <w:numId w:val="21"/>
        </w:numPr>
      </w:pPr>
      <w:r>
        <w:t>Al presionarlo nos redirigirá a la sección Selected Product Data y permitirá al usuario meter los datos para así poder guardarlos o cancelarlos.</w:t>
      </w:r>
    </w:p>
    <w:p w14:paraId="7202FBA2" w14:textId="77777777" w:rsidR="00E802E3" w:rsidRDefault="00E802E3" w:rsidP="00E802E3">
      <w:pPr>
        <w:pStyle w:val="Prrafodelista"/>
        <w:numPr>
          <w:ilvl w:val="1"/>
          <w:numId w:val="21"/>
        </w:numPr>
      </w:pPr>
      <w:r>
        <w:t>En este apartado los textbox en azul significa que son PK en la BD con lo cual es obligatorio rellenar esos campos si no saltará un mensaje de alerta indicando lo previamente mencionado.</w:t>
      </w:r>
    </w:p>
    <w:p w14:paraId="777C6604" w14:textId="4B8E30AD" w:rsidR="00E802E3" w:rsidRDefault="00E802E3" w:rsidP="00E802E3">
      <w:pPr>
        <w:pStyle w:val="Prrafodelista"/>
        <w:numPr>
          <w:ilvl w:val="0"/>
          <w:numId w:val="21"/>
        </w:numPr>
      </w:pPr>
      <w:r>
        <w:t xml:space="preserve">Delete: elimina el </w:t>
      </w:r>
      <w:r w:rsidR="002E6D3F">
        <w:t>proveedor</w:t>
      </w:r>
      <w:r>
        <w:t xml:space="preserve"> seleccionado.</w:t>
      </w:r>
    </w:p>
    <w:p w14:paraId="7A62A481" w14:textId="57EB1622" w:rsidR="00E802E3" w:rsidRDefault="00E802E3" w:rsidP="00E802E3">
      <w:pPr>
        <w:pStyle w:val="Prrafodelista"/>
        <w:numPr>
          <w:ilvl w:val="1"/>
          <w:numId w:val="21"/>
        </w:numPr>
      </w:pPr>
      <w:r>
        <w:t xml:space="preserve">El botón delete estará disponible cuando el usuario tenga seleccionado un </w:t>
      </w:r>
      <w:r w:rsidR="002E6D3F">
        <w:t>proveedor</w:t>
      </w:r>
      <w:r>
        <w:t>.</w:t>
      </w:r>
    </w:p>
    <w:p w14:paraId="354DEF36" w14:textId="77777777" w:rsidR="00E802E3" w:rsidRDefault="00E802E3" w:rsidP="00E802E3">
      <w:pPr>
        <w:pStyle w:val="Prrafodelista"/>
        <w:numPr>
          <w:ilvl w:val="1"/>
          <w:numId w:val="21"/>
        </w:numPr>
      </w:pPr>
      <w:r>
        <w:t>Al presionar el botón delete el almacén seleccionado desaparecerá tanto en la lista como en la base de datos.</w:t>
      </w:r>
    </w:p>
    <w:p w14:paraId="09DEB852" w14:textId="186B5CE9" w:rsidR="00E802E3" w:rsidRDefault="00E802E3" w:rsidP="00E802E3">
      <w:pPr>
        <w:pStyle w:val="Prrafodelista"/>
        <w:numPr>
          <w:ilvl w:val="1"/>
          <w:numId w:val="21"/>
        </w:numPr>
      </w:pPr>
      <w:r>
        <w:t xml:space="preserve">Hemos añadido una función en la que si tenemos seleccionado un </w:t>
      </w:r>
      <w:r w:rsidR="002E6D3F">
        <w:t>proveedor</w:t>
      </w:r>
      <w:r>
        <w:t xml:space="preserve"> presionando la tecla supr del teclado directamente borra el </w:t>
      </w:r>
      <w:r w:rsidR="002E6D3F">
        <w:t>proveedor</w:t>
      </w:r>
      <w:r>
        <w:t xml:space="preserve"> tanto de la bd como de la lista.</w:t>
      </w:r>
    </w:p>
    <w:p w14:paraId="478B7DF7" w14:textId="77777777" w:rsidR="00256232" w:rsidRDefault="00256232">
      <w:r>
        <w:br w:type="page"/>
      </w:r>
    </w:p>
    <w:p w14:paraId="69D811C3" w14:textId="10AE14E1" w:rsidR="00256232" w:rsidRDefault="00DA7B4F" w:rsidP="00256232">
      <w:pPr>
        <w:pStyle w:val="Prrafodelista"/>
        <w:numPr>
          <w:ilvl w:val="0"/>
          <w:numId w:val="21"/>
        </w:numPr>
      </w:pPr>
      <w:r>
        <w:rPr>
          <w:noProof/>
        </w:rPr>
        <w:lastRenderedPageBreak/>
        <w:drawing>
          <wp:anchor distT="0" distB="0" distL="114300" distR="114300" simplePos="0" relativeHeight="251693056" behindDoc="0" locked="0" layoutInCell="1" allowOverlap="1" wp14:anchorId="7A8D5168" wp14:editId="6DAD82E4">
            <wp:simplePos x="0" y="0"/>
            <wp:positionH relativeFrom="column">
              <wp:posOffset>320040</wp:posOffset>
            </wp:positionH>
            <wp:positionV relativeFrom="paragraph">
              <wp:posOffset>576580</wp:posOffset>
            </wp:positionV>
            <wp:extent cx="5400040" cy="2882900"/>
            <wp:effectExtent l="0" t="0" r="0" b="0"/>
            <wp:wrapTopAndBottom/>
            <wp:docPr id="54" name="Imagen 5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Aplicación&#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882900"/>
                    </a:xfrm>
                    <a:prstGeom prst="rect">
                      <a:avLst/>
                    </a:prstGeom>
                  </pic:spPr>
                </pic:pic>
              </a:graphicData>
            </a:graphic>
          </wp:anchor>
        </w:drawing>
      </w:r>
      <w:r w:rsidR="00256232">
        <w:t>Add Products:</w:t>
      </w:r>
      <w:r w:rsidR="00256232" w:rsidRPr="00256232">
        <w:t xml:space="preserve"> </w:t>
      </w:r>
      <w:r w:rsidR="001813E9">
        <w:t>L</w:t>
      </w:r>
      <w:r w:rsidR="00256232">
        <w:t xml:space="preserve">a función de este botón es añadir un </w:t>
      </w:r>
      <w:r w:rsidR="001813E9">
        <w:t>producto</w:t>
      </w:r>
      <w:r w:rsidR="00256232">
        <w:t xml:space="preserve"> a un </w:t>
      </w:r>
      <w:r w:rsidR="001813E9">
        <w:t>proveedor</w:t>
      </w:r>
      <w:r w:rsidR="00256232">
        <w:t xml:space="preserve"> al clickar sobre el botón add de la pestaña </w:t>
      </w:r>
      <w:r w:rsidR="001813E9">
        <w:t>Products</w:t>
      </w:r>
      <w:r w:rsidR="00256232">
        <w:t xml:space="preserve">, redirigirá al usuario a otra ventana con la lista de los </w:t>
      </w:r>
      <w:r w:rsidR="001813E9">
        <w:t>productos</w:t>
      </w:r>
      <w:r w:rsidR="00256232">
        <w:t xml:space="preserve"> disponibles.</w:t>
      </w:r>
    </w:p>
    <w:p w14:paraId="431BB13E" w14:textId="1B25F4C7" w:rsidR="00256232" w:rsidRPr="00A2109F" w:rsidRDefault="00657BF7" w:rsidP="00A2109F">
      <w:pPr>
        <w:ind w:left="708"/>
        <w:rPr>
          <w:rFonts w:asciiTheme="majorHAnsi" w:eastAsiaTheme="majorEastAsia" w:hAnsiTheme="majorHAnsi" w:cstheme="majorBidi"/>
          <w:color w:val="2F5496" w:themeColor="accent1" w:themeShade="BF"/>
          <w:sz w:val="32"/>
          <w:szCs w:val="32"/>
        </w:rPr>
      </w:pPr>
      <w:r>
        <w:rPr>
          <w:noProof/>
        </w:rPr>
        <w:drawing>
          <wp:anchor distT="0" distB="0" distL="114300" distR="114300" simplePos="0" relativeHeight="251694080" behindDoc="0" locked="0" layoutInCell="1" allowOverlap="1" wp14:anchorId="1B97F180" wp14:editId="5A29388C">
            <wp:simplePos x="0" y="0"/>
            <wp:positionH relativeFrom="column">
              <wp:posOffset>320040</wp:posOffset>
            </wp:positionH>
            <wp:positionV relativeFrom="paragraph">
              <wp:posOffset>3154045</wp:posOffset>
            </wp:positionV>
            <wp:extent cx="5400040" cy="2856230"/>
            <wp:effectExtent l="0" t="0" r="0" b="1270"/>
            <wp:wrapTopAndBottom/>
            <wp:docPr id="55" name="Imagen 5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Aplicación&#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2856230"/>
                    </a:xfrm>
                    <a:prstGeom prst="rect">
                      <a:avLst/>
                    </a:prstGeom>
                  </pic:spPr>
                </pic:pic>
              </a:graphicData>
            </a:graphic>
          </wp:anchor>
        </w:drawing>
      </w:r>
      <w:r w:rsidR="00DA7B4F">
        <w:t>Al presionar el botón add redirigirá al usuario a la siguiente ventana indicando los productos que puede seleccionar:</w:t>
      </w:r>
      <w:r w:rsidR="00E802E3">
        <w:br w:type="page"/>
      </w:r>
    </w:p>
    <w:p w14:paraId="3B1979C8" w14:textId="77777777" w:rsidR="000E2D4B" w:rsidRPr="00226F74" w:rsidRDefault="000E2D4B" w:rsidP="000E2D4B">
      <w:pPr>
        <w:pStyle w:val="Ttulo2"/>
        <w:rPr>
          <w:rFonts w:ascii="Times New Roman" w:hAnsi="Times New Roman" w:cs="Times New Roman"/>
          <w:sz w:val="32"/>
          <w:szCs w:val="32"/>
        </w:rPr>
      </w:pPr>
      <w:bookmarkStart w:id="38" w:name="_Toc104978585"/>
      <w:r w:rsidRPr="00226F74">
        <w:rPr>
          <w:rFonts w:ascii="Times New Roman" w:hAnsi="Times New Roman" w:cs="Times New Roman"/>
          <w:sz w:val="32"/>
          <w:szCs w:val="32"/>
        </w:rPr>
        <w:lastRenderedPageBreak/>
        <w:t>4.4 Requisitos StockControl</w:t>
      </w:r>
      <w:bookmarkEnd w:id="38"/>
    </w:p>
    <w:p w14:paraId="3200DBEF" w14:textId="170EE748" w:rsidR="00F97960" w:rsidRDefault="00F97960" w:rsidP="00F97960">
      <w:r>
        <w:t xml:space="preserve">Al clickar el usuario en la opción del menú lateral “Stock Control” redirigirá al usuario a la siguiente interfaz </w:t>
      </w:r>
      <w:r>
        <w:sym w:font="Wingdings" w:char="F0E0"/>
      </w:r>
      <w:r>
        <w:t xml:space="preserve"> </w:t>
      </w:r>
      <w:hyperlink w:anchor="_2.2.5_Control_de" w:history="1">
        <w:r w:rsidRPr="00F97960">
          <w:rPr>
            <w:rStyle w:val="Hipervnculo"/>
          </w:rPr>
          <w:t>2.2.5 Control de stock</w:t>
        </w:r>
      </w:hyperlink>
    </w:p>
    <w:p w14:paraId="6603834B" w14:textId="20C3FB84" w:rsidR="00F97960" w:rsidRDefault="00F97960" w:rsidP="00F97960">
      <w:r>
        <w:t>El usuario tendrá una lista desplegable en la que podrá elegir el almacén que desea seleccionar, al pulsar sobre buscar aparecerán en la lista de abajo los productos que están almacenados en ese almacén seleccionad y justo abajo en la otra lista aparecerán las localizaciones (si las hay) de esos almacenes</w:t>
      </w:r>
      <w:r w:rsidR="006F6D70">
        <w:t>.</w:t>
      </w:r>
    </w:p>
    <w:p w14:paraId="2B9D28C1" w14:textId="477D32DA" w:rsidR="006F6D70" w:rsidRDefault="006F6D70" w:rsidP="00F97960">
      <w:r>
        <w:rPr>
          <w:noProof/>
        </w:rPr>
        <w:drawing>
          <wp:anchor distT="0" distB="0" distL="114300" distR="114300" simplePos="0" relativeHeight="251699200" behindDoc="0" locked="0" layoutInCell="1" allowOverlap="1" wp14:anchorId="29149D5A" wp14:editId="6D95A410">
            <wp:simplePos x="0" y="0"/>
            <wp:positionH relativeFrom="column">
              <wp:posOffset>1319</wp:posOffset>
            </wp:positionH>
            <wp:positionV relativeFrom="paragraph">
              <wp:posOffset>-1856</wp:posOffset>
            </wp:positionV>
            <wp:extent cx="5400040" cy="2092325"/>
            <wp:effectExtent l="0" t="0" r="0" b="3175"/>
            <wp:wrapTopAndBottom/>
            <wp:docPr id="62" name="Imagen 6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Aplicación, Word&#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400040" cy="2092325"/>
                    </a:xfrm>
                    <a:prstGeom prst="rect">
                      <a:avLst/>
                    </a:prstGeom>
                  </pic:spPr>
                </pic:pic>
              </a:graphicData>
            </a:graphic>
          </wp:anchor>
        </w:drawing>
      </w:r>
    </w:p>
    <w:p w14:paraId="660236BD" w14:textId="59334E43" w:rsidR="00F97960" w:rsidRDefault="00F97960" w:rsidP="00F97960">
      <w:r>
        <w:t xml:space="preserve">El usuario dispondrá en la parte superior los elementos necesarios para buscar un proveedor, elementos como textbox y comboBox en los que el usuario tendrá que introducir los datos que quiere buscar. Cuando el usuario presione el botón (hemos añadido la opción de que al presionar la tecla enter pueda directamente aplicar la función del botón Apply Filter sin tener que buscar el botón con lo cual ahorra tiempo de búsqueda), aparecerán los datos del </w:t>
      </w:r>
      <w:r w:rsidR="00CF6CA4">
        <w:t>producto</w:t>
      </w:r>
      <w:r>
        <w:t xml:space="preserve"> en la sección “</w:t>
      </w:r>
      <w:r w:rsidR="00922995">
        <w:t>Products</w:t>
      </w:r>
      <w:r>
        <w:t>”</w:t>
      </w:r>
      <w:r w:rsidR="00CF6CA4">
        <w:t>. En la lista de abajo deberán aparecer las localizaciones del producto.</w:t>
      </w:r>
    </w:p>
    <w:p w14:paraId="7F770EC7" w14:textId="77777777" w:rsidR="00A54C4C" w:rsidRDefault="00F97960">
      <w:r>
        <w:t>Si el usuario presiona el botón Reset Filter se limpiarán todos los datos de la pantalla mostrados.</w:t>
      </w:r>
    </w:p>
    <w:p w14:paraId="157ED611" w14:textId="77777777" w:rsidR="00A54C4C" w:rsidRDefault="00A54C4C" w:rsidP="00A54C4C">
      <w:pPr>
        <w:pStyle w:val="Ttulo2"/>
        <w:rPr>
          <w:rFonts w:ascii="Times New Roman" w:hAnsi="Times New Roman" w:cs="Times New Roman"/>
          <w:sz w:val="32"/>
          <w:szCs w:val="32"/>
        </w:rPr>
      </w:pPr>
      <w:r w:rsidRPr="00CF6CA4">
        <w:rPr>
          <w:rFonts w:ascii="Times New Roman" w:hAnsi="Times New Roman" w:cs="Times New Roman"/>
          <w:sz w:val="32"/>
          <w:szCs w:val="32"/>
        </w:rPr>
        <w:t>4.3 Requisitos Inventory</w:t>
      </w:r>
    </w:p>
    <w:p w14:paraId="3DE701B3" w14:textId="77777777" w:rsidR="00A54C4C" w:rsidRDefault="00A54C4C" w:rsidP="00A54C4C">
      <w:r>
        <w:t xml:space="preserve">Al clickar el usuario en la opción del menú lateral “Inventory” redirigirá al usuario a la siguiente interfaz </w:t>
      </w:r>
      <w:r>
        <w:sym w:font="Wingdings" w:char="F0E0"/>
      </w:r>
      <w:r>
        <w:t xml:space="preserve"> </w:t>
      </w:r>
      <w:hyperlink w:anchor="_2.2.6_Inventario" w:history="1">
        <w:r w:rsidRPr="00597112">
          <w:rPr>
            <w:rStyle w:val="Hipervnculo"/>
          </w:rPr>
          <w:t>2.2.6 I</w:t>
        </w:r>
        <w:r w:rsidRPr="00597112">
          <w:rPr>
            <w:rStyle w:val="Hipervnculo"/>
          </w:rPr>
          <w:t>n</w:t>
        </w:r>
        <w:r w:rsidRPr="00597112">
          <w:rPr>
            <w:rStyle w:val="Hipervnculo"/>
          </w:rPr>
          <w:t>ventario</w:t>
        </w:r>
      </w:hyperlink>
    </w:p>
    <w:p w14:paraId="6238FA5B" w14:textId="77777777" w:rsidR="00A54C4C" w:rsidRDefault="00A54C4C" w:rsidP="00A54C4C">
      <w:r>
        <w:t>El usuario dispondrá en la parte superior los elementos necesarios para buscar un inventario, elementos como textbox y comboBox en los que el usuario tendrá que introducir los datos que quiere buscar. Cuando el usuario presione el botón (hemos añadido la opción de que al presionar la tecla enter pueda directamente aplicar la función del botón Apply Filter sin tener que buscar el botón con lo cual ahorra tiempo de búsqueda), aparecerán los datos del inventario en la lista “Inventory”. Si el inventario tiene productos aparecerán en la lista de abajo titulada “Products”.</w:t>
      </w:r>
    </w:p>
    <w:p w14:paraId="3EE95617" w14:textId="77777777" w:rsidR="00A54C4C" w:rsidRDefault="00A54C4C" w:rsidP="00A54C4C">
      <w:r>
        <w:t>Si el usuario presiona el botón Reset Filter se limpiarán todos los datos de la pantalla mostrados.</w:t>
      </w:r>
    </w:p>
    <w:p w14:paraId="6AEC147F" w14:textId="22B7C7C1" w:rsidR="00CF6CA4" w:rsidRPr="00A54C4C" w:rsidRDefault="00CF6CA4">
      <w:r>
        <w:rPr>
          <w:rFonts w:cs="Times New Roman"/>
          <w:sz w:val="32"/>
          <w:szCs w:val="32"/>
        </w:rPr>
        <w:br w:type="page"/>
      </w:r>
    </w:p>
    <w:p w14:paraId="6B33B98B" w14:textId="0AC5A3DC" w:rsidR="00A54C4C" w:rsidRDefault="00A54C4C" w:rsidP="00A54C4C">
      <w:pPr>
        <w:pStyle w:val="Ttulo2"/>
        <w:rPr>
          <w:rFonts w:ascii="Times New Roman" w:hAnsi="Times New Roman" w:cs="Times New Roman"/>
          <w:sz w:val="32"/>
          <w:szCs w:val="32"/>
        </w:rPr>
      </w:pPr>
      <w:r w:rsidRPr="00A54C4C">
        <w:rPr>
          <w:rFonts w:ascii="Times New Roman" w:hAnsi="Times New Roman" w:cs="Times New Roman"/>
          <w:sz w:val="32"/>
          <w:szCs w:val="32"/>
        </w:rPr>
        <w:lastRenderedPageBreak/>
        <w:t>4.4 Requisitos Regularizations</w:t>
      </w:r>
    </w:p>
    <w:p w14:paraId="2AB7A86B" w14:textId="7EE03AC1" w:rsidR="00154A1B" w:rsidRDefault="00154A1B" w:rsidP="00154A1B">
      <w:r>
        <w:t>Al clickar el usuario en la opción del menú lateral “</w:t>
      </w:r>
      <w:r>
        <w:t>Regularizations</w:t>
      </w:r>
      <w:r>
        <w:t xml:space="preserve">” redirigirá al usuario a la siguiente interfaz </w:t>
      </w:r>
      <w:r>
        <w:sym w:font="Wingdings" w:char="F0E0"/>
      </w:r>
      <w:r>
        <w:t xml:space="preserve"> </w:t>
      </w:r>
      <w:hyperlink w:anchor="_2.2.7_Regularización" w:history="1">
        <w:r w:rsidRPr="00154A1B">
          <w:rPr>
            <w:rStyle w:val="Hipervnculo"/>
          </w:rPr>
          <w:t>2.2.7 Reg</w:t>
        </w:r>
        <w:r w:rsidRPr="00154A1B">
          <w:rPr>
            <w:rStyle w:val="Hipervnculo"/>
          </w:rPr>
          <w:t>u</w:t>
        </w:r>
        <w:r w:rsidRPr="00154A1B">
          <w:rPr>
            <w:rStyle w:val="Hipervnculo"/>
          </w:rPr>
          <w:t>larización</w:t>
        </w:r>
      </w:hyperlink>
    </w:p>
    <w:p w14:paraId="4F7BAE87" w14:textId="56E342A4" w:rsidR="00FC6C89" w:rsidRPr="00FC6C89" w:rsidRDefault="00154A1B" w:rsidP="00154A1B">
      <w:pPr>
        <w:rPr>
          <w:u w:val="single"/>
        </w:rPr>
      </w:pPr>
      <w:r>
        <w:t>El usuario dispondrá en la parte superior los elementos necesarios para buscar un inventario, elementos como textbox y comboBox</w:t>
      </w:r>
      <w:r w:rsidR="00137717">
        <w:t>, Date</w:t>
      </w:r>
      <w:r>
        <w:t xml:space="preserve"> en los que el usuario tendrá que introducir los datos que quiere buscar. Cuando el usuario presione el botón (hemos añadido la opción de que al presionar la tecla enter pueda directamente aplicar la función del botón Apply Filter sin tener que buscar el botón con lo cual ahorra tiempo de búsqueda), aparecerán los datos de</w:t>
      </w:r>
      <w:r w:rsidR="00137717">
        <w:t xml:space="preserve"> la regularización </w:t>
      </w:r>
      <w:r>
        <w:t>en la lista “</w:t>
      </w:r>
      <w:r w:rsidR="00137717">
        <w:t xml:space="preserve">Products”, al aparecer los productos del almacén (puede no aparecer ninguno) </w:t>
      </w:r>
      <w:r w:rsidR="00064C11">
        <w:t>en la lista de productos elegimos el producto que queremos dentro o fuera del almacén.</w:t>
      </w:r>
    </w:p>
    <w:p w14:paraId="5B2BDC54" w14:textId="77777777" w:rsidR="00A54C4C" w:rsidRPr="00A54C4C" w:rsidRDefault="00A54C4C" w:rsidP="00A54C4C"/>
    <w:p w14:paraId="497A084A" w14:textId="77777777" w:rsidR="00A54C4C" w:rsidRPr="00A54C4C" w:rsidRDefault="00A54C4C" w:rsidP="00A54C4C"/>
    <w:p w14:paraId="0D24AAB3" w14:textId="2660DAD0" w:rsidR="000E2D4B" w:rsidRPr="00CF6CA4" w:rsidRDefault="000E2D4B" w:rsidP="00A54C4C">
      <w:pPr>
        <w:pStyle w:val="Ttulo2"/>
      </w:pPr>
      <w:r w:rsidRPr="00CF6CA4">
        <w:br w:type="page"/>
      </w:r>
    </w:p>
    <w:p w14:paraId="4750DB65" w14:textId="5CDFB4B7" w:rsidR="008E70FA" w:rsidRDefault="00226BED" w:rsidP="00226BED">
      <w:pPr>
        <w:pStyle w:val="Ttulo1"/>
        <w:rPr>
          <w:rFonts w:ascii="Times New Roman" w:hAnsi="Times New Roman" w:cs="Times New Roman"/>
        </w:rPr>
      </w:pPr>
      <w:bookmarkStart w:id="39" w:name="_Toc104978586"/>
      <w:r w:rsidRPr="000E0CD8">
        <w:rPr>
          <w:rFonts w:ascii="Times New Roman" w:hAnsi="Times New Roman" w:cs="Times New Roman"/>
        </w:rPr>
        <w:lastRenderedPageBreak/>
        <w:t xml:space="preserve">5 </w:t>
      </w:r>
      <w:r w:rsidR="00E66A82">
        <w:rPr>
          <w:rFonts w:ascii="Times New Roman" w:hAnsi="Times New Roman" w:cs="Times New Roman"/>
        </w:rPr>
        <w:t>Controladores</w:t>
      </w:r>
      <w:bookmarkEnd w:id="39"/>
    </w:p>
    <w:p w14:paraId="61E24031" w14:textId="0446A336" w:rsidR="00E66A82" w:rsidRDefault="00EB7A45" w:rsidP="00E66A82">
      <w:r>
        <w:t>La aplicación necesita un intermediario entre vsCommunity y la base de datos, aquí es donde entra en juego los controladores creados a partir de la clase titulada StoreStockControlTool.Controllers.</w:t>
      </w:r>
    </w:p>
    <w:p w14:paraId="24EFFB20" w14:textId="4F2C7A37" w:rsidR="00EB7A45" w:rsidRDefault="00EB7A45" w:rsidP="00E66A82">
      <w:r>
        <w:t>La principal función de esta clase es conectarse a los modelos que a su vez tienen una infraestructura de clases para conectarse a la base de datos</w:t>
      </w:r>
      <w:r w:rsidR="00830689">
        <w:t xml:space="preserve"> mediante un archivo .edmx</w:t>
      </w:r>
      <w:r>
        <w:t>.</w:t>
      </w:r>
    </w:p>
    <w:p w14:paraId="7859694B" w14:textId="5570F0E0" w:rsidR="00830689" w:rsidRDefault="00830689" w:rsidP="00431C3E">
      <w:pPr>
        <w:pStyle w:val="Ttulo2"/>
        <w:ind w:firstLine="708"/>
        <w:rPr>
          <w:rFonts w:ascii="Times New Roman" w:hAnsi="Times New Roman" w:cs="Times New Roman"/>
          <w:sz w:val="32"/>
          <w:szCs w:val="32"/>
        </w:rPr>
      </w:pPr>
      <w:bookmarkStart w:id="40" w:name="_Toc104978587"/>
      <w:r w:rsidRPr="00431C3E">
        <w:rPr>
          <w:rFonts w:ascii="Times New Roman" w:hAnsi="Times New Roman" w:cs="Times New Roman"/>
          <w:sz w:val="32"/>
          <w:szCs w:val="32"/>
        </w:rPr>
        <w:t xml:space="preserve">5.1 </w:t>
      </w:r>
      <w:r w:rsidR="00431C3E" w:rsidRPr="00431C3E">
        <w:rPr>
          <w:rFonts w:ascii="Times New Roman" w:hAnsi="Times New Roman" w:cs="Times New Roman"/>
          <w:sz w:val="32"/>
          <w:szCs w:val="32"/>
        </w:rPr>
        <w:t>Stores Management Controller</w:t>
      </w:r>
      <w:bookmarkEnd w:id="40"/>
    </w:p>
    <w:p w14:paraId="68D5AA1F" w14:textId="12A3FA27" w:rsidR="00431C3E" w:rsidRDefault="00431C3E" w:rsidP="00431C3E">
      <w:r>
        <w:t xml:space="preserve">Esta clase es el controlador de la interfaz </w:t>
      </w:r>
      <w:r>
        <w:sym w:font="Wingdings" w:char="F0E0"/>
      </w:r>
      <w:r>
        <w:t xml:space="preserve"> </w:t>
      </w:r>
      <w:hyperlink w:anchor="_2.2.2_Listado_de" w:history="1">
        <w:r w:rsidRPr="00431C3E">
          <w:rPr>
            <w:rStyle w:val="Hipervnculo"/>
          </w:rPr>
          <w:t>2.2.2 Listado de almacenes</w:t>
        </w:r>
      </w:hyperlink>
    </w:p>
    <w:p w14:paraId="2DAA8F4E" w14:textId="7CF1C247" w:rsidR="00E3317F" w:rsidRDefault="00431C3E">
      <w:r>
        <w:t xml:space="preserve">Para poder acceder a los controladores desde </w:t>
      </w:r>
      <w:r w:rsidR="00E3317F">
        <w:t>el formulario de StoresManagement.cs, utilizaremos el método FilterPredicate cuya función es comprobar si algo es cierto en un determinado x objeto.</w:t>
      </w:r>
      <w:r w:rsidR="007A71B7">
        <w:t xml:space="preserve"> Este método está en el código del formulario StoresManagementTool.</w:t>
      </w:r>
    </w:p>
    <w:p w14:paraId="3616E66F" w14:textId="77777777" w:rsidR="008C1B64" w:rsidRDefault="007A71B7">
      <w:r>
        <w:rPr>
          <w:noProof/>
        </w:rPr>
        <w:drawing>
          <wp:anchor distT="0" distB="0" distL="114300" distR="114300" simplePos="0" relativeHeight="251672576" behindDoc="0" locked="0" layoutInCell="1" allowOverlap="1" wp14:anchorId="2DDF8F91" wp14:editId="73D76FA7">
            <wp:simplePos x="0" y="0"/>
            <wp:positionH relativeFrom="column">
              <wp:posOffset>-3810</wp:posOffset>
            </wp:positionH>
            <wp:positionV relativeFrom="paragraph">
              <wp:posOffset>1905</wp:posOffset>
            </wp:positionV>
            <wp:extent cx="5400040" cy="5088255"/>
            <wp:effectExtent l="0" t="0" r="0" b="0"/>
            <wp:wrapTopAndBottom/>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400040" cy="5088255"/>
                    </a:xfrm>
                    <a:prstGeom prst="rect">
                      <a:avLst/>
                    </a:prstGeom>
                  </pic:spPr>
                </pic:pic>
              </a:graphicData>
            </a:graphic>
          </wp:anchor>
        </w:drawing>
      </w:r>
      <w:r w:rsidR="00650A5A">
        <w:t>se utilizará para el botón Apply Filter y realizar la búsqueda comprobando que los datos que se buscan concuerdan con los datos que existen en la base de datos.</w:t>
      </w:r>
    </w:p>
    <w:p w14:paraId="57E90693" w14:textId="77777777" w:rsidR="008C1B64" w:rsidRDefault="008C1B64">
      <w:r>
        <w:br w:type="page"/>
      </w:r>
    </w:p>
    <w:p w14:paraId="2FA51703" w14:textId="77777777" w:rsidR="008C1B64" w:rsidRDefault="008C1B64">
      <w:r>
        <w:lastRenderedPageBreak/>
        <w:t>También se utiliza para cargar los comboBox del formulario que están en el Controller con el método GetAllOwners y pasando por parámetro el predicado.</w:t>
      </w:r>
    </w:p>
    <w:p w14:paraId="7BE3093E" w14:textId="77777777" w:rsidR="00F36A09" w:rsidRDefault="008C1B64">
      <w:r>
        <w:rPr>
          <w:noProof/>
        </w:rPr>
        <w:drawing>
          <wp:anchor distT="0" distB="0" distL="114300" distR="114300" simplePos="0" relativeHeight="251673600" behindDoc="0" locked="0" layoutInCell="1" allowOverlap="1" wp14:anchorId="55CE0464" wp14:editId="42D6136A">
            <wp:simplePos x="0" y="0"/>
            <wp:positionH relativeFrom="column">
              <wp:posOffset>-3810</wp:posOffset>
            </wp:positionH>
            <wp:positionV relativeFrom="paragraph">
              <wp:posOffset>1270</wp:posOffset>
            </wp:positionV>
            <wp:extent cx="4544059" cy="1286054"/>
            <wp:effectExtent l="0" t="0" r="9525" b="9525"/>
            <wp:wrapTopAndBottom/>
            <wp:docPr id="32" name="Imagen 32" descr="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Captura de pantalla de un celular con texto e image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544059" cy="1286054"/>
                    </a:xfrm>
                    <a:prstGeom prst="rect">
                      <a:avLst/>
                    </a:prstGeom>
                  </pic:spPr>
                </pic:pic>
              </a:graphicData>
            </a:graphic>
          </wp:anchor>
        </w:drawing>
      </w:r>
      <w:r>
        <w:t xml:space="preserve">Lo que hace es cargar todos los empleados de la base de datos, dependiendo de </w:t>
      </w:r>
      <w:proofErr w:type="spellStart"/>
      <w:r>
        <w:t>como</w:t>
      </w:r>
      <w:proofErr w:type="spellEnd"/>
      <w:r>
        <w:t xml:space="preserve"> lo queramos cargar se utilizará de una forma u otra, por ejemplo: si lo queremos cargar </w:t>
      </w:r>
      <w:r w:rsidR="006A4535">
        <w:t xml:space="preserve">en un FlexGrid (en este proyecto utilizaremos C1FlexGrid por el componente de pago C1Component) utilizaremos la siguiente sentencia </w:t>
      </w:r>
      <w:r w:rsidR="006A4535">
        <w:sym w:font="Wingdings" w:char="F0E0"/>
      </w:r>
      <w:r w:rsidR="006A4535">
        <w:t xml:space="preserve"> FlexGrid.DataSource = Controller.GetAllOwners(predicate);</w:t>
      </w:r>
    </w:p>
    <w:p w14:paraId="4AB96D6D" w14:textId="2847B6F8" w:rsidR="00B33662" w:rsidRDefault="00B33662">
      <w:r>
        <w:t>Métodos que hay dentro de StoresManagementController:</w:t>
      </w:r>
    </w:p>
    <w:p w14:paraId="624300BD" w14:textId="44F9CEAD" w:rsidR="00B33662" w:rsidRDefault="00B33662" w:rsidP="00B33662">
      <w:pPr>
        <w:pStyle w:val="Prrafodelista"/>
        <w:numPr>
          <w:ilvl w:val="0"/>
          <w:numId w:val="24"/>
        </w:numPr>
      </w:pPr>
      <w:r>
        <w:t>GetAllAreas: la función de este método es cargar las áreas de la base de datos en el c1combo áreas de la interfaz.</w:t>
      </w:r>
      <w:r>
        <w:rPr>
          <w:noProof/>
        </w:rPr>
        <w:drawing>
          <wp:anchor distT="0" distB="0" distL="114300" distR="114300" simplePos="0" relativeHeight="251674624" behindDoc="0" locked="0" layoutInCell="1" allowOverlap="1" wp14:anchorId="3E7A9678" wp14:editId="65544B65">
            <wp:simplePos x="0" y="0"/>
            <wp:positionH relativeFrom="column">
              <wp:posOffset>453390</wp:posOffset>
            </wp:positionH>
            <wp:positionV relativeFrom="paragraph">
              <wp:posOffset>386080</wp:posOffset>
            </wp:positionV>
            <wp:extent cx="4582160" cy="1143000"/>
            <wp:effectExtent l="0" t="0" r="8890" b="0"/>
            <wp:wrapTopAndBottom/>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582160" cy="1143000"/>
                    </a:xfrm>
                    <a:prstGeom prst="rect">
                      <a:avLst/>
                    </a:prstGeom>
                  </pic:spPr>
                </pic:pic>
              </a:graphicData>
            </a:graphic>
          </wp:anchor>
        </w:drawing>
      </w:r>
    </w:p>
    <w:p w14:paraId="6E88EEF4" w14:textId="17A7E887" w:rsidR="00F01BED" w:rsidRDefault="00B33662" w:rsidP="00B33662">
      <w:pPr>
        <w:pStyle w:val="Prrafodelista"/>
        <w:numPr>
          <w:ilvl w:val="0"/>
          <w:numId w:val="24"/>
        </w:numPr>
      </w:pPr>
      <w:r>
        <w:t>GetWithoutenter: la función de este método es cargar todos los almacenes cuando el usuario no haya metido ningún dato en el apartado de búsqueda.</w:t>
      </w:r>
      <w:r w:rsidR="00F01BED">
        <w:rPr>
          <w:noProof/>
        </w:rPr>
        <w:drawing>
          <wp:inline distT="0" distB="0" distL="0" distR="0" wp14:anchorId="1F903B04" wp14:editId="378C3269">
            <wp:extent cx="4601217" cy="952633"/>
            <wp:effectExtent l="0" t="0" r="8890" b="0"/>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601217" cy="952633"/>
                    </a:xfrm>
                    <a:prstGeom prst="rect">
                      <a:avLst/>
                    </a:prstGeom>
                  </pic:spPr>
                </pic:pic>
              </a:graphicData>
            </a:graphic>
          </wp:inline>
        </w:drawing>
      </w:r>
    </w:p>
    <w:p w14:paraId="2B49DD4B" w14:textId="6910B6A0" w:rsidR="00CD0650" w:rsidRDefault="00CD0650" w:rsidP="00B33662">
      <w:pPr>
        <w:pStyle w:val="Prrafodelista"/>
        <w:numPr>
          <w:ilvl w:val="0"/>
          <w:numId w:val="24"/>
        </w:numPr>
      </w:pPr>
      <w:r>
        <w:rPr>
          <w:noProof/>
        </w:rPr>
        <w:drawing>
          <wp:anchor distT="0" distB="0" distL="114300" distR="114300" simplePos="0" relativeHeight="251675648" behindDoc="0" locked="0" layoutInCell="1" allowOverlap="1" wp14:anchorId="17A01A3C" wp14:editId="43033928">
            <wp:simplePos x="0" y="0"/>
            <wp:positionH relativeFrom="column">
              <wp:posOffset>100965</wp:posOffset>
            </wp:positionH>
            <wp:positionV relativeFrom="paragraph">
              <wp:posOffset>807720</wp:posOffset>
            </wp:positionV>
            <wp:extent cx="5400040" cy="1477010"/>
            <wp:effectExtent l="0" t="0" r="0" b="8890"/>
            <wp:wrapTopAndBottom/>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400040" cy="1477010"/>
                    </a:xfrm>
                    <a:prstGeom prst="rect">
                      <a:avLst/>
                    </a:prstGeom>
                  </pic:spPr>
                </pic:pic>
              </a:graphicData>
            </a:graphic>
          </wp:anchor>
        </w:drawing>
      </w:r>
      <w:r w:rsidR="00F01BED">
        <w:t>GetStoreLocations: la función d</w:t>
      </w:r>
      <w:r>
        <w:t>e</w:t>
      </w:r>
      <w:r w:rsidR="00F01BED">
        <w:t xml:space="preserve"> este método es cargar los almacenes que tengan localizaciones (que estén relacionados en la base de datos), con esto lo que haremos posteriormente es mostrar dichas localizaciones en el FlexGrid de la parte inferior de la interfaz.</w:t>
      </w:r>
    </w:p>
    <w:p w14:paraId="223AC75C" w14:textId="77777777" w:rsidR="00CD0650" w:rsidRDefault="00CD0650">
      <w:r>
        <w:br w:type="page"/>
      </w:r>
    </w:p>
    <w:p w14:paraId="4BED4E24" w14:textId="4C8DC9BE" w:rsidR="0028019C" w:rsidRDefault="00203B56" w:rsidP="00B33662">
      <w:pPr>
        <w:pStyle w:val="Prrafodelista"/>
        <w:numPr>
          <w:ilvl w:val="0"/>
          <w:numId w:val="24"/>
        </w:numPr>
      </w:pPr>
      <w:r>
        <w:rPr>
          <w:noProof/>
        </w:rPr>
        <w:lastRenderedPageBreak/>
        <w:drawing>
          <wp:anchor distT="0" distB="0" distL="114300" distR="114300" simplePos="0" relativeHeight="251676672" behindDoc="0" locked="0" layoutInCell="1" allowOverlap="1" wp14:anchorId="0D947046" wp14:editId="295E31AB">
            <wp:simplePos x="0" y="0"/>
            <wp:positionH relativeFrom="column">
              <wp:posOffset>367665</wp:posOffset>
            </wp:positionH>
            <wp:positionV relativeFrom="paragraph">
              <wp:posOffset>777875</wp:posOffset>
            </wp:positionV>
            <wp:extent cx="5400040" cy="1715135"/>
            <wp:effectExtent l="0" t="0" r="0" b="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33">
                      <a:extLst>
                        <a:ext uri="{28A0092B-C50C-407E-A947-70E740481C1C}">
                          <a14:useLocalDpi xmlns:a14="http://schemas.microsoft.com/office/drawing/2010/main" val="0"/>
                        </a:ext>
                      </a:extLst>
                    </a:blip>
                    <a:stretch>
                      <a:fillRect/>
                    </a:stretch>
                  </pic:blipFill>
                  <pic:spPr>
                    <a:xfrm>
                      <a:off x="0" y="0"/>
                      <a:ext cx="5400040" cy="1715135"/>
                    </a:xfrm>
                    <a:prstGeom prst="rect">
                      <a:avLst/>
                    </a:prstGeom>
                  </pic:spPr>
                </pic:pic>
              </a:graphicData>
            </a:graphic>
          </wp:anchor>
        </w:drawing>
      </w:r>
      <w:r w:rsidR="00CD0650">
        <w:t xml:space="preserve">EditStores: la función de este método es permitir al usuario editar un almacén existente. Guardando los datos que hay metido el usuario en una variable tipo var y después igualando dicha variable </w:t>
      </w:r>
      <w:r w:rsidR="0028019C">
        <w:t>al parámetro del método, así el parámetro tiene el valor de la variable que ha introducido el usuario.</w:t>
      </w:r>
    </w:p>
    <w:p w14:paraId="665A0D81" w14:textId="6534A824" w:rsidR="00203B56" w:rsidRDefault="00203B56" w:rsidP="00203B56">
      <w:pPr>
        <w:ind w:left="708"/>
      </w:pPr>
      <w:r>
        <w:rPr>
          <w:noProof/>
        </w:rPr>
        <w:drawing>
          <wp:anchor distT="0" distB="0" distL="114300" distR="114300" simplePos="0" relativeHeight="251677696" behindDoc="0" locked="0" layoutInCell="1" allowOverlap="1" wp14:anchorId="134C7CE7" wp14:editId="6F94574F">
            <wp:simplePos x="0" y="0"/>
            <wp:positionH relativeFrom="column">
              <wp:posOffset>367665</wp:posOffset>
            </wp:positionH>
            <wp:positionV relativeFrom="paragraph">
              <wp:posOffset>1812290</wp:posOffset>
            </wp:positionV>
            <wp:extent cx="5400040" cy="1863725"/>
            <wp:effectExtent l="0" t="0" r="0" b="3175"/>
            <wp:wrapTopAndBottom/>
            <wp:docPr id="39" name="Imagen 3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Captura de pantalla de un celular&#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400040" cy="1863725"/>
                    </a:xfrm>
                    <a:prstGeom prst="rect">
                      <a:avLst/>
                    </a:prstGeom>
                  </pic:spPr>
                </pic:pic>
              </a:graphicData>
            </a:graphic>
          </wp:anchor>
        </w:drawing>
      </w:r>
      <w:r>
        <w:t>Llamando al método desde el código del formulario quedaría así:</w:t>
      </w:r>
    </w:p>
    <w:p w14:paraId="79C330EE" w14:textId="2A53763A" w:rsidR="005065BA" w:rsidRDefault="005065BA" w:rsidP="005065BA">
      <w:pPr>
        <w:pStyle w:val="Prrafodelista"/>
        <w:numPr>
          <w:ilvl w:val="0"/>
          <w:numId w:val="24"/>
        </w:numPr>
      </w:pPr>
      <w:r>
        <w:rPr>
          <w:noProof/>
        </w:rPr>
        <w:drawing>
          <wp:anchor distT="0" distB="0" distL="114300" distR="114300" simplePos="0" relativeHeight="251678720" behindDoc="1" locked="0" layoutInCell="1" allowOverlap="1" wp14:anchorId="22EA81BB" wp14:editId="709DCA1A">
            <wp:simplePos x="0" y="0"/>
            <wp:positionH relativeFrom="column">
              <wp:posOffset>243840</wp:posOffset>
            </wp:positionH>
            <wp:positionV relativeFrom="paragraph">
              <wp:posOffset>2564765</wp:posOffset>
            </wp:positionV>
            <wp:extent cx="5400040" cy="2338070"/>
            <wp:effectExtent l="0" t="0" r="0" b="5080"/>
            <wp:wrapTopAndBottom/>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400040" cy="2338070"/>
                    </a:xfrm>
                    <a:prstGeom prst="rect">
                      <a:avLst/>
                    </a:prstGeom>
                  </pic:spPr>
                </pic:pic>
              </a:graphicData>
            </a:graphic>
          </wp:anchor>
        </w:drawing>
      </w:r>
      <w:r w:rsidR="0028019C">
        <w:t>AddStores: la función de este método es permitir al usuario añadir un nuevo almacén introduciendo los datos</w:t>
      </w:r>
      <w:r>
        <w:t xml:space="preserve">, más simple que el método editar ya que solo introduce los datos y no los compara todos, solo se comparará la Pk de esta tabla(IdStore). </w:t>
      </w:r>
    </w:p>
    <w:p w14:paraId="5D0A5E8A" w14:textId="77777777" w:rsidR="002B0598" w:rsidRDefault="002B0598">
      <w:r>
        <w:br w:type="page"/>
      </w:r>
    </w:p>
    <w:p w14:paraId="3F6D0063" w14:textId="6D78D082" w:rsidR="00E66A82" w:rsidRDefault="00122A59" w:rsidP="002B0598">
      <w:pPr>
        <w:ind w:firstLine="360"/>
      </w:pPr>
      <w:r>
        <w:rPr>
          <w:noProof/>
        </w:rPr>
        <w:lastRenderedPageBreak/>
        <w:drawing>
          <wp:anchor distT="0" distB="0" distL="114300" distR="114300" simplePos="0" relativeHeight="251679744" behindDoc="0" locked="0" layoutInCell="1" allowOverlap="1" wp14:anchorId="6A45A428" wp14:editId="65E1729F">
            <wp:simplePos x="0" y="0"/>
            <wp:positionH relativeFrom="column">
              <wp:posOffset>186690</wp:posOffset>
            </wp:positionH>
            <wp:positionV relativeFrom="paragraph">
              <wp:posOffset>186055</wp:posOffset>
            </wp:positionV>
            <wp:extent cx="5400040" cy="5400040"/>
            <wp:effectExtent l="0" t="0" r="0" b="0"/>
            <wp:wrapTopAndBottom/>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ext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anchor>
        </w:drawing>
      </w:r>
      <w:r w:rsidR="005065BA">
        <w:t>Llamando al método desde el código del formulario quedaría así:</w:t>
      </w:r>
    </w:p>
    <w:p w14:paraId="3AD61C91" w14:textId="0105FAD4" w:rsidR="00E66A82" w:rsidRDefault="002B0598" w:rsidP="00E66A82">
      <w:r>
        <w:t>Comparamos los controles que hay en la sección para editar y añadir almacenes y comprobamos que no estén vacíos, si cumplen los requisitos puede añadirse en la base de datos.</w:t>
      </w:r>
    </w:p>
    <w:p w14:paraId="5D7459A0" w14:textId="3AD914E2" w:rsidR="002D2356" w:rsidRDefault="002D2356" w:rsidP="00E66A82">
      <w:r>
        <w:t xml:space="preserve">En este método utilizamos otro llamado CompareStores cuya función es comparar </w:t>
      </w:r>
      <w:r w:rsidR="00122A59">
        <w:t>la Primary key de la tabla para que el usuario no pueda meter más de una vez el mismo código de almacén.</w:t>
      </w:r>
    </w:p>
    <w:p w14:paraId="45D2396E" w14:textId="77777777" w:rsidR="00127AAC" w:rsidRDefault="00127AAC">
      <w:r>
        <w:br w:type="page"/>
      </w:r>
    </w:p>
    <w:p w14:paraId="3502FA5E" w14:textId="2244D5FE" w:rsidR="00122A59" w:rsidRDefault="00122A59" w:rsidP="00E66A82">
      <w:r>
        <w:lastRenderedPageBreak/>
        <w:t>Procedemos a explicar el método CompareStores.</w:t>
      </w:r>
    </w:p>
    <w:p w14:paraId="7ED4927F" w14:textId="56D816B4" w:rsidR="00122A59" w:rsidRPr="00E66A82" w:rsidRDefault="00122A59" w:rsidP="00122A59">
      <w:pPr>
        <w:pStyle w:val="Prrafodelista"/>
        <w:numPr>
          <w:ilvl w:val="0"/>
          <w:numId w:val="24"/>
        </w:numPr>
      </w:pPr>
      <w:r>
        <w:t xml:space="preserve">CompareStores: </w:t>
      </w:r>
      <w:r w:rsidR="006E6962">
        <w:t>comparamos las Primary keys y utilizamos una variable de tipo bool para saber si coinciden o no, en el caso en el que la variable var de null (significa que el código no está repetido en la base de datos). Pondremos la variable bo</w:t>
      </w:r>
      <w:r w:rsidR="00127AAC">
        <w:t>o</w:t>
      </w:r>
      <w:r w:rsidR="006E6962">
        <w:t xml:space="preserve">l a false y damos permiso para utilizar AddOrUpdate(stores), si la variable var es distinto a null significa que ya existe la Primary key de la tabla con lo cual pondremos la variable de tipo </w:t>
      </w:r>
      <w:r w:rsidR="00127AAC">
        <w:t xml:space="preserve">bool </w:t>
      </w:r>
      <w:r w:rsidR="006E6962">
        <w:t>a true</w:t>
      </w:r>
      <w:r w:rsidR="00127AAC">
        <w:t>. Retornamos la variable de tipo bool y según lo que devuelva pues el usuario podrá añadir el almacén o no.</w:t>
      </w:r>
      <w:r w:rsidR="00127AAC">
        <w:rPr>
          <w:noProof/>
        </w:rPr>
        <w:drawing>
          <wp:anchor distT="0" distB="0" distL="114300" distR="114300" simplePos="0" relativeHeight="251680768" behindDoc="0" locked="0" layoutInCell="1" allowOverlap="1" wp14:anchorId="0B18D695" wp14:editId="38B24293">
            <wp:simplePos x="0" y="0"/>
            <wp:positionH relativeFrom="column">
              <wp:posOffset>453390</wp:posOffset>
            </wp:positionH>
            <wp:positionV relativeFrom="paragraph">
              <wp:posOffset>1333500</wp:posOffset>
            </wp:positionV>
            <wp:extent cx="5400040" cy="3933825"/>
            <wp:effectExtent l="0" t="0" r="0" b="9525"/>
            <wp:wrapTopAndBottom/>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400040" cy="3933825"/>
                    </a:xfrm>
                    <a:prstGeom prst="rect">
                      <a:avLst/>
                    </a:prstGeom>
                  </pic:spPr>
                </pic:pic>
              </a:graphicData>
            </a:graphic>
          </wp:anchor>
        </w:drawing>
      </w:r>
    </w:p>
    <w:p w14:paraId="14E07106" w14:textId="77777777" w:rsidR="00A93FFE" w:rsidRDefault="00A93FFE" w:rsidP="00A93FFE">
      <w:pPr>
        <w:rPr>
          <w:rFonts w:cs="Times New Roman"/>
        </w:rPr>
      </w:pPr>
    </w:p>
    <w:p w14:paraId="35BADFE4" w14:textId="77777777" w:rsidR="00A93FFE" w:rsidRDefault="00A93FFE">
      <w:pPr>
        <w:rPr>
          <w:rFonts w:cs="Times New Roman"/>
        </w:rPr>
      </w:pPr>
      <w:r>
        <w:rPr>
          <w:rFonts w:cs="Times New Roman"/>
        </w:rPr>
        <w:br w:type="page"/>
      </w:r>
    </w:p>
    <w:p w14:paraId="5A7F5539" w14:textId="77777777" w:rsidR="00A93FFE" w:rsidRPr="00A93FFE" w:rsidRDefault="00A93FFE" w:rsidP="00A93FFE">
      <w:pPr>
        <w:pStyle w:val="Prrafodelista"/>
        <w:numPr>
          <w:ilvl w:val="0"/>
          <w:numId w:val="24"/>
        </w:numPr>
        <w:rPr>
          <w:rFonts w:eastAsiaTheme="majorEastAsia" w:cs="Times New Roman"/>
          <w:color w:val="2F5496" w:themeColor="accent1" w:themeShade="BF"/>
          <w:sz w:val="32"/>
          <w:szCs w:val="32"/>
        </w:rPr>
      </w:pPr>
      <w:r>
        <w:rPr>
          <w:rFonts w:cs="Times New Roman"/>
          <w:noProof/>
        </w:rPr>
        <w:lastRenderedPageBreak/>
        <w:drawing>
          <wp:anchor distT="0" distB="0" distL="114300" distR="114300" simplePos="0" relativeHeight="251681792" behindDoc="0" locked="0" layoutInCell="1" allowOverlap="1" wp14:anchorId="13F93A12" wp14:editId="18C0CD16">
            <wp:simplePos x="0" y="0"/>
            <wp:positionH relativeFrom="column">
              <wp:posOffset>281940</wp:posOffset>
            </wp:positionH>
            <wp:positionV relativeFrom="paragraph">
              <wp:posOffset>443230</wp:posOffset>
            </wp:positionV>
            <wp:extent cx="5400040" cy="2217420"/>
            <wp:effectExtent l="0" t="0" r="0" b="0"/>
            <wp:wrapTopAndBottom/>
            <wp:docPr id="44" name="Imagen 4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Captura de pantalla de computador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400040" cy="2217420"/>
                    </a:xfrm>
                    <a:prstGeom prst="rect">
                      <a:avLst/>
                    </a:prstGeom>
                  </pic:spPr>
                </pic:pic>
              </a:graphicData>
            </a:graphic>
          </wp:anchor>
        </w:drawing>
      </w:r>
      <w:r>
        <w:rPr>
          <w:rFonts w:cs="Times New Roman"/>
        </w:rPr>
        <w:t>DeleteStores: la función de este método es borrar un almacén que esté seleccionado.</w:t>
      </w:r>
    </w:p>
    <w:p w14:paraId="22AE9B12" w14:textId="3DB3AB05" w:rsidR="00F31CBD" w:rsidRDefault="00F31CBD" w:rsidP="00A93FFE">
      <w:pPr>
        <w:ind w:left="708"/>
        <w:rPr>
          <w:rFonts w:cs="Times New Roman"/>
        </w:rPr>
      </w:pPr>
      <w:r>
        <w:rPr>
          <w:rFonts w:cs="Times New Roman"/>
          <w:noProof/>
        </w:rPr>
        <w:drawing>
          <wp:anchor distT="0" distB="0" distL="114300" distR="114300" simplePos="0" relativeHeight="251682816" behindDoc="0" locked="0" layoutInCell="1" allowOverlap="1" wp14:anchorId="3C118183" wp14:editId="7450EF96">
            <wp:simplePos x="0" y="0"/>
            <wp:positionH relativeFrom="column">
              <wp:posOffset>281940</wp:posOffset>
            </wp:positionH>
            <wp:positionV relativeFrom="paragraph">
              <wp:posOffset>2597150</wp:posOffset>
            </wp:positionV>
            <wp:extent cx="5400040" cy="2190750"/>
            <wp:effectExtent l="0" t="0" r="0" b="0"/>
            <wp:wrapTopAndBottom/>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400040" cy="2190750"/>
                    </a:xfrm>
                    <a:prstGeom prst="rect">
                      <a:avLst/>
                    </a:prstGeom>
                  </pic:spPr>
                </pic:pic>
              </a:graphicData>
            </a:graphic>
          </wp:anchor>
        </w:drawing>
      </w:r>
      <w:r w:rsidR="00A93FFE">
        <w:rPr>
          <w:rFonts w:cs="Times New Roman"/>
        </w:rPr>
        <w:t xml:space="preserve">En el código del formulario </w:t>
      </w:r>
      <w:r>
        <w:rPr>
          <w:rFonts w:cs="Times New Roman"/>
        </w:rPr>
        <w:t>preguntamos al usuario si está seguro de borrar el almacén seleccionado y dependiendo de la respuesta del usuario lo borrará o no.</w:t>
      </w:r>
    </w:p>
    <w:p w14:paraId="59BDF8D5" w14:textId="77777777" w:rsidR="005D4C80" w:rsidRDefault="005D4C80" w:rsidP="00A93FFE">
      <w:pPr>
        <w:ind w:left="708"/>
        <w:rPr>
          <w:rFonts w:cs="Times New Roman"/>
        </w:rPr>
      </w:pPr>
    </w:p>
    <w:p w14:paraId="6262AAA3" w14:textId="77777777" w:rsidR="005D4C80" w:rsidRDefault="005D4C80">
      <w:pPr>
        <w:rPr>
          <w:rFonts w:cs="Times New Roman"/>
        </w:rPr>
      </w:pPr>
      <w:r>
        <w:rPr>
          <w:rFonts w:cs="Times New Roman"/>
        </w:rPr>
        <w:br w:type="page"/>
      </w:r>
    </w:p>
    <w:p w14:paraId="7E764683" w14:textId="77777777" w:rsidR="005D4C80" w:rsidRDefault="005D4C80" w:rsidP="005D4C80">
      <w:pPr>
        <w:pStyle w:val="Ttulo2"/>
        <w:rPr>
          <w:rFonts w:ascii="Times New Roman" w:hAnsi="Times New Roman" w:cs="Times New Roman"/>
          <w:sz w:val="32"/>
          <w:szCs w:val="32"/>
        </w:rPr>
      </w:pPr>
      <w:bookmarkStart w:id="41" w:name="_Toc104978588"/>
      <w:r w:rsidRPr="005D4C80">
        <w:rPr>
          <w:rFonts w:ascii="Times New Roman" w:hAnsi="Times New Roman" w:cs="Times New Roman"/>
          <w:sz w:val="32"/>
          <w:szCs w:val="32"/>
        </w:rPr>
        <w:lastRenderedPageBreak/>
        <w:t>5.2 Products Management Controller</w:t>
      </w:r>
      <w:bookmarkEnd w:id="41"/>
    </w:p>
    <w:p w14:paraId="1529C220" w14:textId="1A70CFC0" w:rsidR="005D4C80" w:rsidRDefault="005D4C80" w:rsidP="005D4C80">
      <w:r>
        <w:t xml:space="preserve">Esta clase es el controlador de la interfaz </w:t>
      </w:r>
      <w:r>
        <w:sym w:font="Wingdings" w:char="F0E0"/>
      </w:r>
      <w:r>
        <w:t xml:space="preserve">  </w:t>
      </w:r>
      <w:hyperlink w:anchor="_2.2.3_Listado_de" w:history="1">
        <w:r w:rsidRPr="005D4C80">
          <w:rPr>
            <w:rStyle w:val="Hipervnculo"/>
          </w:rPr>
          <w:t>2.2.3 Listado de productos y stock</w:t>
        </w:r>
      </w:hyperlink>
    </w:p>
    <w:p w14:paraId="7E090ED4" w14:textId="6B6B6A4D" w:rsidR="005D4C80" w:rsidRDefault="005D4C80" w:rsidP="005D4C80">
      <w:r>
        <w:t>Para poder acceder a los controladores desde el formulario de ProductsManagement.cs, utilizaremos el método FilterPredicate</w:t>
      </w:r>
      <w:r w:rsidR="005157C9">
        <w:t>.</w:t>
      </w:r>
    </w:p>
    <w:p w14:paraId="69E2583D" w14:textId="7B02A88D" w:rsidR="005157C9" w:rsidRDefault="00B22798" w:rsidP="00B22798">
      <w:pPr>
        <w:pStyle w:val="Prrafodelista"/>
        <w:numPr>
          <w:ilvl w:val="0"/>
          <w:numId w:val="26"/>
        </w:numPr>
      </w:pPr>
      <w:r>
        <w:rPr>
          <w:noProof/>
        </w:rPr>
        <w:drawing>
          <wp:anchor distT="0" distB="0" distL="114300" distR="114300" simplePos="0" relativeHeight="251683840" behindDoc="0" locked="0" layoutInCell="1" allowOverlap="1" wp14:anchorId="5B334946" wp14:editId="67F3B361">
            <wp:simplePos x="0" y="0"/>
            <wp:positionH relativeFrom="column">
              <wp:posOffset>386715</wp:posOffset>
            </wp:positionH>
            <wp:positionV relativeFrom="paragraph">
              <wp:posOffset>239395</wp:posOffset>
            </wp:positionV>
            <wp:extent cx="5400040" cy="3381375"/>
            <wp:effectExtent l="0" t="0" r="0" b="9525"/>
            <wp:wrapTopAndBottom/>
            <wp:docPr id="46" name="Imagen 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400040" cy="3381375"/>
                    </a:xfrm>
                    <a:prstGeom prst="rect">
                      <a:avLst/>
                    </a:prstGeom>
                  </pic:spPr>
                </pic:pic>
              </a:graphicData>
            </a:graphic>
          </wp:anchor>
        </w:drawing>
      </w:r>
      <w:r w:rsidR="005157C9">
        <w:t>Métodos para cargar los comboBox (lista desplegable):</w:t>
      </w:r>
    </w:p>
    <w:p w14:paraId="300928FA" w14:textId="6E6837C1" w:rsidR="00B22798" w:rsidRDefault="00B22798" w:rsidP="00B22798">
      <w:pPr>
        <w:pStyle w:val="Prrafodelista"/>
        <w:numPr>
          <w:ilvl w:val="0"/>
          <w:numId w:val="26"/>
        </w:numPr>
      </w:pPr>
      <w:r>
        <w:t>Método para añadir productos:</w:t>
      </w:r>
      <w:r>
        <w:rPr>
          <w:noProof/>
        </w:rPr>
        <w:drawing>
          <wp:inline distT="0" distB="0" distL="0" distR="0" wp14:anchorId="2F2FCA9F" wp14:editId="36C25DE4">
            <wp:extent cx="5400040" cy="2030730"/>
            <wp:effectExtent l="0" t="0" r="0" b="7620"/>
            <wp:docPr id="47" name="Imagen 4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400040" cy="2030730"/>
                    </a:xfrm>
                    <a:prstGeom prst="rect">
                      <a:avLst/>
                    </a:prstGeom>
                  </pic:spPr>
                </pic:pic>
              </a:graphicData>
            </a:graphic>
          </wp:inline>
        </w:drawing>
      </w:r>
    </w:p>
    <w:p w14:paraId="76C2C1B9" w14:textId="5425A12A" w:rsidR="00B22798" w:rsidRDefault="00B22798" w:rsidP="00B22798">
      <w:pPr>
        <w:pStyle w:val="Prrafodelista"/>
        <w:numPr>
          <w:ilvl w:val="0"/>
          <w:numId w:val="26"/>
        </w:numPr>
      </w:pPr>
      <w:r>
        <w:lastRenderedPageBreak/>
        <w:t>Método para editar productos:</w:t>
      </w:r>
      <w:r>
        <w:rPr>
          <w:noProof/>
        </w:rPr>
        <w:drawing>
          <wp:inline distT="0" distB="0" distL="0" distR="0" wp14:anchorId="42A4B80D" wp14:editId="59D8F5BC">
            <wp:extent cx="5400040" cy="2139315"/>
            <wp:effectExtent l="0" t="0" r="0" b="0"/>
            <wp:docPr id="48" name="Imagen 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400040" cy="2139315"/>
                    </a:xfrm>
                    <a:prstGeom prst="rect">
                      <a:avLst/>
                    </a:prstGeom>
                  </pic:spPr>
                </pic:pic>
              </a:graphicData>
            </a:graphic>
          </wp:inline>
        </w:drawing>
      </w:r>
    </w:p>
    <w:p w14:paraId="3FC8AC43" w14:textId="228CE18B" w:rsidR="005157C9" w:rsidRDefault="00B22798" w:rsidP="00A6517B">
      <w:pPr>
        <w:pStyle w:val="Prrafodelista"/>
        <w:numPr>
          <w:ilvl w:val="0"/>
          <w:numId w:val="26"/>
        </w:numPr>
      </w:pPr>
      <w:r>
        <w:t>Método para eliminar productos:</w:t>
      </w:r>
      <w:r>
        <w:rPr>
          <w:noProof/>
        </w:rPr>
        <w:drawing>
          <wp:inline distT="0" distB="0" distL="0" distR="0" wp14:anchorId="045DD0FD" wp14:editId="54C1D8D8">
            <wp:extent cx="5400040" cy="1903095"/>
            <wp:effectExtent l="0" t="0" r="0" b="1905"/>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400040" cy="1903095"/>
                    </a:xfrm>
                    <a:prstGeom prst="rect">
                      <a:avLst/>
                    </a:prstGeom>
                  </pic:spPr>
                </pic:pic>
              </a:graphicData>
            </a:graphic>
          </wp:inline>
        </w:drawing>
      </w:r>
    </w:p>
    <w:p w14:paraId="22E01263" w14:textId="7EABC0F2" w:rsidR="0060040E" w:rsidRDefault="0060040E" w:rsidP="0060040E">
      <w:pPr>
        <w:pStyle w:val="Prrafodelista"/>
        <w:numPr>
          <w:ilvl w:val="0"/>
          <w:numId w:val="26"/>
        </w:numPr>
      </w:pPr>
      <w:r>
        <w:t>Método para añadir a la lista sin seleccionar nada del formulario:</w:t>
      </w:r>
      <w:r w:rsidR="007C35F6">
        <w:t xml:space="preserve"> </w:t>
      </w:r>
      <w:r w:rsidR="007C35F6">
        <w:rPr>
          <w:noProof/>
        </w:rPr>
        <w:drawing>
          <wp:anchor distT="0" distB="0" distL="114300" distR="114300" simplePos="0" relativeHeight="251705344" behindDoc="0" locked="0" layoutInCell="1" allowOverlap="1" wp14:anchorId="1E15F0B6" wp14:editId="1BBA4832">
            <wp:simplePos x="0" y="0"/>
            <wp:positionH relativeFrom="column">
              <wp:posOffset>458470</wp:posOffset>
            </wp:positionH>
            <wp:positionV relativeFrom="paragraph">
              <wp:posOffset>201930</wp:posOffset>
            </wp:positionV>
            <wp:extent cx="4362450" cy="971550"/>
            <wp:effectExtent l="0" t="0" r="0" b="0"/>
            <wp:wrapTopAndBottom/>
            <wp:docPr id="67" name="Imagen 6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Texto&#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4362450" cy="971550"/>
                    </a:xfrm>
                    <a:prstGeom prst="rect">
                      <a:avLst/>
                    </a:prstGeom>
                  </pic:spPr>
                </pic:pic>
              </a:graphicData>
            </a:graphic>
          </wp:anchor>
        </w:drawing>
      </w:r>
    </w:p>
    <w:p w14:paraId="159B10CC" w14:textId="3DE8B121" w:rsidR="0099380F" w:rsidRDefault="0099380F" w:rsidP="0099380F">
      <w:pPr>
        <w:pStyle w:val="Ttulo2"/>
        <w:rPr>
          <w:rFonts w:ascii="Times New Roman" w:hAnsi="Times New Roman" w:cs="Times New Roman"/>
          <w:sz w:val="32"/>
          <w:szCs w:val="32"/>
        </w:rPr>
      </w:pPr>
      <w:r w:rsidRPr="0099380F">
        <w:rPr>
          <w:rFonts w:ascii="Times New Roman" w:hAnsi="Times New Roman" w:cs="Times New Roman"/>
          <w:sz w:val="32"/>
          <w:szCs w:val="32"/>
        </w:rPr>
        <w:t>5.3 Providers Controller</w:t>
      </w:r>
    </w:p>
    <w:p w14:paraId="24443328" w14:textId="77777777" w:rsidR="007C35F6" w:rsidRDefault="0099380F" w:rsidP="007C35F6">
      <w:r>
        <w:t xml:space="preserve">Esta clase es el controlador de la interfaz </w:t>
      </w:r>
      <w:r>
        <w:sym w:font="Wingdings" w:char="F0E0"/>
      </w:r>
      <w:r>
        <w:t xml:space="preserve"> </w:t>
      </w:r>
      <w:hyperlink w:anchor="_2.2.4_Listado_de" w:history="1">
        <w:r w:rsidRPr="0099380F">
          <w:rPr>
            <w:rStyle w:val="Hipervnculo"/>
          </w:rPr>
          <w:t>2.2.4 Listado de productos y proveedores</w:t>
        </w:r>
      </w:hyperlink>
    </w:p>
    <w:p w14:paraId="5AD65418" w14:textId="37626A86" w:rsidR="002E1102" w:rsidRDefault="002E1102" w:rsidP="002E1102">
      <w:r>
        <w:t xml:space="preserve">Para poder acceder a los controladores desde el formulario de </w:t>
      </w:r>
      <w:r w:rsidR="003A206C">
        <w:t>Provider</w:t>
      </w:r>
      <w:r>
        <w:t>.cs, utilizaremos el método FilterPredicate.</w:t>
      </w:r>
    </w:p>
    <w:p w14:paraId="093CA230" w14:textId="07A9E8D8" w:rsidR="00CD0650" w:rsidRPr="0099380F" w:rsidRDefault="0061152B" w:rsidP="00134259">
      <w:r>
        <w:t>Tiene los mismos métodos que las clases anteriores. Pero editando su tipo de objeto</w:t>
      </w:r>
      <w:r w:rsidR="00134259">
        <w:t>.</w:t>
      </w:r>
      <w:r w:rsidR="00CD0650" w:rsidRPr="0099380F">
        <w:br w:type="page"/>
      </w:r>
    </w:p>
    <w:p w14:paraId="2815CA9D" w14:textId="77777777" w:rsidR="003A206C" w:rsidRDefault="003A206C" w:rsidP="003A206C">
      <w:pPr>
        <w:pStyle w:val="Ttulo2"/>
      </w:pPr>
      <w:bookmarkStart w:id="42" w:name="_6_View_Model"/>
      <w:bookmarkStart w:id="43" w:name="_Toc104978589"/>
      <w:bookmarkEnd w:id="42"/>
      <w:r>
        <w:lastRenderedPageBreak/>
        <w:t>5.4 Stock Control Controller</w:t>
      </w:r>
    </w:p>
    <w:p w14:paraId="1403AF37" w14:textId="77777777" w:rsidR="003A206C" w:rsidRDefault="003A206C" w:rsidP="003A206C">
      <w:r>
        <w:t xml:space="preserve">Esta clase es el controlador de la interfaz </w:t>
      </w:r>
      <w:r>
        <w:sym w:font="Wingdings" w:char="F0E0"/>
      </w:r>
      <w:hyperlink w:anchor="_2.2.5_Control_de" w:history="1">
        <w:r w:rsidRPr="003A206C">
          <w:rPr>
            <w:rStyle w:val="Hipervnculo"/>
          </w:rPr>
          <w:t>2.2.5 Control de stock</w:t>
        </w:r>
      </w:hyperlink>
    </w:p>
    <w:p w14:paraId="5AD692DA" w14:textId="77777777" w:rsidR="00134259" w:rsidRDefault="003A206C" w:rsidP="003A206C">
      <w:r>
        <w:t>Para acceder al controlador de esta clase es necesario el método Filter predicate como en las demás clases anteriores.</w:t>
      </w:r>
    </w:p>
    <w:p w14:paraId="37EDA8C7" w14:textId="77777777" w:rsidR="00134259" w:rsidRDefault="00134259" w:rsidP="003A206C">
      <w:r>
        <w:t>Tiene los mismos métodos que las clases anteriores. Pero editando su tipo de objeto.</w:t>
      </w:r>
    </w:p>
    <w:p w14:paraId="1BC941E7" w14:textId="77777777" w:rsidR="00134259" w:rsidRDefault="00134259" w:rsidP="003A206C">
      <w:r>
        <w:t>Pero esta clase tiene un método extra que los demás no tienen es utilizado para poder aplicar las vistas de la base de datos ya que requiere una consulta de más de una tabla:</w:t>
      </w:r>
    </w:p>
    <w:p w14:paraId="696C0A1A" w14:textId="60AC73BE" w:rsidR="0061152B" w:rsidRPr="00A23292" w:rsidRDefault="00134259" w:rsidP="00A23292">
      <w:r>
        <w:rPr>
          <w:noProof/>
        </w:rPr>
        <w:drawing>
          <wp:anchor distT="0" distB="0" distL="114300" distR="114300" simplePos="0" relativeHeight="251706368" behindDoc="0" locked="0" layoutInCell="1" allowOverlap="1" wp14:anchorId="75A032B2" wp14:editId="39612ABF">
            <wp:simplePos x="0" y="0"/>
            <wp:positionH relativeFrom="column">
              <wp:posOffset>1319</wp:posOffset>
            </wp:positionH>
            <wp:positionV relativeFrom="paragraph">
              <wp:posOffset>-2833</wp:posOffset>
            </wp:positionV>
            <wp:extent cx="5400040" cy="1904365"/>
            <wp:effectExtent l="0" t="0" r="0" b="635"/>
            <wp:wrapTopAndBottom/>
            <wp:docPr id="69" name="Imagen 6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Texto&#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5400040" cy="1904365"/>
                    </a:xfrm>
                    <a:prstGeom prst="rect">
                      <a:avLst/>
                    </a:prstGeom>
                  </pic:spPr>
                </pic:pic>
              </a:graphicData>
            </a:graphic>
          </wp:anchor>
        </w:drawing>
      </w:r>
      <w:r w:rsidR="0087243A">
        <w:t>Controlador para consultar los productos que hay en el almacén.</w:t>
      </w:r>
      <w:r w:rsidR="0061152B">
        <w:br w:type="page"/>
      </w:r>
    </w:p>
    <w:p w14:paraId="155D6DB4" w14:textId="18C8C64C" w:rsidR="00A2109F" w:rsidRDefault="00A2109F" w:rsidP="00A2109F">
      <w:pPr>
        <w:pStyle w:val="Ttulo1"/>
      </w:pPr>
      <w:r>
        <w:lastRenderedPageBreak/>
        <w:t>6 Vi</w:t>
      </w:r>
      <w:bookmarkEnd w:id="43"/>
      <w:r w:rsidR="006F6D70">
        <w:t>stas.</w:t>
      </w:r>
    </w:p>
    <w:p w14:paraId="447302A2" w14:textId="3FCFF787" w:rsidR="006F6D70" w:rsidRDefault="006F6D70" w:rsidP="00A2109F">
      <w:r>
        <w:t xml:space="preserve">Para poder </w:t>
      </w:r>
      <w:r w:rsidR="00FA3BB5">
        <w:t>consultar algunos</w:t>
      </w:r>
      <w:r>
        <w:t xml:space="preserve"> datos de distintas tablas </w:t>
      </w:r>
      <w:r w:rsidR="00FA3BB5">
        <w:t xml:space="preserve">de la base de datos </w:t>
      </w:r>
      <w:r>
        <w:t>necesitaremos el uso de vistas en la base de datos.</w:t>
      </w:r>
    </w:p>
    <w:p w14:paraId="7C78CC5E" w14:textId="6C3A7149" w:rsidR="0055619E" w:rsidRDefault="0055619E" w:rsidP="00A2109F">
      <w:r>
        <w:t>Ejemplo de vista en nuestra bd:</w:t>
      </w:r>
      <w:r w:rsidR="00FE3895">
        <w:rPr>
          <w:noProof/>
        </w:rPr>
        <w:drawing>
          <wp:anchor distT="0" distB="0" distL="114300" distR="114300" simplePos="0" relativeHeight="251700224" behindDoc="0" locked="0" layoutInCell="1" allowOverlap="1" wp14:anchorId="1918E5BF" wp14:editId="102A60E3">
            <wp:simplePos x="0" y="0"/>
            <wp:positionH relativeFrom="column">
              <wp:posOffset>1270</wp:posOffset>
            </wp:positionH>
            <wp:positionV relativeFrom="paragraph">
              <wp:posOffset>189865</wp:posOffset>
            </wp:positionV>
            <wp:extent cx="4200525" cy="2190750"/>
            <wp:effectExtent l="0" t="0" r="9525" b="0"/>
            <wp:wrapTopAndBottom/>
            <wp:docPr id="64" name="Imagen 6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4200525" cy="2190750"/>
                    </a:xfrm>
                    <a:prstGeom prst="rect">
                      <a:avLst/>
                    </a:prstGeom>
                  </pic:spPr>
                </pic:pic>
              </a:graphicData>
            </a:graphic>
          </wp:anchor>
        </w:drawing>
      </w:r>
    </w:p>
    <w:p w14:paraId="07F25E8C" w14:textId="77777777" w:rsidR="00FA3BB5" w:rsidRDefault="00FA3BB5" w:rsidP="00A2109F"/>
    <w:p w14:paraId="72568998" w14:textId="5F167AE1" w:rsidR="00A2109F" w:rsidRDefault="00FE3895" w:rsidP="00A2109F">
      <w:r>
        <w:t>Esta vista nos sirve para poder consultar los inventarios y sus productos</w:t>
      </w:r>
      <w:r w:rsidR="00C71D81">
        <w:t xml:space="preserve">. </w:t>
      </w:r>
      <w:r w:rsidR="00A2109F">
        <w:br w:type="page"/>
      </w:r>
    </w:p>
    <w:p w14:paraId="1039BF3A" w14:textId="77777777" w:rsidR="00A93FFE" w:rsidRDefault="00A93FFE">
      <w:pPr>
        <w:rPr>
          <w:rFonts w:eastAsiaTheme="majorEastAsia" w:cs="Times New Roman"/>
          <w:color w:val="2F5496" w:themeColor="accent1" w:themeShade="BF"/>
          <w:sz w:val="32"/>
          <w:szCs w:val="32"/>
        </w:rPr>
      </w:pPr>
    </w:p>
    <w:p w14:paraId="6E5DE6FC" w14:textId="7248533D" w:rsidR="00226BED" w:rsidRDefault="00A2109F" w:rsidP="00226BED">
      <w:pPr>
        <w:pStyle w:val="Ttulo1"/>
        <w:rPr>
          <w:rFonts w:ascii="Times New Roman" w:hAnsi="Times New Roman" w:cs="Times New Roman"/>
        </w:rPr>
      </w:pPr>
      <w:bookmarkStart w:id="44" w:name="_Toc104978590"/>
      <w:r>
        <w:rPr>
          <w:rFonts w:ascii="Times New Roman" w:hAnsi="Times New Roman" w:cs="Times New Roman"/>
        </w:rPr>
        <w:t>7</w:t>
      </w:r>
      <w:r w:rsidR="00226BED" w:rsidRPr="000E0CD8">
        <w:rPr>
          <w:rFonts w:ascii="Times New Roman" w:hAnsi="Times New Roman" w:cs="Times New Roman"/>
        </w:rPr>
        <w:t xml:space="preserve"> </w:t>
      </w:r>
      <w:r w:rsidR="000E0CD8" w:rsidRPr="000E0CD8">
        <w:rPr>
          <w:rFonts w:ascii="Times New Roman" w:hAnsi="Times New Roman" w:cs="Times New Roman"/>
        </w:rPr>
        <w:t>Historial de mejoras del proyecto</w:t>
      </w:r>
      <w:bookmarkEnd w:id="44"/>
    </w:p>
    <w:p w14:paraId="122F9BA4" w14:textId="737B1AC3" w:rsidR="005B0336" w:rsidRPr="00FF536A" w:rsidRDefault="005B0336" w:rsidP="005B0336">
      <w:pPr>
        <w:pStyle w:val="Ttulo2"/>
        <w:rPr>
          <w:rFonts w:ascii="Times New Roman" w:hAnsi="Times New Roman" w:cs="Times New Roman"/>
          <w:sz w:val="32"/>
          <w:szCs w:val="32"/>
          <w:u w:val="single"/>
        </w:rPr>
      </w:pPr>
      <w:bookmarkStart w:id="45" w:name="_Toc104978591"/>
      <w:r w:rsidRPr="00FF536A">
        <w:rPr>
          <w:rFonts w:ascii="Times New Roman" w:hAnsi="Times New Roman" w:cs="Times New Roman"/>
          <w:sz w:val="32"/>
          <w:szCs w:val="32"/>
        </w:rPr>
        <w:t>1.Main Menu</w:t>
      </w:r>
      <w:bookmarkEnd w:id="45"/>
    </w:p>
    <w:p w14:paraId="5BAE52DB" w14:textId="7EF182B0" w:rsidR="006C5209" w:rsidRPr="006C5209" w:rsidRDefault="006C5209" w:rsidP="006C5209">
      <w:r>
        <w:t>En el formulario principal donde está el menú lateral con todas las opciones que se puede elegir, al reutilizar el menú con otra pantalla en primer plano no hacía nada. Solo hemos añadido el método focus justo después de detectar que el formulario ya se ha abierto.</w:t>
      </w:r>
      <w:r>
        <w:rPr>
          <w:noProof/>
        </w:rPr>
        <w:drawing>
          <wp:anchor distT="0" distB="0" distL="114300" distR="114300" simplePos="0" relativeHeight="251698176" behindDoc="0" locked="0" layoutInCell="1" allowOverlap="1" wp14:anchorId="6D8AA8CC" wp14:editId="161FFFC8">
            <wp:simplePos x="0" y="0"/>
            <wp:positionH relativeFrom="column">
              <wp:posOffset>-3810</wp:posOffset>
            </wp:positionH>
            <wp:positionV relativeFrom="paragraph">
              <wp:posOffset>758190</wp:posOffset>
            </wp:positionV>
            <wp:extent cx="5182235" cy="3781425"/>
            <wp:effectExtent l="0" t="0" r="0" b="9525"/>
            <wp:wrapTopAndBottom/>
            <wp:docPr id="61" name="Imagen 6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Text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182235" cy="3781425"/>
                    </a:xfrm>
                    <a:prstGeom prst="rect">
                      <a:avLst/>
                    </a:prstGeom>
                  </pic:spPr>
                </pic:pic>
              </a:graphicData>
            </a:graphic>
          </wp:anchor>
        </w:drawing>
      </w:r>
    </w:p>
    <w:p w14:paraId="4E0F5FEC" w14:textId="2BD2F7D3" w:rsidR="00A31287" w:rsidRDefault="00A31287" w:rsidP="00A31287">
      <w:r>
        <w:t>Al añadir la sentencia formChild.Focus(), al pulsar nuevamente el menú se pondrá en primer plano.</w:t>
      </w:r>
    </w:p>
    <w:p w14:paraId="3C91165E" w14:textId="7187D2DA" w:rsidR="000E0CD8" w:rsidRPr="000E0CD8" w:rsidRDefault="00FF536A" w:rsidP="000E0CD8">
      <w:pPr>
        <w:pStyle w:val="Ttulo2"/>
        <w:ind w:firstLine="708"/>
        <w:rPr>
          <w:rFonts w:ascii="Times New Roman" w:hAnsi="Times New Roman" w:cs="Times New Roman"/>
          <w:sz w:val="32"/>
          <w:szCs w:val="32"/>
        </w:rPr>
      </w:pPr>
      <w:bookmarkStart w:id="46" w:name="_Toc104978592"/>
      <w:r>
        <w:rPr>
          <w:rFonts w:ascii="Times New Roman" w:hAnsi="Times New Roman" w:cs="Times New Roman"/>
          <w:sz w:val="32"/>
          <w:szCs w:val="32"/>
        </w:rPr>
        <w:t>2</w:t>
      </w:r>
      <w:r w:rsidR="000E0CD8" w:rsidRPr="000E0CD8">
        <w:rPr>
          <w:rFonts w:ascii="Times New Roman" w:hAnsi="Times New Roman" w:cs="Times New Roman"/>
          <w:sz w:val="32"/>
          <w:szCs w:val="32"/>
        </w:rPr>
        <w:t>.Stores Management</w:t>
      </w:r>
      <w:bookmarkEnd w:id="46"/>
    </w:p>
    <w:p w14:paraId="44B3847F" w14:textId="3D673CB7" w:rsidR="000E0CD8" w:rsidRDefault="000E0CD8" w:rsidP="000E0CD8">
      <w:r>
        <w:t>Lista de mejoras a realizar:</w:t>
      </w:r>
    </w:p>
    <w:p w14:paraId="35EEE2A4" w14:textId="65FAEAC6" w:rsidR="000E0CD8" w:rsidRDefault="005D56ED" w:rsidP="000E0CD8">
      <w:pPr>
        <w:pStyle w:val="Prrafodelista"/>
        <w:numPr>
          <w:ilvl w:val="0"/>
          <w:numId w:val="22"/>
        </w:numPr>
        <w:rPr>
          <w:strike/>
        </w:rPr>
      </w:pPr>
      <w:r>
        <w:rPr>
          <w:strike/>
        </w:rPr>
        <w:t>Los TextBox</w:t>
      </w:r>
      <w:r w:rsidR="000E0CD8" w:rsidRPr="00EF19CD">
        <w:rPr>
          <w:strike/>
        </w:rPr>
        <w:t xml:space="preserve"> no tiene</w:t>
      </w:r>
      <w:r>
        <w:rPr>
          <w:strike/>
        </w:rPr>
        <w:t>s</w:t>
      </w:r>
      <w:r w:rsidR="000E0CD8" w:rsidRPr="00EF19CD">
        <w:rPr>
          <w:strike/>
        </w:rPr>
        <w:t xml:space="preserve"> color predeterminado gris</w:t>
      </w:r>
    </w:p>
    <w:p w14:paraId="58DDA27E" w14:textId="4056F137" w:rsidR="005D56ED" w:rsidRPr="003F3C05" w:rsidRDefault="003F3C05" w:rsidP="005D56ED">
      <w:pPr>
        <w:pStyle w:val="Prrafodelista"/>
        <w:numPr>
          <w:ilvl w:val="1"/>
          <w:numId w:val="22"/>
        </w:numPr>
        <w:rPr>
          <w:color w:val="00B050"/>
        </w:rPr>
      </w:pPr>
      <w:r w:rsidRPr="003F3C05">
        <w:rPr>
          <w:color w:val="00B050"/>
        </w:rPr>
        <w:t>Cambiando la propiedad Back color a 232; 234; 236</w:t>
      </w:r>
    </w:p>
    <w:p w14:paraId="287973A3" w14:textId="7A56A320" w:rsidR="000E0CD8" w:rsidRDefault="000E0CD8" w:rsidP="000E0CD8">
      <w:pPr>
        <w:pStyle w:val="Prrafodelista"/>
        <w:numPr>
          <w:ilvl w:val="0"/>
          <w:numId w:val="22"/>
        </w:numPr>
        <w:rPr>
          <w:strike/>
        </w:rPr>
      </w:pPr>
      <w:r w:rsidRPr="00EF19CD">
        <w:rPr>
          <w:strike/>
        </w:rPr>
        <w:t>Owner no tiene color predeterminado gris</w:t>
      </w:r>
    </w:p>
    <w:p w14:paraId="3950F042" w14:textId="2528C74C" w:rsidR="00745CB0" w:rsidRPr="00745CB0" w:rsidRDefault="003F3C05" w:rsidP="00745CB0">
      <w:pPr>
        <w:pStyle w:val="Prrafodelista"/>
        <w:numPr>
          <w:ilvl w:val="1"/>
          <w:numId w:val="22"/>
        </w:numPr>
        <w:rPr>
          <w:color w:val="00B050"/>
        </w:rPr>
      </w:pPr>
      <w:r w:rsidRPr="003F3C05">
        <w:rPr>
          <w:color w:val="00B050"/>
        </w:rPr>
        <w:t>Cambiando la propiedad Back color a 232; 234; 236</w:t>
      </w:r>
    </w:p>
    <w:p w14:paraId="565607AF" w14:textId="1F0D12F4" w:rsidR="000E0CD8" w:rsidRDefault="000E0CD8" w:rsidP="000E0CD8">
      <w:pPr>
        <w:pStyle w:val="Prrafodelista"/>
        <w:numPr>
          <w:ilvl w:val="0"/>
          <w:numId w:val="22"/>
        </w:numPr>
        <w:rPr>
          <w:strike/>
        </w:rPr>
      </w:pPr>
      <w:r w:rsidRPr="004E5E8A">
        <w:rPr>
          <w:strike/>
        </w:rPr>
        <w:t>Al presionar buscar, editar el almacén y al presionar cancelar no se limpia el cfgLocations (id store 2,3) el 1 si lo limpia. Al presionarlo 2 veces si lo limpia.</w:t>
      </w:r>
    </w:p>
    <w:p w14:paraId="539CD48F" w14:textId="36C26900" w:rsidR="003F3C05" w:rsidRPr="003F3C05" w:rsidRDefault="003F3C05" w:rsidP="003F3C05">
      <w:pPr>
        <w:pStyle w:val="Prrafodelista"/>
        <w:numPr>
          <w:ilvl w:val="1"/>
          <w:numId w:val="22"/>
        </w:numPr>
        <w:rPr>
          <w:color w:val="00B050"/>
        </w:rPr>
      </w:pPr>
      <w:r w:rsidRPr="003F3C05">
        <w:rPr>
          <w:color w:val="00B050"/>
        </w:rPr>
        <w:t xml:space="preserve">Cambiando el orden de los controles, cfgLocations </w:t>
      </w:r>
      <w:proofErr w:type="spellStart"/>
      <w:r w:rsidRPr="003F3C05">
        <w:rPr>
          <w:color w:val="00B050"/>
        </w:rPr>
        <w:t>tenia</w:t>
      </w:r>
      <w:proofErr w:type="spellEnd"/>
      <w:r w:rsidRPr="003F3C05">
        <w:rPr>
          <w:color w:val="00B050"/>
        </w:rPr>
        <w:t xml:space="preserve"> un nivel más de prioridad que cfgStores (cfgStores debe tener un nivel más de prioridad respecto a cfgLocations).</w:t>
      </w:r>
    </w:p>
    <w:p w14:paraId="3D71ABC0" w14:textId="5B42F060" w:rsidR="000E0CD8" w:rsidRDefault="000E0CD8" w:rsidP="000E0CD8">
      <w:pPr>
        <w:pStyle w:val="Prrafodelista"/>
        <w:numPr>
          <w:ilvl w:val="0"/>
          <w:numId w:val="22"/>
        </w:numPr>
        <w:rPr>
          <w:strike/>
        </w:rPr>
      </w:pPr>
      <w:r w:rsidRPr="004E5E8A">
        <w:rPr>
          <w:strike/>
        </w:rPr>
        <w:t>Ordenar los tabindex</w:t>
      </w:r>
    </w:p>
    <w:p w14:paraId="320C88BD" w14:textId="65E826B4" w:rsidR="003F3C05" w:rsidRPr="003F3C05" w:rsidRDefault="003F3C05" w:rsidP="003F3C05">
      <w:pPr>
        <w:pStyle w:val="Prrafodelista"/>
        <w:numPr>
          <w:ilvl w:val="1"/>
          <w:numId w:val="22"/>
        </w:numPr>
        <w:rPr>
          <w:color w:val="00B050"/>
        </w:rPr>
      </w:pPr>
      <w:r w:rsidRPr="003F3C05">
        <w:rPr>
          <w:color w:val="00B050"/>
        </w:rPr>
        <w:t>Cambiando la propiedad tabindex según el orden en que se quiera tener l</w:t>
      </w:r>
      <w:r>
        <w:rPr>
          <w:color w:val="00B050"/>
        </w:rPr>
        <w:t>a</w:t>
      </w:r>
      <w:r w:rsidRPr="003F3C05">
        <w:rPr>
          <w:color w:val="00B050"/>
        </w:rPr>
        <w:t>s tab</w:t>
      </w:r>
      <w:r>
        <w:rPr>
          <w:color w:val="00B050"/>
        </w:rPr>
        <w:t>ulaciones</w:t>
      </w:r>
      <w:r w:rsidRPr="003F3C05">
        <w:rPr>
          <w:color w:val="00B050"/>
        </w:rPr>
        <w:t>.</w:t>
      </w:r>
    </w:p>
    <w:p w14:paraId="4CD6C329" w14:textId="247B2371" w:rsidR="000E0CD8" w:rsidRPr="003F28A4" w:rsidRDefault="000E0CD8" w:rsidP="000E0CD8">
      <w:pPr>
        <w:pStyle w:val="Prrafodelista"/>
        <w:numPr>
          <w:ilvl w:val="0"/>
          <w:numId w:val="22"/>
        </w:numPr>
        <w:rPr>
          <w:strike/>
        </w:rPr>
      </w:pPr>
      <w:r w:rsidRPr="003F28A4">
        <w:rPr>
          <w:strike/>
        </w:rPr>
        <w:lastRenderedPageBreak/>
        <w:t>Area muestra el resultado en mayúscula</w:t>
      </w:r>
    </w:p>
    <w:p w14:paraId="230B60F2" w14:textId="127292A1" w:rsidR="00EF18A2" w:rsidRPr="003F28A4" w:rsidRDefault="00EF18A2" w:rsidP="00EF18A2">
      <w:pPr>
        <w:pStyle w:val="Prrafodelista"/>
        <w:numPr>
          <w:ilvl w:val="1"/>
          <w:numId w:val="22"/>
        </w:numPr>
        <w:rPr>
          <w:color w:val="00B050"/>
        </w:rPr>
      </w:pPr>
      <w:r w:rsidRPr="003F28A4">
        <w:rPr>
          <w:color w:val="00B050"/>
        </w:rPr>
        <w:t>Cambiar la propiedad del comboBox (CharacterCasing) a normal.</w:t>
      </w:r>
    </w:p>
    <w:p w14:paraId="6609D0A3" w14:textId="70AE46DD" w:rsidR="000E0CD8" w:rsidRPr="003F28A4" w:rsidRDefault="000E0CD8" w:rsidP="000E0CD8">
      <w:pPr>
        <w:pStyle w:val="Prrafodelista"/>
        <w:numPr>
          <w:ilvl w:val="0"/>
          <w:numId w:val="22"/>
        </w:numPr>
        <w:rPr>
          <w:strike/>
        </w:rPr>
      </w:pPr>
      <w:r w:rsidRPr="003F28A4">
        <w:rPr>
          <w:strike/>
        </w:rPr>
        <w:t>Owner muestra el resultado en mayúscula</w:t>
      </w:r>
    </w:p>
    <w:p w14:paraId="68E176E8" w14:textId="6C72DE25" w:rsidR="00EF18A2" w:rsidRPr="003F28A4" w:rsidRDefault="00EF18A2" w:rsidP="00EF18A2">
      <w:pPr>
        <w:pStyle w:val="Prrafodelista"/>
        <w:numPr>
          <w:ilvl w:val="1"/>
          <w:numId w:val="22"/>
        </w:numPr>
        <w:rPr>
          <w:color w:val="00B050"/>
        </w:rPr>
      </w:pPr>
      <w:r w:rsidRPr="003F28A4">
        <w:rPr>
          <w:color w:val="00B050"/>
        </w:rPr>
        <w:t>Cambiar la propiedad del comboBox (CharacterCasing) a normal.</w:t>
      </w:r>
    </w:p>
    <w:p w14:paraId="485CA397" w14:textId="37C07DE4" w:rsidR="00745CB0" w:rsidRPr="00FC6C89" w:rsidRDefault="00745CB0" w:rsidP="00FC6C89">
      <w:r w:rsidRPr="00FC6C89">
        <w:rPr>
          <w:strike/>
        </w:rPr>
        <w:t>Al iniciar el programa los botones de la parte inferior están habilitados, el único que lo tiene que estar es el botón add.</w:t>
      </w:r>
    </w:p>
    <w:p w14:paraId="1833F4DB" w14:textId="5E541D36" w:rsidR="0019554E" w:rsidRPr="0019554E" w:rsidRDefault="0019554E" w:rsidP="0019554E">
      <w:pPr>
        <w:pStyle w:val="Prrafodelista"/>
        <w:numPr>
          <w:ilvl w:val="1"/>
          <w:numId w:val="22"/>
        </w:numPr>
      </w:pPr>
      <w:r>
        <w:rPr>
          <w:color w:val="00B050"/>
        </w:rPr>
        <w:t>En el método InitializeFields() introducimos button.Enabled = false; para deshabilitarlos nada más iniciar la aplicación</w:t>
      </w:r>
    </w:p>
    <w:p w14:paraId="5BF19B6C" w14:textId="63FA8A2B" w:rsidR="0019554E" w:rsidRDefault="0019554E" w:rsidP="0019554E">
      <w:r>
        <w:rPr>
          <w:noProof/>
        </w:rPr>
        <w:drawing>
          <wp:inline distT="0" distB="0" distL="0" distR="0" wp14:anchorId="1D93770E" wp14:editId="12907E47">
            <wp:extent cx="4610743" cy="4143953"/>
            <wp:effectExtent l="0" t="0" r="0" b="9525"/>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4610743" cy="4143953"/>
                    </a:xfrm>
                    <a:prstGeom prst="rect">
                      <a:avLst/>
                    </a:prstGeom>
                  </pic:spPr>
                </pic:pic>
              </a:graphicData>
            </a:graphic>
          </wp:inline>
        </w:drawing>
      </w:r>
    </w:p>
    <w:p w14:paraId="484159E7" w14:textId="7B8BEDBC" w:rsidR="0019554E" w:rsidRPr="008573E5" w:rsidRDefault="002B67C2" w:rsidP="0019554E">
      <w:pPr>
        <w:pStyle w:val="Prrafodelista"/>
        <w:numPr>
          <w:ilvl w:val="0"/>
          <w:numId w:val="22"/>
        </w:numPr>
        <w:rPr>
          <w:strike/>
        </w:rPr>
      </w:pPr>
      <w:r w:rsidRPr="008573E5">
        <w:rPr>
          <w:strike/>
        </w:rPr>
        <w:t xml:space="preserve">Botón Delete deshabilitado cuando </w:t>
      </w:r>
      <w:r w:rsidR="0019554E" w:rsidRPr="008573E5">
        <w:rPr>
          <w:strike/>
        </w:rPr>
        <w:t>la lista de almacenes carga los almacenes.</w:t>
      </w:r>
    </w:p>
    <w:p w14:paraId="422C5024" w14:textId="298CE932" w:rsidR="008573E5" w:rsidRPr="008573E5" w:rsidRDefault="008573E5" w:rsidP="008573E5">
      <w:pPr>
        <w:pStyle w:val="Prrafodelista"/>
        <w:numPr>
          <w:ilvl w:val="1"/>
          <w:numId w:val="22"/>
        </w:numPr>
        <w:rPr>
          <w:color w:val="00B050"/>
        </w:rPr>
      </w:pPr>
      <w:r w:rsidRPr="008573E5">
        <w:rPr>
          <w:color w:val="00B050"/>
        </w:rPr>
        <w:t>En el método cfgStores_RowColChange indicamos que el botón Delete esté habilitado (solo cuando se cuente + de 0 filas).</w:t>
      </w:r>
    </w:p>
    <w:p w14:paraId="1DDAF091" w14:textId="417DC767" w:rsidR="008573E5" w:rsidRDefault="008573E5" w:rsidP="008573E5">
      <w:r>
        <w:rPr>
          <w:noProof/>
        </w:rPr>
        <w:lastRenderedPageBreak/>
        <w:drawing>
          <wp:anchor distT="0" distB="0" distL="114300" distR="114300" simplePos="0" relativeHeight="251670528" behindDoc="0" locked="0" layoutInCell="1" allowOverlap="1" wp14:anchorId="11579B01" wp14:editId="0FA91D72">
            <wp:simplePos x="0" y="0"/>
            <wp:positionH relativeFrom="column">
              <wp:posOffset>-1833</wp:posOffset>
            </wp:positionH>
            <wp:positionV relativeFrom="paragraph">
              <wp:posOffset>2947</wp:posOffset>
            </wp:positionV>
            <wp:extent cx="4915586" cy="2638793"/>
            <wp:effectExtent l="0" t="0" r="0" b="9525"/>
            <wp:wrapTopAndBottom/>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4915586" cy="2638793"/>
                    </a:xfrm>
                    <a:prstGeom prst="rect">
                      <a:avLst/>
                    </a:prstGeom>
                  </pic:spPr>
                </pic:pic>
              </a:graphicData>
            </a:graphic>
          </wp:anchor>
        </w:drawing>
      </w:r>
    </w:p>
    <w:p w14:paraId="2195E7C4" w14:textId="77777777" w:rsidR="000E0CD8" w:rsidRPr="00E40444" w:rsidRDefault="000E0CD8" w:rsidP="000E0CD8">
      <w:pPr>
        <w:pStyle w:val="Prrafodelista"/>
        <w:numPr>
          <w:ilvl w:val="0"/>
          <w:numId w:val="22"/>
        </w:numPr>
        <w:rPr>
          <w:strike/>
        </w:rPr>
      </w:pPr>
      <w:r w:rsidRPr="00E40444">
        <w:rPr>
          <w:strike/>
        </w:rPr>
        <w:t>Si se mete el mismo pk en add salta error</w:t>
      </w:r>
      <w:r>
        <w:t xml:space="preserve"> </w:t>
      </w:r>
    </w:p>
    <w:p w14:paraId="67F5D519" w14:textId="160838DB" w:rsidR="002B67C2" w:rsidRPr="002B67C2" w:rsidRDefault="000E0CD8" w:rsidP="002B67C2">
      <w:pPr>
        <w:pStyle w:val="Prrafodelista"/>
        <w:numPr>
          <w:ilvl w:val="1"/>
          <w:numId w:val="22"/>
        </w:numPr>
        <w:rPr>
          <w:strike/>
          <w:color w:val="00B050"/>
        </w:rPr>
      </w:pPr>
      <w:r w:rsidRPr="008D04BA">
        <w:rPr>
          <w:color w:val="00B050"/>
        </w:rPr>
        <w:t>Creando un nuevo controlador que pruebe la pk que se crea con las que hay en la base de datos.</w:t>
      </w:r>
    </w:p>
    <w:p w14:paraId="1D07FA7D" w14:textId="77777777" w:rsidR="000E0CD8" w:rsidRPr="00953CCD" w:rsidRDefault="000E0CD8" w:rsidP="000E0CD8">
      <w:pPr>
        <w:rPr>
          <w:strike/>
          <w:color w:val="00B050"/>
        </w:rPr>
      </w:pPr>
      <w:r>
        <w:rPr>
          <w:noProof/>
        </w:rPr>
        <w:drawing>
          <wp:anchor distT="0" distB="0" distL="114300" distR="114300" simplePos="0" relativeHeight="251669504" behindDoc="0" locked="0" layoutInCell="1" allowOverlap="1" wp14:anchorId="6DAA33F2" wp14:editId="3597B6A9">
            <wp:simplePos x="0" y="0"/>
            <wp:positionH relativeFrom="column">
              <wp:posOffset>912567</wp:posOffset>
            </wp:positionH>
            <wp:positionV relativeFrom="paragraph">
              <wp:posOffset>1737</wp:posOffset>
            </wp:positionV>
            <wp:extent cx="5400040" cy="4049395"/>
            <wp:effectExtent l="0" t="0" r="0" b="8255"/>
            <wp:wrapTopAndBottom/>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4049395"/>
                    </a:xfrm>
                    <a:prstGeom prst="rect">
                      <a:avLst/>
                    </a:prstGeom>
                  </pic:spPr>
                </pic:pic>
              </a:graphicData>
            </a:graphic>
          </wp:anchor>
        </w:drawing>
      </w:r>
    </w:p>
    <w:p w14:paraId="56213C17" w14:textId="77777777" w:rsidR="000E0CD8" w:rsidRDefault="000E0CD8" w:rsidP="000E0CD8">
      <w:pPr>
        <w:pStyle w:val="Prrafodelista"/>
        <w:numPr>
          <w:ilvl w:val="0"/>
          <w:numId w:val="22"/>
        </w:numPr>
        <w:rPr>
          <w:strike/>
        </w:rPr>
      </w:pPr>
      <w:r w:rsidRPr="00A965C8">
        <w:rPr>
          <w:strike/>
        </w:rPr>
        <w:t>Si no se rellena el combo área da error, aunque no sea pk</w:t>
      </w:r>
    </w:p>
    <w:p w14:paraId="540B1E6A" w14:textId="77777777" w:rsidR="000E0CD8" w:rsidRPr="00A965C8" w:rsidRDefault="000E0CD8" w:rsidP="000E0CD8">
      <w:pPr>
        <w:pStyle w:val="Prrafodelista"/>
        <w:numPr>
          <w:ilvl w:val="1"/>
          <w:numId w:val="22"/>
        </w:numPr>
        <w:rPr>
          <w:strike/>
          <w:color w:val="00B050"/>
        </w:rPr>
      </w:pPr>
      <w:r w:rsidRPr="00A965C8">
        <w:rPr>
          <w:color w:val="00B050"/>
        </w:rPr>
        <w:t>Añadiendo un if diciendo si es null que siga</w:t>
      </w:r>
    </w:p>
    <w:p w14:paraId="4B89CB0E" w14:textId="77777777" w:rsidR="000E0CD8" w:rsidRPr="00045383" w:rsidRDefault="000E0CD8" w:rsidP="000E0CD8">
      <w:pPr>
        <w:pStyle w:val="Prrafodelista"/>
        <w:numPr>
          <w:ilvl w:val="0"/>
          <w:numId w:val="22"/>
        </w:numPr>
        <w:rPr>
          <w:strike/>
        </w:rPr>
      </w:pPr>
      <w:r w:rsidRPr="00045383">
        <w:rPr>
          <w:strike/>
        </w:rPr>
        <w:t>En cfgStores si presionas supr te da el mensaje aún tenga Locations (quitar mensaje si tiene locations)</w:t>
      </w:r>
    </w:p>
    <w:p w14:paraId="003FC569" w14:textId="5961F107" w:rsidR="000E0CD8" w:rsidRPr="00953CCD" w:rsidRDefault="00F94B5D" w:rsidP="000E0CD8">
      <w:pPr>
        <w:pStyle w:val="Prrafodelista"/>
        <w:numPr>
          <w:ilvl w:val="1"/>
          <w:numId w:val="22"/>
        </w:numPr>
        <w:rPr>
          <w:color w:val="00B050"/>
        </w:rPr>
      </w:pPr>
      <w:r>
        <w:rPr>
          <w:noProof/>
        </w:rPr>
        <w:lastRenderedPageBreak/>
        <w:drawing>
          <wp:anchor distT="0" distB="0" distL="114300" distR="114300" simplePos="0" relativeHeight="251668480" behindDoc="0" locked="0" layoutInCell="1" allowOverlap="1" wp14:anchorId="18475307" wp14:editId="55076E2D">
            <wp:simplePos x="0" y="0"/>
            <wp:positionH relativeFrom="column">
              <wp:posOffset>472440</wp:posOffset>
            </wp:positionH>
            <wp:positionV relativeFrom="paragraph">
              <wp:posOffset>738529</wp:posOffset>
            </wp:positionV>
            <wp:extent cx="4191585" cy="2333951"/>
            <wp:effectExtent l="0" t="0" r="0" b="9525"/>
            <wp:wrapTopAndBottom/>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4191585" cy="2333951"/>
                    </a:xfrm>
                    <a:prstGeom prst="rect">
                      <a:avLst/>
                    </a:prstGeom>
                  </pic:spPr>
                </pic:pic>
              </a:graphicData>
            </a:graphic>
          </wp:anchor>
        </w:drawing>
      </w:r>
      <w:r w:rsidR="000E0CD8" w:rsidRPr="00953CCD">
        <w:rPr>
          <w:color w:val="00B050"/>
        </w:rPr>
        <w:t xml:space="preserve">En el método </w:t>
      </w:r>
      <w:r w:rsidR="000E0CD8" w:rsidRPr="00953CCD">
        <w:rPr>
          <w:rFonts w:ascii="Cascadia Mono" w:hAnsi="Cascadia Mono" w:cs="Cascadia Mono"/>
          <w:color w:val="00B050"/>
          <w:sz w:val="19"/>
          <w:szCs w:val="19"/>
        </w:rPr>
        <w:t>cfgStores_KeyUp_1(object sender, KeyEventArgs e) decimos si el cfg tiene más de una fila no podemos borrar y en el else permitimos al botón hacer su función</w:t>
      </w:r>
      <w:r w:rsidR="00304D4E">
        <w:rPr>
          <w:rFonts w:ascii="Cascadia Mono" w:hAnsi="Cascadia Mono" w:cs="Cascadia Mono"/>
          <w:color w:val="00B050"/>
          <w:sz w:val="19"/>
          <w:szCs w:val="19"/>
        </w:rPr>
        <w:t>.</w:t>
      </w:r>
    </w:p>
    <w:p w14:paraId="22D688BF" w14:textId="446B09C0" w:rsidR="00304D4E" w:rsidRDefault="00304D4E" w:rsidP="00F94B5D"/>
    <w:p w14:paraId="1860B0EE" w14:textId="19E19905" w:rsidR="00304D4E" w:rsidRPr="00D743F0" w:rsidRDefault="00304D4E" w:rsidP="00304D4E">
      <w:pPr>
        <w:pStyle w:val="Prrafodelista"/>
        <w:numPr>
          <w:ilvl w:val="0"/>
          <w:numId w:val="22"/>
        </w:numPr>
        <w:rPr>
          <w:strike/>
        </w:rPr>
      </w:pPr>
      <w:r w:rsidRPr="00D743F0">
        <w:rPr>
          <w:strike/>
        </w:rPr>
        <w:t>Al presionar el botón Reset Filter el botón delete no está deshabilitado.</w:t>
      </w:r>
    </w:p>
    <w:p w14:paraId="7EB81CD2" w14:textId="5D9F3F0A" w:rsidR="00D743F0" w:rsidRPr="00D743F0" w:rsidRDefault="00D743F0" w:rsidP="00D743F0">
      <w:pPr>
        <w:pStyle w:val="Prrafodelista"/>
        <w:numPr>
          <w:ilvl w:val="1"/>
          <w:numId w:val="22"/>
        </w:numPr>
        <w:rPr>
          <w:color w:val="00B050"/>
        </w:rPr>
      </w:pPr>
      <w:r>
        <w:rPr>
          <w:noProof/>
        </w:rPr>
        <w:drawing>
          <wp:anchor distT="0" distB="0" distL="114300" distR="114300" simplePos="0" relativeHeight="251671552" behindDoc="0" locked="0" layoutInCell="1" allowOverlap="1" wp14:anchorId="456D36FB" wp14:editId="6A787806">
            <wp:simplePos x="0" y="0"/>
            <wp:positionH relativeFrom="column">
              <wp:posOffset>84994</wp:posOffset>
            </wp:positionH>
            <wp:positionV relativeFrom="paragraph">
              <wp:posOffset>404040</wp:posOffset>
            </wp:positionV>
            <wp:extent cx="4096322" cy="1409897"/>
            <wp:effectExtent l="0" t="0" r="0" b="0"/>
            <wp:wrapTopAndBottom/>
            <wp:docPr id="29" name="Imagen 2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Captura de pantalla de un celular&#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4096322" cy="1409897"/>
                    </a:xfrm>
                    <a:prstGeom prst="rect">
                      <a:avLst/>
                    </a:prstGeom>
                  </pic:spPr>
                </pic:pic>
              </a:graphicData>
            </a:graphic>
          </wp:anchor>
        </w:drawing>
      </w:r>
      <w:r w:rsidRPr="00D743F0">
        <w:rPr>
          <w:color w:val="00B050"/>
        </w:rPr>
        <w:t>En el método del botón Reset Filter tipo click indicamos que el botón delete esté deshabilitado al pulsar click sobre el botón Reset Filter.</w:t>
      </w:r>
    </w:p>
    <w:p w14:paraId="11235572" w14:textId="04DF20F6" w:rsidR="00D743F0" w:rsidRDefault="00D743F0" w:rsidP="00FC6C89"/>
    <w:p w14:paraId="43BDD2E5" w14:textId="77777777" w:rsidR="00FC6C89" w:rsidRDefault="00FC6C89" w:rsidP="00FC6C89">
      <w:pPr>
        <w:pStyle w:val="Ttulo2"/>
      </w:pPr>
      <w:bookmarkStart w:id="47" w:name="_Toc104978593"/>
      <w:r>
        <w:t>3.Products Management</w:t>
      </w:r>
      <w:bookmarkEnd w:id="47"/>
    </w:p>
    <w:p w14:paraId="64506465" w14:textId="77777777" w:rsidR="00FC6C89" w:rsidRDefault="00FC6C89" w:rsidP="00FC6C89">
      <w:r>
        <w:t>Listas de mejoras a realizar:</w:t>
      </w:r>
    </w:p>
    <w:p w14:paraId="7B286249" w14:textId="77777777" w:rsidR="00FC6C89" w:rsidRPr="0038455D" w:rsidRDefault="00FC6C89" w:rsidP="00FC6C89">
      <w:pPr>
        <w:pStyle w:val="Prrafodelista"/>
        <w:numPr>
          <w:ilvl w:val="0"/>
          <w:numId w:val="23"/>
        </w:numPr>
        <w:rPr>
          <w:strike/>
        </w:rPr>
      </w:pPr>
      <w:r w:rsidRPr="0038455D">
        <w:rPr>
          <w:strike/>
        </w:rPr>
        <w:t>Al añadir un producto nuevo no deja escribir en Reference.</w:t>
      </w:r>
    </w:p>
    <w:p w14:paraId="574F846D" w14:textId="77777777" w:rsidR="00FC6C89" w:rsidRPr="0038455D" w:rsidRDefault="00FC6C89" w:rsidP="00FC6C89">
      <w:pPr>
        <w:pStyle w:val="Prrafodelista"/>
        <w:numPr>
          <w:ilvl w:val="1"/>
          <w:numId w:val="23"/>
        </w:numPr>
        <w:rPr>
          <w:color w:val="00B050"/>
        </w:rPr>
      </w:pPr>
      <w:r w:rsidRPr="0038455D">
        <w:rPr>
          <w:color w:val="00B050"/>
        </w:rPr>
        <w:t>Al presionar el botón editar Reference está con la propiedad ReadOnly true, para que no se pueda editar la pk. Con lo cual hay que poner esa propiedad a false cuando presionamos el botón add, ya que ahí el usuario tiene que introducir una pk que no sea repetida en la base de datos.</w:t>
      </w:r>
    </w:p>
    <w:p w14:paraId="209837D2" w14:textId="77777777" w:rsidR="00FC6C89" w:rsidRPr="0013577D" w:rsidRDefault="00FC6C89" w:rsidP="00FC6C89">
      <w:pPr>
        <w:pStyle w:val="Prrafodelista"/>
        <w:numPr>
          <w:ilvl w:val="0"/>
          <w:numId w:val="23"/>
        </w:numPr>
        <w:rPr>
          <w:strike/>
        </w:rPr>
      </w:pPr>
      <w:r w:rsidRPr="0013577D">
        <w:rPr>
          <w:strike/>
        </w:rPr>
        <w:t>Poner error cuando las pk coinciden.</w:t>
      </w:r>
    </w:p>
    <w:p w14:paraId="0AA22E30" w14:textId="77777777" w:rsidR="00FC6C89" w:rsidRPr="0013577D" w:rsidRDefault="00FC6C89" w:rsidP="00FC6C89">
      <w:pPr>
        <w:pStyle w:val="Prrafodelista"/>
        <w:numPr>
          <w:ilvl w:val="1"/>
          <w:numId w:val="23"/>
        </w:numPr>
        <w:rPr>
          <w:color w:val="00B050"/>
        </w:rPr>
      </w:pPr>
      <w:r w:rsidRPr="0013577D">
        <w:rPr>
          <w:color w:val="00B050"/>
        </w:rPr>
        <w:t>Creando método compareReference en el controller</w:t>
      </w:r>
    </w:p>
    <w:p w14:paraId="0AD29213" w14:textId="77777777" w:rsidR="00FC6C89" w:rsidRPr="00986E17" w:rsidRDefault="00FC6C89" w:rsidP="00FC6C89">
      <w:pPr>
        <w:pStyle w:val="Prrafodelista"/>
        <w:numPr>
          <w:ilvl w:val="0"/>
          <w:numId w:val="23"/>
        </w:numPr>
        <w:rPr>
          <w:strike/>
        </w:rPr>
      </w:pPr>
      <w:r w:rsidRPr="00986E17">
        <w:rPr>
          <w:strike/>
        </w:rPr>
        <w:t>Al presionar edit no deja escribir en Reference cuando queremos añadir un producto.</w:t>
      </w:r>
    </w:p>
    <w:p w14:paraId="4B3AA3F1" w14:textId="77777777" w:rsidR="00FC6C89" w:rsidRPr="00986E17" w:rsidRDefault="00FC6C89" w:rsidP="00FC6C89">
      <w:pPr>
        <w:pStyle w:val="Prrafodelista"/>
        <w:numPr>
          <w:ilvl w:val="0"/>
          <w:numId w:val="23"/>
        </w:numPr>
        <w:rPr>
          <w:strike/>
        </w:rPr>
      </w:pPr>
      <w:r w:rsidRPr="00986E17">
        <w:rPr>
          <w:strike/>
        </w:rPr>
        <w:t>Al presionar save (editar), sale error productsInBD fue null, solo pasa en la parte reference. Porque es primary key</w:t>
      </w:r>
    </w:p>
    <w:p w14:paraId="23B02181" w14:textId="77777777" w:rsidR="00FC6C89" w:rsidRPr="00982034" w:rsidRDefault="00FC6C89" w:rsidP="00FC6C89">
      <w:pPr>
        <w:pStyle w:val="Prrafodelista"/>
        <w:numPr>
          <w:ilvl w:val="0"/>
          <w:numId w:val="23"/>
        </w:numPr>
        <w:rPr>
          <w:strike/>
        </w:rPr>
      </w:pPr>
      <w:r w:rsidRPr="00982034">
        <w:rPr>
          <w:strike/>
        </w:rPr>
        <w:t>Al editar el producto en el campo Type (que es fk) si se pone un valor que no pertenece a la base de datos no sale un mensaje que indique al usuario que ese valor no es válido.</w:t>
      </w:r>
    </w:p>
    <w:p w14:paraId="37021A3F" w14:textId="77777777" w:rsidR="00FC6C89" w:rsidRDefault="00FC6C89" w:rsidP="00FC6C89">
      <w:pPr>
        <w:pStyle w:val="Prrafodelista"/>
        <w:numPr>
          <w:ilvl w:val="1"/>
          <w:numId w:val="23"/>
        </w:numPr>
      </w:pPr>
      <w:r w:rsidRPr="00982034">
        <w:rPr>
          <w:noProof/>
          <w:color w:val="00B050"/>
        </w:rPr>
        <w:lastRenderedPageBreak/>
        <w:drawing>
          <wp:anchor distT="0" distB="0" distL="114300" distR="114300" simplePos="0" relativeHeight="251703296" behindDoc="0" locked="0" layoutInCell="1" allowOverlap="1" wp14:anchorId="2C4EF9CF" wp14:editId="6CD250AA">
            <wp:simplePos x="0" y="0"/>
            <wp:positionH relativeFrom="column">
              <wp:posOffset>777240</wp:posOffset>
            </wp:positionH>
            <wp:positionV relativeFrom="paragraph">
              <wp:posOffset>785495</wp:posOffset>
            </wp:positionV>
            <wp:extent cx="5400040" cy="1076960"/>
            <wp:effectExtent l="0" t="0" r="0" b="8890"/>
            <wp:wrapTopAndBottom/>
            <wp:docPr id="24" name="Imagen 2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5400040" cy="1076960"/>
                    </a:xfrm>
                    <a:prstGeom prst="rect">
                      <a:avLst/>
                    </a:prstGeom>
                  </pic:spPr>
                </pic:pic>
              </a:graphicData>
            </a:graphic>
          </wp:anchor>
        </w:drawing>
      </w:r>
      <w:r w:rsidRPr="00982034">
        <w:rPr>
          <w:color w:val="00B050"/>
        </w:rPr>
        <w:t xml:space="preserve">Creamos un método que compare el idtype de la base de datos con la que mete el usuario en el campo type, si devuelve falso significa que no está en la bd con lo </w:t>
      </w:r>
      <w:r w:rsidRPr="005827EF">
        <w:rPr>
          <w:color w:val="00B050"/>
        </w:rPr>
        <w:t xml:space="preserve">cual </w:t>
      </w:r>
      <w:r w:rsidRPr="00982034">
        <w:rPr>
          <w:color w:val="00B050"/>
        </w:rPr>
        <w:t>no existe y si da true se prosigue editando el producto.</w:t>
      </w:r>
    </w:p>
    <w:p w14:paraId="66B5A831" w14:textId="77777777" w:rsidR="00FC6C89" w:rsidRDefault="00FC6C89" w:rsidP="00FC6C89">
      <w:pPr>
        <w:pStyle w:val="Prrafodelista"/>
        <w:numPr>
          <w:ilvl w:val="1"/>
          <w:numId w:val="23"/>
        </w:numPr>
        <w:rPr>
          <w:color w:val="00B050"/>
        </w:rPr>
      </w:pPr>
      <w:r w:rsidRPr="00982034">
        <w:rPr>
          <w:noProof/>
          <w:color w:val="00B050"/>
        </w:rPr>
        <w:drawing>
          <wp:anchor distT="0" distB="0" distL="114300" distR="114300" simplePos="0" relativeHeight="251704320" behindDoc="0" locked="0" layoutInCell="1" allowOverlap="1" wp14:anchorId="5B6D7B1F" wp14:editId="12194DB9">
            <wp:simplePos x="0" y="0"/>
            <wp:positionH relativeFrom="column">
              <wp:posOffset>729615</wp:posOffset>
            </wp:positionH>
            <wp:positionV relativeFrom="paragraph">
              <wp:posOffset>1305560</wp:posOffset>
            </wp:positionV>
            <wp:extent cx="5400040" cy="3041650"/>
            <wp:effectExtent l="0" t="0" r="0" b="6350"/>
            <wp:wrapTopAndBottom/>
            <wp:docPr id="34" name="Imagen 3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Captura de pantalla de un celular&#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5400040" cy="3041650"/>
                    </a:xfrm>
                    <a:prstGeom prst="rect">
                      <a:avLst/>
                    </a:prstGeom>
                  </pic:spPr>
                </pic:pic>
              </a:graphicData>
            </a:graphic>
          </wp:anchor>
        </w:drawing>
      </w:r>
      <w:r w:rsidRPr="00982034">
        <w:rPr>
          <w:color w:val="00B050"/>
        </w:rPr>
        <w:t>Método para comparar los idtype.</w:t>
      </w:r>
    </w:p>
    <w:p w14:paraId="620260AD" w14:textId="77777777" w:rsidR="00FC6C89" w:rsidRPr="00894456" w:rsidRDefault="00FC6C89" w:rsidP="00FC6C89">
      <w:pPr>
        <w:pStyle w:val="Prrafodelista"/>
        <w:numPr>
          <w:ilvl w:val="0"/>
          <w:numId w:val="23"/>
        </w:numPr>
        <w:rPr>
          <w:strike/>
          <w:color w:val="00B050"/>
        </w:rPr>
      </w:pPr>
      <w:r w:rsidRPr="00894456">
        <w:rPr>
          <w:strike/>
        </w:rPr>
        <w:t>Al añadir un producto y meter un Type que no existe da error.</w:t>
      </w:r>
    </w:p>
    <w:p w14:paraId="1043B6E0" w14:textId="77777777" w:rsidR="00FC6C89" w:rsidRPr="00894456" w:rsidRDefault="00FC6C89" w:rsidP="00FC6C89">
      <w:pPr>
        <w:pStyle w:val="Prrafodelista"/>
        <w:numPr>
          <w:ilvl w:val="1"/>
          <w:numId w:val="23"/>
        </w:numPr>
        <w:rPr>
          <w:color w:val="00B050"/>
        </w:rPr>
      </w:pPr>
      <w:r w:rsidRPr="00894456">
        <w:rPr>
          <w:color w:val="00B050"/>
        </w:rPr>
        <w:t>Metiendo en orden los métodos para comparar los campos.</w:t>
      </w:r>
    </w:p>
    <w:p w14:paraId="10CB63AE" w14:textId="77777777" w:rsidR="00FC6C89" w:rsidRPr="00894456" w:rsidRDefault="00FC6C89" w:rsidP="00FC6C89">
      <w:pPr>
        <w:pStyle w:val="Prrafodelista"/>
        <w:numPr>
          <w:ilvl w:val="0"/>
          <w:numId w:val="23"/>
        </w:numPr>
        <w:rPr>
          <w:strike/>
          <w:color w:val="00B050"/>
        </w:rPr>
      </w:pPr>
      <w:r w:rsidRPr="00894456">
        <w:rPr>
          <w:strike/>
        </w:rPr>
        <w:t>Al añadir un producto y meter el mismo reference lo deja añadir cuando no debería ya que es pk.</w:t>
      </w:r>
    </w:p>
    <w:p w14:paraId="65BBB571" w14:textId="77777777" w:rsidR="00FC6C89" w:rsidRDefault="00FC6C89" w:rsidP="00FC6C89">
      <w:pPr>
        <w:pStyle w:val="Prrafodelista"/>
        <w:numPr>
          <w:ilvl w:val="1"/>
          <w:numId w:val="23"/>
        </w:numPr>
        <w:rPr>
          <w:color w:val="00B050"/>
        </w:rPr>
      </w:pPr>
      <w:r w:rsidRPr="00894456">
        <w:rPr>
          <w:color w:val="00B050"/>
        </w:rPr>
        <w:t>Metiendo en orden los métodos para comparar los campos.</w:t>
      </w:r>
    </w:p>
    <w:p w14:paraId="6D2CA8D5" w14:textId="77777777" w:rsidR="00FC6C89" w:rsidRPr="003B51E3" w:rsidRDefault="00FC6C89" w:rsidP="00FC6C89">
      <w:pPr>
        <w:pStyle w:val="Prrafodelista"/>
        <w:numPr>
          <w:ilvl w:val="0"/>
          <w:numId w:val="23"/>
        </w:numPr>
        <w:rPr>
          <w:color w:val="00B050"/>
        </w:rPr>
      </w:pPr>
      <w:r>
        <w:t>Al intentar relacionar un producto con un proveedor no lo hace. Es un tipo de relación nm (muchos a muchos). Hay que redireccionar un formulario con otro y a raíz de ese botón relacionar datos de 2 tablas a 1 que está en común con las pk.</w:t>
      </w:r>
    </w:p>
    <w:p w14:paraId="6555EC16" w14:textId="77777777" w:rsidR="00FC6C89" w:rsidRPr="00894456" w:rsidRDefault="00FC6C89" w:rsidP="00FC6C89">
      <w:pPr>
        <w:pStyle w:val="Prrafodelista"/>
        <w:numPr>
          <w:ilvl w:val="0"/>
          <w:numId w:val="23"/>
        </w:numPr>
        <w:rPr>
          <w:color w:val="00B050"/>
        </w:rPr>
      </w:pPr>
      <w:r>
        <w:t>Al eliminar component one no deja averiguar por que</w:t>
      </w:r>
    </w:p>
    <w:p w14:paraId="7F0025FA" w14:textId="77777777" w:rsidR="00FC6C89" w:rsidRDefault="00FC6C89" w:rsidP="00FC6C89"/>
    <w:p w14:paraId="6C8D8DB5" w14:textId="3278C160" w:rsidR="00D743F0" w:rsidRDefault="00D743F0" w:rsidP="00D743F0"/>
    <w:p w14:paraId="712AA01A" w14:textId="6241F4E3" w:rsidR="00982034" w:rsidRPr="00FC6C89" w:rsidRDefault="00982034">
      <w:pPr>
        <w:rPr>
          <w:rFonts w:asciiTheme="majorHAnsi" w:eastAsiaTheme="majorEastAsia" w:hAnsiTheme="majorHAnsi" w:cstheme="majorBidi"/>
          <w:color w:val="2F5496" w:themeColor="accent1" w:themeShade="BF"/>
          <w:sz w:val="26"/>
          <w:szCs w:val="26"/>
        </w:rPr>
      </w:pPr>
      <w:r>
        <w:br w:type="page"/>
      </w:r>
    </w:p>
    <w:p w14:paraId="16A8D448" w14:textId="3A0766CD" w:rsidR="004E7A2A" w:rsidRDefault="004E7A2A">
      <w:pPr>
        <w:rPr>
          <w:rFonts w:asciiTheme="majorHAnsi" w:eastAsiaTheme="majorEastAsia" w:hAnsiTheme="majorHAnsi" w:cstheme="majorBidi"/>
          <w:color w:val="2F5496" w:themeColor="accent1" w:themeShade="BF"/>
          <w:sz w:val="32"/>
          <w:szCs w:val="32"/>
        </w:rPr>
      </w:pPr>
    </w:p>
    <w:p w14:paraId="37BF1819" w14:textId="2728D49E" w:rsidR="000E0CD8" w:rsidRDefault="00FC6C89" w:rsidP="00B404C7">
      <w:pPr>
        <w:pStyle w:val="Ttulo2"/>
      </w:pPr>
      <w:bookmarkStart w:id="48" w:name="_Toc104978594"/>
      <w:r>
        <w:t>4</w:t>
      </w:r>
      <w:r w:rsidR="000E0CD8">
        <w:t>.TempProviders</w:t>
      </w:r>
      <w:bookmarkEnd w:id="48"/>
    </w:p>
    <w:p w14:paraId="390C477B" w14:textId="77777777" w:rsidR="000E0CD8" w:rsidRDefault="000E0CD8" w:rsidP="000E0CD8">
      <w:r>
        <w:t>Listas de mejoras a realizar:</w:t>
      </w:r>
    </w:p>
    <w:p w14:paraId="271F0FB4" w14:textId="153F5AF8" w:rsidR="000E0CD8" w:rsidRPr="00222AEA" w:rsidRDefault="00677B9A" w:rsidP="000E0CD8">
      <w:pPr>
        <w:pStyle w:val="Prrafodelista"/>
        <w:numPr>
          <w:ilvl w:val="0"/>
          <w:numId w:val="23"/>
        </w:numPr>
        <w:rPr>
          <w:strike/>
        </w:rPr>
      </w:pPr>
      <w:r w:rsidRPr="00222AEA">
        <w:rPr>
          <w:strike/>
        </w:rPr>
        <w:t>Cuando se presiona el botón Add hay que deshabilitar el panel superior izquierdo de la interfaz, para que no se puedan mezclar datos si el usuario manipula dicha parte.</w:t>
      </w:r>
    </w:p>
    <w:p w14:paraId="3A91908B" w14:textId="0E1F96C9" w:rsidR="00222AEA" w:rsidRPr="00222AEA" w:rsidRDefault="00222AEA" w:rsidP="00222AEA">
      <w:pPr>
        <w:pStyle w:val="Prrafodelista"/>
        <w:numPr>
          <w:ilvl w:val="1"/>
          <w:numId w:val="23"/>
        </w:numPr>
        <w:rPr>
          <w:color w:val="00B050"/>
        </w:rPr>
      </w:pPr>
      <w:r w:rsidRPr="00222AEA">
        <w:rPr>
          <w:color w:val="00B050"/>
        </w:rPr>
        <w:t xml:space="preserve">Añadiendo una propiedad en el método click del botón Add, </w:t>
      </w:r>
      <w:r w:rsidRPr="00222AEA">
        <w:rPr>
          <w:rFonts w:ascii="Cascadia Mono" w:hAnsi="Cascadia Mono" w:cs="Cascadia Mono"/>
          <w:color w:val="00B050"/>
          <w:sz w:val="19"/>
          <w:szCs w:val="19"/>
        </w:rPr>
        <w:t>SubPanelLeft.Enabled = false; lo que hacemos es deshabilitarlo al pulsar el botón Add.</w:t>
      </w:r>
    </w:p>
    <w:p w14:paraId="32B962F2" w14:textId="512E11DB" w:rsidR="00677B9A" w:rsidRDefault="007144C5" w:rsidP="000E0CD8">
      <w:pPr>
        <w:pStyle w:val="Prrafodelista"/>
        <w:numPr>
          <w:ilvl w:val="0"/>
          <w:numId w:val="23"/>
        </w:numPr>
      </w:pPr>
      <w:r>
        <w:t>Añadir tecla supr al listado de proveedores.</w:t>
      </w:r>
    </w:p>
    <w:p w14:paraId="6F6FE489" w14:textId="460276E1" w:rsidR="006B506D" w:rsidRPr="00A27263" w:rsidRDefault="006B506D" w:rsidP="006B506D">
      <w:pPr>
        <w:pStyle w:val="Prrafodelista"/>
        <w:numPr>
          <w:ilvl w:val="1"/>
          <w:numId w:val="23"/>
        </w:numPr>
      </w:pPr>
      <w:r>
        <w:rPr>
          <w:noProof/>
        </w:rPr>
        <w:drawing>
          <wp:anchor distT="0" distB="0" distL="114300" distR="114300" simplePos="0" relativeHeight="251686912" behindDoc="0" locked="0" layoutInCell="1" allowOverlap="1" wp14:anchorId="49E25209" wp14:editId="3D5BA8A8">
            <wp:simplePos x="0" y="0"/>
            <wp:positionH relativeFrom="column">
              <wp:posOffset>443865</wp:posOffset>
            </wp:positionH>
            <wp:positionV relativeFrom="paragraph">
              <wp:posOffset>381635</wp:posOffset>
            </wp:positionV>
            <wp:extent cx="5172710" cy="2600325"/>
            <wp:effectExtent l="0" t="0" r="8890" b="9525"/>
            <wp:wrapTopAndBottom/>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5172710" cy="2600325"/>
                    </a:xfrm>
                    <a:prstGeom prst="rect">
                      <a:avLst/>
                    </a:prstGeom>
                  </pic:spPr>
                </pic:pic>
              </a:graphicData>
            </a:graphic>
          </wp:anchor>
        </w:drawing>
      </w:r>
      <w:r>
        <w:t>En el evento Keyup de la lista de proveedores añadimos las siguientes sentencias para que al presionar supr haga la función del botón Delete.</w:t>
      </w:r>
    </w:p>
    <w:p w14:paraId="10670254" w14:textId="77777777" w:rsidR="000E0CD8" w:rsidRPr="000E0CD8" w:rsidRDefault="000E0CD8" w:rsidP="000E0CD8"/>
    <w:p w14:paraId="3D717844" w14:textId="715C72D3" w:rsidR="005F031E" w:rsidRDefault="00FC6C89" w:rsidP="00446A33">
      <w:pPr>
        <w:pStyle w:val="Ttulo2"/>
      </w:pPr>
      <w:bookmarkStart w:id="49" w:name="_Toc104978595"/>
      <w:r>
        <w:t>5</w:t>
      </w:r>
      <w:r w:rsidR="00446A33">
        <w:t>.Stock Control</w:t>
      </w:r>
      <w:bookmarkEnd w:id="49"/>
    </w:p>
    <w:p w14:paraId="4B85867A" w14:textId="08E08D0E" w:rsidR="00446A33" w:rsidRPr="009E6D53" w:rsidRDefault="00446A33" w:rsidP="00446A33">
      <w:pPr>
        <w:pStyle w:val="Prrafodelista"/>
        <w:numPr>
          <w:ilvl w:val="0"/>
          <w:numId w:val="27"/>
        </w:numPr>
        <w:rPr>
          <w:strike/>
        </w:rPr>
      </w:pPr>
      <w:r w:rsidRPr="009E6D53">
        <w:rPr>
          <w:strike/>
        </w:rPr>
        <w:t>Los FlexGrid cargan al pulsar el botón Search los datos de la tabla RegularizationsProducts en vez de cargar la tabla products y la tabla locations.</w:t>
      </w:r>
    </w:p>
    <w:sectPr w:rsidR="00446A33" w:rsidRPr="009E6D5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82173" w14:textId="77777777" w:rsidR="00F840FE" w:rsidRDefault="00F840FE" w:rsidP="00CD0650">
      <w:pPr>
        <w:spacing w:after="0" w:line="240" w:lineRule="auto"/>
      </w:pPr>
      <w:r>
        <w:separator/>
      </w:r>
    </w:p>
  </w:endnote>
  <w:endnote w:type="continuationSeparator" w:id="0">
    <w:p w14:paraId="12CEF445" w14:textId="77777777" w:rsidR="00F840FE" w:rsidRDefault="00F840FE" w:rsidP="00CD06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Títulos)">
    <w:altName w:val="Times New Roman"/>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E9FA0" w14:textId="77777777" w:rsidR="00F840FE" w:rsidRDefault="00F840FE" w:rsidP="00CD0650">
      <w:pPr>
        <w:spacing w:after="0" w:line="240" w:lineRule="auto"/>
      </w:pPr>
      <w:r>
        <w:separator/>
      </w:r>
    </w:p>
  </w:footnote>
  <w:footnote w:type="continuationSeparator" w:id="0">
    <w:p w14:paraId="504AD3CE" w14:textId="77777777" w:rsidR="00F840FE" w:rsidRDefault="00F840FE" w:rsidP="00CD06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02F1"/>
    <w:multiLevelType w:val="hybridMultilevel"/>
    <w:tmpl w:val="17FEF00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 w15:restartNumberingAfterBreak="0">
    <w:nsid w:val="0CAB282A"/>
    <w:multiLevelType w:val="hybridMultilevel"/>
    <w:tmpl w:val="2C1201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0859CD"/>
    <w:multiLevelType w:val="hybridMultilevel"/>
    <w:tmpl w:val="AC687FB0"/>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15:restartNumberingAfterBreak="0">
    <w:nsid w:val="116C1F40"/>
    <w:multiLevelType w:val="hybridMultilevel"/>
    <w:tmpl w:val="047458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2A541A"/>
    <w:multiLevelType w:val="hybridMultilevel"/>
    <w:tmpl w:val="6228FCBE"/>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5" w15:restartNumberingAfterBreak="0">
    <w:nsid w:val="178454D0"/>
    <w:multiLevelType w:val="multilevel"/>
    <w:tmpl w:val="F28EBF3E"/>
    <w:lvl w:ilvl="0">
      <w:start w:val="1"/>
      <w:numFmt w:val="decimal"/>
      <w:lvlText w:val="%1"/>
      <w:lvlJc w:val="left"/>
      <w:pPr>
        <w:ind w:left="1065" w:hanging="705"/>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EC233E3"/>
    <w:multiLevelType w:val="hybridMultilevel"/>
    <w:tmpl w:val="3A08BE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8463EBC"/>
    <w:multiLevelType w:val="hybridMultilevel"/>
    <w:tmpl w:val="78C47E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BC348A"/>
    <w:multiLevelType w:val="hybridMultilevel"/>
    <w:tmpl w:val="81FC1D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E552042"/>
    <w:multiLevelType w:val="hybridMultilevel"/>
    <w:tmpl w:val="97A629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F5932C0"/>
    <w:multiLevelType w:val="hybridMultilevel"/>
    <w:tmpl w:val="421233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FBD1B7E"/>
    <w:multiLevelType w:val="hybridMultilevel"/>
    <w:tmpl w:val="AF48D8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B6E24E7"/>
    <w:multiLevelType w:val="hybridMultilevel"/>
    <w:tmpl w:val="BF18AD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BD52B2B"/>
    <w:multiLevelType w:val="hybridMultilevel"/>
    <w:tmpl w:val="B09E26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CC210FC"/>
    <w:multiLevelType w:val="hybridMultilevel"/>
    <w:tmpl w:val="FCB07180"/>
    <w:lvl w:ilvl="0" w:tplc="7CB6F328">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2F50459"/>
    <w:multiLevelType w:val="hybridMultilevel"/>
    <w:tmpl w:val="ED1E25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39E53D7"/>
    <w:multiLevelType w:val="hybridMultilevel"/>
    <w:tmpl w:val="4A5C08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6642C7D"/>
    <w:multiLevelType w:val="hybridMultilevel"/>
    <w:tmpl w:val="EAD8EC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77F1FA1"/>
    <w:multiLevelType w:val="hybridMultilevel"/>
    <w:tmpl w:val="2AD219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E085328"/>
    <w:multiLevelType w:val="hybridMultilevel"/>
    <w:tmpl w:val="FAAEA5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27230A5"/>
    <w:multiLevelType w:val="hybridMultilevel"/>
    <w:tmpl w:val="CCE4F4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7AA52E6"/>
    <w:multiLevelType w:val="hybridMultilevel"/>
    <w:tmpl w:val="3198EA10"/>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2" w15:restartNumberingAfterBreak="0">
    <w:nsid w:val="59043922"/>
    <w:multiLevelType w:val="hybridMultilevel"/>
    <w:tmpl w:val="10586F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BF809F6"/>
    <w:multiLevelType w:val="hybridMultilevel"/>
    <w:tmpl w:val="A5DC60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E547DD1"/>
    <w:multiLevelType w:val="hybridMultilevel"/>
    <w:tmpl w:val="F1BAF6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8A42F65"/>
    <w:multiLevelType w:val="hybridMultilevel"/>
    <w:tmpl w:val="E800D3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D871600"/>
    <w:multiLevelType w:val="hybridMultilevel"/>
    <w:tmpl w:val="5DC23F0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7" w15:restartNumberingAfterBreak="0">
    <w:nsid w:val="6DF80AC6"/>
    <w:multiLevelType w:val="hybridMultilevel"/>
    <w:tmpl w:val="E38272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E5044D3"/>
    <w:multiLevelType w:val="hybridMultilevel"/>
    <w:tmpl w:val="AB7AF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06C39D9"/>
    <w:multiLevelType w:val="hybridMultilevel"/>
    <w:tmpl w:val="D49A9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5731B10"/>
    <w:multiLevelType w:val="hybridMultilevel"/>
    <w:tmpl w:val="A5D0AE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6045B88"/>
    <w:multiLevelType w:val="hybridMultilevel"/>
    <w:tmpl w:val="6E3A06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92E1CAB"/>
    <w:multiLevelType w:val="hybridMultilevel"/>
    <w:tmpl w:val="A83470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9421F3A"/>
    <w:multiLevelType w:val="hybridMultilevel"/>
    <w:tmpl w:val="468279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D6D0A83"/>
    <w:multiLevelType w:val="hybridMultilevel"/>
    <w:tmpl w:val="EECA400A"/>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5" w15:restartNumberingAfterBreak="0">
    <w:nsid w:val="7EC75F8D"/>
    <w:multiLevelType w:val="hybridMultilevel"/>
    <w:tmpl w:val="DCD2193A"/>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num w:numId="1" w16cid:durableId="1744378730">
    <w:abstractNumId w:val="5"/>
  </w:num>
  <w:num w:numId="2" w16cid:durableId="528689528">
    <w:abstractNumId w:val="8"/>
  </w:num>
  <w:num w:numId="3" w16cid:durableId="717510887">
    <w:abstractNumId w:val="19"/>
  </w:num>
  <w:num w:numId="4" w16cid:durableId="894659209">
    <w:abstractNumId w:val="23"/>
  </w:num>
  <w:num w:numId="5" w16cid:durableId="638806201">
    <w:abstractNumId w:val="18"/>
  </w:num>
  <w:num w:numId="6" w16cid:durableId="1589269555">
    <w:abstractNumId w:val="27"/>
  </w:num>
  <w:num w:numId="7" w16cid:durableId="1698848532">
    <w:abstractNumId w:val="16"/>
  </w:num>
  <w:num w:numId="8" w16cid:durableId="1501193242">
    <w:abstractNumId w:val="1"/>
  </w:num>
  <w:num w:numId="9" w16cid:durableId="1932934149">
    <w:abstractNumId w:val="15"/>
  </w:num>
  <w:num w:numId="10" w16cid:durableId="1174223260">
    <w:abstractNumId w:val="22"/>
  </w:num>
  <w:num w:numId="11" w16cid:durableId="241523236">
    <w:abstractNumId w:val="25"/>
  </w:num>
  <w:num w:numId="12" w16cid:durableId="786389546">
    <w:abstractNumId w:val="17"/>
  </w:num>
  <w:num w:numId="13" w16cid:durableId="1019508091">
    <w:abstractNumId w:val="9"/>
  </w:num>
  <w:num w:numId="14" w16cid:durableId="1710491382">
    <w:abstractNumId w:val="11"/>
  </w:num>
  <w:num w:numId="15" w16cid:durableId="1070612077">
    <w:abstractNumId w:val="10"/>
  </w:num>
  <w:num w:numId="16" w16cid:durableId="600335138">
    <w:abstractNumId w:val="20"/>
  </w:num>
  <w:num w:numId="17" w16cid:durableId="858809480">
    <w:abstractNumId w:val="29"/>
  </w:num>
  <w:num w:numId="18" w16cid:durableId="1336347184">
    <w:abstractNumId w:val="14"/>
  </w:num>
  <w:num w:numId="19" w16cid:durableId="1636986952">
    <w:abstractNumId w:val="12"/>
  </w:num>
  <w:num w:numId="20" w16cid:durableId="508566841">
    <w:abstractNumId w:val="13"/>
  </w:num>
  <w:num w:numId="21" w16cid:durableId="481167356">
    <w:abstractNumId w:val="31"/>
  </w:num>
  <w:num w:numId="22" w16cid:durableId="1469281134">
    <w:abstractNumId w:val="32"/>
  </w:num>
  <w:num w:numId="23" w16cid:durableId="544635643">
    <w:abstractNumId w:val="30"/>
  </w:num>
  <w:num w:numId="24" w16cid:durableId="983506402">
    <w:abstractNumId w:val="6"/>
  </w:num>
  <w:num w:numId="25" w16cid:durableId="747191572">
    <w:abstractNumId w:val="33"/>
  </w:num>
  <w:num w:numId="26" w16cid:durableId="2018843645">
    <w:abstractNumId w:val="28"/>
  </w:num>
  <w:num w:numId="27" w16cid:durableId="2012294060">
    <w:abstractNumId w:val="3"/>
  </w:num>
  <w:num w:numId="28" w16cid:durableId="675884660">
    <w:abstractNumId w:val="24"/>
  </w:num>
  <w:num w:numId="29" w16cid:durableId="1105420276">
    <w:abstractNumId w:val="21"/>
  </w:num>
  <w:num w:numId="30" w16cid:durableId="1671450458">
    <w:abstractNumId w:val="0"/>
  </w:num>
  <w:num w:numId="31" w16cid:durableId="375400683">
    <w:abstractNumId w:val="34"/>
  </w:num>
  <w:num w:numId="32" w16cid:durableId="274599946">
    <w:abstractNumId w:val="35"/>
  </w:num>
  <w:num w:numId="33" w16cid:durableId="1016495245">
    <w:abstractNumId w:val="2"/>
  </w:num>
  <w:num w:numId="34" w16cid:durableId="1013216650">
    <w:abstractNumId w:val="4"/>
  </w:num>
  <w:num w:numId="35" w16cid:durableId="844251132">
    <w:abstractNumId w:val="26"/>
  </w:num>
  <w:num w:numId="36" w16cid:durableId="18241610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3B4"/>
    <w:rsid w:val="00003BFB"/>
    <w:rsid w:val="000048C5"/>
    <w:rsid w:val="000049DF"/>
    <w:rsid w:val="00013309"/>
    <w:rsid w:val="00035652"/>
    <w:rsid w:val="00064C11"/>
    <w:rsid w:val="000653B4"/>
    <w:rsid w:val="00067C01"/>
    <w:rsid w:val="000916AE"/>
    <w:rsid w:val="000C4D8F"/>
    <w:rsid w:val="000C796A"/>
    <w:rsid w:val="000D1A3A"/>
    <w:rsid w:val="000D659C"/>
    <w:rsid w:val="000E0CD8"/>
    <w:rsid w:val="000E2D4B"/>
    <w:rsid w:val="000E6C79"/>
    <w:rsid w:val="00122A59"/>
    <w:rsid w:val="00127AAC"/>
    <w:rsid w:val="00131AFE"/>
    <w:rsid w:val="00134259"/>
    <w:rsid w:val="00134C0F"/>
    <w:rsid w:val="0013577D"/>
    <w:rsid w:val="00137717"/>
    <w:rsid w:val="00140294"/>
    <w:rsid w:val="00143DA6"/>
    <w:rsid w:val="0014514D"/>
    <w:rsid w:val="00154A1B"/>
    <w:rsid w:val="001813E9"/>
    <w:rsid w:val="00181847"/>
    <w:rsid w:val="001913F0"/>
    <w:rsid w:val="001941D9"/>
    <w:rsid w:val="0019554E"/>
    <w:rsid w:val="00196836"/>
    <w:rsid w:val="00196E17"/>
    <w:rsid w:val="001A3FD1"/>
    <w:rsid w:val="001B3FEE"/>
    <w:rsid w:val="001C2DD1"/>
    <w:rsid w:val="001C50E0"/>
    <w:rsid w:val="001E063E"/>
    <w:rsid w:val="001E69D0"/>
    <w:rsid w:val="00203B56"/>
    <w:rsid w:val="00204CEB"/>
    <w:rsid w:val="002108F1"/>
    <w:rsid w:val="00212AD6"/>
    <w:rsid w:val="00222AEA"/>
    <w:rsid w:val="00226BED"/>
    <w:rsid w:val="00226F74"/>
    <w:rsid w:val="00227460"/>
    <w:rsid w:val="0023168D"/>
    <w:rsid w:val="00231C00"/>
    <w:rsid w:val="00251D44"/>
    <w:rsid w:val="00256232"/>
    <w:rsid w:val="0028019C"/>
    <w:rsid w:val="002978B7"/>
    <w:rsid w:val="002A40F1"/>
    <w:rsid w:val="002B0598"/>
    <w:rsid w:val="002B503A"/>
    <w:rsid w:val="002B67C2"/>
    <w:rsid w:val="002D2356"/>
    <w:rsid w:val="002E1102"/>
    <w:rsid w:val="002E682A"/>
    <w:rsid w:val="002E6D3F"/>
    <w:rsid w:val="002F2DE8"/>
    <w:rsid w:val="0030166E"/>
    <w:rsid w:val="00304D4E"/>
    <w:rsid w:val="003058DF"/>
    <w:rsid w:val="00340D04"/>
    <w:rsid w:val="00342391"/>
    <w:rsid w:val="00365D63"/>
    <w:rsid w:val="00372CEB"/>
    <w:rsid w:val="0038455D"/>
    <w:rsid w:val="00396516"/>
    <w:rsid w:val="003A206C"/>
    <w:rsid w:val="003A31F7"/>
    <w:rsid w:val="003B51E3"/>
    <w:rsid w:val="003C212C"/>
    <w:rsid w:val="003D2AB1"/>
    <w:rsid w:val="003E67C9"/>
    <w:rsid w:val="003F28A4"/>
    <w:rsid w:val="003F3C05"/>
    <w:rsid w:val="0040030D"/>
    <w:rsid w:val="0041463D"/>
    <w:rsid w:val="00421079"/>
    <w:rsid w:val="004231D0"/>
    <w:rsid w:val="00431C3E"/>
    <w:rsid w:val="00446A33"/>
    <w:rsid w:val="00450E10"/>
    <w:rsid w:val="00483E02"/>
    <w:rsid w:val="004909B2"/>
    <w:rsid w:val="004977EA"/>
    <w:rsid w:val="004D1B35"/>
    <w:rsid w:val="004E7A2A"/>
    <w:rsid w:val="004F2065"/>
    <w:rsid w:val="004F20C2"/>
    <w:rsid w:val="004F54CB"/>
    <w:rsid w:val="005065BA"/>
    <w:rsid w:val="005157C9"/>
    <w:rsid w:val="0052528B"/>
    <w:rsid w:val="00525C30"/>
    <w:rsid w:val="0055619E"/>
    <w:rsid w:val="00575A7F"/>
    <w:rsid w:val="005827EF"/>
    <w:rsid w:val="00585E20"/>
    <w:rsid w:val="00597112"/>
    <w:rsid w:val="005B0336"/>
    <w:rsid w:val="005C6035"/>
    <w:rsid w:val="005C7433"/>
    <w:rsid w:val="005D4C80"/>
    <w:rsid w:val="005D56ED"/>
    <w:rsid w:val="005F031E"/>
    <w:rsid w:val="005F5669"/>
    <w:rsid w:val="005F5ADF"/>
    <w:rsid w:val="0060040E"/>
    <w:rsid w:val="0061152B"/>
    <w:rsid w:val="00625B56"/>
    <w:rsid w:val="006304F0"/>
    <w:rsid w:val="00647504"/>
    <w:rsid w:val="00650A5A"/>
    <w:rsid w:val="00652BE0"/>
    <w:rsid w:val="00657BF7"/>
    <w:rsid w:val="006621E1"/>
    <w:rsid w:val="00664595"/>
    <w:rsid w:val="006777A9"/>
    <w:rsid w:val="00677B9A"/>
    <w:rsid w:val="00687DD6"/>
    <w:rsid w:val="006A2648"/>
    <w:rsid w:val="006A4535"/>
    <w:rsid w:val="006B3378"/>
    <w:rsid w:val="006B506D"/>
    <w:rsid w:val="006C5209"/>
    <w:rsid w:val="006E3640"/>
    <w:rsid w:val="006E6962"/>
    <w:rsid w:val="006F6D70"/>
    <w:rsid w:val="007144C5"/>
    <w:rsid w:val="007374E7"/>
    <w:rsid w:val="00743DD7"/>
    <w:rsid w:val="00745CB0"/>
    <w:rsid w:val="00755B53"/>
    <w:rsid w:val="00770908"/>
    <w:rsid w:val="00777E6B"/>
    <w:rsid w:val="00793653"/>
    <w:rsid w:val="007A5590"/>
    <w:rsid w:val="007A71B7"/>
    <w:rsid w:val="007C09FE"/>
    <w:rsid w:val="007C35F6"/>
    <w:rsid w:val="007C6555"/>
    <w:rsid w:val="007D68E8"/>
    <w:rsid w:val="007D7A95"/>
    <w:rsid w:val="007F607F"/>
    <w:rsid w:val="00801510"/>
    <w:rsid w:val="00816C11"/>
    <w:rsid w:val="00816C34"/>
    <w:rsid w:val="00830689"/>
    <w:rsid w:val="00832792"/>
    <w:rsid w:val="008573E5"/>
    <w:rsid w:val="00860D05"/>
    <w:rsid w:val="00862F16"/>
    <w:rsid w:val="00865FC7"/>
    <w:rsid w:val="0087243A"/>
    <w:rsid w:val="00894456"/>
    <w:rsid w:val="0089593A"/>
    <w:rsid w:val="00895EBB"/>
    <w:rsid w:val="008C0450"/>
    <w:rsid w:val="008C1B64"/>
    <w:rsid w:val="008D4B70"/>
    <w:rsid w:val="008D5572"/>
    <w:rsid w:val="008D7991"/>
    <w:rsid w:val="008E70FA"/>
    <w:rsid w:val="009130FD"/>
    <w:rsid w:val="00922995"/>
    <w:rsid w:val="00960812"/>
    <w:rsid w:val="009726BF"/>
    <w:rsid w:val="00975C82"/>
    <w:rsid w:val="00982034"/>
    <w:rsid w:val="00986E17"/>
    <w:rsid w:val="00992D87"/>
    <w:rsid w:val="0099380F"/>
    <w:rsid w:val="00994FEE"/>
    <w:rsid w:val="009A3531"/>
    <w:rsid w:val="009B7D6D"/>
    <w:rsid w:val="009C219D"/>
    <w:rsid w:val="009C28CC"/>
    <w:rsid w:val="009D06BC"/>
    <w:rsid w:val="009E3AE9"/>
    <w:rsid w:val="009E6D53"/>
    <w:rsid w:val="009F289E"/>
    <w:rsid w:val="00A11DF4"/>
    <w:rsid w:val="00A2109F"/>
    <w:rsid w:val="00A23292"/>
    <w:rsid w:val="00A2345A"/>
    <w:rsid w:val="00A31287"/>
    <w:rsid w:val="00A54C4C"/>
    <w:rsid w:val="00A6517B"/>
    <w:rsid w:val="00A81959"/>
    <w:rsid w:val="00A93FFE"/>
    <w:rsid w:val="00AB538A"/>
    <w:rsid w:val="00AD67D2"/>
    <w:rsid w:val="00AF5839"/>
    <w:rsid w:val="00B06D5D"/>
    <w:rsid w:val="00B10949"/>
    <w:rsid w:val="00B12828"/>
    <w:rsid w:val="00B22798"/>
    <w:rsid w:val="00B2548A"/>
    <w:rsid w:val="00B33662"/>
    <w:rsid w:val="00B404C7"/>
    <w:rsid w:val="00B455DE"/>
    <w:rsid w:val="00B4759D"/>
    <w:rsid w:val="00B52DA7"/>
    <w:rsid w:val="00B61B0A"/>
    <w:rsid w:val="00B63523"/>
    <w:rsid w:val="00B648F5"/>
    <w:rsid w:val="00B8774D"/>
    <w:rsid w:val="00B9068B"/>
    <w:rsid w:val="00BF6D48"/>
    <w:rsid w:val="00C0698F"/>
    <w:rsid w:val="00C1434F"/>
    <w:rsid w:val="00C15679"/>
    <w:rsid w:val="00C246CB"/>
    <w:rsid w:val="00C34B3C"/>
    <w:rsid w:val="00C46A5E"/>
    <w:rsid w:val="00C71D81"/>
    <w:rsid w:val="00C72753"/>
    <w:rsid w:val="00C85C7F"/>
    <w:rsid w:val="00C93B0D"/>
    <w:rsid w:val="00CA37EB"/>
    <w:rsid w:val="00CA5A92"/>
    <w:rsid w:val="00CC0B1F"/>
    <w:rsid w:val="00CC2222"/>
    <w:rsid w:val="00CD0650"/>
    <w:rsid w:val="00CD15EA"/>
    <w:rsid w:val="00CE6E85"/>
    <w:rsid w:val="00CF6CA4"/>
    <w:rsid w:val="00D01F55"/>
    <w:rsid w:val="00D0355D"/>
    <w:rsid w:val="00D51E2F"/>
    <w:rsid w:val="00D57535"/>
    <w:rsid w:val="00D743F0"/>
    <w:rsid w:val="00D770CC"/>
    <w:rsid w:val="00D80A21"/>
    <w:rsid w:val="00D833C7"/>
    <w:rsid w:val="00D84179"/>
    <w:rsid w:val="00DA623D"/>
    <w:rsid w:val="00DA7B4F"/>
    <w:rsid w:val="00DC1649"/>
    <w:rsid w:val="00DC7812"/>
    <w:rsid w:val="00DC7A3A"/>
    <w:rsid w:val="00DE3503"/>
    <w:rsid w:val="00DE7DEE"/>
    <w:rsid w:val="00E010DF"/>
    <w:rsid w:val="00E04FEB"/>
    <w:rsid w:val="00E3317F"/>
    <w:rsid w:val="00E33F94"/>
    <w:rsid w:val="00E54A04"/>
    <w:rsid w:val="00E66A82"/>
    <w:rsid w:val="00E73C49"/>
    <w:rsid w:val="00E802E3"/>
    <w:rsid w:val="00E94D10"/>
    <w:rsid w:val="00E96BC5"/>
    <w:rsid w:val="00E96EC1"/>
    <w:rsid w:val="00E979B2"/>
    <w:rsid w:val="00EB2E96"/>
    <w:rsid w:val="00EB7A45"/>
    <w:rsid w:val="00ED7CF0"/>
    <w:rsid w:val="00EF18A2"/>
    <w:rsid w:val="00F01BED"/>
    <w:rsid w:val="00F31CBD"/>
    <w:rsid w:val="00F36A09"/>
    <w:rsid w:val="00F718C2"/>
    <w:rsid w:val="00F74895"/>
    <w:rsid w:val="00F81E13"/>
    <w:rsid w:val="00F840FE"/>
    <w:rsid w:val="00F84877"/>
    <w:rsid w:val="00F90B28"/>
    <w:rsid w:val="00F94B5D"/>
    <w:rsid w:val="00F97960"/>
    <w:rsid w:val="00FA3BB5"/>
    <w:rsid w:val="00FA762E"/>
    <w:rsid w:val="00FB0F23"/>
    <w:rsid w:val="00FC6C89"/>
    <w:rsid w:val="00FE1A85"/>
    <w:rsid w:val="00FE1FB4"/>
    <w:rsid w:val="00FE2F62"/>
    <w:rsid w:val="00FE2F97"/>
    <w:rsid w:val="00FE3895"/>
    <w:rsid w:val="00FF536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4F832"/>
  <w15:chartTrackingRefBased/>
  <w15:docId w15:val="{D9A88814-F1AB-432E-A869-01404B251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E6E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F6D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0166E"/>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E6E85"/>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41463D"/>
    <w:pPr>
      <w:ind w:left="720"/>
      <w:contextualSpacing/>
    </w:pPr>
  </w:style>
  <w:style w:type="character" w:customStyle="1" w:styleId="Ttulo2Car">
    <w:name w:val="Título 2 Car"/>
    <w:basedOn w:val="Fuentedeprrafopredeter"/>
    <w:link w:val="Ttulo2"/>
    <w:uiPriority w:val="9"/>
    <w:rsid w:val="00BF6D48"/>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30166E"/>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9D06BC"/>
    <w:pPr>
      <w:tabs>
        <w:tab w:val="left" w:pos="440"/>
        <w:tab w:val="right" w:leader="dot" w:pos="8494"/>
      </w:tabs>
      <w:spacing w:after="60"/>
      <w:jc w:val="center"/>
    </w:pPr>
    <w:rPr>
      <w:rFonts w:asciiTheme="minorHAnsi" w:hAnsiTheme="minorHAnsi"/>
      <w:b/>
      <w:noProof/>
      <w:szCs w:val="24"/>
      <w:lang w:val="es-ES_tradnl"/>
    </w:rPr>
  </w:style>
  <w:style w:type="character" w:styleId="nfasissutil">
    <w:name w:val="Subtle Emphasis"/>
    <w:basedOn w:val="Fuentedeprrafopredeter"/>
    <w:uiPriority w:val="19"/>
    <w:qFormat/>
    <w:rsid w:val="009D06BC"/>
    <w:rPr>
      <w:i/>
      <w:iCs/>
      <w:color w:val="404040" w:themeColor="text1" w:themeTint="BF"/>
    </w:rPr>
  </w:style>
  <w:style w:type="character" w:styleId="Hipervnculo">
    <w:name w:val="Hyperlink"/>
    <w:basedOn w:val="Fuentedeprrafopredeter"/>
    <w:uiPriority w:val="99"/>
    <w:unhideWhenUsed/>
    <w:rsid w:val="000D1A3A"/>
    <w:rPr>
      <w:color w:val="0563C1" w:themeColor="hyperlink"/>
      <w:u w:val="single"/>
    </w:rPr>
  </w:style>
  <w:style w:type="character" w:styleId="Mencinsinresolver">
    <w:name w:val="Unresolved Mention"/>
    <w:basedOn w:val="Fuentedeprrafopredeter"/>
    <w:uiPriority w:val="99"/>
    <w:semiHidden/>
    <w:unhideWhenUsed/>
    <w:rsid w:val="000D1A3A"/>
    <w:rPr>
      <w:color w:val="605E5C"/>
      <w:shd w:val="clear" w:color="auto" w:fill="E1DFDD"/>
    </w:rPr>
  </w:style>
  <w:style w:type="character" w:styleId="Hipervnculovisitado">
    <w:name w:val="FollowedHyperlink"/>
    <w:basedOn w:val="Fuentedeprrafopredeter"/>
    <w:uiPriority w:val="99"/>
    <w:semiHidden/>
    <w:unhideWhenUsed/>
    <w:rsid w:val="000D1A3A"/>
    <w:rPr>
      <w:color w:val="954F72" w:themeColor="followedHyperlink"/>
      <w:u w:val="single"/>
    </w:rPr>
  </w:style>
  <w:style w:type="character" w:styleId="CdigoHTML">
    <w:name w:val="HTML Code"/>
    <w:basedOn w:val="Fuentedeprrafopredeter"/>
    <w:uiPriority w:val="99"/>
    <w:semiHidden/>
    <w:unhideWhenUsed/>
    <w:rsid w:val="00E3317F"/>
    <w:rPr>
      <w:rFonts w:ascii="Courier New" w:eastAsia="Times New Roman" w:hAnsi="Courier New" w:cs="Courier New"/>
      <w:sz w:val="20"/>
      <w:szCs w:val="20"/>
    </w:rPr>
  </w:style>
  <w:style w:type="paragraph" w:styleId="Encabezado">
    <w:name w:val="header"/>
    <w:basedOn w:val="Normal"/>
    <w:link w:val="EncabezadoCar"/>
    <w:uiPriority w:val="99"/>
    <w:unhideWhenUsed/>
    <w:rsid w:val="00CD065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D0650"/>
  </w:style>
  <w:style w:type="paragraph" w:styleId="Piedepgina">
    <w:name w:val="footer"/>
    <w:basedOn w:val="Normal"/>
    <w:link w:val="PiedepginaCar"/>
    <w:uiPriority w:val="99"/>
    <w:unhideWhenUsed/>
    <w:rsid w:val="00CD065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D0650"/>
  </w:style>
  <w:style w:type="paragraph" w:styleId="TtuloTDC">
    <w:name w:val="TOC Heading"/>
    <w:basedOn w:val="Ttulo1"/>
    <w:next w:val="Normal"/>
    <w:uiPriority w:val="39"/>
    <w:unhideWhenUsed/>
    <w:qFormat/>
    <w:rsid w:val="009A3531"/>
    <w:pPr>
      <w:outlineLvl w:val="9"/>
    </w:pPr>
    <w:rPr>
      <w:lang w:eastAsia="es-ES"/>
    </w:rPr>
  </w:style>
  <w:style w:type="paragraph" w:styleId="ndice1">
    <w:name w:val="index 1"/>
    <w:basedOn w:val="Normal"/>
    <w:next w:val="Normal"/>
    <w:autoRedefine/>
    <w:uiPriority w:val="99"/>
    <w:semiHidden/>
    <w:unhideWhenUsed/>
    <w:rsid w:val="00FB0F23"/>
    <w:pPr>
      <w:spacing w:after="0" w:line="240" w:lineRule="auto"/>
      <w:ind w:left="240" w:hanging="240"/>
    </w:pPr>
  </w:style>
  <w:style w:type="paragraph" w:styleId="TDC2">
    <w:name w:val="toc 2"/>
    <w:basedOn w:val="Normal"/>
    <w:next w:val="Normal"/>
    <w:autoRedefine/>
    <w:uiPriority w:val="39"/>
    <w:unhideWhenUsed/>
    <w:rsid w:val="009A3531"/>
    <w:pPr>
      <w:spacing w:after="100"/>
      <w:ind w:left="240"/>
    </w:pPr>
  </w:style>
  <w:style w:type="paragraph" w:styleId="TDC3">
    <w:name w:val="toc 3"/>
    <w:basedOn w:val="Normal"/>
    <w:next w:val="Normal"/>
    <w:autoRedefine/>
    <w:uiPriority w:val="39"/>
    <w:unhideWhenUsed/>
    <w:rsid w:val="009A353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3CC5F-2836-44CE-871B-B831E3D01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2260</TotalTime>
  <Pages>1</Pages>
  <Words>6583</Words>
  <Characters>36210</Characters>
  <Application>Microsoft Office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Gestión de consumibles</vt:lpstr>
    </vt:vector>
  </TitlesOfParts>
  <Company/>
  <LinksUpToDate>false</LinksUpToDate>
  <CharactersWithSpaces>42708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consumibles</dc:title>
  <dc:subject>Requisitos funcionales</dc:subject>
  <dc:creator>Pedro Rodríguez Pérez</dc:creator>
  <cp:keywords/>
  <dc:description/>
  <cp:lastModifiedBy>Pedro RODRÍGUEZ PÉREZ</cp:lastModifiedBy>
  <cp:revision>89</cp:revision>
  <dcterms:created xsi:type="dcterms:W3CDTF">2022-05-18T08:17:00Z</dcterms:created>
  <dcterms:modified xsi:type="dcterms:W3CDTF">2022-06-03T12:16:00Z</dcterms:modified>
</cp:coreProperties>
</file>