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2A3C46B5"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60243"/>
      <w:proofErr w:type="gramStart"/>
      <w:r w:rsidRPr="00937F02">
        <w:t xml:space="preserve">Table </w:t>
      </w:r>
      <w:fldSimple w:instr=" SEQ Table \* ARABIC ">
        <w:r w:rsidR="00925F52">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60244"/>
      <w:proofErr w:type="gramStart"/>
      <w:r w:rsidRPr="00937F02">
        <w:t xml:space="preserve">Table </w:t>
      </w:r>
      <w:fldSimple w:instr=" SEQ Table \* ARABIC ">
        <w:r w:rsidR="00925F52">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0266D66" w14:textId="7BEE9E69" w:rsidR="00450276" w:rsidRPr="00624902" w:rsidRDefault="00450276" w:rsidP="00F4418B">
      <w:pPr>
        <w:spacing w:after="0" w:line="240" w:lineRule="auto"/>
        <w:contextualSpacing/>
        <w:rPr>
          <w:rFonts w:ascii="Times New Roman" w:hAnsi="Times New Roman" w:cs="Times New Roman"/>
        </w:rPr>
      </w:pP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274056798"/>
      <w:r w:rsidRPr="00624902">
        <w:rPr>
          <w:rFonts w:cs="Times New Roman"/>
          <w:szCs w:val="22"/>
        </w:rPr>
        <w:t>Budget Decision Matrices and Justifications</w:t>
      </w:r>
      <w:bookmarkEnd w:id="27"/>
      <w:bookmarkEnd w:id="28"/>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2740567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31" w:name="_Toc274055902"/>
      <w:bookmarkStart w:id="32" w:name="_Toc274056800"/>
      <w:r w:rsidRPr="00624902">
        <w:rPr>
          <w:rFonts w:cs="Times New Roman"/>
          <w:szCs w:val="22"/>
        </w:rPr>
        <w:t>Items Under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274060251"/>
      <w:proofErr w:type="gramStart"/>
      <w:r>
        <w:t xml:space="preserve">Table </w:t>
      </w:r>
      <w:fldSimple w:instr=" SEQ Table \* ARABIC ">
        <w:r w:rsidR="00925F52">
          <w:rPr>
            <w:noProof/>
          </w:rPr>
          <w:t>9</w:t>
        </w:r>
      </w:fldSimple>
      <w:bookmarkEnd w:id="33"/>
      <w:r>
        <w:t>.</w:t>
      </w:r>
      <w:proofErr w:type="gramEnd"/>
      <w:r>
        <w:t xml:space="preserve"> </w:t>
      </w:r>
      <w:bookmarkStart w:id="36" w:name="_Ref274053218"/>
      <w:r>
        <w:t>Items under consideration for the microcontroller</w:t>
      </w:r>
      <w:bookmarkEnd w:id="34"/>
      <w:bookmarkEnd w:id="36"/>
      <w:bookmarkEnd w:id="35"/>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274056801"/>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274060252"/>
      <w:proofErr w:type="gramStart"/>
      <w:r>
        <w:t xml:space="preserve">Table </w:t>
      </w:r>
      <w:fldSimple w:instr=" SEQ Table \* ARABIC ">
        <w:r w:rsidR="00925F52">
          <w:rPr>
            <w:noProof/>
          </w:rPr>
          <w:t>10</w:t>
        </w:r>
      </w:fldSimple>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274056802"/>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2" w:name="_Toc274055905"/>
      <w:bookmarkStart w:id="43" w:name="_Toc274056803"/>
      <w:r w:rsidRPr="00624902">
        <w:rPr>
          <w:rFonts w:cs="Times New Roman"/>
          <w:szCs w:val="22"/>
        </w:rPr>
        <w:lastRenderedPageBreak/>
        <w:t>Sensors</w:t>
      </w:r>
      <w:bookmarkEnd w:id="42"/>
      <w:bookmarkEnd w:id="43"/>
    </w:p>
    <w:p w14:paraId="1F77C8BE" w14:textId="77777777" w:rsidR="00D6723A" w:rsidRPr="00624902" w:rsidRDefault="00D6723A" w:rsidP="00F4418B">
      <w:pPr>
        <w:pStyle w:val="Heading3"/>
        <w:spacing w:before="0" w:line="240" w:lineRule="auto"/>
        <w:contextualSpacing/>
        <w:rPr>
          <w:rFonts w:cs="Times New Roman"/>
          <w:szCs w:val="22"/>
        </w:rPr>
      </w:pPr>
      <w:bookmarkStart w:id="44" w:name="_Toc274055906"/>
      <w:bookmarkStart w:id="45" w:name="_Toc274056804"/>
      <w:r w:rsidRPr="00624902">
        <w:rPr>
          <w:rFonts w:cs="Times New Roman"/>
          <w:szCs w:val="22"/>
        </w:rPr>
        <w:t>Items Under Consideration</w:t>
      </w:r>
      <w:bookmarkEnd w:id="44"/>
      <w:bookmarkEnd w:id="45"/>
    </w:p>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274056805"/>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274060253"/>
      <w:proofErr w:type="gramStart"/>
      <w:r>
        <w:t xml:space="preserve">Table </w:t>
      </w:r>
      <w:fldSimple w:instr=" SEQ Table \* ARABIC ">
        <w:r w:rsidR="00925F52">
          <w:rPr>
            <w:noProof/>
          </w:rPr>
          <w:t>11</w:t>
        </w:r>
      </w:fldSimple>
      <w:bookmarkEnd w:id="48"/>
      <w:r w:rsidR="007868C8">
        <w:t>.</w:t>
      </w:r>
      <w:proofErr w:type="gramEnd"/>
      <w:r>
        <w:t xml:space="preserve"> Decision matrix for the sensors</w:t>
      </w:r>
      <w:bookmarkEnd w:id="49"/>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0" w:name="_Toc274055908"/>
      <w:bookmarkStart w:id="51" w:name="_Toc274056806"/>
      <w:r w:rsidRPr="00624902">
        <w:rPr>
          <w:rFonts w:cs="Times New Roman"/>
          <w:szCs w:val="22"/>
        </w:rPr>
        <w:t>Justification</w:t>
      </w:r>
      <w:bookmarkEnd w:id="50"/>
      <w:bookmarkEnd w:id="51"/>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2" w:name="_Toc274055909"/>
      <w:bookmarkStart w:id="53" w:name="_Toc274056807"/>
      <w:r w:rsidRPr="00624902">
        <w:rPr>
          <w:rFonts w:cs="Times New Roman"/>
          <w:szCs w:val="22"/>
        </w:rPr>
        <w:lastRenderedPageBreak/>
        <w:t>Motors</w:t>
      </w:r>
      <w:bookmarkEnd w:id="52"/>
      <w:bookmarkEnd w:id="53"/>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54" w:name="_Toc274055910"/>
      <w:bookmarkStart w:id="55" w:name="_Toc274056808"/>
      <w:r w:rsidRPr="00624902">
        <w:rPr>
          <w:rFonts w:cs="Times New Roman"/>
          <w:szCs w:val="22"/>
        </w:rPr>
        <w:t>Items Under Consideration</w:t>
      </w:r>
      <w:bookmarkEnd w:id="54"/>
      <w:bookmarkEnd w:id="55"/>
    </w:p>
    <w:p w14:paraId="1BC76DD1" w14:textId="51345E53"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00E06569">
        <w:rPr>
          <w:rFonts w:ascii="Times New Roman" w:hAnsi="Times New Roman" w:cs="Times New Roman"/>
        </w:rPr>
        <w:t xml:space="preserve">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6" w:name="_Ref274054598"/>
      <w:bookmarkStart w:id="57" w:name="_Toc274060254"/>
      <w:proofErr w:type="gramStart"/>
      <w:r>
        <w:t xml:space="preserve">Table </w:t>
      </w:r>
      <w:fldSimple w:instr=" SEQ Table \* ARABIC ">
        <w:r w:rsidR="00925F52">
          <w:rPr>
            <w:noProof/>
          </w:rPr>
          <w:t>12</w:t>
        </w:r>
      </w:fldSimple>
      <w:bookmarkEnd w:id="56"/>
      <w:r>
        <w:t>.</w:t>
      </w:r>
      <w:proofErr w:type="gramEnd"/>
      <w:r>
        <w:t xml:space="preserve"> Items under consideration for the motor</w:t>
      </w:r>
      <w:bookmarkEnd w:id="57"/>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58" w:name="_Toc274055911"/>
      <w:bookmarkStart w:id="59" w:name="_Toc274056809"/>
      <w:r w:rsidRPr="00624902">
        <w:rPr>
          <w:rFonts w:cs="Times New Roman"/>
          <w:szCs w:val="22"/>
        </w:rPr>
        <w:t>Decision Matrix</w:t>
      </w:r>
      <w:bookmarkEnd w:id="58"/>
      <w:bookmarkEnd w:id="59"/>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0" w:name="_Toc274060255"/>
      <w:proofErr w:type="gramStart"/>
      <w:r>
        <w:t xml:space="preserve">Table </w:t>
      </w:r>
      <w:fldSimple w:instr=" SEQ Table \* ARABIC ">
        <w:r w:rsidR="00925F52">
          <w:rPr>
            <w:noProof/>
          </w:rPr>
          <w:t>13</w:t>
        </w:r>
      </w:fldSimple>
      <w:r>
        <w:t>.</w:t>
      </w:r>
      <w:proofErr w:type="gramEnd"/>
      <w:r>
        <w:t xml:space="preserve"> Decision matrix for the motors</w:t>
      </w:r>
      <w:bookmarkEnd w:id="60"/>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1" w:name="_Toc274055912"/>
      <w:bookmarkStart w:id="62" w:name="_Toc274056810"/>
      <w:r w:rsidRPr="00624902">
        <w:rPr>
          <w:rFonts w:cs="Times New Roman"/>
          <w:szCs w:val="22"/>
        </w:rPr>
        <w:t>Justification</w:t>
      </w:r>
      <w:bookmarkEnd w:id="61"/>
      <w:bookmarkEnd w:id="62"/>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3" w:name="_Ref274054729"/>
      <w:bookmarkStart w:id="64" w:name="_Toc274060256"/>
      <w:proofErr w:type="gramStart"/>
      <w:r>
        <w:t xml:space="preserve">Table </w:t>
      </w:r>
      <w:fldSimple w:instr=" SEQ Table \* ARABIC ">
        <w:r w:rsidR="00925F52">
          <w:rPr>
            <w:noProof/>
          </w:rPr>
          <w:t>14</w:t>
        </w:r>
      </w:fldSimple>
      <w:bookmarkEnd w:id="63"/>
      <w:r>
        <w:t>.</w:t>
      </w:r>
      <w:proofErr w:type="gramEnd"/>
      <w:r>
        <w:t xml:space="preserve"> Calculations for the price of the motor</w:t>
      </w:r>
      <w:bookmarkEnd w:id="64"/>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5" w:name="_Ref274054713"/>
      <w:bookmarkStart w:id="66" w:name="_Toc274060257"/>
      <w:proofErr w:type="gramStart"/>
      <w:r>
        <w:t xml:space="preserve">Table </w:t>
      </w:r>
      <w:fldSimple w:instr=" SEQ Table \* ARABIC ">
        <w:r w:rsidR="00925F52">
          <w:rPr>
            <w:noProof/>
          </w:rPr>
          <w:t>15</w:t>
        </w:r>
      </w:fldSimple>
      <w:bookmarkEnd w:id="65"/>
      <w:r>
        <w:t>.</w:t>
      </w:r>
      <w:proofErr w:type="gramEnd"/>
      <w:r>
        <w:t xml:space="preserve"> Calculations for the RPM of the motor</w:t>
      </w:r>
      <w:bookmarkEnd w:id="66"/>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67" w:name="_Ref274054696"/>
      <w:bookmarkStart w:id="68" w:name="_Toc274060258"/>
      <w:proofErr w:type="gramStart"/>
      <w:r>
        <w:t xml:space="preserve">Table </w:t>
      </w:r>
      <w:fldSimple w:instr=" SEQ Table \* ARABIC ">
        <w:r w:rsidR="00925F52">
          <w:rPr>
            <w:noProof/>
          </w:rPr>
          <w:t>16</w:t>
        </w:r>
      </w:fldSimple>
      <w:bookmarkEnd w:id="67"/>
      <w:r>
        <w:t>.</w:t>
      </w:r>
      <w:proofErr w:type="gramEnd"/>
      <w:r>
        <w:t xml:space="preserve"> Calculations for the stall torque of the motor</w:t>
      </w:r>
      <w:bookmarkEnd w:id="68"/>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69" w:name="_Ref274056147"/>
      <w:bookmarkStart w:id="70" w:name="_Toc274060259"/>
      <w:proofErr w:type="gramStart"/>
      <w:r>
        <w:t xml:space="preserve">Table </w:t>
      </w:r>
      <w:fldSimple w:instr=" SEQ Table \* ARABIC ">
        <w:r w:rsidR="00925F52">
          <w:rPr>
            <w:noProof/>
          </w:rPr>
          <w:t>17</w:t>
        </w:r>
      </w:fldSimple>
      <w:bookmarkEnd w:id="69"/>
      <w:r>
        <w:t>.</w:t>
      </w:r>
      <w:proofErr w:type="gramEnd"/>
      <w:r>
        <w:t xml:space="preserve"> Calculations for the stall current of the motor</w:t>
      </w:r>
      <w:bookmarkEnd w:id="70"/>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1" w:name="_Ref274056172"/>
      <w:bookmarkStart w:id="72" w:name="_Toc274060260"/>
      <w:proofErr w:type="gramStart"/>
      <w:r>
        <w:t xml:space="preserve">Table </w:t>
      </w:r>
      <w:fldSimple w:instr=" SEQ Table \* ARABIC ">
        <w:r w:rsidR="00925F52">
          <w:rPr>
            <w:noProof/>
          </w:rPr>
          <w:t>18</w:t>
        </w:r>
      </w:fldSimple>
      <w:bookmarkEnd w:id="71"/>
      <w:r>
        <w:t>.</w:t>
      </w:r>
      <w:proofErr w:type="gramEnd"/>
      <w:r>
        <w:t xml:space="preserve"> Calculations for the weight of the motor</w:t>
      </w:r>
      <w:bookmarkEnd w:id="72"/>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3" w:name="_Toc274055913"/>
      <w:bookmarkStart w:id="74" w:name="_Toc274056811"/>
      <w:r>
        <w:rPr>
          <w:rFonts w:cs="Times New Roman"/>
          <w:szCs w:val="22"/>
        </w:rPr>
        <w:lastRenderedPageBreak/>
        <w:t>Claw</w:t>
      </w:r>
      <w:bookmarkEnd w:id="73"/>
      <w:bookmarkEnd w:id="74"/>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75" w:name="_Toc274055914"/>
      <w:bookmarkStart w:id="76" w:name="_Toc274056812"/>
      <w:r w:rsidRPr="00624902">
        <w:rPr>
          <w:rFonts w:cs="Times New Roman"/>
          <w:szCs w:val="22"/>
        </w:rPr>
        <w:t>Items Under Consideration</w:t>
      </w:r>
      <w:bookmarkEnd w:id="75"/>
      <w:bookmarkEnd w:id="76"/>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77" w:name="_Ref274055099"/>
      <w:bookmarkStart w:id="78" w:name="_Toc274060261"/>
      <w:proofErr w:type="gramStart"/>
      <w:r>
        <w:t xml:space="preserve">Table </w:t>
      </w:r>
      <w:fldSimple w:instr=" SEQ Table \* ARABIC ">
        <w:r w:rsidR="00925F52">
          <w:rPr>
            <w:noProof/>
          </w:rPr>
          <w:t>19</w:t>
        </w:r>
      </w:fldSimple>
      <w:bookmarkEnd w:id="77"/>
      <w:r>
        <w:t>.</w:t>
      </w:r>
      <w:proofErr w:type="gramEnd"/>
      <w:r>
        <w:t xml:space="preserve"> Items under consideration for the </w:t>
      </w:r>
      <w:r w:rsidR="00F4418B">
        <w:t>claw</w:t>
      </w:r>
      <w:bookmarkEnd w:id="78"/>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79" w:name="_Toc274055915"/>
      <w:bookmarkStart w:id="80" w:name="_Toc274056813"/>
      <w:r w:rsidRPr="00624902">
        <w:rPr>
          <w:rFonts w:cs="Times New Roman"/>
          <w:szCs w:val="22"/>
        </w:rPr>
        <w:t>Decision Matrix</w:t>
      </w:r>
      <w:bookmarkEnd w:id="79"/>
      <w:bookmarkEnd w:id="80"/>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1" w:name="_Ref274055292"/>
      <w:bookmarkStart w:id="82" w:name="_Toc274060262"/>
      <w:proofErr w:type="gramStart"/>
      <w:r>
        <w:t xml:space="preserve">Table </w:t>
      </w:r>
      <w:fldSimple w:instr=" SEQ Table \* ARABIC ">
        <w:r w:rsidR="00925F52">
          <w:rPr>
            <w:noProof/>
          </w:rPr>
          <w:t>20</w:t>
        </w:r>
      </w:fldSimple>
      <w:bookmarkEnd w:id="81"/>
      <w:r>
        <w:t>.</w:t>
      </w:r>
      <w:proofErr w:type="gramEnd"/>
      <w:r>
        <w:t xml:space="preserve"> Decision matrix for the </w:t>
      </w:r>
      <w:r w:rsidR="00F4418B">
        <w:t>claw</w:t>
      </w:r>
      <w:bookmarkEnd w:id="82"/>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3" w:name="_Toc274055916"/>
      <w:bookmarkStart w:id="84" w:name="_Toc274056814"/>
      <w:r w:rsidRPr="00624902">
        <w:rPr>
          <w:rFonts w:cs="Times New Roman"/>
          <w:szCs w:val="22"/>
        </w:rPr>
        <w:t>Justification</w:t>
      </w:r>
      <w:bookmarkEnd w:id="83"/>
      <w:bookmarkEnd w:id="84"/>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85" w:name="_Toc274060263"/>
      <w:proofErr w:type="gramStart"/>
      <w:r>
        <w:t xml:space="preserve">Table </w:t>
      </w:r>
      <w:fldSimple w:instr=" SEQ Table \* ARABIC ">
        <w:r>
          <w:rPr>
            <w:noProof/>
          </w:rPr>
          <w:t>21</w:t>
        </w:r>
      </w:fldSimple>
      <w:r>
        <w:t>.</w:t>
      </w:r>
      <w:proofErr w:type="gramEnd"/>
      <w:r>
        <w:t xml:space="preserve"> Calculations for the price of the claw</w:t>
      </w:r>
      <w:bookmarkEnd w:id="85"/>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86" w:name="_Toc274060264"/>
      <w:proofErr w:type="gramStart"/>
      <w:r>
        <w:t xml:space="preserve">Table </w:t>
      </w:r>
      <w:fldSimple w:instr=" SEQ Table \* ARABIC ">
        <w:r>
          <w:rPr>
            <w:noProof/>
          </w:rPr>
          <w:t>22</w:t>
        </w:r>
      </w:fldSimple>
      <w:r>
        <w:t>.</w:t>
      </w:r>
      <w:proofErr w:type="gramEnd"/>
      <w:r>
        <w:t xml:space="preserve"> Calculations for the weight of the claw</w:t>
      </w:r>
      <w:bookmarkEnd w:id="86"/>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87" w:name="_Toc274055917"/>
      <w:bookmarkStart w:id="88" w:name="_Toc274056815"/>
      <w:r w:rsidRPr="00624902">
        <w:rPr>
          <w:rFonts w:cs="Times New Roman"/>
          <w:szCs w:val="22"/>
        </w:rPr>
        <w:lastRenderedPageBreak/>
        <w:t>Wheels</w:t>
      </w:r>
      <w:bookmarkEnd w:id="87"/>
      <w:bookmarkEnd w:id="88"/>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89" w:name="_Toc274055918"/>
      <w:bookmarkStart w:id="90" w:name="_Toc274056816"/>
      <w:r w:rsidRPr="00F4418B">
        <w:rPr>
          <w:rFonts w:cs="Times New Roman"/>
          <w:szCs w:val="22"/>
        </w:rPr>
        <w:t>Items Under Consideration</w:t>
      </w:r>
      <w:bookmarkEnd w:id="89"/>
      <w:bookmarkEnd w:id="90"/>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2" w:name="_Ref274053755"/>
      <w:bookmarkStart w:id="93" w:name="_Toc274060265"/>
      <w:proofErr w:type="gramStart"/>
      <w:r w:rsidRPr="00937F02">
        <w:t xml:space="preserve">Table </w:t>
      </w:r>
      <w:fldSimple w:instr=" SEQ Table \* ARABIC ">
        <w:r w:rsidR="00925F52">
          <w:rPr>
            <w:noProof/>
          </w:rPr>
          <w:t>23</w:t>
        </w:r>
      </w:fldSimple>
      <w:bookmarkEnd w:id="91"/>
      <w:bookmarkEnd w:id="92"/>
      <w:r w:rsidR="00937F02">
        <w:t>.</w:t>
      </w:r>
      <w:proofErr w:type="gramEnd"/>
      <w:r w:rsidRPr="00937F02">
        <w:t xml:space="preserve"> </w:t>
      </w:r>
      <w:r w:rsidR="00E06569">
        <w:t>Items under consideration for the wheels</w:t>
      </w:r>
      <w:bookmarkEnd w:id="93"/>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94" w:name="_Toc274055919"/>
      <w:bookmarkStart w:id="95" w:name="_Toc274056817"/>
      <w:r w:rsidRPr="00624902">
        <w:rPr>
          <w:rFonts w:cs="Times New Roman"/>
          <w:szCs w:val="22"/>
        </w:rPr>
        <w:t>Decision Matrix</w:t>
      </w:r>
      <w:bookmarkEnd w:id="94"/>
      <w:bookmarkEnd w:id="95"/>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9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97" w:name="_Ref274053305"/>
      <w:bookmarkStart w:id="98" w:name="_Toc274060266"/>
      <w:proofErr w:type="gramStart"/>
      <w:r w:rsidRPr="002C3E77">
        <w:t xml:space="preserve">Table </w:t>
      </w:r>
      <w:fldSimple w:instr=" SEQ Table \* ARABIC ">
        <w:r w:rsidR="00925F52">
          <w:rPr>
            <w:noProof/>
          </w:rPr>
          <w:t>24</w:t>
        </w:r>
      </w:fldSimple>
      <w:bookmarkEnd w:id="96"/>
      <w:bookmarkEnd w:id="97"/>
      <w:r w:rsidR="00937F02" w:rsidRPr="002C3E77">
        <w:t>.</w:t>
      </w:r>
      <w:proofErr w:type="gramEnd"/>
      <w:r w:rsidR="00937F02" w:rsidRPr="002C3E77">
        <w:t xml:space="preserve"> Decision matrix for the wheels</w:t>
      </w:r>
      <w:bookmarkEnd w:id="98"/>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99" w:name="_Toc274055920"/>
      <w:bookmarkStart w:id="100" w:name="_Toc274056818"/>
      <w:r w:rsidRPr="00624902">
        <w:rPr>
          <w:rFonts w:cs="Times New Roman"/>
          <w:szCs w:val="22"/>
        </w:rPr>
        <w:t>Justification</w:t>
      </w:r>
      <w:bookmarkEnd w:id="99"/>
      <w:bookmarkEnd w:id="100"/>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1"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12.495</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14.998</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18.738</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18.738-</m:t>
                        </m:r>
                        <m:r>
                          <w:rPr>
                            <w:rFonts w:ascii="Cambria Math" w:hAnsi="Cambria Math" w:cs="Times New Roman"/>
                          </w:rPr>
                          <m:t>$</m:t>
                        </m:r>
                        <m:r>
                          <w:rPr>
                            <w:rFonts w:ascii="Cambria Math" w:hAnsi="Cambria Math" w:cs="Times New Roman"/>
                          </w:rPr>
                          <m:t>3.475</m:t>
                        </m:r>
                      </m:num>
                      <m:den>
                        <m:r>
                          <w:rPr>
                            <w:rFonts w:ascii="Cambria Math" w:hAnsi="Cambria Math" w:cs="Times New Roman"/>
                          </w:rPr>
                          <m:t>$</m:t>
                        </m:r>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2" w:name="_Ref274053327"/>
      <w:bookmarkStart w:id="103" w:name="_Toc274060267"/>
      <w:proofErr w:type="gramStart"/>
      <w:r w:rsidRPr="002C3E77">
        <w:t xml:space="preserve">Table </w:t>
      </w:r>
      <w:fldSimple w:instr=" SEQ Table \* ARABIC ">
        <w:r w:rsidR="00925F52">
          <w:rPr>
            <w:noProof/>
          </w:rPr>
          <w:t>25</w:t>
        </w:r>
      </w:fldSimple>
      <w:bookmarkEnd w:id="101"/>
      <w:bookmarkEnd w:id="102"/>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03"/>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04"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-0.42</m:t>
                        </m:r>
                        <m:r>
                          <w:rPr>
                            <w:rFonts w:ascii="Cambria Math" w:hAnsi="Cambria Math" w:cs="Times New Roman"/>
                          </w:rPr>
                          <m:t xml:space="preserve">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-0.55</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-0.1325</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 xml:space="preserve"> lbs.</m:t>
                        </m:r>
                        <m:r>
                          <w:rPr>
                            <w:rFonts w:ascii="Cambria Math" w:hAnsi="Cambria Math" w:cs="Times New Roman"/>
                          </w:rPr>
                          <m:t>-0.08</m:t>
                        </m:r>
                        <m:r>
                          <w:rPr>
                            <w:rFonts w:ascii="Cambria Math" w:hAnsi="Cambria Math" w:cs="Times New Roman"/>
                          </w:rPr>
                          <m:t xml:space="preserve"> lbs.</m:t>
                        </m:r>
                      </m:num>
                      <m:den>
                        <m:r>
                          <w:rPr>
                            <w:rFonts w:ascii="Cambria Math" w:hAnsi="Cambria Math" w:cs="Times New Roman"/>
                          </w:rPr>
                          <m:t>0.55</m:t>
                        </m:r>
                        <m:r>
                          <w:rPr>
                            <w:rFonts w:ascii="Cambria Math" w:hAnsi="Cambria Math" w:cs="Times New Roman"/>
                          </w:rPr>
                          <m:t xml:space="preserve">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05" w:name="_Ref274053344"/>
      <w:bookmarkStart w:id="106" w:name="_Toc274060268"/>
      <w:proofErr w:type="gramStart"/>
      <w:r w:rsidRPr="002C3E77">
        <w:t xml:space="preserve">Table </w:t>
      </w:r>
      <w:fldSimple w:instr=" SEQ Table \* ARABIC ">
        <w:r w:rsidR="00925F52">
          <w:rPr>
            <w:noProof/>
          </w:rPr>
          <w:t>26</w:t>
        </w:r>
      </w:fldSimple>
      <w:bookmarkEnd w:id="104"/>
      <w:bookmarkEnd w:id="105"/>
      <w:r w:rsidR="007868C8">
        <w:t>.</w:t>
      </w:r>
      <w:proofErr w:type="gramEnd"/>
      <w:r w:rsidRPr="002C3E77">
        <w:t xml:space="preserve"> Calculation </w:t>
      </w:r>
      <w:r w:rsidR="002C3E77">
        <w:t>for</w:t>
      </w:r>
      <w:r w:rsidRPr="002C3E77">
        <w:t xml:space="preserve"> the weight </w:t>
      </w:r>
      <w:r w:rsidR="002C3E77">
        <w:t>of the wheels</w:t>
      </w:r>
      <w:bookmarkEnd w:id="106"/>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07" w:name="_Toc274055921"/>
      <w:bookmarkStart w:id="108" w:name="_Toc274056819"/>
      <w:r w:rsidRPr="00624902">
        <w:rPr>
          <w:rFonts w:cs="Times New Roman"/>
          <w:szCs w:val="22"/>
        </w:rPr>
        <w:lastRenderedPageBreak/>
        <w:t>Batter</w:t>
      </w:r>
      <w:bookmarkEnd w:id="107"/>
      <w:bookmarkEnd w:id="108"/>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09" w:name="_Toc274055922"/>
      <w:bookmarkStart w:id="110" w:name="_Toc274056820"/>
      <w:r w:rsidRPr="00624902">
        <w:rPr>
          <w:rFonts w:cs="Times New Roman"/>
          <w:szCs w:val="22"/>
        </w:rPr>
        <w:t>Items Under Consideration</w:t>
      </w:r>
      <w:bookmarkEnd w:id="109"/>
      <w:bookmarkEnd w:id="110"/>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925F52" w:rsidRPr="002C3E77">
        <w:t xml:space="preserve">Table </w:t>
      </w:r>
      <w:r w:rsidR="00925F52">
        <w:rPr>
          <w:noProof/>
        </w:rPr>
        <w:t>27</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11" w:name="_Ref274053567"/>
      <w:bookmarkStart w:id="112" w:name="_Toc274060269"/>
      <w:proofErr w:type="gramStart"/>
      <w:r w:rsidRPr="002C3E77">
        <w:t xml:space="preserve">Table </w:t>
      </w:r>
      <w:fldSimple w:instr=" SEQ Table \* ARABIC ">
        <w:r w:rsidR="00925F52">
          <w:rPr>
            <w:noProof/>
          </w:rPr>
          <w:t>27</w:t>
        </w:r>
      </w:fldSimple>
      <w:bookmarkEnd w:id="111"/>
      <w:r w:rsidRPr="002C3E77">
        <w:t>.</w:t>
      </w:r>
      <w:proofErr w:type="gramEnd"/>
      <w:r w:rsidRPr="002C3E77">
        <w:t xml:space="preserve"> The items under consideration for the batteries</w:t>
      </w:r>
      <w:bookmarkEnd w:id="11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13" w:name="_Toc274055923"/>
      <w:bookmarkStart w:id="114" w:name="_Toc274056821"/>
      <w:r w:rsidRPr="00624902">
        <w:rPr>
          <w:rFonts w:cs="Times New Roman"/>
          <w:szCs w:val="22"/>
        </w:rPr>
        <w:t>Decision Matrix</w:t>
      </w:r>
      <w:bookmarkEnd w:id="113"/>
      <w:bookmarkEnd w:id="114"/>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15" w:name="_Toc274060270"/>
      <w:proofErr w:type="gramStart"/>
      <w:r w:rsidRPr="002C3E77">
        <w:t xml:space="preserve">Table </w:t>
      </w:r>
      <w:fldSimple w:instr=" SEQ Table \* ARABIC ">
        <w:r w:rsidR="00925F52">
          <w:rPr>
            <w:noProof/>
          </w:rPr>
          <w:t>28</w:t>
        </w:r>
      </w:fldSimple>
      <w:r w:rsidRPr="002C3E77">
        <w:t>.</w:t>
      </w:r>
      <w:proofErr w:type="gramEnd"/>
      <w:r w:rsidRPr="002C3E77">
        <w:t xml:space="preserve"> Decision matrix for the batteries</w:t>
      </w:r>
      <w:bookmarkEnd w:id="115"/>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16" w:name="_Toc274055924"/>
      <w:bookmarkStart w:id="117" w:name="_Toc274056822"/>
      <w:r w:rsidRPr="00624902">
        <w:rPr>
          <w:rFonts w:cs="Times New Roman"/>
          <w:szCs w:val="22"/>
        </w:rPr>
        <w:t>Justification</w:t>
      </w:r>
      <w:bookmarkEnd w:id="116"/>
      <w:bookmarkEnd w:id="117"/>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18" w:name="_Ref274057084"/>
      <w:bookmarkStart w:id="119" w:name="_Toc274060271"/>
      <w:proofErr w:type="gramStart"/>
      <w:r w:rsidRPr="002C3E77">
        <w:t xml:space="preserve">Table </w:t>
      </w:r>
      <w:fldSimple w:instr=" SEQ Table \* ARABIC ">
        <w:r w:rsidR="00925F52">
          <w:rPr>
            <w:noProof/>
          </w:rPr>
          <w:t>29</w:t>
        </w:r>
      </w:fldSimple>
      <w:bookmarkEnd w:id="118"/>
      <w:r w:rsidRPr="002C3E77">
        <w:t>.</w:t>
      </w:r>
      <w:proofErr w:type="gramEnd"/>
      <w:r w:rsidRPr="002C3E77">
        <w:t xml:space="preserve"> Calculations for the price of the batteries</w:t>
      </w:r>
      <w:bookmarkEnd w:id="119"/>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20" w:name="_Ref274056262"/>
      <w:bookmarkStart w:id="121" w:name="_Toc274060272"/>
      <w:proofErr w:type="gramStart"/>
      <w:r w:rsidRPr="002C3E77">
        <w:lastRenderedPageBreak/>
        <w:t xml:space="preserve">Table </w:t>
      </w:r>
      <w:fldSimple w:instr=" SEQ Table \* ARABIC ">
        <w:r w:rsidR="00925F52">
          <w:rPr>
            <w:noProof/>
          </w:rPr>
          <w:t>30</w:t>
        </w:r>
      </w:fldSimple>
      <w:bookmarkEnd w:id="120"/>
      <w:r w:rsidRPr="002C3E77">
        <w:t>.</w:t>
      </w:r>
      <w:proofErr w:type="gramEnd"/>
      <w:r w:rsidRPr="002C3E77">
        <w:t xml:space="preserve"> Calculations for the discharge rate of the batteries</w:t>
      </w:r>
      <w:bookmarkEnd w:id="121"/>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22" w:name="_Ref274055665"/>
      <w:bookmarkStart w:id="123" w:name="_Toc274060273"/>
      <w:proofErr w:type="gramStart"/>
      <w:r>
        <w:t xml:space="preserve">Table </w:t>
      </w:r>
      <w:fldSimple w:instr=" SEQ Table \* ARABIC ">
        <w:r w:rsidR="00925F52">
          <w:rPr>
            <w:noProof/>
          </w:rPr>
          <w:t>31</w:t>
        </w:r>
      </w:fldSimple>
      <w:bookmarkEnd w:id="122"/>
      <w:r>
        <w:t>.</w:t>
      </w:r>
      <w:proofErr w:type="gramEnd"/>
      <w:r>
        <w:t xml:space="preserve"> Calculations for the voltage of the batteries</w:t>
      </w:r>
      <w:bookmarkEnd w:id="123"/>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24" w:name="_Ref274055678"/>
      <w:bookmarkStart w:id="125" w:name="_Toc274060274"/>
      <w:proofErr w:type="gramStart"/>
      <w:r>
        <w:t xml:space="preserve">Table </w:t>
      </w:r>
      <w:fldSimple w:instr=" SEQ Table \* ARABIC ">
        <w:r w:rsidR="00925F52">
          <w:rPr>
            <w:noProof/>
          </w:rPr>
          <w:t>32</w:t>
        </w:r>
      </w:fldSimple>
      <w:bookmarkEnd w:id="124"/>
      <w:r>
        <w:t>.</w:t>
      </w:r>
      <w:proofErr w:type="gramEnd"/>
      <w:r>
        <w:t xml:space="preserve"> Calculations for the weight of the batteries</w:t>
      </w:r>
      <w:bookmarkEnd w:id="125"/>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26" w:name="_Toc274055893"/>
      <w:bookmarkStart w:id="127" w:name="_Toc274056791"/>
      <w:r w:rsidRPr="00624902">
        <w:rPr>
          <w:rFonts w:cs="Times New Roman"/>
          <w:szCs w:val="22"/>
        </w:rPr>
        <w:lastRenderedPageBreak/>
        <w:t>Requirements Traceability</w:t>
      </w:r>
      <w:bookmarkEnd w:id="126"/>
      <w:bookmarkEnd w:id="127"/>
    </w:p>
    <w:p w14:paraId="1252CE24" w14:textId="7619859C"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Funky Town Fancy Panda’s (FTFP) system requirement specification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28" w:name="_Toc274055894"/>
      <w:bookmarkStart w:id="129" w:name="_Toc274056792"/>
      <w:r w:rsidRPr="00624902">
        <w:rPr>
          <w:rFonts w:cs="Times New Roman"/>
          <w:szCs w:val="22"/>
        </w:rPr>
        <w:t>Microcontroller</w:t>
      </w:r>
      <w:bookmarkEnd w:id="128"/>
      <w:bookmarkEnd w:id="129"/>
    </w:p>
    <w:p w14:paraId="48366C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t xml:space="preserve">Table </w:t>
      </w:r>
      <w:r>
        <w:rPr>
          <w:noProof/>
        </w:rPr>
        <w:t>27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30" w:name="_Ref274054315"/>
      <w:bookmarkStart w:id="131" w:name="_Toc274060245"/>
      <w:proofErr w:type="gramStart"/>
      <w:r>
        <w:t xml:space="preserve">Table </w:t>
      </w:r>
      <w:fldSimple w:instr=" SEQ Table \* ARABIC ">
        <w:r>
          <w:rPr>
            <w:noProof/>
          </w:rPr>
          <w:t>27</w:t>
        </w:r>
      </w:fldSimple>
      <w:bookmarkEnd w:id="130"/>
      <w:r>
        <w:t>.</w:t>
      </w:r>
      <w:proofErr w:type="gramEnd"/>
      <w:r>
        <w:t xml:space="preserve"> Requirements traceability for the microcontroller</w:t>
      </w:r>
      <w:bookmarkEnd w:id="131"/>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32" w:name="_Toc274055895"/>
      <w:bookmarkStart w:id="133" w:name="_Toc274056793"/>
      <w:r w:rsidRPr="00624902">
        <w:rPr>
          <w:rFonts w:cs="Times New Roman"/>
          <w:szCs w:val="22"/>
        </w:rPr>
        <w:t>Sensors</w:t>
      </w:r>
      <w:bookmarkEnd w:id="132"/>
      <w:bookmarkEnd w:id="133"/>
    </w:p>
    <w:p w14:paraId="2C28421F"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t xml:space="preserve">Table </w:t>
      </w:r>
      <w:r>
        <w:rPr>
          <w:noProof/>
        </w:rPr>
        <w:t>28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98" w:type="dxa"/>
        <w:jc w:val="center"/>
        <w:tblLook w:val="04A0" w:firstRow="1" w:lastRow="0" w:firstColumn="1" w:lastColumn="0" w:noHBand="0" w:noVBand="1"/>
      </w:tblPr>
      <w:tblGrid>
        <w:gridCol w:w="992"/>
        <w:gridCol w:w="4170"/>
        <w:gridCol w:w="2267"/>
        <w:gridCol w:w="2569"/>
      </w:tblGrid>
      <w:tr w:rsidR="00B3488D" w:rsidRPr="00624902" w14:paraId="092B7097" w14:textId="06A829F6" w:rsidTr="001644AB">
        <w:trPr>
          <w:jc w:val="center"/>
        </w:trPr>
        <w:tc>
          <w:tcPr>
            <w:tcW w:w="992"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1644AB">
        <w:trPr>
          <w:jc w:val="center"/>
        </w:trPr>
        <w:tc>
          <w:tcPr>
            <w:tcW w:w="992"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1644AB">
        <w:trPr>
          <w:jc w:val="center"/>
        </w:trPr>
        <w:tc>
          <w:tcPr>
            <w:tcW w:w="992"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1644AB">
        <w:trPr>
          <w:jc w:val="center"/>
        </w:trPr>
        <w:tc>
          <w:tcPr>
            <w:tcW w:w="992"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1644AB">
        <w:trPr>
          <w:jc w:val="center"/>
        </w:trPr>
        <w:tc>
          <w:tcPr>
            <w:tcW w:w="992"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1644AB">
        <w:trPr>
          <w:jc w:val="center"/>
        </w:trPr>
        <w:tc>
          <w:tcPr>
            <w:tcW w:w="992"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1644AB">
        <w:trPr>
          <w:jc w:val="center"/>
        </w:trPr>
        <w:tc>
          <w:tcPr>
            <w:tcW w:w="992"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1644AB">
        <w:trPr>
          <w:jc w:val="center"/>
        </w:trPr>
        <w:tc>
          <w:tcPr>
            <w:tcW w:w="992"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1644AB">
        <w:trPr>
          <w:jc w:val="center"/>
        </w:trPr>
        <w:tc>
          <w:tcPr>
            <w:tcW w:w="992"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34" w:name="_Ref274054374"/>
      <w:bookmarkStart w:id="135" w:name="_Toc274060246"/>
      <w:proofErr w:type="gramStart"/>
      <w:r>
        <w:t xml:space="preserve">Table </w:t>
      </w:r>
      <w:fldSimple w:instr=" SEQ Table \* ARABIC ">
        <w:r>
          <w:rPr>
            <w:noProof/>
          </w:rPr>
          <w:t>28</w:t>
        </w:r>
      </w:fldSimple>
      <w:bookmarkEnd w:id="134"/>
      <w:r>
        <w:t>.</w:t>
      </w:r>
      <w:proofErr w:type="gramEnd"/>
      <w:r>
        <w:t xml:space="preserve"> Requirements traceability for the sensors</w:t>
      </w:r>
      <w:bookmarkEnd w:id="135"/>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36" w:name="_Toc274055896"/>
      <w:bookmarkStart w:id="137" w:name="_Toc274056794"/>
      <w:r w:rsidRPr="00624902">
        <w:rPr>
          <w:rFonts w:cs="Times New Roman"/>
          <w:szCs w:val="22"/>
        </w:rPr>
        <w:lastRenderedPageBreak/>
        <w:t>Motors</w:t>
      </w:r>
      <w:bookmarkEnd w:id="136"/>
      <w:bookmarkEnd w:id="137"/>
    </w:p>
    <w:p w14:paraId="185D301E"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t xml:space="preserve">Table </w:t>
      </w:r>
      <w:r>
        <w:rPr>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38" w:name="_Ref274054412"/>
      <w:bookmarkStart w:id="139" w:name="_Toc274060247"/>
      <w:proofErr w:type="gramStart"/>
      <w:r>
        <w:t xml:space="preserve">Table </w:t>
      </w:r>
      <w:fldSimple w:instr=" SEQ Table \* ARABIC ">
        <w:r>
          <w:rPr>
            <w:noProof/>
          </w:rPr>
          <w:t>29</w:t>
        </w:r>
      </w:fldSimple>
      <w:bookmarkEnd w:id="138"/>
      <w:r>
        <w:t>.</w:t>
      </w:r>
      <w:proofErr w:type="gramEnd"/>
      <w:r>
        <w:t xml:space="preserve"> Requirements traceability for the motors</w:t>
      </w:r>
      <w:bookmarkEnd w:id="139"/>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r>
        <w:rPr>
          <w:rFonts w:cs="Times New Roman"/>
          <w:szCs w:val="22"/>
        </w:rPr>
        <w:t>Claw</w:t>
      </w:r>
    </w:p>
    <w:p w14:paraId="45D2B4BA"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t xml:space="preserve">Table </w:t>
      </w:r>
      <w:r>
        <w:rPr>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40" w:name="_Ref274054441"/>
      <w:bookmarkStart w:id="141" w:name="_Toc274060248"/>
      <w:proofErr w:type="gramStart"/>
      <w:r>
        <w:t xml:space="preserve">Table </w:t>
      </w:r>
      <w:fldSimple w:instr=" SEQ Table \* ARABIC ">
        <w:r>
          <w:rPr>
            <w:noProof/>
          </w:rPr>
          <w:t>30</w:t>
        </w:r>
      </w:fldSimple>
      <w:bookmarkEnd w:id="140"/>
      <w:r>
        <w:t>.</w:t>
      </w:r>
      <w:proofErr w:type="gramEnd"/>
      <w:r>
        <w:t xml:space="preserve"> Requirements traceability for the claw</w:t>
      </w:r>
      <w:bookmarkEnd w:id="141"/>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42" w:name="_Toc274055898"/>
      <w:bookmarkStart w:id="143" w:name="_Toc274056796"/>
      <w:r w:rsidRPr="00624902">
        <w:rPr>
          <w:rFonts w:cs="Times New Roman"/>
          <w:szCs w:val="22"/>
        </w:rPr>
        <w:t>Frame</w:t>
      </w:r>
      <w:bookmarkEnd w:id="142"/>
      <w:bookmarkEnd w:id="143"/>
    </w:p>
    <w:p w14:paraId="35AD50B3"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t xml:space="preserve">Table </w:t>
      </w:r>
      <w:r>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lastRenderedPageBreak/>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44" w:name="_Ref274054469"/>
      <w:bookmarkStart w:id="145" w:name="_Toc274060249"/>
      <w:proofErr w:type="gramStart"/>
      <w:r>
        <w:t xml:space="preserve">Table </w:t>
      </w:r>
      <w:fldSimple w:instr=" SEQ Table \* ARABIC ">
        <w:r>
          <w:rPr>
            <w:noProof/>
          </w:rPr>
          <w:t>31</w:t>
        </w:r>
      </w:fldSimple>
      <w:bookmarkEnd w:id="144"/>
      <w:r>
        <w:t>.</w:t>
      </w:r>
      <w:proofErr w:type="gramEnd"/>
      <w:r>
        <w:t xml:space="preserve"> Requirements traceability for the frame</w:t>
      </w:r>
      <w:bookmarkEnd w:id="145"/>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46" w:name="_Toc274055899"/>
      <w:bookmarkStart w:id="147" w:name="_Toc274056797"/>
      <w:r w:rsidRPr="00624902">
        <w:rPr>
          <w:rFonts w:cs="Times New Roman"/>
          <w:szCs w:val="22"/>
        </w:rPr>
        <w:t>Batte</w:t>
      </w:r>
      <w:r>
        <w:rPr>
          <w:rFonts w:cs="Times New Roman"/>
          <w:szCs w:val="22"/>
        </w:rPr>
        <w:t>ry</w:t>
      </w:r>
      <w:bookmarkEnd w:id="146"/>
      <w:bookmarkEnd w:id="147"/>
    </w:p>
    <w:p w14:paraId="6A383B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t xml:space="preserve">Table </w:t>
      </w:r>
      <w:r>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48" w:name="_Ref274054502"/>
      <w:bookmarkStart w:id="149" w:name="_Toc274060250"/>
      <w:proofErr w:type="gramStart"/>
      <w:r>
        <w:t xml:space="preserve">Table </w:t>
      </w:r>
      <w:fldSimple w:instr=" SEQ Table \* ARABIC ">
        <w:r>
          <w:rPr>
            <w:noProof/>
          </w:rPr>
          <w:t>32</w:t>
        </w:r>
      </w:fldSimple>
      <w:bookmarkEnd w:id="148"/>
      <w:r>
        <w:t>.</w:t>
      </w:r>
      <w:proofErr w:type="gramEnd"/>
      <w:r>
        <w:t xml:space="preserve"> Requirements traceability for the batteries</w:t>
      </w:r>
      <w:bookmarkEnd w:id="149"/>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0" w:name="_Toc274055925"/>
      <w:bookmarkStart w:id="151" w:name="_Toc274056823"/>
      <w:r w:rsidRPr="00624902">
        <w:rPr>
          <w:rFonts w:cs="Times New Roman"/>
          <w:szCs w:val="22"/>
        </w:rPr>
        <w:lastRenderedPageBreak/>
        <w:t>Risk Analysis</w:t>
      </w:r>
      <w:bookmarkEnd w:id="150"/>
      <w:bookmarkEnd w:id="151"/>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2" w:name="_Toc274055926"/>
      <w:bookmarkStart w:id="153" w:name="_Toc274056824"/>
      <w:r w:rsidRPr="00624902">
        <w:rPr>
          <w:rFonts w:cs="Times New Roman"/>
          <w:szCs w:val="22"/>
        </w:rPr>
        <w:t>Microcontroller</w:t>
      </w:r>
      <w:bookmarkEnd w:id="152"/>
      <w:bookmarkEnd w:id="153"/>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4"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5" w:name="_Ref274053386"/>
      <w:bookmarkStart w:id="156" w:name="_Toc274060275"/>
      <w:proofErr w:type="gramStart"/>
      <w:r w:rsidRPr="00624902">
        <w:t xml:space="preserve">Table </w:t>
      </w:r>
      <w:fldSimple w:instr=" SEQ Table \* ARABIC ">
        <w:r w:rsidR="00925F52">
          <w:rPr>
            <w:noProof/>
          </w:rPr>
          <w:t>33</w:t>
        </w:r>
      </w:fldSimple>
      <w:bookmarkEnd w:id="154"/>
      <w:bookmarkEnd w:id="155"/>
      <w:r w:rsidR="007868C8">
        <w:t>.</w:t>
      </w:r>
      <w:proofErr w:type="gramEnd"/>
      <w:r w:rsidRPr="00624902">
        <w:t xml:space="preserve"> Risks and al</w:t>
      </w:r>
      <w:r w:rsidR="00FF6FC5">
        <w:t>leviations associated with the m</w:t>
      </w:r>
      <w:r w:rsidRPr="00624902">
        <w:t>icrocontrollers</w:t>
      </w:r>
      <w:bookmarkEnd w:id="156"/>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7" w:name="_Toc274055927"/>
      <w:bookmarkStart w:id="158" w:name="_Toc274056825"/>
      <w:r w:rsidRPr="00624902">
        <w:rPr>
          <w:rFonts w:cs="Times New Roman"/>
          <w:szCs w:val="22"/>
        </w:rPr>
        <w:t>Sensors</w:t>
      </w:r>
      <w:bookmarkEnd w:id="157"/>
      <w:bookmarkEnd w:id="158"/>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59"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60" w:name="_Ref274053395"/>
      <w:bookmarkStart w:id="161" w:name="_Toc274060276"/>
      <w:proofErr w:type="gramStart"/>
      <w:r w:rsidRPr="00624902">
        <w:t xml:space="preserve">Table </w:t>
      </w:r>
      <w:fldSimple w:instr=" SEQ Table \* ARABIC ">
        <w:r w:rsidR="00925F52">
          <w:rPr>
            <w:noProof/>
          </w:rPr>
          <w:t>34</w:t>
        </w:r>
      </w:fldSimple>
      <w:bookmarkEnd w:id="159"/>
      <w:bookmarkEnd w:id="160"/>
      <w:r w:rsidR="00FF6FC5">
        <w:t>.</w:t>
      </w:r>
      <w:proofErr w:type="gramEnd"/>
      <w:r w:rsidRPr="00624902">
        <w:t xml:space="preserve"> Risks and </w:t>
      </w:r>
      <w:r w:rsidRPr="00FF6FC5">
        <w:t>alleviations</w:t>
      </w:r>
      <w:r w:rsidR="00821910">
        <w:t xml:space="preserve"> associated with the s</w:t>
      </w:r>
      <w:r w:rsidRPr="00624902">
        <w:t>ensors</w:t>
      </w:r>
      <w:bookmarkEnd w:id="161"/>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2" w:name="_Toc274055928"/>
      <w:bookmarkStart w:id="163" w:name="_Toc274056826"/>
      <w:r w:rsidRPr="00624902">
        <w:rPr>
          <w:rFonts w:cs="Times New Roman"/>
          <w:szCs w:val="22"/>
        </w:rPr>
        <w:t>Motors</w:t>
      </w:r>
      <w:bookmarkEnd w:id="162"/>
      <w:bookmarkEnd w:id="163"/>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4"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5" w:name="_Ref274053405"/>
      <w:bookmarkStart w:id="166" w:name="_Toc274060277"/>
      <w:proofErr w:type="gramStart"/>
      <w:r w:rsidRPr="00624902">
        <w:t xml:space="preserve">Table </w:t>
      </w:r>
      <w:fldSimple w:instr=" SEQ Table \* ARABIC ">
        <w:r w:rsidR="00925F52">
          <w:rPr>
            <w:noProof/>
          </w:rPr>
          <w:t>35</w:t>
        </w:r>
      </w:fldSimple>
      <w:bookmarkEnd w:id="164"/>
      <w:bookmarkEnd w:id="165"/>
      <w:r w:rsidR="00FF6FC5">
        <w:t>.</w:t>
      </w:r>
      <w:proofErr w:type="gramEnd"/>
      <w:r w:rsidRPr="00624902">
        <w:t xml:space="preserve"> Risks and al</w:t>
      </w:r>
      <w:r w:rsidR="00E06569">
        <w:t>leviations associated with the m</w:t>
      </w:r>
      <w:r w:rsidRPr="00624902">
        <w:t>otors</w:t>
      </w:r>
      <w:bookmarkEnd w:id="166"/>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7"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71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71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bookmarkStart w:id="168" w:name="_GoBack"/>
            <w:bookmarkEnd w:id="168"/>
          </w:p>
        </w:tc>
        <w:tc>
          <w:tcPr>
            <w:tcW w:w="1620"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proofErr w:type="gramStart"/>
      <w:r w:rsidRPr="00624902">
        <w:t xml:space="preserve">Table </w:t>
      </w:r>
      <w:fldSimple w:instr=" SEQ Table \* ARABIC ">
        <w:r w:rsidR="00925F52">
          <w:rPr>
            <w:noProof/>
          </w:rPr>
          <w:t>36</w:t>
        </w:r>
      </w:fldSimple>
      <w:bookmarkEnd w:id="167"/>
      <w:bookmarkEnd w:id="169"/>
      <w:r w:rsidR="00FF6FC5">
        <w:t>.</w:t>
      </w:r>
      <w:proofErr w:type="gramEnd"/>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fldSimple w:instr=" SEQ Table \* ARABIC ">
        <w:r w:rsidR="00925F52">
          <w:rPr>
            <w:noProof/>
          </w:rPr>
          <w:t>37</w:t>
        </w:r>
      </w:fldSimple>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71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71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620"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FF6FC5">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710" w:type="dxa"/>
          </w:tcPr>
          <w:p w14:paraId="3FB4558C" w14:textId="77777777" w:rsidR="00821910" w:rsidRPr="00624902" w:rsidRDefault="00821910" w:rsidP="00F4418B">
            <w:pPr>
              <w:contextualSpacing/>
              <w:rPr>
                <w:rFonts w:ascii="Times New Roman" w:hAnsi="Times New Roman" w:cs="Times New Roman"/>
              </w:rPr>
            </w:pPr>
          </w:p>
        </w:tc>
        <w:tc>
          <w:tcPr>
            <w:tcW w:w="1620"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proofErr w:type="gramStart"/>
      <w:r w:rsidRPr="00624902">
        <w:t xml:space="preserve">Table </w:t>
      </w:r>
      <w:fldSimple w:instr=" SEQ Table \* ARABIC ">
        <w:r w:rsidR="00925F52">
          <w:rPr>
            <w:noProof/>
          </w:rPr>
          <w:t>38</w:t>
        </w:r>
      </w:fldSimple>
      <w:bookmarkEnd w:id="178"/>
      <w:bookmarkEnd w:id="179"/>
      <w:r w:rsidR="00FF6FC5">
        <w:t>.</w:t>
      </w:r>
      <w:proofErr w:type="gramEnd"/>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proofErr w:type="gramStart"/>
      <w:r w:rsidRPr="00624902">
        <w:t xml:space="preserve">Table </w:t>
      </w:r>
      <w:fldSimple w:instr=" SEQ Table \* ARABIC ">
        <w:r w:rsidR="00925F52">
          <w:rPr>
            <w:noProof/>
          </w:rPr>
          <w:t>39</w:t>
        </w:r>
      </w:fldSimple>
      <w:bookmarkEnd w:id="183"/>
      <w:bookmarkEnd w:id="184"/>
      <w:r w:rsidR="00FF6FC5">
        <w:t>.</w:t>
      </w:r>
      <w:proofErr w:type="gramEnd"/>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3D49202F"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9A79F7" w:rsidRPr="00624902" w14:paraId="11CF4AA8" w14:textId="77777777" w:rsidTr="004A0B55">
        <w:trPr>
          <w:jc w:val="center"/>
        </w:trPr>
        <w:tc>
          <w:tcPr>
            <w:tcW w:w="828" w:type="dxa"/>
          </w:tcPr>
          <w:p w14:paraId="1FD67948"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01F79301"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9A79F7" w:rsidRPr="00624902" w14:paraId="5295FAA8" w14:textId="77777777" w:rsidTr="004A0B55">
        <w:trPr>
          <w:jc w:val="center"/>
        </w:trPr>
        <w:tc>
          <w:tcPr>
            <w:tcW w:w="828" w:type="dxa"/>
          </w:tcPr>
          <w:p w14:paraId="586FD8D6"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55DE775C"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Degrees of Freedom</w:t>
            </w:r>
          </w:p>
        </w:tc>
      </w:tr>
      <w:tr w:rsidR="009A79F7" w:rsidRPr="00624902" w14:paraId="3FF2A7C2" w14:textId="77777777" w:rsidTr="004A0B55">
        <w:trPr>
          <w:jc w:val="center"/>
        </w:trPr>
        <w:tc>
          <w:tcPr>
            <w:tcW w:w="828" w:type="dxa"/>
          </w:tcPr>
          <w:p w14:paraId="5EBDF0FF" w14:textId="77777777" w:rsidR="009A79F7" w:rsidRDefault="009A79F7" w:rsidP="00F4418B">
            <w:pPr>
              <w:contextualSpacing/>
              <w:rPr>
                <w:rFonts w:ascii="Times New Roman" w:hAnsi="Times New Roman" w:cs="Times New Roman"/>
              </w:rPr>
            </w:pPr>
            <w:r>
              <w:rPr>
                <w:rFonts w:ascii="Times New Roman" w:hAnsi="Times New Roman" w:cs="Times New Roman"/>
              </w:rPr>
              <w:t>FPS</w:t>
            </w:r>
          </w:p>
        </w:tc>
        <w:tc>
          <w:tcPr>
            <w:tcW w:w="4981" w:type="dxa"/>
          </w:tcPr>
          <w:p w14:paraId="37D34B0B" w14:textId="40960E70" w:rsidR="009A79F7" w:rsidRDefault="004A0B55" w:rsidP="00F4418B">
            <w:pPr>
              <w:keepNext/>
              <w:contextualSpacing/>
              <w:rPr>
                <w:rFonts w:ascii="Times New Roman" w:hAnsi="Times New Roman" w:cs="Times New Roman"/>
              </w:rPr>
            </w:pPr>
            <w:r>
              <w:rPr>
                <w:rFonts w:ascii="Times New Roman" w:hAnsi="Times New Roman" w:cs="Times New Roman"/>
              </w:rPr>
              <w:t>Frames per Second</w:t>
            </w:r>
          </w:p>
        </w:tc>
      </w:tr>
      <w:tr w:rsidR="009A79F7" w:rsidRPr="00624902" w14:paraId="1593A755" w14:textId="77777777" w:rsidTr="004A0B55">
        <w:trPr>
          <w:jc w:val="center"/>
        </w:trPr>
        <w:tc>
          <w:tcPr>
            <w:tcW w:w="828" w:type="dxa"/>
          </w:tcPr>
          <w:p w14:paraId="5B1A913F"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2542FA93"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9A79F7" w:rsidRPr="00624902" w14:paraId="3DCC5B92" w14:textId="77777777" w:rsidTr="004A0B55">
        <w:trPr>
          <w:jc w:val="center"/>
        </w:trPr>
        <w:tc>
          <w:tcPr>
            <w:tcW w:w="828" w:type="dxa"/>
          </w:tcPr>
          <w:p w14:paraId="5C8717C2" w14:textId="77777777" w:rsidR="009A79F7" w:rsidRDefault="009A79F7"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45A749F0" w14:textId="77777777" w:rsidR="009A79F7" w:rsidRDefault="009A79F7"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9A79F7" w:rsidRPr="00624902" w14:paraId="5E3490BD" w14:textId="77777777" w:rsidTr="004A0B55">
        <w:trPr>
          <w:jc w:val="center"/>
        </w:trPr>
        <w:tc>
          <w:tcPr>
            <w:tcW w:w="828" w:type="dxa"/>
          </w:tcPr>
          <w:p w14:paraId="63E1D2A5" w14:textId="77777777" w:rsidR="009A79F7" w:rsidRDefault="009A79F7"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95ADF47" w14:textId="77777777" w:rsidR="009A79F7" w:rsidRDefault="009A79F7" w:rsidP="00F4418B">
            <w:pPr>
              <w:keepNext/>
              <w:contextualSpacing/>
              <w:rPr>
                <w:rFonts w:ascii="Times New Roman" w:hAnsi="Times New Roman" w:cs="Times New Roman"/>
              </w:rPr>
            </w:pPr>
            <w:r>
              <w:rPr>
                <w:rFonts w:ascii="Times New Roman" w:hAnsi="Times New Roman" w:cs="Times New Roman"/>
              </w:rPr>
              <w:t>Identification</w:t>
            </w:r>
          </w:p>
        </w:tc>
      </w:tr>
      <w:tr w:rsidR="009A79F7" w:rsidRPr="00624902" w14:paraId="144FAA5D" w14:textId="77777777" w:rsidTr="004A0B55">
        <w:trPr>
          <w:jc w:val="center"/>
        </w:trPr>
        <w:tc>
          <w:tcPr>
            <w:tcW w:w="828" w:type="dxa"/>
          </w:tcPr>
          <w:p w14:paraId="21A19CB8" w14:textId="77777777" w:rsidR="009A79F7" w:rsidRDefault="009A79F7" w:rsidP="00F4418B">
            <w:pPr>
              <w:contextualSpacing/>
              <w:rPr>
                <w:rFonts w:ascii="Times New Roman" w:hAnsi="Times New Roman" w:cs="Times New Roman"/>
              </w:rPr>
            </w:pPr>
            <w:r>
              <w:rPr>
                <w:rFonts w:ascii="Times New Roman" w:hAnsi="Times New Roman" w:cs="Times New Roman"/>
              </w:rPr>
              <w:t>IDE</w:t>
            </w:r>
          </w:p>
        </w:tc>
        <w:tc>
          <w:tcPr>
            <w:tcW w:w="4981" w:type="dxa"/>
          </w:tcPr>
          <w:p w14:paraId="50061490" w14:textId="0DFCC6EA" w:rsidR="009A79F7" w:rsidRDefault="00B00894"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9A79F7" w:rsidRPr="00624902" w14:paraId="520E9946" w14:textId="77777777" w:rsidTr="004A0B55">
        <w:trPr>
          <w:jc w:val="center"/>
        </w:trPr>
        <w:tc>
          <w:tcPr>
            <w:tcW w:w="828" w:type="dxa"/>
          </w:tcPr>
          <w:p w14:paraId="4F47614A"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006C33DF" w14:textId="7EDB5D45" w:rsidR="009A79F7" w:rsidRPr="00624902" w:rsidRDefault="004A0B55" w:rsidP="00F4418B">
            <w:pPr>
              <w:contextualSpacing/>
              <w:rPr>
                <w:rFonts w:ascii="Times New Roman" w:hAnsi="Times New Roman" w:cs="Times New Roman"/>
              </w:rPr>
            </w:pPr>
            <w:r>
              <w:rPr>
                <w:rFonts w:ascii="Times New Roman" w:hAnsi="Times New Roman" w:cs="Times New Roman"/>
              </w:rPr>
              <w:t>[The] Institute of Electrical and Electrons Engineers</w:t>
            </w:r>
          </w:p>
        </w:tc>
      </w:tr>
      <w:tr w:rsidR="009A79F7" w:rsidRPr="00624902" w14:paraId="0BE7DA35" w14:textId="77777777" w:rsidTr="004A0B55">
        <w:trPr>
          <w:jc w:val="center"/>
        </w:trPr>
        <w:tc>
          <w:tcPr>
            <w:tcW w:w="828" w:type="dxa"/>
          </w:tcPr>
          <w:p w14:paraId="151AF32B"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45EF644E"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Light-emitted Diode</w:t>
            </w:r>
          </w:p>
        </w:tc>
      </w:tr>
      <w:tr w:rsidR="009A79F7" w:rsidRPr="00624902" w14:paraId="43921FBC" w14:textId="77777777" w:rsidTr="004A0B55">
        <w:trPr>
          <w:jc w:val="center"/>
        </w:trPr>
        <w:tc>
          <w:tcPr>
            <w:tcW w:w="828" w:type="dxa"/>
          </w:tcPr>
          <w:p w14:paraId="58AADCDF" w14:textId="77777777" w:rsidR="009A79F7" w:rsidRDefault="009A79F7" w:rsidP="00F4418B">
            <w:pPr>
              <w:contextualSpacing/>
              <w:rPr>
                <w:rFonts w:ascii="Times New Roman" w:hAnsi="Times New Roman" w:cs="Times New Roman"/>
              </w:rPr>
            </w:pPr>
            <w:r>
              <w:rPr>
                <w:rFonts w:ascii="Times New Roman" w:hAnsi="Times New Roman" w:cs="Times New Roman"/>
              </w:rPr>
              <w:t>OS</w:t>
            </w:r>
          </w:p>
        </w:tc>
        <w:tc>
          <w:tcPr>
            <w:tcW w:w="4981" w:type="dxa"/>
          </w:tcPr>
          <w:p w14:paraId="2DE84B01" w14:textId="77777777" w:rsidR="009A79F7" w:rsidRDefault="009A79F7" w:rsidP="00F4418B">
            <w:pPr>
              <w:keepNext/>
              <w:contextualSpacing/>
              <w:rPr>
                <w:rFonts w:ascii="Times New Roman" w:hAnsi="Times New Roman" w:cs="Times New Roman"/>
              </w:rPr>
            </w:pPr>
            <w:r>
              <w:rPr>
                <w:rFonts w:ascii="Times New Roman" w:hAnsi="Times New Roman" w:cs="Times New Roman"/>
              </w:rPr>
              <w:t>Operating System</w:t>
            </w:r>
          </w:p>
        </w:tc>
      </w:tr>
      <w:tr w:rsidR="009A79F7" w:rsidRPr="00624902" w14:paraId="08118275" w14:textId="77777777" w:rsidTr="004A0B55">
        <w:trPr>
          <w:jc w:val="center"/>
        </w:trPr>
        <w:tc>
          <w:tcPr>
            <w:tcW w:w="828" w:type="dxa"/>
          </w:tcPr>
          <w:p w14:paraId="57D835E1"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RAM</w:t>
            </w:r>
          </w:p>
        </w:tc>
        <w:tc>
          <w:tcPr>
            <w:tcW w:w="4981" w:type="dxa"/>
          </w:tcPr>
          <w:p w14:paraId="1C97D6A0" w14:textId="77777777" w:rsidR="009A79F7" w:rsidRDefault="009A79F7" w:rsidP="00F4418B">
            <w:pPr>
              <w:keepNext/>
              <w:contextualSpacing/>
              <w:rPr>
                <w:rFonts w:ascii="Times New Roman" w:hAnsi="Times New Roman" w:cs="Times New Roman"/>
              </w:rPr>
            </w:pPr>
            <w:r>
              <w:rPr>
                <w:rFonts w:ascii="Times New Roman" w:hAnsi="Times New Roman" w:cs="Times New Roman"/>
              </w:rPr>
              <w:t>Random Access Memory</w:t>
            </w:r>
          </w:p>
        </w:tc>
      </w:tr>
      <w:tr w:rsidR="009A79F7" w:rsidRPr="00624902" w14:paraId="706E3373" w14:textId="77777777" w:rsidTr="004A0B55">
        <w:trPr>
          <w:jc w:val="center"/>
        </w:trPr>
        <w:tc>
          <w:tcPr>
            <w:tcW w:w="828" w:type="dxa"/>
          </w:tcPr>
          <w:p w14:paraId="22C67D2D" w14:textId="77777777" w:rsidR="009A79F7" w:rsidRDefault="009A79F7" w:rsidP="00F4418B">
            <w:pPr>
              <w:contextualSpacing/>
              <w:rPr>
                <w:rFonts w:ascii="Times New Roman" w:hAnsi="Times New Roman" w:cs="Times New Roman"/>
              </w:rPr>
            </w:pPr>
            <w:r>
              <w:rPr>
                <w:rFonts w:ascii="Times New Roman" w:hAnsi="Times New Roman" w:cs="Times New Roman"/>
              </w:rPr>
              <w:t>RC</w:t>
            </w:r>
          </w:p>
        </w:tc>
        <w:tc>
          <w:tcPr>
            <w:tcW w:w="4981" w:type="dxa"/>
          </w:tcPr>
          <w:p w14:paraId="33BCE371" w14:textId="77777777" w:rsidR="009A79F7" w:rsidRDefault="009A79F7" w:rsidP="00F4418B">
            <w:pPr>
              <w:keepNext/>
              <w:contextualSpacing/>
              <w:rPr>
                <w:rFonts w:ascii="Times New Roman" w:hAnsi="Times New Roman" w:cs="Times New Roman"/>
              </w:rPr>
            </w:pPr>
            <w:r>
              <w:rPr>
                <w:rFonts w:ascii="Times New Roman" w:hAnsi="Times New Roman" w:cs="Times New Roman"/>
              </w:rPr>
              <w:t>Remote Control</w:t>
            </w:r>
          </w:p>
        </w:tc>
      </w:tr>
      <w:tr w:rsidR="00E27412" w:rsidRPr="00624902" w14:paraId="43B343CD" w14:textId="77777777" w:rsidTr="004A0B55">
        <w:trPr>
          <w:jc w:val="center"/>
        </w:trPr>
        <w:tc>
          <w:tcPr>
            <w:tcW w:w="828" w:type="dxa"/>
          </w:tcPr>
          <w:p w14:paraId="34CD6EA6" w14:textId="4F3CF30D" w:rsidR="00E27412" w:rsidRDefault="00E27412" w:rsidP="00F4418B">
            <w:pPr>
              <w:contextualSpacing/>
              <w:rPr>
                <w:rFonts w:ascii="Times New Roman" w:hAnsi="Times New Roman" w:cs="Times New Roman"/>
              </w:rPr>
            </w:pPr>
            <w:r>
              <w:rPr>
                <w:rFonts w:ascii="Times New Roman" w:hAnsi="Times New Roman" w:cs="Times New Roman"/>
              </w:rPr>
              <w:t>SHC</w:t>
            </w:r>
          </w:p>
        </w:tc>
        <w:tc>
          <w:tcPr>
            <w:tcW w:w="4981" w:type="dxa"/>
          </w:tcPr>
          <w:p w14:paraId="481AB58A" w14:textId="27599279" w:rsidR="00E27412" w:rsidRDefault="00E27412"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9A79F7" w:rsidRPr="00624902" w14:paraId="5FAE9964" w14:textId="77777777" w:rsidTr="004A0B55">
        <w:trPr>
          <w:jc w:val="center"/>
        </w:trPr>
        <w:tc>
          <w:tcPr>
            <w:tcW w:w="828" w:type="dxa"/>
          </w:tcPr>
          <w:p w14:paraId="4EB8B4F8"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SRS</w:t>
            </w:r>
          </w:p>
        </w:tc>
        <w:tc>
          <w:tcPr>
            <w:tcW w:w="4981" w:type="dxa"/>
          </w:tcPr>
          <w:p w14:paraId="1F03610B" w14:textId="77777777" w:rsidR="009A79F7" w:rsidRPr="00624902" w:rsidRDefault="009A79F7"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proofErr w:type="gramStart"/>
      <w:r>
        <w:t xml:space="preserve">Table </w:t>
      </w:r>
      <w:fldSimple w:instr=" SEQ Table \* ARABIC ">
        <w:r w:rsidR="00925F52">
          <w:rPr>
            <w:noProof/>
          </w:rPr>
          <w:t>40</w:t>
        </w:r>
      </w:fldSimple>
      <w:r>
        <w:t>.</w:t>
      </w:r>
      <w:proofErr w:type="gramEnd"/>
      <w:r>
        <w:t xml:space="preserve">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9A79F7"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A79F7"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A79F7"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2A0A3B" w:rsidRDefault="002A0A3B" w:rsidP="00D6723A">
      <w:pPr>
        <w:spacing w:after="0" w:line="240" w:lineRule="auto"/>
      </w:pPr>
      <w:r>
        <w:separator/>
      </w:r>
    </w:p>
  </w:endnote>
  <w:endnote w:type="continuationSeparator" w:id="0">
    <w:p w14:paraId="3508A931" w14:textId="77777777" w:rsidR="002A0A3B" w:rsidRDefault="002A0A3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2A0A3B" w:rsidRPr="00AE5AAF" w:rsidRDefault="002A0A3B">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21910">
      <w:rPr>
        <w:rFonts w:ascii="Times New Roman" w:hAnsi="Times New Roman" w:cs="Times New Roman"/>
        <w:noProof/>
      </w:rPr>
      <w:t>20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2A0A3B" w:rsidRDefault="002A0A3B" w:rsidP="00D6723A">
      <w:pPr>
        <w:spacing w:after="0" w:line="240" w:lineRule="auto"/>
      </w:pPr>
      <w:r>
        <w:separator/>
      </w:r>
    </w:p>
  </w:footnote>
  <w:footnote w:type="continuationSeparator" w:id="0">
    <w:p w14:paraId="3E26C25C" w14:textId="77777777" w:rsidR="002A0A3B" w:rsidRDefault="002A0A3B"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2A0A3B" w:rsidRPr="00AE5AAF" w:rsidRDefault="002A0A3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 w:numId="15">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644AB"/>
    <w:rsid w:val="001B57D6"/>
    <w:rsid w:val="001C1438"/>
    <w:rsid w:val="001D435A"/>
    <w:rsid w:val="001D4AA4"/>
    <w:rsid w:val="00253F47"/>
    <w:rsid w:val="00266153"/>
    <w:rsid w:val="00284C79"/>
    <w:rsid w:val="002910B3"/>
    <w:rsid w:val="002A0A3B"/>
    <w:rsid w:val="002C3E77"/>
    <w:rsid w:val="0032629B"/>
    <w:rsid w:val="0034373F"/>
    <w:rsid w:val="00352EA5"/>
    <w:rsid w:val="00396B99"/>
    <w:rsid w:val="003F5E89"/>
    <w:rsid w:val="00400F64"/>
    <w:rsid w:val="00416F8D"/>
    <w:rsid w:val="00424654"/>
    <w:rsid w:val="00450276"/>
    <w:rsid w:val="00462758"/>
    <w:rsid w:val="0047443B"/>
    <w:rsid w:val="004A0B55"/>
    <w:rsid w:val="00592572"/>
    <w:rsid w:val="005E12C1"/>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7F02"/>
    <w:rsid w:val="00941C22"/>
    <w:rsid w:val="00962379"/>
    <w:rsid w:val="00992545"/>
    <w:rsid w:val="00994C26"/>
    <w:rsid w:val="009A79F7"/>
    <w:rsid w:val="009B76DF"/>
    <w:rsid w:val="009C4FD2"/>
    <w:rsid w:val="009E39E4"/>
    <w:rsid w:val="00A16A59"/>
    <w:rsid w:val="00A231DF"/>
    <w:rsid w:val="00A24861"/>
    <w:rsid w:val="00A4408F"/>
    <w:rsid w:val="00A629AA"/>
    <w:rsid w:val="00A63C6A"/>
    <w:rsid w:val="00AD2E9A"/>
    <w:rsid w:val="00AE5AAF"/>
    <w:rsid w:val="00B00894"/>
    <w:rsid w:val="00B01B62"/>
    <w:rsid w:val="00B078D3"/>
    <w:rsid w:val="00B102ED"/>
    <w:rsid w:val="00B3488D"/>
    <w:rsid w:val="00B453B0"/>
    <w:rsid w:val="00B67547"/>
    <w:rsid w:val="00B928C4"/>
    <w:rsid w:val="00BF416C"/>
    <w:rsid w:val="00C07943"/>
    <w:rsid w:val="00C360BC"/>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06569"/>
    <w:rsid w:val="00E27412"/>
    <w:rsid w:val="00E543F6"/>
    <w:rsid w:val="00E607A1"/>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5831-D2AF-4042-8465-C396F6B3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31</Pages>
  <Words>6121</Words>
  <Characters>34896</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47</cp:revision>
  <cp:lastPrinted>2014-10-02T00:58:00Z</cp:lastPrinted>
  <dcterms:created xsi:type="dcterms:W3CDTF">2014-10-02T00:53:00Z</dcterms:created>
  <dcterms:modified xsi:type="dcterms:W3CDTF">2014-10-04T22:51:00Z</dcterms:modified>
</cp:coreProperties>
</file>