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1C40E0"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1C40E0"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1C40E0"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1C40E0"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1C40E0"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1C40E0"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1C40E0"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1C40E0"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1C40E0"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1C40E0"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1C40E0"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9">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fldSimple w:instr=" SEQ Figure \* ARABIC ">
        <w:r>
          <w:rPr>
            <w:noProof/>
          </w:rPr>
          <w:t>1</w:t>
        </w:r>
      </w:fldSimple>
      <w:r>
        <w:t>. Graphical representation of the APS that depicts both subsystems.</w:t>
      </w:r>
    </w:p>
    <w:p w14:paraId="2B14EC2A" w14:textId="7CE0E482"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is flow of data will be performed by virtual means</w:t>
      </w:r>
      <w:r w:rsidR="00733DF8">
        <w:rPr>
          <w:rFonts w:ascii="Times New Roman" w:hAnsi="Times New Roman" w:cs="Times New Roman"/>
        </w:rPr>
        <w:t xml:space="preserve"> using software communications. The subsystems will exchange data to perform the tasks during the competition.</w:t>
      </w:r>
    </w:p>
    <w:p w14:paraId="5CB4D1BC" w14:textId="77777777" w:rsidR="00D6723A" w:rsidRPr="00624902"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Decomposition of Vehicle Hardware Layer</w:t>
      </w:r>
      <w:bookmarkEnd w:id="21"/>
      <w:bookmarkEnd w:id="22"/>
    </w:p>
    <w:p w14:paraId="1FDF0845" w14:textId="7777777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fldSimple w:instr=" SEQ Table \* ARABIC ">
        <w:r w:rsidR="00DE21B9">
          <w:rPr>
            <w:noProof/>
          </w:rPr>
          <w:t>3</w:t>
        </w:r>
      </w:fldSimple>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8" w:name="_Ref400291866"/>
      <w:bookmarkStart w:id="39" w:name="_Toc400389680"/>
      <w:r>
        <w:t xml:space="preserve">Table </w:t>
      </w:r>
      <w:fldSimple w:instr=" SEQ Table \* ARABIC ">
        <w:r w:rsidR="00DE21B9">
          <w:rPr>
            <w:noProof/>
          </w:rPr>
          <w:t>4</w:t>
        </w:r>
      </w:fldSimple>
      <w:bookmarkEnd w:id="38"/>
      <w:r>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 xml:space="preserve">under </w:t>
        </w:r>
        <w:proofErr w:type="gramStart"/>
        <w:r w:rsidRPr="004003AC">
          <w:rPr>
            <w:rFonts w:ascii="Times New Roman" w:hAnsi="Times New Roman" w:cs="Times New Roman"/>
          </w:rPr>
          <w:t>budget</w:t>
        </w:r>
      </w:ins>
      <w:r w:rsidR="006B611E" w:rsidRPr="004003AC">
        <w:rPr>
          <w:rFonts w:ascii="Times New Roman" w:hAnsi="Times New Roman" w:cs="Times New Roman"/>
        </w:rPr>
        <w:t>,</w:t>
      </w:r>
      <w:proofErr w:type="gramEnd"/>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m:r>
              <w:ins w:id="62" w:author="Kurt Pedrosa" w:date="2014-10-06T13:03:00Z">
                <w:rPr>
                  <w:rFonts w:ascii="Cambria Math" w:hAnsi="Cambria Math" w:cs="Times New Roman"/>
                </w:rPr>
                <m:t>$38.99</m:t>
              </w:ins>
            </m:r>
          </m:num>
          <m:den>
            <m:r>
              <w:ins w:id="63" w:author="Kurt Pedrosa" w:date="2014-10-06T13:03:00Z">
                <w:rPr>
                  <w:rFonts w:ascii="Cambria Math" w:hAnsi="Cambria Math" w:cs="Times New Roman"/>
                </w:rPr>
                <m:t>x</m:t>
              </w:ins>
            </m:r>
          </m:den>
        </m:f>
        <m:r>
          <w:rPr>
            <w:rFonts w:ascii="Cambria Math" w:hAnsi="Cambria Math" w:cs="Times New Roman"/>
          </w:rPr>
          <m:t>×</m:t>
        </m:r>
        <m:r>
          <w:ins w:id="64"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xml:space="preserve">. The equation used to calculate the Raspberry Pi </w:t>
      </w:r>
      <w:proofErr w:type="gramStart"/>
      <w:r w:rsidRPr="004003AC">
        <w:rPr>
          <w:rFonts w:ascii="Times New Roman" w:hAnsi="Times New Roman" w:cs="Times New Roman"/>
        </w:rPr>
        <w:t>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w:t>
      </w:r>
      <w:proofErr w:type="gramEnd"/>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w:t>
      </w:r>
      <w:proofErr w:type="spellStart"/>
      <w:r>
        <w:rPr>
          <w:rFonts w:eastAsiaTheme="minorEastAsia"/>
        </w:rPr>
        <w:t>BeagleBone</w:t>
      </w:r>
      <w:proofErr w:type="spellEnd"/>
      <w:r>
        <w:rPr>
          <w:rFonts w:eastAsiaTheme="minorEastAsia"/>
        </w:rPr>
        <w:t xml:space="preserv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27FB3EB4" w14:textId="79087820" w:rsidR="0068282D" w:rsidRPr="00B36FDE" w:rsidRDefault="009310F6" w:rsidP="00B36FDE">
      <w:pPr>
        <w:spacing w:after="0" w:line="240" w:lineRule="auto"/>
        <w:rPr>
          <w:rFonts w:ascii="Times New Roman" w:hAnsi="Times New Roman" w:cs="Times New Roman"/>
        </w:rPr>
      </w:pPr>
      <w:r>
        <w:rPr>
          <w:rFonts w:ascii="Times New Roman" w:hAnsi="Times New Roman" w:cs="Times New Roman"/>
        </w:rPr>
        <w:t>The following items listed i</w:t>
      </w:r>
      <w:r w:rsidR="0068282D" w:rsidRPr="00B36FDE">
        <w:rPr>
          <w:rFonts w:ascii="Times New Roman" w:hAnsi="Times New Roman" w:cs="Times New Roman"/>
        </w:rPr>
        <w:t xml:space="preserve">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Pr="009310F6">
        <w:rPr>
          <w:rFonts w:ascii="Times New Roman" w:hAnsi="Times New Roman" w:cs="Times New Roman"/>
        </w:rPr>
        <w:t xml:space="preserve">Table </w:t>
      </w:r>
      <w:r w:rsidRPr="009310F6">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0068282D"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0" w:name="_Ref400291859"/>
      <w:bookmarkStart w:id="81" w:name="_Toc400389681"/>
      <w:r>
        <w:t xml:space="preserve">Table </w:t>
      </w:r>
      <w:fldSimple w:instr=" SEQ Table \* ARABIC ">
        <w:r w:rsidR="00DE21B9">
          <w:rPr>
            <w:noProof/>
          </w:rPr>
          <w:t>5</w:t>
        </w:r>
      </w:fldSimple>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4" w:name="_Ref274054559"/>
      <w:bookmarkStart w:id="85" w:name="_Toc400389682"/>
      <w:commentRangeStart w:id="86"/>
      <w:r>
        <w:t xml:space="preserve">Table </w:t>
      </w:r>
      <w:fldSimple w:instr=" SEQ Table \* ARABIC ">
        <w:r w:rsidR="00DE21B9">
          <w:rPr>
            <w:noProof/>
          </w:rPr>
          <w:t>6</w:t>
        </w:r>
      </w:fldSimple>
      <w:bookmarkEnd w:id="84"/>
      <w:r w:rsidR="007868C8">
        <w:t>.</w:t>
      </w:r>
      <w:r>
        <w:t xml:space="preserve"> Decision matrix for the sensors</w:t>
      </w:r>
      <w:bookmarkEnd w:id="85"/>
      <w:commentRangeEnd w:id="86"/>
      <w:r w:rsidR="009310F6">
        <w:rPr>
          <w:rStyle w:val="CommentReference"/>
          <w:rFonts w:asciiTheme="minorHAnsi" w:hAnsiTheme="minorHAnsi" w:cstheme="minorBidi"/>
          <w:bCs w:val="0"/>
          <w:i w:val="0"/>
        </w:rPr>
        <w:commentReference w:id="86"/>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commentRangeStart w:id="89"/>
      <w:r w:rsidR="009D1646">
        <w:rPr>
          <w:rFonts w:ascii="Times New Roman" w:hAnsi="Times New Roman" w:cs="Times New Roman"/>
        </w:rPr>
        <w:t xml:space="preserve">The most expensive item was given the lowest score of one. </w:t>
      </w:r>
      <w:commentRangeEnd w:id="89"/>
      <w:r w:rsidR="009310F6">
        <w:rPr>
          <w:rStyle w:val="CommentReference"/>
        </w:rPr>
        <w:commentReference w:id="89"/>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5FE61001"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68282D"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0" w:name="_Ref400358888"/>
      <w:bookmarkStart w:id="91" w:name="_Toc400389683"/>
      <w:r>
        <w:t xml:space="preserve">Table </w:t>
      </w:r>
      <w:fldSimple w:instr=" SEQ Table \* ARABIC ">
        <w:r w:rsidR="00DE21B9">
          <w:rPr>
            <w:noProof/>
          </w:rPr>
          <w:t>7</w:t>
        </w:r>
      </w:fldSimple>
      <w:bookmarkEnd w:id="90"/>
      <w:r>
        <w:t>. Calculations for the scores of the price of the sensors</w:t>
      </w:r>
      <w:bookmarkEnd w:id="91"/>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2" w:name="_Ref400292003"/>
      <w:bookmarkStart w:id="93" w:name="_Toc400389684"/>
      <w:r>
        <w:t xml:space="preserve">Table </w:t>
      </w:r>
      <w:fldSimple w:instr=" SEQ Table \* ARABIC ">
        <w:r w:rsidR="00DE21B9">
          <w:rPr>
            <w:noProof/>
          </w:rPr>
          <w:t>8</w:t>
        </w:r>
      </w:fldSimple>
      <w:bookmarkEnd w:id="92"/>
      <w:r>
        <w:t>. Calculations for the score of the FPS</w:t>
      </w:r>
      <w:bookmarkEnd w:id="93"/>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4" w:name="_Toc400389685"/>
      <w:r>
        <w:t xml:space="preserve">Table </w:t>
      </w:r>
      <w:fldSimple w:instr=" SEQ Table \* ARABIC ">
        <w:r w:rsidR="00DE21B9">
          <w:rPr>
            <w:noProof/>
          </w:rPr>
          <w:t>9</w:t>
        </w:r>
      </w:fldSimple>
      <w:r>
        <w:t>. Calculations for the score of the resolution</w:t>
      </w:r>
      <w:bookmarkEnd w:id="94"/>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5" w:name="_Toc274055909"/>
      <w:bookmarkStart w:id="96" w:name="_Toc400362007"/>
      <w:r w:rsidRPr="00624902">
        <w:rPr>
          <w:rFonts w:cs="Times New Roman"/>
          <w:szCs w:val="22"/>
        </w:rPr>
        <w:lastRenderedPageBreak/>
        <w:t>Motors</w:t>
      </w:r>
      <w:bookmarkEnd w:id="95"/>
      <w:bookmarkEnd w:id="96"/>
    </w:p>
    <w:p w14:paraId="5BCCCFF5" w14:textId="5B639F9F" w:rsidR="00EC34E7" w:rsidRDefault="00EC34E7" w:rsidP="00B36FDE">
      <w:pPr>
        <w:spacing w:after="0" w:line="240" w:lineRule="auto"/>
        <w:contextualSpacing/>
        <w:rPr>
          <w:rFonts w:ascii="Times New Roman" w:hAnsi="Times New Roman" w:cs="Times New Roman"/>
        </w:rPr>
      </w:pPr>
      <w:commentRangeStart w:id="97"/>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7"/>
      <w:r w:rsidR="00340A3A">
        <w:rPr>
          <w:rStyle w:val="CommentReference"/>
        </w:rPr>
        <w:commentReference w:id="97"/>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8" w:name="_Toc274055910"/>
      <w:bookmarkStart w:id="99"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8"/>
      <w:bookmarkEnd w:id="99"/>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100" w:name="_Ref274054598"/>
      <w:bookmarkStart w:id="101" w:name="_Toc400389686"/>
      <w:r>
        <w:t xml:space="preserve">Table </w:t>
      </w:r>
      <w:fldSimple w:instr=" SEQ Table \* ARABIC ">
        <w:r w:rsidR="00DE21B9">
          <w:rPr>
            <w:noProof/>
          </w:rPr>
          <w:t>10</w:t>
        </w:r>
      </w:fldSimple>
      <w:bookmarkEnd w:id="100"/>
      <w:r>
        <w:t>. Items under consideration for the motor</w:t>
      </w:r>
      <w:bookmarkEnd w:id="101"/>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2" w:name="_Toc274055911"/>
      <w:bookmarkStart w:id="103" w:name="_Toc400362009"/>
      <w:r w:rsidRPr="00624902">
        <w:rPr>
          <w:rFonts w:cs="Times New Roman"/>
          <w:szCs w:val="22"/>
        </w:rPr>
        <w:t>Decision Matrix</w:t>
      </w:r>
      <w:bookmarkEnd w:id="102"/>
      <w:bookmarkEnd w:id="103"/>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commentRangeStart w:id="104"/>
      <w:r w:rsidR="00C01AAE" w:rsidRPr="00EB6194">
        <w:rPr>
          <w:rFonts w:ascii="Times New Roman" w:hAnsi="Times New Roman" w:cs="Times New Roman"/>
        </w:rPr>
        <w:t xml:space="preserve">contains the decision matrix of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commentRangeEnd w:id="104"/>
      <w:r w:rsidR="00340A3A" w:rsidRPr="00EB6194">
        <w:rPr>
          <w:rStyle w:val="CommentReference"/>
          <w:rFonts w:ascii="Times New Roman" w:hAnsi="Times New Roman" w:cs="Times New Roman"/>
          <w:sz w:val="22"/>
          <w:szCs w:val="22"/>
        </w:rPr>
        <w:commentReference w:id="104"/>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w:t>
            </w:r>
            <w:proofErr w:type="spellStart"/>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roofErr w:type="spellEnd"/>
            <w:r w:rsidR="009A15AB"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105"/>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21B909E6" w:rsidR="009E39E4" w:rsidRPr="00624902" w:rsidRDefault="0026145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commentRangeEnd w:id="105"/>
        <w:tc>
          <w:tcPr>
            <w:tcW w:w="720" w:type="dxa"/>
            <w:shd w:val="clear" w:color="auto" w:fill="auto"/>
            <w:noWrap/>
            <w:vAlign w:val="bottom"/>
            <w:hideMark/>
          </w:tcPr>
          <w:p w14:paraId="22E21CFC" w14:textId="30E112BF" w:rsidR="009E39E4" w:rsidRPr="00624902" w:rsidRDefault="00B36FDE" w:rsidP="00BC4D50">
            <w:pPr>
              <w:keepNext/>
              <w:spacing w:after="0" w:line="240" w:lineRule="auto"/>
              <w:contextualSpacing/>
              <w:rPr>
                <w:rFonts w:ascii="Times New Roman" w:eastAsia="Times New Roman" w:hAnsi="Times New Roman" w:cs="Times New Roman"/>
                <w:color w:val="000000"/>
              </w:rPr>
            </w:pPr>
            <w:r>
              <w:rPr>
                <w:rStyle w:val="CommentReference"/>
              </w:rPr>
              <w:commentReference w:id="105"/>
            </w:r>
            <w:r w:rsidR="00B45350">
              <w:rPr>
                <w:rFonts w:ascii="Times New Roman" w:eastAsia="Times New Roman" w:hAnsi="Times New Roman" w:cs="Times New Roman"/>
                <w:color w:val="000000"/>
              </w:rPr>
              <w:t>4.</w:t>
            </w:r>
            <w:r w:rsidR="00BC4D50">
              <w:rPr>
                <w:rFonts w:ascii="Times New Roman" w:eastAsia="Times New Roman" w:hAnsi="Times New Roman" w:cs="Times New Roman"/>
                <w:color w:val="000000"/>
              </w:rPr>
              <w:t>9</w:t>
            </w:r>
          </w:p>
        </w:tc>
      </w:tr>
    </w:tbl>
    <w:p w14:paraId="6B5ACB55" w14:textId="5BC280DE" w:rsidR="00B453B0" w:rsidRDefault="00937F02" w:rsidP="00B36FDE">
      <w:pPr>
        <w:pStyle w:val="Caption"/>
        <w:spacing w:after="0"/>
        <w:contextualSpacing/>
      </w:pPr>
      <w:bookmarkStart w:id="106" w:name="_Ref400277572"/>
      <w:bookmarkStart w:id="107" w:name="_Toc400389687"/>
      <w:r>
        <w:t xml:space="preserve">Table </w:t>
      </w:r>
      <w:fldSimple w:instr=" SEQ Table \* ARABIC ">
        <w:r w:rsidR="00DE21B9">
          <w:rPr>
            <w:noProof/>
          </w:rPr>
          <w:t>11</w:t>
        </w:r>
      </w:fldSimple>
      <w:bookmarkEnd w:id="106"/>
      <w:r>
        <w:t>. Decision matrix for the motors</w:t>
      </w:r>
      <w:bookmarkEnd w:id="107"/>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8" w:name="_Toc274055912"/>
      <w:bookmarkStart w:id="109" w:name="_Toc400362010"/>
      <w:r w:rsidRPr="00624902">
        <w:rPr>
          <w:rFonts w:cs="Times New Roman"/>
          <w:szCs w:val="22"/>
        </w:rPr>
        <w:lastRenderedPageBreak/>
        <w:t>Justification</w:t>
      </w:r>
      <w:bookmarkEnd w:id="108"/>
      <w:bookmarkEnd w:id="109"/>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10" w:name="_Ref274054729"/>
      <w:bookmarkStart w:id="111" w:name="_Toc400389688"/>
      <w:r>
        <w:t xml:space="preserve">Table </w:t>
      </w:r>
      <w:fldSimple w:instr=" SEQ Table \* ARABIC ">
        <w:r w:rsidR="00DE21B9">
          <w:rPr>
            <w:noProof/>
          </w:rPr>
          <w:t>12</w:t>
        </w:r>
      </w:fldSimple>
      <w:bookmarkEnd w:id="110"/>
      <w:r>
        <w:t>. Calculations for the price of the motor</w:t>
      </w:r>
      <w:bookmarkEnd w:id="111"/>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7DC0FA7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12"/>
      <w:r w:rsidR="00BB389F">
        <w:rPr>
          <w:rFonts w:ascii="Times New Roman" w:hAnsi="Times New Roman" w:cs="Times New Roman"/>
        </w:rPr>
        <w:t>,</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w:t>
      </w:r>
      <w:commentRangeEnd w:id="112"/>
      <w:r w:rsidR="007863A9">
        <w:rPr>
          <w:rStyle w:val="CommentReference"/>
        </w:rPr>
        <w:commentReference w:id="112"/>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3" w:name="_Ref274054713"/>
      <w:bookmarkStart w:id="114" w:name="_Toc400389689"/>
      <w:r>
        <w:t xml:space="preserve">Table </w:t>
      </w:r>
      <w:fldSimple w:instr=" SEQ Table \* ARABIC ">
        <w:r w:rsidR="00DE21B9">
          <w:rPr>
            <w:noProof/>
          </w:rPr>
          <w:t>13</w:t>
        </w:r>
      </w:fldSimple>
      <w:bookmarkEnd w:id="113"/>
      <w:r>
        <w:t>. Calculations for the RPM of the motor</w:t>
      </w:r>
      <w:bookmarkEnd w:id="114"/>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06EC0E21"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5"/>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commentRangeEnd w:id="115"/>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5"/>
            </w:r>
          </w:p>
        </w:tc>
      </w:tr>
    </w:tbl>
    <w:p w14:paraId="2C61ED01" w14:textId="6638A539" w:rsidR="00B102ED" w:rsidRDefault="00937F02" w:rsidP="00B36FDE">
      <w:pPr>
        <w:pStyle w:val="Caption"/>
        <w:spacing w:after="0"/>
        <w:contextualSpacing/>
      </w:pPr>
      <w:bookmarkStart w:id="116" w:name="_Ref274054696"/>
      <w:bookmarkStart w:id="117" w:name="_Toc400389690"/>
      <w:r>
        <w:t xml:space="preserve">Table </w:t>
      </w:r>
      <w:fldSimple w:instr=" SEQ Table \* ARABIC ">
        <w:r w:rsidR="00DE21B9">
          <w:rPr>
            <w:noProof/>
          </w:rPr>
          <w:t>14</w:t>
        </w:r>
      </w:fldSimple>
      <w:bookmarkEnd w:id="116"/>
      <w:r>
        <w:t>. Calculations for the stall torque of the motor</w:t>
      </w:r>
      <w:bookmarkEnd w:id="117"/>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8" w:name="_Ref274056147"/>
      <w:bookmarkStart w:id="119" w:name="_Toc400389691"/>
      <w:r>
        <w:t xml:space="preserve">Table </w:t>
      </w:r>
      <w:fldSimple w:instr=" SEQ Table \* ARABIC ">
        <w:r w:rsidR="00DE21B9">
          <w:rPr>
            <w:noProof/>
          </w:rPr>
          <w:t>15</w:t>
        </w:r>
      </w:fldSimple>
      <w:bookmarkEnd w:id="118"/>
      <w:r>
        <w:t>. Calculations for the stall current of the motor</w:t>
      </w:r>
      <w:bookmarkEnd w:id="119"/>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20" w:name="_Ref274056172"/>
      <w:bookmarkStart w:id="121" w:name="_Toc400389692"/>
      <w:r>
        <w:t xml:space="preserve">Table </w:t>
      </w:r>
      <w:fldSimple w:instr=" SEQ Table \* ARABIC ">
        <w:r w:rsidR="00DE21B9">
          <w:rPr>
            <w:noProof/>
          </w:rPr>
          <w:t>16</w:t>
        </w:r>
      </w:fldSimple>
      <w:bookmarkEnd w:id="120"/>
      <w:r>
        <w:t>. Calculations for the weight of the motor</w:t>
      </w:r>
      <w:bookmarkEnd w:id="121"/>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2" w:name="_Toc274055913"/>
      <w:bookmarkStart w:id="123" w:name="_Toc400362011"/>
      <w:r>
        <w:rPr>
          <w:rFonts w:cs="Times New Roman"/>
          <w:szCs w:val="22"/>
        </w:rPr>
        <w:lastRenderedPageBreak/>
        <w:t>Claw</w:t>
      </w:r>
      <w:bookmarkEnd w:id="122"/>
      <w:bookmarkEnd w:id="123"/>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4" w:name="_Toc274055914"/>
      <w:bookmarkStart w:id="125"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4"/>
      <w:bookmarkEnd w:id="125"/>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6" w:name="_Ref274055099"/>
      <w:bookmarkStart w:id="127" w:name="_Toc400389693"/>
      <w:r>
        <w:t xml:space="preserve">Table </w:t>
      </w:r>
      <w:fldSimple w:instr=" SEQ Table \* ARABIC ">
        <w:r w:rsidR="00DE21B9">
          <w:rPr>
            <w:noProof/>
          </w:rPr>
          <w:t>17</w:t>
        </w:r>
      </w:fldSimple>
      <w:bookmarkEnd w:id="126"/>
      <w:r>
        <w:t xml:space="preserve">. Items under consideration for the </w:t>
      </w:r>
      <w:r w:rsidR="00F4418B">
        <w:t>claw</w:t>
      </w:r>
      <w:bookmarkEnd w:id="127"/>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8" w:name="_Toc274055915"/>
      <w:bookmarkStart w:id="129" w:name="_Toc400362013"/>
      <w:r w:rsidRPr="00624902">
        <w:rPr>
          <w:rFonts w:cs="Times New Roman"/>
          <w:szCs w:val="22"/>
        </w:rPr>
        <w:t>Decision Matrix</w:t>
      </w:r>
      <w:bookmarkEnd w:id="128"/>
      <w:bookmarkEnd w:id="129"/>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30" w:name="_Ref274055292"/>
      <w:bookmarkStart w:id="131" w:name="_Toc400389694"/>
      <w:r>
        <w:t xml:space="preserve">Table </w:t>
      </w:r>
      <w:fldSimple w:instr=" SEQ Table \* ARABIC ">
        <w:r w:rsidR="00DE21B9">
          <w:rPr>
            <w:noProof/>
          </w:rPr>
          <w:t>18</w:t>
        </w:r>
      </w:fldSimple>
      <w:bookmarkEnd w:id="130"/>
      <w:r>
        <w:t xml:space="preserve">. Decision matrix for the </w:t>
      </w:r>
      <w:r w:rsidR="00F4418B">
        <w:t>claw</w:t>
      </w:r>
      <w:bookmarkEnd w:id="131"/>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2" w:name="_Toc274055916"/>
      <w:bookmarkStart w:id="133" w:name="_Toc400362014"/>
      <w:r w:rsidRPr="00624902">
        <w:rPr>
          <w:rFonts w:cs="Times New Roman"/>
          <w:szCs w:val="22"/>
        </w:rPr>
        <w:lastRenderedPageBreak/>
        <w:t>Justification</w:t>
      </w:r>
      <w:bookmarkEnd w:id="132"/>
      <w:bookmarkEnd w:id="133"/>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4" w:name="_Ref400402086"/>
      <w:bookmarkStart w:id="135" w:name="_Toc400389695"/>
      <w:r>
        <w:t xml:space="preserve">Table </w:t>
      </w:r>
      <w:fldSimple w:instr=" SEQ Table \* ARABIC ">
        <w:r w:rsidR="00DE21B9">
          <w:rPr>
            <w:noProof/>
          </w:rPr>
          <w:t>19</w:t>
        </w:r>
      </w:fldSimple>
      <w:bookmarkEnd w:id="134"/>
      <w:r>
        <w:t>. Calculations for the price of the claw</w:t>
      </w:r>
      <w:bookmarkEnd w:id="135"/>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6" w:name="_Ref400401399"/>
      <w:bookmarkStart w:id="137" w:name="_Toc400389696"/>
      <w:r>
        <w:t xml:space="preserve">Table </w:t>
      </w:r>
      <w:fldSimple w:instr=" SEQ Table \* ARABIC ">
        <w:r w:rsidR="00DE21B9">
          <w:rPr>
            <w:noProof/>
          </w:rPr>
          <w:t>20</w:t>
        </w:r>
      </w:fldSimple>
      <w:bookmarkEnd w:id="136"/>
      <w:r>
        <w:t>. Calculations for the weight of the claw</w:t>
      </w:r>
      <w:bookmarkEnd w:id="137"/>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8" w:name="_Toc274055917"/>
      <w:bookmarkStart w:id="139" w:name="_Toc400362015"/>
      <w:r w:rsidRPr="00624902">
        <w:rPr>
          <w:rFonts w:cs="Times New Roman"/>
          <w:szCs w:val="22"/>
        </w:rPr>
        <w:lastRenderedPageBreak/>
        <w:t>Wheels</w:t>
      </w:r>
      <w:bookmarkEnd w:id="138"/>
      <w:bookmarkEnd w:id="139"/>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40" w:name="_Toc274055918"/>
      <w:bookmarkStart w:id="141"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40"/>
      <w:bookmarkEnd w:id="141"/>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2"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43" w:name="_Ref274053755"/>
      <w:bookmarkStart w:id="144" w:name="_Toc400389697"/>
      <w:r w:rsidRPr="00937F02">
        <w:t xml:space="preserve">Table </w:t>
      </w:r>
      <w:fldSimple w:instr=" SEQ Table \* ARABIC ">
        <w:r w:rsidR="00DE21B9">
          <w:rPr>
            <w:noProof/>
          </w:rPr>
          <w:t>21</w:t>
        </w:r>
      </w:fldSimple>
      <w:bookmarkEnd w:id="142"/>
      <w:bookmarkEnd w:id="143"/>
      <w:r w:rsidR="00937F02">
        <w:t>.</w:t>
      </w:r>
      <w:r w:rsidRPr="00937F02">
        <w:t xml:space="preserve"> </w:t>
      </w:r>
      <w:r w:rsidR="00E06569">
        <w:t>Items under consideration for the wheels</w:t>
      </w:r>
      <w:bookmarkEnd w:id="144"/>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5" w:name="_Toc274055919"/>
      <w:bookmarkStart w:id="146" w:name="_Toc400362017"/>
      <w:r w:rsidRPr="00624902">
        <w:rPr>
          <w:rFonts w:cs="Times New Roman"/>
          <w:szCs w:val="22"/>
        </w:rPr>
        <w:t>Decision Matrix</w:t>
      </w:r>
      <w:bookmarkEnd w:id="145"/>
      <w:bookmarkEnd w:id="146"/>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 xml:space="preserve">The decision matrix gave two top choices and as per research the team chose the second choice,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The team chose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7"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 xml:space="preserve">Vex Robotics </w:t>
            </w:r>
            <w:proofErr w:type="spellStart"/>
            <w:r w:rsidRPr="00076A29">
              <w:rPr>
                <w:rFonts w:ascii="Times New Roman" w:hAnsi="Times New Roman" w:cs="Times New Roman"/>
              </w:rPr>
              <w:t>Mecanu</w:t>
            </w:r>
            <w:r w:rsidR="00A337E2" w:rsidRPr="00076A29">
              <w:rPr>
                <w:rFonts w:ascii="Times New Roman" w:hAnsi="Times New Roman" w:cs="Times New Roman"/>
              </w:rPr>
              <w:t>m</w:t>
            </w:r>
            <w:proofErr w:type="spellEnd"/>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8" w:name="_Ref274053305"/>
      <w:bookmarkStart w:id="149" w:name="_Toc400389698"/>
      <w:r w:rsidRPr="002C3E77">
        <w:t xml:space="preserve">Table </w:t>
      </w:r>
      <w:fldSimple w:instr=" SEQ Table \* ARABIC ">
        <w:r w:rsidR="00DE21B9">
          <w:rPr>
            <w:noProof/>
          </w:rPr>
          <w:t>22</w:t>
        </w:r>
      </w:fldSimple>
      <w:bookmarkEnd w:id="147"/>
      <w:bookmarkEnd w:id="148"/>
      <w:r w:rsidR="00937F02" w:rsidRPr="002C3E77">
        <w:t>. Decision matrix for the wheels</w:t>
      </w:r>
      <w:bookmarkEnd w:id="149"/>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50" w:name="_Toc274055920"/>
      <w:bookmarkStart w:id="151" w:name="_Toc400362018"/>
      <w:r w:rsidRPr="00624902">
        <w:rPr>
          <w:rFonts w:cs="Times New Roman"/>
          <w:szCs w:val="22"/>
        </w:rPr>
        <w:lastRenderedPageBreak/>
        <w:t>Justification</w:t>
      </w:r>
      <w:bookmarkEnd w:id="150"/>
      <w:bookmarkEnd w:id="151"/>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2"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3" w:name="_Ref274053327"/>
      <w:bookmarkStart w:id="154" w:name="_Toc400389699"/>
      <w:r w:rsidRPr="002C3E77">
        <w:t xml:space="preserve">Table </w:t>
      </w:r>
      <w:fldSimple w:instr=" SEQ Table \* ARABIC ">
        <w:r w:rsidR="00DE21B9">
          <w:rPr>
            <w:noProof/>
          </w:rPr>
          <w:t>23</w:t>
        </w:r>
      </w:fldSimple>
      <w:bookmarkEnd w:id="152"/>
      <w:bookmarkEnd w:id="153"/>
      <w:r w:rsidR="007868C8">
        <w:t>.</w:t>
      </w:r>
      <w:r w:rsidRPr="002C3E77">
        <w:t xml:space="preserve"> Calculation </w:t>
      </w:r>
      <w:r w:rsidR="002C3E77" w:rsidRPr="002C3E77">
        <w:t>for</w:t>
      </w:r>
      <w:r w:rsidRPr="002C3E77">
        <w:t xml:space="preserve"> the price </w:t>
      </w:r>
      <w:r w:rsidR="002C3E77" w:rsidRPr="002C3E77">
        <w:t>of the wheels</w:t>
      </w:r>
      <w:bookmarkEnd w:id="154"/>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5"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6" w:name="_Ref274053344"/>
      <w:bookmarkStart w:id="157" w:name="_Toc400389700"/>
      <w:r w:rsidRPr="002C3E77">
        <w:t xml:space="preserve">Table </w:t>
      </w:r>
      <w:fldSimple w:instr=" SEQ Table \* ARABIC ">
        <w:r w:rsidR="00DE21B9">
          <w:rPr>
            <w:noProof/>
          </w:rPr>
          <w:t>24</w:t>
        </w:r>
      </w:fldSimple>
      <w:bookmarkEnd w:id="155"/>
      <w:bookmarkEnd w:id="156"/>
      <w:r w:rsidR="007868C8">
        <w:t>.</w:t>
      </w:r>
      <w:r w:rsidRPr="002C3E77">
        <w:t xml:space="preserve"> Calculation </w:t>
      </w:r>
      <w:r w:rsidR="002C3E77">
        <w:t>for</w:t>
      </w:r>
      <w:r w:rsidRPr="002C3E77">
        <w:t xml:space="preserve"> the weight </w:t>
      </w:r>
      <w:r w:rsidR="002C3E77">
        <w:t>of the wheels</w:t>
      </w:r>
      <w:bookmarkEnd w:id="157"/>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8" w:name="_Toc274055921"/>
      <w:bookmarkStart w:id="159" w:name="_Toc400362019"/>
      <w:r w:rsidRPr="00624902">
        <w:rPr>
          <w:rFonts w:cs="Times New Roman"/>
          <w:szCs w:val="22"/>
        </w:rPr>
        <w:lastRenderedPageBreak/>
        <w:t>Batter</w:t>
      </w:r>
      <w:bookmarkEnd w:id="158"/>
      <w:r w:rsidR="007868C8">
        <w:rPr>
          <w:rFonts w:cs="Times New Roman"/>
          <w:szCs w:val="22"/>
        </w:rPr>
        <w:t>y</w:t>
      </w:r>
      <w:bookmarkEnd w:id="159"/>
    </w:p>
    <w:p w14:paraId="0AC0804A" w14:textId="174CE0C3"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commentRangeStart w:id="160"/>
      <w:commentRangeStart w:id="161"/>
      <w:r w:rsidR="00C01AAE">
        <w:rPr>
          <w:rFonts w:ascii="Times New Roman" w:hAnsi="Times New Roman" w:cs="Times New Roman"/>
        </w:rPr>
        <w:t xml:space="preserve">The following </w:t>
      </w:r>
      <w:r w:rsidR="0025229A">
        <w:rPr>
          <w:rFonts w:ascii="Times New Roman" w:hAnsi="Times New Roman" w:cs="Times New Roman"/>
        </w:rPr>
        <w:t>provides a description of</w:t>
      </w:r>
      <w:r w:rsidR="00C01AAE">
        <w:rPr>
          <w:rFonts w:ascii="Times New Roman" w:hAnsi="Times New Roman" w:cs="Times New Roman"/>
        </w:rPr>
        <w:t xml:space="preserve"> the process </w:t>
      </w:r>
      <w:r w:rsidR="0025229A">
        <w:rPr>
          <w:rFonts w:ascii="Times New Roman" w:hAnsi="Times New Roman" w:cs="Times New Roman"/>
        </w:rPr>
        <w:t>of</w:t>
      </w:r>
      <w:r w:rsidR="00C01AAE">
        <w:rPr>
          <w:rFonts w:ascii="Times New Roman" w:hAnsi="Times New Roman" w:cs="Times New Roman"/>
        </w:rPr>
        <w:t xml:space="preserve"> the decision and justification for choosing the battery.</w:t>
      </w:r>
      <w:commentRangeEnd w:id="160"/>
      <w:r w:rsidR="00340A3A">
        <w:rPr>
          <w:rStyle w:val="CommentReference"/>
        </w:rPr>
        <w:commentReference w:id="160"/>
      </w:r>
      <w:commentRangeEnd w:id="161"/>
      <w:r w:rsidR="00C05107">
        <w:rPr>
          <w:rStyle w:val="CommentReference"/>
        </w:rPr>
        <w:commentReference w:id="161"/>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2" w:name="_Toc274055922"/>
      <w:bookmarkStart w:id="163" w:name="_Toc400362020"/>
      <w:r>
        <w:rPr>
          <w:rFonts w:cs="Times New Roman"/>
          <w:szCs w:val="22"/>
        </w:rPr>
        <w:t>Items u</w:t>
      </w:r>
      <w:r w:rsidR="00D6723A" w:rsidRPr="00624902">
        <w:rPr>
          <w:rFonts w:cs="Times New Roman"/>
          <w:szCs w:val="22"/>
        </w:rPr>
        <w:t>nder Consideration</w:t>
      </w:r>
      <w:bookmarkEnd w:id="162"/>
      <w:bookmarkEnd w:id="163"/>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64" w:name="_Ref274053567"/>
      <w:bookmarkStart w:id="165" w:name="_Toc400389701"/>
      <w:r w:rsidRPr="002C3E77">
        <w:t xml:space="preserve">Table </w:t>
      </w:r>
      <w:fldSimple w:instr=" SEQ Table \* ARABIC ">
        <w:r w:rsidR="00DE21B9">
          <w:rPr>
            <w:noProof/>
          </w:rPr>
          <w:t>25</w:t>
        </w:r>
      </w:fldSimple>
      <w:bookmarkEnd w:id="164"/>
      <w:r w:rsidRPr="002C3E77">
        <w:t>. The items under consideration for the batteries</w:t>
      </w:r>
      <w:bookmarkEnd w:id="165"/>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6" w:name="_Toc274055923"/>
      <w:bookmarkStart w:id="167" w:name="_Toc400362021"/>
      <w:r w:rsidRPr="00624902">
        <w:rPr>
          <w:rFonts w:cs="Times New Roman"/>
          <w:szCs w:val="22"/>
        </w:rPr>
        <w:t>Decision Matrix</w:t>
      </w:r>
      <w:bookmarkEnd w:id="166"/>
      <w:bookmarkEnd w:id="167"/>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8"/>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8"/>
            <w:r w:rsidR="0008609D">
              <w:rPr>
                <w:rFonts w:ascii="Times New Roman" w:eastAsia="Times New Roman" w:hAnsi="Times New Roman" w:cs="Times New Roman"/>
                <w:color w:val="000000"/>
              </w:rPr>
              <w:t>4</w:t>
            </w:r>
            <w:r w:rsidR="00B36FDE">
              <w:rPr>
                <w:rStyle w:val="CommentReference"/>
              </w:rPr>
              <w:commentReference w:id="168"/>
            </w:r>
          </w:p>
        </w:tc>
      </w:tr>
    </w:tbl>
    <w:p w14:paraId="6A703E03" w14:textId="24AE6702" w:rsidR="00833536" w:rsidRPr="007868C8" w:rsidRDefault="002C3E77" w:rsidP="00B36FDE">
      <w:pPr>
        <w:pStyle w:val="Caption"/>
        <w:spacing w:after="0"/>
        <w:contextualSpacing/>
      </w:pPr>
      <w:bookmarkStart w:id="169" w:name="_Ref400277460"/>
      <w:bookmarkStart w:id="170" w:name="_Toc400389702"/>
      <w:r w:rsidRPr="002C3E77">
        <w:t xml:space="preserve">Table </w:t>
      </w:r>
      <w:fldSimple w:instr=" SEQ Table \* ARABIC ">
        <w:r w:rsidR="00DE21B9">
          <w:rPr>
            <w:noProof/>
          </w:rPr>
          <w:t>26</w:t>
        </w:r>
      </w:fldSimple>
      <w:bookmarkEnd w:id="169"/>
      <w:r w:rsidRPr="002C3E77">
        <w:t>. Decision matrix for the batteries</w:t>
      </w:r>
      <w:bookmarkEnd w:id="170"/>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1" w:name="_Toc274055924"/>
      <w:bookmarkStart w:id="172" w:name="_Toc400362022"/>
      <w:r w:rsidRPr="00624902">
        <w:rPr>
          <w:rFonts w:cs="Times New Roman"/>
          <w:szCs w:val="22"/>
        </w:rPr>
        <w:lastRenderedPageBreak/>
        <w:t>Justification</w:t>
      </w:r>
      <w:bookmarkEnd w:id="171"/>
      <w:bookmarkEnd w:id="172"/>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3" w:name="_Ref274057084"/>
      <w:bookmarkStart w:id="174" w:name="_Toc400389703"/>
      <w:r w:rsidRPr="002C3E77">
        <w:t xml:space="preserve">Table </w:t>
      </w:r>
      <w:fldSimple w:instr=" SEQ Table \* ARABIC ">
        <w:r w:rsidR="00DE21B9">
          <w:rPr>
            <w:noProof/>
          </w:rPr>
          <w:t>27</w:t>
        </w:r>
      </w:fldSimple>
      <w:bookmarkEnd w:id="173"/>
      <w:r w:rsidRPr="002C3E77">
        <w:t>. Calculations for the price of the batteries</w:t>
      </w:r>
      <w:bookmarkEnd w:id="174"/>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 xml:space="preserve">y was 2000 </w:t>
      </w:r>
      <w:proofErr w:type="spellStart"/>
      <w:r w:rsidR="00420BF2">
        <w:rPr>
          <w:rFonts w:ascii="Times New Roman" w:hAnsi="Times New Roman" w:cs="Times New Roman"/>
        </w:rPr>
        <w:t>mAh</w:t>
      </w:r>
      <w:proofErr w:type="spellEnd"/>
      <w:r w:rsidR="00420BF2">
        <w:rPr>
          <w:rFonts w:ascii="Times New Roman" w:hAnsi="Times New Roman" w:cs="Times New Roman"/>
        </w:rPr>
        <w:t xml:space="preserve"> while the other four</w:t>
      </w:r>
      <w:r w:rsidR="00985943">
        <w:rPr>
          <w:rFonts w:ascii="Times New Roman" w:hAnsi="Times New Roman" w:cs="Times New Roman"/>
        </w:rPr>
        <w:t xml:space="preserve">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61941FF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5" w:name="_Ref274056262"/>
      <w:bookmarkStart w:id="176" w:name="_Toc400389704"/>
      <w:r w:rsidRPr="002C3E77">
        <w:t xml:space="preserve">Table </w:t>
      </w:r>
      <w:fldSimple w:instr=" SEQ Table \* ARABIC ">
        <w:r w:rsidR="00DE21B9">
          <w:rPr>
            <w:noProof/>
          </w:rPr>
          <w:t>28</w:t>
        </w:r>
      </w:fldSimple>
      <w:bookmarkEnd w:id="175"/>
      <w:r w:rsidRPr="002C3E77">
        <w:t>. Calculations for the discharge rate of the batteries</w:t>
      </w:r>
      <w:bookmarkEnd w:id="176"/>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30"/>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433C7E4D"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V-3.7 V</m:t>
                        </m:r>
                      </m:num>
                      <m:den>
                        <m:r>
                          <m:rPr>
                            <m:sty m:val="p"/>
                          </m:rPr>
                          <w:rPr>
                            <w:rFonts w:ascii="Cambria Math" w:hAnsi="Cambria Math" w:cs="Times New Roman"/>
                          </w:rPr>
                          <m:t>11.1 V</m:t>
                        </m:r>
                      </m:den>
                    </m:f>
                  </m:e>
                </m:d>
                <m:r>
                  <m:rPr>
                    <m:sty m:val="p"/>
                  </m:rP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4BAC9906"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V-7.4 V</m:t>
                        </m:r>
                      </m:num>
                      <m:den>
                        <m:r>
                          <m:rPr>
                            <m:sty m:val="p"/>
                          </m:rPr>
                          <w:rPr>
                            <w:rFonts w:ascii="Cambria Math" w:hAnsi="Cambria Math" w:cs="Times New Roman"/>
                          </w:rPr>
                          <m:t>11.1 V</m:t>
                        </m:r>
                      </m:den>
                    </m:f>
                  </m:e>
                </m:d>
                <m:r>
                  <m:rPr>
                    <m:sty m:val="p"/>
                  </m:rP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4ECA8B0C"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0FF73F9E"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m:t>
                </m:r>
                <m:r>
                  <m:rPr>
                    <m:sty m:val="p"/>
                  </m:rP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345EB24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4F713B06" w14:textId="717588CE" w:rsidR="00833536" w:rsidRDefault="002C3E77" w:rsidP="00B36FDE">
      <w:pPr>
        <w:pStyle w:val="Caption"/>
        <w:spacing w:after="0"/>
        <w:contextualSpacing/>
      </w:pPr>
      <w:bookmarkStart w:id="177" w:name="_Ref274055665"/>
      <w:bookmarkStart w:id="178" w:name="_Toc400389705"/>
      <w:r>
        <w:t xml:space="preserve">Table </w:t>
      </w:r>
      <w:fldSimple w:instr=" SEQ Table \* ARABIC ">
        <w:r w:rsidR="00DE21B9">
          <w:rPr>
            <w:noProof/>
          </w:rPr>
          <w:t>29</w:t>
        </w:r>
      </w:fldSimple>
      <w:bookmarkEnd w:id="177"/>
      <w:r>
        <w:t>. Calculations for the voltage of the batteries</w:t>
      </w:r>
      <w:bookmarkEnd w:id="178"/>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PRT-08483</w:t>
            </w:r>
          </w:p>
        </w:tc>
        <w:tc>
          <w:tcPr>
            <w:tcW w:w="0" w:type="auto"/>
          </w:tcPr>
          <w:p w14:paraId="02560247" w14:textId="2B748E3A"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g-36 g</m:t>
                        </m:r>
                      </m:num>
                      <m:den>
                        <m:r>
                          <m:rPr>
                            <m:sty m:val="p"/>
                          </m:rPr>
                          <w:rPr>
                            <w:rFonts w:ascii="Cambria Math" w:hAnsi="Cambria Math" w:cs="Times New Roman"/>
                          </w:rPr>
                          <m:t>206 g</m:t>
                        </m:r>
                      </m:den>
                    </m:f>
                  </m:e>
                </m:d>
                <m:r>
                  <m:rPr>
                    <m:sty m:val="p"/>
                  </m:rPr>
                  <w:rPr>
                    <w:rFonts w:ascii="Cambria Math" w:hAnsi="Cambria Math" w:cs="Times New Roman"/>
                  </w:rPr>
                  <m:t>+1=8.43≈8</m:t>
                </m:r>
              </m:oMath>
            </m:oMathPara>
          </w:p>
        </w:tc>
        <w:tc>
          <w:tcPr>
            <w:tcW w:w="0" w:type="auto"/>
          </w:tcPr>
          <w:p w14:paraId="38A1FFE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lastRenderedPageBreak/>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9" w:name="_Ref274055678"/>
      <w:bookmarkStart w:id="180" w:name="_Toc400389706"/>
      <w:r>
        <w:t xml:space="preserve">Table </w:t>
      </w:r>
      <w:fldSimple w:instr=" SEQ Table \* ARABIC ">
        <w:r w:rsidR="00DE21B9">
          <w:rPr>
            <w:noProof/>
          </w:rPr>
          <w:t>30</w:t>
        </w:r>
      </w:fldSimple>
      <w:bookmarkEnd w:id="179"/>
      <w:r>
        <w:t>. Calculations for the weight of the batteries</w:t>
      </w:r>
      <w:bookmarkEnd w:id="180"/>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1" w:name="_Toc274055893"/>
      <w:bookmarkStart w:id="182" w:name="_Toc400362023"/>
      <w:r w:rsidRPr="00624902">
        <w:rPr>
          <w:rFonts w:cs="Times New Roman"/>
          <w:szCs w:val="22"/>
        </w:rPr>
        <w:lastRenderedPageBreak/>
        <w:t>Requirements Traceability</w:t>
      </w:r>
      <w:bookmarkEnd w:id="181"/>
      <w:bookmarkEnd w:id="182"/>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3" w:name="_Toc274055894"/>
      <w:bookmarkStart w:id="184" w:name="_Toc400362024"/>
      <w:r w:rsidRPr="00624902">
        <w:rPr>
          <w:rFonts w:cs="Times New Roman"/>
          <w:szCs w:val="22"/>
        </w:rPr>
        <w:t>Microcontroller</w:t>
      </w:r>
      <w:bookmarkEnd w:id="183"/>
      <w:bookmarkEnd w:id="184"/>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5" w:name="_Ref274054315"/>
      <w:bookmarkStart w:id="186" w:name="_Toc400389707"/>
      <w:r>
        <w:t xml:space="preserve">Table </w:t>
      </w:r>
      <w:fldSimple w:instr=" SEQ Table \* ARABIC ">
        <w:r w:rsidR="00DE21B9">
          <w:rPr>
            <w:noProof/>
          </w:rPr>
          <w:t>31</w:t>
        </w:r>
      </w:fldSimple>
      <w:bookmarkEnd w:id="185"/>
      <w:r>
        <w:t>. Requirements traceability for the microcontroller</w:t>
      </w:r>
      <w:bookmarkEnd w:id="186"/>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7" w:name="_Toc274055895"/>
      <w:bookmarkStart w:id="188" w:name="_Toc400362025"/>
      <w:r w:rsidRPr="00624902">
        <w:rPr>
          <w:rFonts w:cs="Times New Roman"/>
          <w:szCs w:val="22"/>
        </w:rPr>
        <w:t>Sensors</w:t>
      </w:r>
      <w:bookmarkEnd w:id="187"/>
      <w:bookmarkEnd w:id="188"/>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w:t>
            </w:r>
            <w:proofErr w:type="spellStart"/>
            <w:r w:rsidR="001F74C5">
              <w:rPr>
                <w:rFonts w:ascii="Times New Roman" w:hAnsi="Times New Roman" w:cs="Times New Roman"/>
              </w:rPr>
              <w:t>Carabiner</w:t>
            </w:r>
            <w:proofErr w:type="spellEnd"/>
            <w:r w:rsidR="001F74C5">
              <w:rPr>
                <w:rFonts w:ascii="Times New Roman" w:hAnsi="Times New Roman" w:cs="Times New Roman"/>
              </w:rPr>
              <w:t xml:space="preserve">,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9" w:name="_Ref274054374"/>
      <w:bookmarkStart w:id="190" w:name="_Toc400389708"/>
      <w:r>
        <w:t xml:space="preserve">Table </w:t>
      </w:r>
      <w:fldSimple w:instr=" SEQ Table \* ARABIC ">
        <w:r w:rsidR="00DE21B9">
          <w:rPr>
            <w:noProof/>
          </w:rPr>
          <w:t>32</w:t>
        </w:r>
      </w:fldSimple>
      <w:bookmarkEnd w:id="189"/>
      <w:r>
        <w:t>. Requirements traceability for the sensors</w:t>
      </w:r>
      <w:bookmarkEnd w:id="190"/>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1" w:name="_Toc274055896"/>
      <w:bookmarkStart w:id="192" w:name="_Toc400362026"/>
      <w:r w:rsidRPr="00624902">
        <w:rPr>
          <w:rFonts w:cs="Times New Roman"/>
          <w:szCs w:val="22"/>
        </w:rPr>
        <w:lastRenderedPageBreak/>
        <w:t>Motors</w:t>
      </w:r>
      <w:bookmarkEnd w:id="191"/>
      <w:bookmarkEnd w:id="192"/>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3" w:name="_Ref274054412"/>
      <w:bookmarkStart w:id="194" w:name="_Toc400389709"/>
      <w:r>
        <w:t xml:space="preserve">Table </w:t>
      </w:r>
      <w:fldSimple w:instr=" SEQ Table \* ARABIC ">
        <w:r w:rsidR="00DE21B9">
          <w:rPr>
            <w:noProof/>
          </w:rPr>
          <w:t>33</w:t>
        </w:r>
      </w:fldSimple>
      <w:bookmarkEnd w:id="193"/>
      <w:r>
        <w:t>. Requirements traceability for the motors</w:t>
      </w:r>
      <w:bookmarkEnd w:id="194"/>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5" w:name="_Toc400362027"/>
      <w:r>
        <w:rPr>
          <w:rFonts w:cs="Times New Roman"/>
          <w:szCs w:val="22"/>
        </w:rPr>
        <w:t>Claw</w:t>
      </w:r>
      <w:bookmarkEnd w:id="195"/>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w:t>
            </w:r>
            <w:proofErr w:type="spellStart"/>
            <w:r>
              <w:rPr>
                <w:rFonts w:ascii="Times New Roman" w:hAnsi="Times New Roman" w:cs="Times New Roman"/>
              </w:rPr>
              <w:t>Carabiner</w:t>
            </w:r>
            <w:proofErr w:type="spellEnd"/>
            <w:r>
              <w:rPr>
                <w:rFonts w:ascii="Times New Roman" w:hAnsi="Times New Roman" w:cs="Times New Roman"/>
              </w:rPr>
              <w:t xml:space="preserve">.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w:t>
            </w:r>
            <w:proofErr w:type="spellStart"/>
            <w:r w:rsidR="000270DB">
              <w:rPr>
                <w:rFonts w:ascii="Times New Roman" w:hAnsi="Times New Roman" w:cs="Times New Roman"/>
              </w:rPr>
              <w:t>Carabiner</w:t>
            </w:r>
            <w:proofErr w:type="spellEnd"/>
            <w:r w:rsidR="000270DB">
              <w:rPr>
                <w:rFonts w:ascii="Times New Roman" w:hAnsi="Times New Roman" w:cs="Times New Roman"/>
              </w:rPr>
              <w:t xml:space="preserve">.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6" w:name="_Ref274054441"/>
      <w:bookmarkStart w:id="197" w:name="_Toc400389710"/>
      <w:r>
        <w:t xml:space="preserve">Table </w:t>
      </w:r>
      <w:fldSimple w:instr=" SEQ Table \* ARABIC ">
        <w:r w:rsidR="00DE21B9">
          <w:rPr>
            <w:noProof/>
          </w:rPr>
          <w:t>34</w:t>
        </w:r>
      </w:fldSimple>
      <w:bookmarkEnd w:id="196"/>
      <w:r>
        <w:t>. Requirements traceability for the claw</w:t>
      </w:r>
      <w:bookmarkEnd w:id="197"/>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8" w:name="_Toc274055898"/>
      <w:bookmarkStart w:id="199" w:name="_Toc400362028"/>
      <w:r w:rsidRPr="00624902">
        <w:rPr>
          <w:rFonts w:cs="Times New Roman"/>
          <w:szCs w:val="22"/>
        </w:rPr>
        <w:t>Frame</w:t>
      </w:r>
      <w:bookmarkEnd w:id="198"/>
      <w:bookmarkEnd w:id="199"/>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200" w:name="_Ref274054469"/>
      <w:bookmarkStart w:id="201" w:name="_Toc400389711"/>
      <w:r>
        <w:t xml:space="preserve">Table </w:t>
      </w:r>
      <w:fldSimple w:instr=" SEQ Table \* ARABIC ">
        <w:r w:rsidR="00DE21B9">
          <w:rPr>
            <w:noProof/>
          </w:rPr>
          <w:t>35</w:t>
        </w:r>
      </w:fldSimple>
      <w:bookmarkEnd w:id="200"/>
      <w:r>
        <w:t>. Requirements traceability for the frame</w:t>
      </w:r>
      <w:bookmarkEnd w:id="201"/>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2" w:name="_Toc274055899"/>
      <w:bookmarkStart w:id="203" w:name="_Toc400362029"/>
      <w:r w:rsidRPr="00624902">
        <w:rPr>
          <w:rFonts w:cs="Times New Roman"/>
          <w:szCs w:val="22"/>
        </w:rPr>
        <w:t>Batte</w:t>
      </w:r>
      <w:r>
        <w:rPr>
          <w:rFonts w:cs="Times New Roman"/>
          <w:szCs w:val="22"/>
        </w:rPr>
        <w:t>ry</w:t>
      </w:r>
      <w:bookmarkEnd w:id="202"/>
      <w:bookmarkEnd w:id="203"/>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4" w:name="_Ref274054502"/>
      <w:bookmarkStart w:id="205" w:name="_Toc400389712"/>
      <w:r>
        <w:t xml:space="preserve">Table </w:t>
      </w:r>
      <w:fldSimple w:instr=" SEQ Table \* ARABIC ">
        <w:r w:rsidR="00DE21B9">
          <w:rPr>
            <w:noProof/>
          </w:rPr>
          <w:t>36</w:t>
        </w:r>
      </w:fldSimple>
      <w:bookmarkEnd w:id="204"/>
      <w:r>
        <w:t>. Requirements traceability for the batteries</w:t>
      </w:r>
      <w:bookmarkEnd w:id="205"/>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6" w:name="_Toc274055925"/>
      <w:bookmarkStart w:id="207" w:name="_Toc400362030"/>
      <w:r w:rsidRPr="00624902">
        <w:rPr>
          <w:rFonts w:cs="Times New Roman"/>
          <w:szCs w:val="22"/>
        </w:rPr>
        <w:lastRenderedPageBreak/>
        <w:t>Risk Analysis</w:t>
      </w:r>
      <w:bookmarkEnd w:id="206"/>
      <w:bookmarkEnd w:id="207"/>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8" w:name="_Toc274055926"/>
      <w:bookmarkStart w:id="209" w:name="_Toc400362031"/>
      <w:r w:rsidRPr="00624902">
        <w:rPr>
          <w:rFonts w:cs="Times New Roman"/>
          <w:szCs w:val="22"/>
        </w:rPr>
        <w:t>Microcontroller</w:t>
      </w:r>
      <w:bookmarkEnd w:id="208"/>
      <w:bookmarkEnd w:id="209"/>
    </w:p>
    <w:p w14:paraId="03137569" w14:textId="0E591D9C"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 xml:space="preserve">Most issues with the microcontroller become massive problems as the microcontroller controls the APS and its abilities to perform tasks. The team will perform functional tests of the APS prior to its operation.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0"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77777777" w:rsidR="00637C9A" w:rsidRDefault="00637C9A" w:rsidP="00B36FDE">
            <w:pPr>
              <w:contextualSpacing/>
              <w:rPr>
                <w:rFonts w:ascii="Times New Roman" w:hAnsi="Times New Roman" w:cs="Times New Roman"/>
              </w:rPr>
            </w:pP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211" w:name="_Ref274053386"/>
      <w:bookmarkStart w:id="212" w:name="_Toc400389713"/>
      <w:r w:rsidRPr="00624902">
        <w:t xml:space="preserve">Table </w:t>
      </w:r>
      <w:fldSimple w:instr=" SEQ Table \* ARABIC ">
        <w:r w:rsidR="00DE21B9">
          <w:rPr>
            <w:noProof/>
          </w:rPr>
          <w:t>37</w:t>
        </w:r>
      </w:fldSimple>
      <w:bookmarkEnd w:id="210"/>
      <w:bookmarkEnd w:id="211"/>
      <w:r w:rsidR="007868C8">
        <w:t>.</w:t>
      </w:r>
      <w:r w:rsidRPr="00624902">
        <w:t xml:space="preserve"> Risks and al</w:t>
      </w:r>
      <w:r w:rsidR="00FF6FC5">
        <w:t>leviations associated with the m</w:t>
      </w:r>
      <w:r w:rsidRPr="00624902">
        <w:t>icrocontrollers</w:t>
      </w:r>
      <w:bookmarkEnd w:id="212"/>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3" w:name="_Toc274055927"/>
      <w:bookmarkStart w:id="214" w:name="_Toc400362032"/>
      <w:r w:rsidRPr="00624902">
        <w:rPr>
          <w:rFonts w:cs="Times New Roman"/>
          <w:szCs w:val="22"/>
        </w:rPr>
        <w:t>Sensors</w:t>
      </w:r>
      <w:bookmarkEnd w:id="213"/>
      <w:bookmarkEnd w:id="214"/>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w:t>
      </w:r>
      <w:r w:rsidR="006D1504">
        <w:rPr>
          <w:rFonts w:ascii="Times New Roman" w:hAnsi="Times New Roman" w:cs="Times New Roman"/>
        </w:rPr>
        <w:t>hen the option is available</w:t>
      </w:r>
      <w:r w:rsidR="006D1504">
        <w:rPr>
          <w:rFonts w:ascii="Times New Roman" w:hAnsi="Times New Roman" w:cs="Times New Roman"/>
        </w:rPr>
        <w:t>,</w:t>
      </w:r>
      <w:r w:rsidR="006D1504">
        <w:rPr>
          <w:rFonts w:ascii="Times New Roman" w:hAnsi="Times New Roman" w:cs="Times New Roman"/>
        </w:rPr>
        <w:t xml:space="preserve"> to mitigate the risk</w:t>
      </w:r>
      <w:r w:rsidR="006D1504">
        <w:rPr>
          <w:rFonts w:ascii="Times New Roman" w:hAnsi="Times New Roman" w:cs="Times New Roman"/>
        </w:rPr>
        <w:t xml:space="preserve">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795"/>
        <w:gridCol w:w="1280"/>
        <w:gridCol w:w="990"/>
        <w:gridCol w:w="4575"/>
      </w:tblGrid>
      <w:tr w:rsidR="00FF6FC5" w:rsidRPr="00624902" w14:paraId="62E20CB7" w14:textId="77777777" w:rsidTr="006D1504">
        <w:trPr>
          <w:jc w:val="center"/>
        </w:trPr>
        <w:tc>
          <w:tcPr>
            <w:tcW w:w="1800"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5" w:name="_Ref400166259"/>
            <w:r w:rsidRPr="00624902">
              <w:rPr>
                <w:rFonts w:ascii="Times New Roman" w:hAnsi="Times New Roman" w:cs="Times New Roman"/>
                <w:b/>
              </w:rPr>
              <w:t>Risk</w:t>
            </w:r>
          </w:p>
        </w:tc>
        <w:tc>
          <w:tcPr>
            <w:tcW w:w="126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590"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6D1504">
        <w:trPr>
          <w:jc w:val="center"/>
        </w:trPr>
        <w:tc>
          <w:tcPr>
            <w:tcW w:w="1800"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60" w:type="dxa"/>
          </w:tcPr>
          <w:p w14:paraId="242D82E2" w14:textId="64815662" w:rsidR="001C40E0" w:rsidRPr="00624902" w:rsidRDefault="006D1504" w:rsidP="00B36FDE">
            <w:pPr>
              <w:contextualSpacing/>
              <w:rPr>
                <w:rFonts w:ascii="Times New Roman" w:hAnsi="Times New Roman" w:cs="Times New Roman"/>
              </w:rPr>
            </w:pPr>
            <w:r>
              <w:rPr>
                <w:rFonts w:ascii="Times New Roman" w:hAnsi="Times New Roman" w:cs="Times New Roman"/>
              </w:rPr>
              <w:t>4</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590"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6D1504">
        <w:trPr>
          <w:jc w:val="center"/>
        </w:trPr>
        <w:tc>
          <w:tcPr>
            <w:tcW w:w="1800" w:type="dxa"/>
          </w:tcPr>
          <w:p w14:paraId="150EBB6C" w14:textId="77777777" w:rsidR="00FF6FC5" w:rsidRPr="00624902" w:rsidRDefault="00FF6FC5" w:rsidP="00B36FDE">
            <w:pPr>
              <w:contextualSpacing/>
              <w:rPr>
                <w:rFonts w:ascii="Times New Roman" w:hAnsi="Times New Roman" w:cs="Times New Roman"/>
              </w:rPr>
            </w:pPr>
            <w:bookmarkStart w:id="216" w:name="_GoBack"/>
            <w:bookmarkEnd w:id="216"/>
          </w:p>
        </w:tc>
        <w:tc>
          <w:tcPr>
            <w:tcW w:w="1260" w:type="dxa"/>
          </w:tcPr>
          <w:p w14:paraId="7138EA22" w14:textId="77777777" w:rsidR="00FF6FC5" w:rsidRPr="00624902" w:rsidRDefault="00FF6FC5" w:rsidP="00B36FDE">
            <w:pPr>
              <w:contextualSpacing/>
              <w:rPr>
                <w:rFonts w:ascii="Times New Roman" w:hAnsi="Times New Roman" w:cs="Times New Roman"/>
              </w:rPr>
            </w:pPr>
          </w:p>
        </w:tc>
        <w:tc>
          <w:tcPr>
            <w:tcW w:w="990" w:type="dxa"/>
          </w:tcPr>
          <w:p w14:paraId="2F7B1AA1" w14:textId="77777777" w:rsidR="00FF6FC5" w:rsidRPr="00624902" w:rsidRDefault="00FF6FC5" w:rsidP="00B36FDE">
            <w:pPr>
              <w:contextualSpacing/>
              <w:rPr>
                <w:rFonts w:ascii="Times New Roman" w:hAnsi="Times New Roman" w:cs="Times New Roman"/>
              </w:rPr>
            </w:pPr>
          </w:p>
        </w:tc>
        <w:tc>
          <w:tcPr>
            <w:tcW w:w="4590"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6D1504">
        <w:trPr>
          <w:jc w:val="center"/>
        </w:trPr>
        <w:tc>
          <w:tcPr>
            <w:tcW w:w="1800" w:type="dxa"/>
          </w:tcPr>
          <w:p w14:paraId="7EAA0093" w14:textId="77777777" w:rsidR="00FF6FC5" w:rsidRPr="00624902" w:rsidRDefault="00FF6FC5" w:rsidP="00B36FDE">
            <w:pPr>
              <w:contextualSpacing/>
              <w:rPr>
                <w:rFonts w:ascii="Times New Roman" w:hAnsi="Times New Roman" w:cs="Times New Roman"/>
              </w:rPr>
            </w:pPr>
          </w:p>
        </w:tc>
        <w:tc>
          <w:tcPr>
            <w:tcW w:w="1260" w:type="dxa"/>
          </w:tcPr>
          <w:p w14:paraId="5AE4F5FF" w14:textId="77777777" w:rsidR="00FF6FC5" w:rsidRPr="00624902" w:rsidRDefault="00FF6FC5" w:rsidP="00B36FDE">
            <w:pPr>
              <w:contextualSpacing/>
              <w:rPr>
                <w:rFonts w:ascii="Times New Roman" w:hAnsi="Times New Roman" w:cs="Times New Roman"/>
              </w:rPr>
            </w:pPr>
          </w:p>
        </w:tc>
        <w:tc>
          <w:tcPr>
            <w:tcW w:w="990" w:type="dxa"/>
          </w:tcPr>
          <w:p w14:paraId="1CBE1560" w14:textId="77777777" w:rsidR="00FF6FC5" w:rsidRPr="00624902" w:rsidRDefault="00FF6FC5" w:rsidP="00B36FDE">
            <w:pPr>
              <w:contextualSpacing/>
              <w:rPr>
                <w:rFonts w:ascii="Times New Roman" w:hAnsi="Times New Roman" w:cs="Times New Roman"/>
              </w:rPr>
            </w:pPr>
          </w:p>
        </w:tc>
        <w:tc>
          <w:tcPr>
            <w:tcW w:w="4590"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217" w:name="_Ref274053395"/>
      <w:bookmarkStart w:id="218" w:name="_Toc400389714"/>
      <w:r w:rsidRPr="00624902">
        <w:t xml:space="preserve">Table </w:t>
      </w:r>
      <w:fldSimple w:instr=" SEQ Table \* ARABIC ">
        <w:r w:rsidR="00DE21B9">
          <w:rPr>
            <w:noProof/>
          </w:rPr>
          <w:t>38</w:t>
        </w:r>
      </w:fldSimple>
      <w:bookmarkEnd w:id="215"/>
      <w:bookmarkEnd w:id="217"/>
      <w:r w:rsidR="00FF6FC5">
        <w:t>.</w:t>
      </w:r>
      <w:r w:rsidRPr="00624902">
        <w:t xml:space="preserve"> Risks and </w:t>
      </w:r>
      <w:r w:rsidRPr="00FF6FC5">
        <w:t>alleviations</w:t>
      </w:r>
      <w:r w:rsidR="00821910">
        <w:t xml:space="preserve"> associated with the s</w:t>
      </w:r>
      <w:r w:rsidRPr="00624902">
        <w:t>ensors</w:t>
      </w:r>
      <w:bookmarkEnd w:id="218"/>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9" w:name="_Toc274055928"/>
      <w:bookmarkStart w:id="220" w:name="_Toc400362033"/>
      <w:r w:rsidRPr="00624902">
        <w:rPr>
          <w:rFonts w:cs="Times New Roman"/>
          <w:szCs w:val="22"/>
        </w:rPr>
        <w:t>Motors</w:t>
      </w:r>
      <w:bookmarkEnd w:id="219"/>
      <w:bookmarkEnd w:id="220"/>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1"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77777777" w:rsidR="001C40E0" w:rsidRPr="00624902" w:rsidRDefault="001C40E0" w:rsidP="00B36FDE">
            <w:pPr>
              <w:contextualSpacing/>
              <w:jc w:val="center"/>
              <w:rPr>
                <w:rFonts w:ascii="Times New Roman" w:hAnsi="Times New Roman" w:cs="Times New Roman"/>
              </w:rPr>
            </w:pPr>
          </w:p>
        </w:tc>
        <w:tc>
          <w:tcPr>
            <w:tcW w:w="1388" w:type="dxa"/>
            <w:vAlign w:val="center"/>
          </w:tcPr>
          <w:p w14:paraId="6CB4AFB0" w14:textId="77777777" w:rsidR="001C40E0" w:rsidRPr="00624902" w:rsidRDefault="001C40E0" w:rsidP="00B36FDE">
            <w:pPr>
              <w:contextualSpacing/>
              <w:jc w:val="center"/>
              <w:rPr>
                <w:rFonts w:ascii="Times New Roman" w:hAnsi="Times New Roman" w:cs="Times New Roman"/>
              </w:rPr>
            </w:pPr>
          </w:p>
        </w:tc>
        <w:tc>
          <w:tcPr>
            <w:tcW w:w="1053" w:type="dxa"/>
            <w:vAlign w:val="center"/>
          </w:tcPr>
          <w:p w14:paraId="6AC4F084" w14:textId="77777777" w:rsidR="001C40E0" w:rsidRPr="00624902" w:rsidRDefault="001C40E0" w:rsidP="00B36FDE">
            <w:pPr>
              <w:contextualSpacing/>
              <w:jc w:val="center"/>
              <w:rPr>
                <w:rFonts w:ascii="Times New Roman" w:hAnsi="Times New Roman" w:cs="Times New Roman"/>
              </w:rPr>
            </w:pPr>
          </w:p>
        </w:tc>
        <w:tc>
          <w:tcPr>
            <w:tcW w:w="4050" w:type="dxa"/>
            <w:vAlign w:val="center"/>
          </w:tcPr>
          <w:p w14:paraId="204BE247" w14:textId="77777777" w:rsidR="001C40E0" w:rsidRPr="00624902" w:rsidRDefault="001C40E0" w:rsidP="00B36FDE">
            <w:pPr>
              <w:contextualSpacing/>
              <w:jc w:val="center"/>
              <w:rPr>
                <w:rFonts w:ascii="Times New Roman" w:hAnsi="Times New Roman" w:cs="Times New Roman"/>
              </w:rPr>
            </w:pPr>
          </w:p>
        </w:tc>
      </w:tr>
      <w:tr w:rsidR="00FF6FC5" w:rsidRPr="00624902" w14:paraId="795B76E9" w14:textId="77777777" w:rsidTr="006D1504">
        <w:trPr>
          <w:jc w:val="center"/>
        </w:trPr>
        <w:tc>
          <w:tcPr>
            <w:tcW w:w="2149"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88"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53"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50"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222" w:name="_Ref274053405"/>
      <w:bookmarkStart w:id="223" w:name="_Toc400389715"/>
      <w:r w:rsidRPr="00624902">
        <w:t xml:space="preserve">Table </w:t>
      </w:r>
      <w:fldSimple w:instr=" SEQ Table \* ARABIC ">
        <w:r w:rsidR="00DE21B9">
          <w:rPr>
            <w:noProof/>
          </w:rPr>
          <w:t>39</w:t>
        </w:r>
      </w:fldSimple>
      <w:bookmarkEnd w:id="221"/>
      <w:bookmarkEnd w:id="222"/>
      <w:r w:rsidR="00FF6FC5">
        <w:t>.</w:t>
      </w:r>
      <w:r w:rsidRPr="00624902">
        <w:t xml:space="preserve"> Risks and al</w:t>
      </w:r>
      <w:r w:rsidR="00E06569">
        <w:t>leviations associated with the m</w:t>
      </w:r>
      <w:r w:rsidRPr="00624902">
        <w:t>otors</w:t>
      </w:r>
      <w:bookmarkEnd w:id="223"/>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4" w:name="_Toc400362034"/>
      <w:r>
        <w:rPr>
          <w:rFonts w:cs="Times New Roman"/>
          <w:szCs w:val="22"/>
        </w:rPr>
        <w:t>Claw</w:t>
      </w:r>
      <w:bookmarkEnd w:id="224"/>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5"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2FC940C9" w:rsidR="00FF6FC5" w:rsidRPr="00624902" w:rsidRDefault="001C40E0" w:rsidP="00637C9A">
            <w:pPr>
              <w:contextualSpacing/>
              <w:rPr>
                <w:rFonts w:ascii="Times New Roman" w:hAnsi="Times New Roman" w:cs="Times New Roman"/>
              </w:rPr>
            </w:pPr>
            <w:r>
              <w:rPr>
                <w:rFonts w:ascii="Times New Roman" w:hAnsi="Times New Roman" w:cs="Times New Roman"/>
              </w:rPr>
              <w:t xml:space="preserve">Visual inspections will be performed after </w:t>
            </w:r>
            <w:r w:rsidR="00637C9A">
              <w:rPr>
                <w:rFonts w:ascii="Times New Roman" w:hAnsi="Times New Roman" w:cs="Times New Roman"/>
              </w:rPr>
              <w:t>each use of the APS.</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2D0E5D67"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p>
        </w:tc>
      </w:tr>
    </w:tbl>
    <w:p w14:paraId="31E7F150" w14:textId="2EE24DDA" w:rsidR="00C83D0E" w:rsidRPr="00624902" w:rsidRDefault="00C83D0E" w:rsidP="00B36FDE">
      <w:pPr>
        <w:pStyle w:val="Caption"/>
        <w:spacing w:after="0"/>
        <w:contextualSpacing/>
      </w:pPr>
      <w:bookmarkStart w:id="226" w:name="_Ref274053425"/>
      <w:bookmarkStart w:id="227" w:name="_Toc400389716"/>
      <w:r w:rsidRPr="00624902">
        <w:t xml:space="preserve">Table </w:t>
      </w:r>
      <w:fldSimple w:instr=" SEQ Table \* ARABIC ">
        <w:r w:rsidR="00DE21B9">
          <w:rPr>
            <w:noProof/>
          </w:rPr>
          <w:t>40</w:t>
        </w:r>
      </w:fldSimple>
      <w:bookmarkEnd w:id="225"/>
      <w:bookmarkEnd w:id="226"/>
      <w:r w:rsidR="00FF6FC5">
        <w:t>.</w:t>
      </w:r>
      <w:r w:rsidRPr="00624902">
        <w:t xml:space="preserve"> Risks and al</w:t>
      </w:r>
      <w:r w:rsidR="00E06569">
        <w:t xml:space="preserve">leviations associated with the </w:t>
      </w:r>
      <w:r w:rsidR="00AD2E9A">
        <w:t>claw</w:t>
      </w:r>
      <w:bookmarkEnd w:id="227"/>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8" w:name="_Toc274055930"/>
      <w:bookmarkStart w:id="229" w:name="_Toc400362035"/>
      <w:r w:rsidRPr="00624902">
        <w:rPr>
          <w:rFonts w:cs="Times New Roman"/>
          <w:szCs w:val="22"/>
        </w:rPr>
        <w:t>Wheels</w:t>
      </w:r>
      <w:bookmarkEnd w:id="228"/>
      <w:bookmarkEnd w:id="229"/>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30"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39B6BD5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420997FD" w:rsidR="00FF6FC5" w:rsidRPr="00624902" w:rsidRDefault="00415CC7"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r w:rsidR="00FF6FC5" w:rsidRPr="00624902" w14:paraId="24430C24" w14:textId="77777777" w:rsidTr="000476ED">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31" w:name="_Ref274053437"/>
      <w:bookmarkStart w:id="232" w:name="_Toc400389717"/>
      <w:r w:rsidRPr="00624902">
        <w:t xml:space="preserve">Table </w:t>
      </w:r>
      <w:fldSimple w:instr=" SEQ Table \* ARABIC ">
        <w:r w:rsidR="00DE21B9">
          <w:rPr>
            <w:noProof/>
          </w:rPr>
          <w:t>41</w:t>
        </w:r>
      </w:fldSimple>
      <w:bookmarkEnd w:id="230"/>
      <w:bookmarkEnd w:id="231"/>
      <w:r w:rsidR="00FF6FC5">
        <w:t>.</w:t>
      </w:r>
      <w:r w:rsidRPr="00624902">
        <w:t xml:space="preserve"> Risks and al</w:t>
      </w:r>
      <w:r w:rsidR="00E06569">
        <w:t>leviations associated with the w</w:t>
      </w:r>
      <w:r w:rsidRPr="00624902">
        <w:t>heels</w:t>
      </w:r>
      <w:bookmarkEnd w:id="232"/>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33" w:name="_Toc274055931"/>
      <w:bookmarkStart w:id="234" w:name="_Toc400362036"/>
      <w:r w:rsidRPr="00624902">
        <w:rPr>
          <w:rFonts w:cs="Times New Roman"/>
          <w:szCs w:val="22"/>
        </w:rPr>
        <w:t>Frame</w:t>
      </w:r>
      <w:bookmarkEnd w:id="233"/>
      <w:bookmarkEnd w:id="234"/>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94"/>
        <w:gridCol w:w="4009"/>
      </w:tblGrid>
      <w:tr w:rsidR="00FF6FC5" w:rsidRPr="00624902" w14:paraId="0F6C8A6D" w14:textId="77777777" w:rsidTr="000476ED">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5"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0476ED">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682739DB" w:rsidR="00FF6FC5" w:rsidRPr="000476ED" w:rsidRDefault="000476ED" w:rsidP="00B36FDE">
            <w:pPr>
              <w:contextualSpacing/>
              <w:rPr>
                <w:rFonts w:ascii="Times New Roman" w:hAnsi="Times New Roman" w:cs="Times New Roman"/>
              </w:rPr>
            </w:pPr>
            <w:r w:rsidRPr="000476ED">
              <w:rPr>
                <w:rFonts w:ascii="Times New Roman" w:hAnsi="Times New Roman" w:cs="Times New Roman"/>
              </w:rPr>
              <w:t>Visual inspections will be performed after each use of the APS.</w:t>
            </w:r>
          </w:p>
        </w:tc>
      </w:tr>
      <w:tr w:rsidR="00FF6FC5" w:rsidRPr="00624902" w14:paraId="73C14FC1" w14:textId="77777777" w:rsidTr="000476ED">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2DCB99B3" w:rsidR="00FF6FC5" w:rsidRPr="000476ED" w:rsidRDefault="000476ED" w:rsidP="00415CC7">
            <w:pPr>
              <w:contextualSpacing/>
              <w:rPr>
                <w:rFonts w:ascii="Times New Roman" w:hAnsi="Times New Roman" w:cs="Times New Roman"/>
              </w:rPr>
            </w:pPr>
            <w:r w:rsidRPr="000476ED">
              <w:rPr>
                <w:rFonts w:ascii="Times New Roman" w:hAnsi="Times New Roman" w:cs="Times New Roman"/>
              </w:rPr>
              <w:t>Visual inspections will be performed after each use of the APS.</w:t>
            </w:r>
            <w:r w:rsidR="00415CC7">
              <w:rPr>
                <w:rFonts w:ascii="Times New Roman" w:hAnsi="Times New Roman" w:cs="Times New Roman"/>
              </w:rPr>
              <w:t xml:space="preserve"> Extra hardware will be purchased and kept available.</w:t>
            </w:r>
          </w:p>
        </w:tc>
      </w:tr>
      <w:tr w:rsidR="00821910" w:rsidRPr="00624902" w14:paraId="7C5DD0AC" w14:textId="77777777" w:rsidTr="000476ED">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36" w:name="_Ref274053448"/>
      <w:bookmarkStart w:id="237" w:name="_Toc400389718"/>
      <w:r w:rsidRPr="00624902">
        <w:t xml:space="preserve">Table </w:t>
      </w:r>
      <w:fldSimple w:instr=" SEQ Table \* ARABIC ">
        <w:r w:rsidR="00DE21B9">
          <w:rPr>
            <w:noProof/>
          </w:rPr>
          <w:t>42</w:t>
        </w:r>
      </w:fldSimple>
      <w:bookmarkEnd w:id="235"/>
      <w:bookmarkEnd w:id="236"/>
      <w:r w:rsidR="00FF6FC5">
        <w:t>.</w:t>
      </w:r>
      <w:r w:rsidRPr="00624902">
        <w:t xml:space="preserve"> Risks and alleviations associated wit</w:t>
      </w:r>
      <w:r w:rsidR="00E06569">
        <w:t>h the f</w:t>
      </w:r>
      <w:r w:rsidRPr="00624902">
        <w:t>rame</w:t>
      </w:r>
      <w:bookmarkEnd w:id="237"/>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8" w:name="_Toc274055932"/>
      <w:bookmarkStart w:id="239" w:name="_Toc400362037"/>
      <w:r w:rsidRPr="00624902">
        <w:rPr>
          <w:rFonts w:cs="Times New Roman"/>
          <w:szCs w:val="22"/>
        </w:rPr>
        <w:t>Batter</w:t>
      </w:r>
      <w:bookmarkEnd w:id="238"/>
      <w:r w:rsidR="00AD2E9A">
        <w:rPr>
          <w:rFonts w:cs="Times New Roman"/>
          <w:szCs w:val="22"/>
        </w:rPr>
        <w:t>y</w:t>
      </w:r>
      <w:bookmarkEnd w:id="239"/>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0476ED">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40"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0476ED">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0476ED">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 xml:space="preserve">The team will perform visual inspections on the battery after each use. The team will only use proper safety precautions to </w:t>
            </w:r>
            <w:r>
              <w:rPr>
                <w:rFonts w:ascii="Times New Roman" w:hAnsi="Times New Roman" w:cs="Times New Roman"/>
              </w:rPr>
              <w:lastRenderedPageBreak/>
              <w:t>mitigate damaging the battery</w:t>
            </w:r>
            <w:r w:rsidR="006B496C">
              <w:rPr>
                <w:rFonts w:ascii="Times New Roman" w:hAnsi="Times New Roman" w:cs="Times New Roman"/>
              </w:rPr>
              <w:t>.</w:t>
            </w:r>
          </w:p>
        </w:tc>
      </w:tr>
      <w:tr w:rsidR="00FF6FC5" w:rsidRPr="00624902" w14:paraId="401B81C7" w14:textId="77777777" w:rsidTr="000476ED">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41" w:name="_Ref274053455"/>
      <w:bookmarkStart w:id="242" w:name="_Toc400389719"/>
      <w:r w:rsidRPr="00624902">
        <w:t xml:space="preserve">Table </w:t>
      </w:r>
      <w:fldSimple w:instr=" SEQ Table \* ARABIC ">
        <w:r w:rsidR="00DE21B9">
          <w:rPr>
            <w:noProof/>
          </w:rPr>
          <w:t>43</w:t>
        </w:r>
      </w:fldSimple>
      <w:bookmarkEnd w:id="240"/>
      <w:bookmarkEnd w:id="241"/>
      <w:r w:rsidR="00FF6FC5">
        <w:t>.</w:t>
      </w:r>
      <w:r w:rsidRPr="00624902">
        <w:t xml:space="preserve"> Risks and a</w:t>
      </w:r>
      <w:r w:rsidR="00E06569">
        <w:t>lleviations associated with the b</w:t>
      </w:r>
      <w:r w:rsidRPr="00624902">
        <w:t>atter</w:t>
      </w:r>
      <w:r w:rsidR="00AD2E9A">
        <w:t>y</w:t>
      </w:r>
      <w:bookmarkEnd w:id="242"/>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3" w:name="_Toc274055933"/>
      <w:bookmarkStart w:id="244" w:name="_Toc400362038"/>
      <w:r w:rsidRPr="00624902">
        <w:rPr>
          <w:rFonts w:cs="Times New Roman"/>
          <w:szCs w:val="22"/>
        </w:rPr>
        <w:lastRenderedPageBreak/>
        <w:t>Total System Budget</w:t>
      </w:r>
      <w:bookmarkEnd w:id="243"/>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5" w:name="_Ref400415655"/>
      <w:bookmarkStart w:id="246" w:name="_Toc400389720"/>
      <w:r>
        <w:t xml:space="preserve">Table </w:t>
      </w:r>
      <w:fldSimple w:instr=" SEQ Table \* ARABIC ">
        <w:r w:rsidR="00DE21B9">
          <w:rPr>
            <w:noProof/>
          </w:rPr>
          <w:t>44</w:t>
        </w:r>
      </w:fldSimple>
      <w:bookmarkEnd w:id="245"/>
      <w:r>
        <w:t>. Total system budget breakdown of APS</w:t>
      </w:r>
      <w:bookmarkEnd w:id="246"/>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7"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4"/>
      <w:bookmarkEnd w:id="247"/>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8"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8"/>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9" w:name="_Toc274055935"/>
      <w:bookmarkStart w:id="250" w:name="_Toc400362039"/>
      <w:r w:rsidRPr="00624902">
        <w:rPr>
          <w:rFonts w:cs="Times New Roman"/>
          <w:szCs w:val="22"/>
        </w:rPr>
        <w:lastRenderedPageBreak/>
        <w:t>Acronyms &amp; Abbreviations</w:t>
      </w:r>
      <w:bookmarkEnd w:id="249"/>
      <w:bookmarkEnd w:id="250"/>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1" w:name="_Toc400389722"/>
      <w:r>
        <w:t xml:space="preserve">Table </w:t>
      </w:r>
      <w:fldSimple w:instr=" SEQ Table \* ARABIC ">
        <w:r w:rsidR="00DE21B9">
          <w:rPr>
            <w:noProof/>
          </w:rPr>
          <w:t>46</w:t>
        </w:r>
      </w:fldSimple>
      <w:r>
        <w:t>. The acronyms and abbreviations used throughout this budget proposal</w:t>
      </w:r>
      <w:bookmarkEnd w:id="251"/>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2" w:name="_Toc274055936"/>
      <w:bookmarkStart w:id="253" w:name="_Toc400362040"/>
      <w:r w:rsidR="00AE5AAF" w:rsidRPr="00624902">
        <w:rPr>
          <w:rFonts w:cs="Times New Roman"/>
          <w:szCs w:val="22"/>
        </w:rPr>
        <w:lastRenderedPageBreak/>
        <w:t>References</w:t>
      </w:r>
      <w:bookmarkEnd w:id="252"/>
      <w:bookmarkEnd w:id="253"/>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2465C9D1"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100</w:t>
      </w:r>
      <w:proofErr w:type="gramStart"/>
      <w:r>
        <w:rPr>
          <w:rFonts w:ascii="Times New Roman" w:hAnsi="Times New Roman" w:cs="Times New Roman"/>
          <w:i/>
        </w:rPr>
        <w:t>;1</w:t>
      </w:r>
      <w:proofErr w:type="gramEnd"/>
      <w:r>
        <w:rPr>
          <w:rFonts w:ascii="Times New Roman" w:hAnsi="Times New Roman" w:cs="Times New Roman"/>
          <w:i/>
        </w:rPr>
        <w:t xml:space="preserve">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Pr>
          <w:rFonts w:ascii="Times New Roman" w:hAnsi="Times New Roman" w:cs="Times New Roman"/>
        </w:rPr>
        <w:t xml:space="preserve"> [</w:t>
      </w:r>
      <w:proofErr w:type="spellStart"/>
      <w:r>
        <w:rPr>
          <w:rFonts w:ascii="Times New Roman" w:hAnsi="Times New Roman" w:cs="Times New Roman"/>
        </w:rPr>
        <w:t>Onilne</w:t>
      </w:r>
      <w:proofErr w:type="spellEnd"/>
      <w:r>
        <w:rPr>
          <w:rFonts w:ascii="Times New Roman" w:hAnsi="Times New Roman" w:cs="Times New Roman"/>
        </w:rPr>
        <w:t>]. Available:</w:t>
      </w:r>
      <w:r w:rsidRPr="00712E92">
        <w:t xml:space="preserve"> </w:t>
      </w:r>
      <w:r w:rsidRPr="00EA36A8">
        <w:rPr>
          <w:rFonts w:ascii="Times New Roman" w:hAnsi="Times New Roman" w:cs="Times New Roman"/>
        </w:rPr>
        <w:t>http://www.pololu.com/product/1106</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lastRenderedPageBreak/>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Mary" w:date="2014-10-07T02:07:00Z" w:initials="M">
    <w:p w14:paraId="1C49BAA0" w14:textId="57AC8476" w:rsidR="001C40E0" w:rsidRDefault="001C40E0">
      <w:pPr>
        <w:pStyle w:val="CommentText"/>
      </w:pPr>
      <w:r>
        <w:rPr>
          <w:rStyle w:val="CommentReference"/>
        </w:rPr>
        <w:annotationRef/>
      </w:r>
      <w:r>
        <w:t>How does the sentence end?</w:t>
      </w:r>
    </w:p>
  </w:comment>
  <w:comment w:id="86" w:author="Mary" w:date="2014-10-07T02:12:00Z" w:initials="M">
    <w:p w14:paraId="5500C39A" w14:textId="18BC5043" w:rsidR="001C40E0" w:rsidRDefault="001C40E0">
      <w:pPr>
        <w:pStyle w:val="CommentText"/>
      </w:pPr>
      <w:r>
        <w:rPr>
          <w:rStyle w:val="CommentReference"/>
        </w:rPr>
        <w:annotationRef/>
      </w:r>
      <w:r>
        <w:t>Need a sentence before the tables describing the tables</w:t>
      </w:r>
    </w:p>
  </w:comment>
  <w:comment w:id="89" w:author="Mary" w:date="2014-10-07T02:13:00Z" w:initials="M">
    <w:p w14:paraId="1522C21A" w14:textId="65040826" w:rsidR="001C40E0" w:rsidRDefault="001C40E0">
      <w:pPr>
        <w:pStyle w:val="CommentText"/>
      </w:pPr>
      <w:r>
        <w:rPr>
          <w:rStyle w:val="CommentReference"/>
        </w:rPr>
        <w:annotationRef/>
      </w:r>
      <w:r>
        <w:t>Why? Isn’t that part of price?</w:t>
      </w:r>
    </w:p>
  </w:comment>
  <w:comment w:id="97" w:author="Tan, Kok Peng" w:date="2014-10-05T14:53:00Z" w:initials="TKP">
    <w:p w14:paraId="5A85C73D" w14:textId="436569FA" w:rsidR="001C40E0" w:rsidRDefault="001C40E0">
      <w:pPr>
        <w:pStyle w:val="CommentText"/>
      </w:pPr>
      <w:r>
        <w:rPr>
          <w:rStyle w:val="CommentReference"/>
        </w:rPr>
        <w:annotationRef/>
      </w:r>
      <w:r>
        <w:t>Edited</w:t>
      </w:r>
    </w:p>
  </w:comment>
  <w:comment w:id="104" w:author="Tan, Kok Peng" w:date="2014-10-05T14:53:00Z" w:initials="TKP">
    <w:p w14:paraId="249F6B06" w14:textId="3BEDF717" w:rsidR="001C40E0" w:rsidRDefault="001C40E0">
      <w:pPr>
        <w:pStyle w:val="CommentText"/>
      </w:pPr>
      <w:r>
        <w:rPr>
          <w:rStyle w:val="CommentReference"/>
        </w:rPr>
        <w:annotationRef/>
      </w:r>
      <w:r>
        <w:t>Edited</w:t>
      </w:r>
    </w:p>
  </w:comment>
  <w:comment w:id="105" w:author="Roth, Merissa G" w:date="2014-10-06T12:22:00Z" w:initials="RMG">
    <w:p w14:paraId="3687D258" w14:textId="139D572F" w:rsidR="001C40E0" w:rsidRDefault="001C40E0">
      <w:pPr>
        <w:pStyle w:val="CommentText"/>
      </w:pPr>
      <w:r>
        <w:rPr>
          <w:rStyle w:val="CommentReference"/>
        </w:rPr>
        <w:annotationRef/>
      </w:r>
      <w:r>
        <w:rPr>
          <w:noProof/>
        </w:rPr>
        <w:t>Look over this matrix again - number do not make sense in some places</w:t>
      </w:r>
    </w:p>
  </w:comment>
  <w:comment w:id="112" w:author="Mary" w:date="2014-10-07T02:29:00Z" w:initials="M">
    <w:p w14:paraId="6F56BD6A" w14:textId="33F86C55" w:rsidR="001C40E0" w:rsidRDefault="001C40E0">
      <w:pPr>
        <w:pStyle w:val="CommentText"/>
      </w:pPr>
      <w:r>
        <w:rPr>
          <w:rStyle w:val="CommentReference"/>
        </w:rPr>
        <w:annotationRef/>
      </w:r>
      <w:r>
        <w:t>Slightly confusing. Reword?</w:t>
      </w:r>
    </w:p>
  </w:comment>
  <w:comment w:id="115" w:author="Roth, Merissa G" w:date="2014-10-06T11:46:00Z" w:initials="RMG">
    <w:p w14:paraId="69879771" w14:textId="044A1DD5" w:rsidR="001C40E0" w:rsidRDefault="001C40E0">
      <w:pPr>
        <w:pStyle w:val="CommentText"/>
      </w:pPr>
      <w:r>
        <w:rPr>
          <w:rStyle w:val="CommentReference"/>
        </w:rPr>
        <w:annotationRef/>
      </w:r>
      <w:r>
        <w:t>CANNOT BE 10!!!!</w:t>
      </w:r>
    </w:p>
  </w:comment>
  <w:comment w:id="160" w:author="Tan, Kok Peng" w:date="2014-10-05T14:54:00Z" w:initials="TKP">
    <w:p w14:paraId="53221030" w14:textId="47EEB4B0" w:rsidR="001C40E0" w:rsidRDefault="001C40E0">
      <w:pPr>
        <w:pStyle w:val="CommentText"/>
      </w:pPr>
      <w:r>
        <w:rPr>
          <w:rStyle w:val="CommentReference"/>
        </w:rPr>
        <w:annotationRef/>
      </w:r>
      <w:r>
        <w:t>Edited</w:t>
      </w:r>
    </w:p>
  </w:comment>
  <w:comment w:id="161" w:author="Roth, Merissa G" w:date="2014-10-06T11:57:00Z" w:initials="RMG">
    <w:p w14:paraId="6991DF8B" w14:textId="6F548D05" w:rsidR="001C40E0" w:rsidRDefault="001C40E0">
      <w:pPr>
        <w:pStyle w:val="CommentText"/>
      </w:pPr>
      <w:r>
        <w:rPr>
          <w:rStyle w:val="CommentReference"/>
        </w:rPr>
        <w:annotationRef/>
      </w:r>
      <w:r>
        <w:t>CHANGE AGAIN!!!</w:t>
      </w:r>
    </w:p>
  </w:comment>
  <w:comment w:id="168" w:author="Roth, Merissa G" w:date="2014-10-06T12:21:00Z" w:initials="RMG">
    <w:p w14:paraId="019340E4" w14:textId="3D93AE1E" w:rsidR="001C40E0" w:rsidRDefault="001C40E0">
      <w:pPr>
        <w:pStyle w:val="CommentText"/>
      </w:pPr>
      <w:r>
        <w:rPr>
          <w:rStyle w:val="CommentReference"/>
        </w:rPr>
        <w:annotationRef/>
      </w:r>
      <w:r>
        <w:rPr>
          <w:noProof/>
        </w:rPr>
        <w:t>Look over this matrix again - numbers do not make sense in some places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F9D20" w14:textId="77777777" w:rsidR="002E1CB7" w:rsidRDefault="002E1CB7" w:rsidP="00D6723A">
      <w:pPr>
        <w:spacing w:after="0" w:line="240" w:lineRule="auto"/>
      </w:pPr>
      <w:r>
        <w:separator/>
      </w:r>
    </w:p>
  </w:endnote>
  <w:endnote w:type="continuationSeparator" w:id="0">
    <w:p w14:paraId="7976C200" w14:textId="77777777" w:rsidR="002E1CB7" w:rsidRDefault="002E1CB7"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1C40E0" w:rsidRPr="00AE5AAF" w:rsidRDefault="001C40E0">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6D1504">
      <w:rPr>
        <w:rFonts w:ascii="Times New Roman" w:hAnsi="Times New Roman" w:cs="Times New Roman"/>
        <w:noProof/>
      </w:rPr>
      <w:t>33</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A88BAF" w14:textId="77777777" w:rsidR="002E1CB7" w:rsidRDefault="002E1CB7" w:rsidP="00D6723A">
      <w:pPr>
        <w:spacing w:after="0" w:line="240" w:lineRule="auto"/>
      </w:pPr>
      <w:r>
        <w:separator/>
      </w:r>
    </w:p>
  </w:footnote>
  <w:footnote w:type="continuationSeparator" w:id="0">
    <w:p w14:paraId="637F44E7" w14:textId="77777777" w:rsidR="002E1CB7" w:rsidRDefault="002E1CB7"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1C40E0" w:rsidRPr="00AE5AAF" w:rsidRDefault="001C40E0">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476ED"/>
    <w:rsid w:val="000539F1"/>
    <w:rsid w:val="00076A29"/>
    <w:rsid w:val="000819CC"/>
    <w:rsid w:val="0008609D"/>
    <w:rsid w:val="000F1F36"/>
    <w:rsid w:val="00101272"/>
    <w:rsid w:val="0010700A"/>
    <w:rsid w:val="00116606"/>
    <w:rsid w:val="00120BC5"/>
    <w:rsid w:val="00130896"/>
    <w:rsid w:val="001322E0"/>
    <w:rsid w:val="00136D89"/>
    <w:rsid w:val="001514A9"/>
    <w:rsid w:val="00152D98"/>
    <w:rsid w:val="001644AB"/>
    <w:rsid w:val="00186419"/>
    <w:rsid w:val="001A5D8D"/>
    <w:rsid w:val="001B57D6"/>
    <w:rsid w:val="001C1438"/>
    <w:rsid w:val="001C40E0"/>
    <w:rsid w:val="001D435A"/>
    <w:rsid w:val="001D4AA4"/>
    <w:rsid w:val="001F14A6"/>
    <w:rsid w:val="001F367C"/>
    <w:rsid w:val="001F74C5"/>
    <w:rsid w:val="00217278"/>
    <w:rsid w:val="002221A7"/>
    <w:rsid w:val="002423BE"/>
    <w:rsid w:val="0025229A"/>
    <w:rsid w:val="00253F47"/>
    <w:rsid w:val="0026145A"/>
    <w:rsid w:val="00266153"/>
    <w:rsid w:val="00270577"/>
    <w:rsid w:val="00284C79"/>
    <w:rsid w:val="002910B3"/>
    <w:rsid w:val="002A0A3B"/>
    <w:rsid w:val="002A3293"/>
    <w:rsid w:val="002A667C"/>
    <w:rsid w:val="002C3E77"/>
    <w:rsid w:val="002E1CB7"/>
    <w:rsid w:val="002F4268"/>
    <w:rsid w:val="0032629B"/>
    <w:rsid w:val="00340A3A"/>
    <w:rsid w:val="0034115F"/>
    <w:rsid w:val="0034373F"/>
    <w:rsid w:val="00352EA5"/>
    <w:rsid w:val="00372088"/>
    <w:rsid w:val="00372676"/>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A0B55"/>
    <w:rsid w:val="004A4FD3"/>
    <w:rsid w:val="004C523F"/>
    <w:rsid w:val="004F5931"/>
    <w:rsid w:val="00525096"/>
    <w:rsid w:val="005408AC"/>
    <w:rsid w:val="00563BBC"/>
    <w:rsid w:val="0058124C"/>
    <w:rsid w:val="0059015A"/>
    <w:rsid w:val="00592572"/>
    <w:rsid w:val="00595850"/>
    <w:rsid w:val="00597BCF"/>
    <w:rsid w:val="005E12C1"/>
    <w:rsid w:val="005F1A88"/>
    <w:rsid w:val="005F589B"/>
    <w:rsid w:val="00600C19"/>
    <w:rsid w:val="00622F42"/>
    <w:rsid w:val="00624902"/>
    <w:rsid w:val="00630319"/>
    <w:rsid w:val="00637C9A"/>
    <w:rsid w:val="00651BFB"/>
    <w:rsid w:val="00652845"/>
    <w:rsid w:val="00653A6C"/>
    <w:rsid w:val="00660EE8"/>
    <w:rsid w:val="006661CF"/>
    <w:rsid w:val="0068149B"/>
    <w:rsid w:val="0068282D"/>
    <w:rsid w:val="0069119B"/>
    <w:rsid w:val="0069307B"/>
    <w:rsid w:val="006A4A52"/>
    <w:rsid w:val="006B496C"/>
    <w:rsid w:val="006B611E"/>
    <w:rsid w:val="006D1504"/>
    <w:rsid w:val="006E59C4"/>
    <w:rsid w:val="00703E8C"/>
    <w:rsid w:val="00704AC0"/>
    <w:rsid w:val="00707543"/>
    <w:rsid w:val="00726304"/>
    <w:rsid w:val="00733DF8"/>
    <w:rsid w:val="00745B6B"/>
    <w:rsid w:val="00755BF8"/>
    <w:rsid w:val="007629E5"/>
    <w:rsid w:val="00772C91"/>
    <w:rsid w:val="007863A9"/>
    <w:rsid w:val="007868C8"/>
    <w:rsid w:val="00794AE6"/>
    <w:rsid w:val="007B7660"/>
    <w:rsid w:val="007D4D89"/>
    <w:rsid w:val="007D4DEA"/>
    <w:rsid w:val="007D6120"/>
    <w:rsid w:val="007E0D93"/>
    <w:rsid w:val="007E2897"/>
    <w:rsid w:val="007F4092"/>
    <w:rsid w:val="00802856"/>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90247B"/>
    <w:rsid w:val="00921D10"/>
    <w:rsid w:val="00925F52"/>
    <w:rsid w:val="009310F6"/>
    <w:rsid w:val="00931351"/>
    <w:rsid w:val="00937F02"/>
    <w:rsid w:val="00941C22"/>
    <w:rsid w:val="00962379"/>
    <w:rsid w:val="00985943"/>
    <w:rsid w:val="00992545"/>
    <w:rsid w:val="00994C26"/>
    <w:rsid w:val="009A04B1"/>
    <w:rsid w:val="009A15AB"/>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2D3F"/>
    <w:rsid w:val="00B3488D"/>
    <w:rsid w:val="00B36FDE"/>
    <w:rsid w:val="00B45350"/>
    <w:rsid w:val="00B453B0"/>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F37D3"/>
    <w:rsid w:val="00CF7F8C"/>
    <w:rsid w:val="00D02417"/>
    <w:rsid w:val="00D274E5"/>
    <w:rsid w:val="00D30C33"/>
    <w:rsid w:val="00D4002F"/>
    <w:rsid w:val="00D52054"/>
    <w:rsid w:val="00D63FB8"/>
    <w:rsid w:val="00D657C1"/>
    <w:rsid w:val="00D6723A"/>
    <w:rsid w:val="00D76848"/>
    <w:rsid w:val="00D96413"/>
    <w:rsid w:val="00DA6421"/>
    <w:rsid w:val="00DB0727"/>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A36A8"/>
    <w:rsid w:val="00EB6194"/>
    <w:rsid w:val="00EC18DA"/>
    <w:rsid w:val="00EC34E7"/>
    <w:rsid w:val="00EC69B6"/>
    <w:rsid w:val="00ED0CF7"/>
    <w:rsid w:val="00EF1CFF"/>
    <w:rsid w:val="00F02BF4"/>
    <w:rsid w:val="00F10686"/>
    <w:rsid w:val="00F10B70"/>
    <w:rsid w:val="00F41B06"/>
    <w:rsid w:val="00F4418B"/>
    <w:rsid w:val="00F52F18"/>
    <w:rsid w:val="00F54B67"/>
    <w:rsid w:val="00F631D5"/>
    <w:rsid w:val="00F67B38"/>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33"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32"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1F63E-02E7-4FF7-9078-1E1185A5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41</Pages>
  <Words>10451</Words>
  <Characters>59574</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Mary</cp:lastModifiedBy>
  <cp:revision>52</cp:revision>
  <cp:lastPrinted>2014-10-07T02:29:00Z</cp:lastPrinted>
  <dcterms:created xsi:type="dcterms:W3CDTF">2014-10-06T16:40:00Z</dcterms:created>
  <dcterms:modified xsi:type="dcterms:W3CDTF">2014-10-07T08:17:00Z</dcterms:modified>
</cp:coreProperties>
</file>