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Relatório da Atividade ( nome da atividade )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/>
      </w:pPr>
      <w:r w:rsidDel="00000000" w:rsidR="00000000" w:rsidRPr="00000000">
        <w:rPr>
          <w:color w:val="ff0000"/>
          <w:sz w:val="15"/>
          <w:szCs w:val="15"/>
          <w:rtl w:val="0"/>
        </w:rPr>
        <w:t xml:space="preserve">Informações em vermelho devem ser removidas do relatório final, pois servem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sz w:val="15"/>
          <w:szCs w:val="15"/>
          <w:rtl w:val="0"/>
        </w:rPr>
        <w:t xml:space="preserve">apenas para ajudá-lo na confecção do mesmo!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42.543073204959"/>
        <w:gridCol w:w="4482.9687378186645"/>
        <w:tblGridChange w:id="0">
          <w:tblGrid>
            <w:gridCol w:w="4542.543073204959"/>
            <w:gridCol w:w="4482.9687378186645"/>
          </w:tblGrid>
        </w:tblGridChange>
      </w:tblGrid>
      <w:tr>
        <w:trPr>
          <w:cantSplit w:val="0"/>
          <w:trHeight w:val="628.8208007812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Resumo da Atividade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Nome e n° do Capítulo: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Nome do Mestre Conselheiro: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Data de realização da Atividade: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Planejamento da Atividade: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Contar como foi o planejamento da atividade, desde a sua idealização, quando foi proposta para os membros e eventuais gastos que pudessem acontecer para a realização da mesma.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Execução: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  <w:tab/>
        <w:t xml:space="preserve">Explicar como foi desenvolvida a atividade, incluindo informações como local, e quanto foi gasto para a realização.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Membros Presentes: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  <w:tab/>
        <w:t xml:space="preserve">Detalhar o número de presentes na atividade ( Cavaleiros ativos, Seniores Cavaleiros, tios maçons e demais convidados).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Resultados: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  <w:tab/>
        <w:t xml:space="preserve">Detalhar se os objetivos da atividade foram alcançados, o que o Priorado levou de aprendizado da mesma e falar sobre a sua visão dela.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Anexos: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  <w:tab/>
        <w:t xml:space="preserve">Caso não queira utilizar o campo “anexos” da atividade do SISDM, os registros da atividade podem ser adicionados aqui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Assinaturas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Mestre Conselheiro</w:t>
        <w:tab/>
        <w:tab/>
        <w:tab/>
        <w:tab/>
        <w:t xml:space="preserve">Presidente do Conselho Consultivo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(Nome do MC)</w:t>
        <w:tab/>
        <w:tab/>
        <w:tab/>
        <w:t xml:space="preserve">                       (Nome do Presidente)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2834.645669291339" w:footer="1700.78740157480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4763</wp:posOffset>
          </wp:positionV>
          <wp:extent cx="7572375" cy="106918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106918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