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26BF3" w14:textId="2308211C" w:rsidR="00BB03D1" w:rsidRDefault="00127483">
      <w:r>
        <w:rPr>
          <w:noProof/>
        </w:rPr>
        <w:drawing>
          <wp:inline distT="0" distB="0" distL="0" distR="0" wp14:anchorId="3C27C394" wp14:editId="113812A4">
            <wp:extent cx="5612130" cy="16427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02DF" w14:textId="5CA52460" w:rsidR="00127483" w:rsidRDefault="00127483">
      <w:r>
        <w:rPr>
          <w:noProof/>
        </w:rPr>
        <w:drawing>
          <wp:inline distT="0" distB="0" distL="0" distR="0" wp14:anchorId="77ED538F" wp14:editId="7F077875">
            <wp:extent cx="5612130" cy="7181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6B17" w14:textId="77777777" w:rsidR="00127483" w:rsidRDefault="00127483"/>
    <w:p w14:paraId="57D2DF00" w14:textId="5246D2DC" w:rsidR="00127483" w:rsidRDefault="00127483"/>
    <w:p w14:paraId="3A0BE700" w14:textId="3B7EFFFD" w:rsidR="00127483" w:rsidRDefault="00127483">
      <w:r>
        <w:rPr>
          <w:noProof/>
        </w:rPr>
        <w:drawing>
          <wp:inline distT="0" distB="0" distL="0" distR="0" wp14:anchorId="5FFD7A1C" wp14:editId="3449EF5B">
            <wp:extent cx="5612130" cy="13436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19A">
        <w:rPr>
          <w:noProof/>
        </w:rPr>
        <w:drawing>
          <wp:inline distT="0" distB="0" distL="0" distR="0" wp14:anchorId="46E8658E" wp14:editId="2BB98E5E">
            <wp:extent cx="5612130" cy="12084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0CF9" w14:textId="6810D5EC" w:rsidR="00127483" w:rsidRDefault="00CA519A">
      <w:r>
        <w:t xml:space="preserve">Realizando el análisis en ambos </w:t>
      </w:r>
      <w:proofErr w:type="gramStart"/>
      <w:r>
        <w:t>casos ,</w:t>
      </w:r>
      <w:proofErr w:type="gramEnd"/>
      <w:r>
        <w:t xml:space="preserve"> se llega a la conclusión de que los recibos que no se aplicaron es debido a que las facturas que se le aplicaron no contienen un </w:t>
      </w:r>
      <w:proofErr w:type="spellStart"/>
      <w:r>
        <w:t>uuid</w:t>
      </w:r>
      <w:proofErr w:type="spellEnd"/>
      <w:r w:rsidR="00AF57B6">
        <w:t xml:space="preserve"> por este motivo no es posible realizar la aplicación dado que el proceso termina al intentar subir el documento con la referencia del UUID de la factura al recibo.</w:t>
      </w:r>
    </w:p>
    <w:p w14:paraId="656D6AB4" w14:textId="4AF97D38" w:rsidR="00CA519A" w:rsidRPr="00AF57B6" w:rsidRDefault="00CA519A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t xml:space="preserve">Este error ya se resolvió en un ticket previo en donde no se estaba actualizando el </w:t>
      </w:r>
      <w:proofErr w:type="spellStart"/>
      <w:r>
        <w:t>uuid</w:t>
      </w:r>
      <w:proofErr w:type="spellEnd"/>
      <w:r>
        <w:t xml:space="preserve"> de las facturas debido a un proceso estaba terminando en error por tema de que tardaba mucho, para resolverlo se optimizo dicho </w:t>
      </w:r>
      <w:proofErr w:type="gramStart"/>
      <w:r>
        <w:t>proceso.</w:t>
      </w:r>
      <w:r w:rsidR="00AF57B6">
        <w:t>(</w:t>
      </w:r>
      <w:proofErr w:type="gramEnd"/>
      <w:r w:rsidR="00AF57B6" w:rsidRPr="00AF57B6">
        <w:rPr>
          <w:rStyle w:val="itwtqi23ioopmk3o6ert"/>
        </w:rPr>
        <w:t xml:space="preserve"> </w:t>
      </w:r>
      <w:r w:rsidR="00AF57B6" w:rsidRPr="00AF57B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Incidente #96971 UUID EN FACTURAS ORACLE </w:t>
      </w:r>
      <w:r w:rsidR="00AF57B6">
        <w:t>)</w:t>
      </w:r>
    </w:p>
    <w:p w14:paraId="4801B23D" w14:textId="2C31A5F4" w:rsidR="00CA519A" w:rsidRDefault="00CA519A">
      <w:r>
        <w:t xml:space="preserve">En </w:t>
      </w:r>
      <w:proofErr w:type="gramStart"/>
      <w:r>
        <w:t>conclusión</w:t>
      </w:r>
      <w:proofErr w:type="gramEnd"/>
      <w:r>
        <w:t xml:space="preserve"> este error que sucede actualmente ya no debería de ocurrir.</w:t>
      </w:r>
    </w:p>
    <w:p w14:paraId="48132F3D" w14:textId="77777777" w:rsidR="00127483" w:rsidRDefault="00127483"/>
    <w:p w14:paraId="70A917FD" w14:textId="77777777" w:rsidR="00127483" w:rsidRDefault="00127483"/>
    <w:sectPr w:rsidR="001274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83"/>
    <w:rsid w:val="0011299E"/>
    <w:rsid w:val="00127483"/>
    <w:rsid w:val="00AF57B6"/>
    <w:rsid w:val="00BB03D1"/>
    <w:rsid w:val="00CA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AA3B"/>
  <w15:chartTrackingRefBased/>
  <w15:docId w15:val="{ADB0F96E-A168-4249-A654-A5867D75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wtqi23ioopmk3o6ert">
    <w:name w:val="itwtqi_23ioopmk3o6ert"/>
    <w:basedOn w:val="Fuentedeprrafopredeter"/>
    <w:rsid w:val="00AF5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Sánchez Martínez</dc:creator>
  <cp:keywords/>
  <dc:description/>
  <cp:lastModifiedBy>Pedro Sánchez Martínez</cp:lastModifiedBy>
  <cp:revision>2</cp:revision>
  <dcterms:created xsi:type="dcterms:W3CDTF">2021-05-26T19:43:00Z</dcterms:created>
  <dcterms:modified xsi:type="dcterms:W3CDTF">2021-05-26T20:17:00Z</dcterms:modified>
</cp:coreProperties>
</file>