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15F60" w:rsidRDefault="00515F60" w:rsidP="00515F60">
      <w:pPr>
        <w:pStyle w:val="SemEspaamento"/>
        <w:jc w:val="center"/>
      </w:pPr>
      <w:r>
        <w:t>UNIVERSIDADE DE RIBEIRÃO PRETO</w:t>
      </w:r>
    </w:p>
    <w:p w:rsidR="00515F60" w:rsidRDefault="00CD1C7E" w:rsidP="00515F60">
      <w:pPr>
        <w:pStyle w:val="SemEspaamento"/>
        <w:jc w:val="center"/>
      </w:pPr>
      <w:r>
        <w:t>CURSO</w:t>
      </w:r>
      <w:r w:rsidR="00515F60">
        <w:t xml:space="preserve"> DE ENGENHARIA CIVIL</w:t>
      </w: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r>
        <w:t>PEDRO SARTORI DIAS DOS REIS</w:t>
      </w: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Pr="00515F60" w:rsidRDefault="00CD1C7E" w:rsidP="00515F60">
      <w:pPr>
        <w:pStyle w:val="SemEspaamento"/>
        <w:jc w:val="center"/>
        <w:rPr>
          <w:sz w:val="28"/>
          <w:szCs w:val="28"/>
        </w:rPr>
      </w:pPr>
      <w:r>
        <w:rPr>
          <w:sz w:val="28"/>
          <w:szCs w:val="28"/>
        </w:rPr>
        <w:t>SOFTWARE EDUCACIONAL PARA VERIFICAÇÃO DE ESFORÇOS EM ESTRUTURAS</w:t>
      </w: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EB3A75">
      <w:pPr>
        <w:pStyle w:val="SemEspaamento"/>
        <w:jc w:val="center"/>
      </w:pPr>
    </w:p>
    <w:p w:rsidR="00515F60" w:rsidRDefault="00515F60" w:rsidP="00515F60">
      <w:pPr>
        <w:pStyle w:val="SemEspaamento"/>
        <w:jc w:val="center"/>
      </w:pPr>
      <w:r>
        <w:t>RIBEIRÃO PRETO</w:t>
      </w:r>
    </w:p>
    <w:p w:rsidR="00515F60" w:rsidRDefault="00515F60" w:rsidP="00515F60">
      <w:pPr>
        <w:pStyle w:val="SemEspaamento"/>
        <w:jc w:val="center"/>
      </w:pPr>
      <w:r>
        <w:t>2023</w:t>
      </w:r>
      <w:r>
        <w:br w:type="page"/>
      </w:r>
    </w:p>
    <w:p w:rsidR="00515F60" w:rsidRDefault="00515F60" w:rsidP="00515F60">
      <w:pPr>
        <w:pStyle w:val="SemEspaamento"/>
        <w:jc w:val="center"/>
      </w:pPr>
      <w:r>
        <w:lastRenderedPageBreak/>
        <w:t>PEDRO SARTORI DIAS DOS REIS</w:t>
      </w: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2565EE" w:rsidRPr="00515F60" w:rsidRDefault="002565EE" w:rsidP="002565EE">
      <w:pPr>
        <w:pStyle w:val="SemEspaamento"/>
        <w:jc w:val="center"/>
        <w:rPr>
          <w:sz w:val="28"/>
          <w:szCs w:val="28"/>
        </w:rPr>
      </w:pPr>
      <w:r>
        <w:rPr>
          <w:sz w:val="28"/>
          <w:szCs w:val="28"/>
        </w:rPr>
        <w:t>SOFTWARE EDUCACIONAL PARA VERIFICAÇÃO DE ESFORÇOS EM ESTRUTURAS</w:t>
      </w: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Pr="002565EE"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2565EE">
      <w:pPr>
        <w:pStyle w:val="SemEspaamento"/>
        <w:jc w:val="center"/>
      </w:pPr>
    </w:p>
    <w:p w:rsidR="00515F60" w:rsidRDefault="00DD6C97" w:rsidP="00515F60">
      <w:pPr>
        <w:pStyle w:val="SemEspaamento"/>
        <w:ind w:left="4536"/>
        <w:jc w:val="both"/>
      </w:pPr>
      <w:r>
        <w:t>Monografia apresentada à Universidade de Ribeirão Preto UNAERP, como requisito para a obtenção do título de Bacharel em Engenharia Civil.</w:t>
      </w:r>
    </w:p>
    <w:p w:rsidR="00515F60" w:rsidRDefault="00515F60" w:rsidP="00515F60">
      <w:pPr>
        <w:pStyle w:val="SemEspaamento"/>
        <w:ind w:left="4536"/>
        <w:jc w:val="both"/>
      </w:pPr>
    </w:p>
    <w:p w:rsidR="00515F60" w:rsidRDefault="00515F60" w:rsidP="00515F60">
      <w:pPr>
        <w:pStyle w:val="SemEspaamento"/>
        <w:ind w:left="4536"/>
        <w:jc w:val="both"/>
      </w:pPr>
      <w:r>
        <w:t>Orientador</w:t>
      </w:r>
      <w:r w:rsidR="00DD6C97">
        <w:t xml:space="preserve">a: Prof.ª Dra. </w:t>
      </w:r>
      <w:proofErr w:type="spellStart"/>
      <w:r w:rsidR="00DD6C97">
        <w:t>Tamiris</w:t>
      </w:r>
      <w:proofErr w:type="spellEnd"/>
      <w:r w:rsidR="00DD6C97">
        <w:t xml:space="preserve"> Luiza Soares </w:t>
      </w:r>
      <w:proofErr w:type="spellStart"/>
      <w:r w:rsidR="00DD6C97">
        <w:t>Lanini</w:t>
      </w:r>
      <w:proofErr w:type="spellEnd"/>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DD6C97">
      <w:pPr>
        <w:pStyle w:val="SemEspaamento"/>
        <w:jc w:val="center"/>
      </w:pPr>
    </w:p>
    <w:p w:rsidR="00515F60" w:rsidRDefault="00515F60" w:rsidP="00515F60">
      <w:pPr>
        <w:pStyle w:val="SemEspaamento"/>
        <w:jc w:val="center"/>
      </w:pPr>
      <w:r>
        <w:t>Ribeirão Preto</w:t>
      </w:r>
    </w:p>
    <w:p w:rsidR="00387A15" w:rsidRDefault="00515F60" w:rsidP="00515F60">
      <w:pPr>
        <w:pStyle w:val="SemEspaamento"/>
        <w:jc w:val="center"/>
      </w:pPr>
      <w:r>
        <w:t>2023</w:t>
      </w:r>
    </w:p>
    <w:p w:rsidR="00387A15" w:rsidRPr="00F0510F" w:rsidRDefault="00387A15" w:rsidP="002563FE">
      <w:pPr>
        <w:jc w:val="center"/>
        <w:rPr>
          <w:szCs w:val="24"/>
        </w:rPr>
      </w:pPr>
      <w:r w:rsidRPr="00F0510F">
        <w:rPr>
          <w:szCs w:val="24"/>
        </w:rPr>
        <w:lastRenderedPageBreak/>
        <w:t>PEDRO SARTORI DIAS DOS REIS</w:t>
      </w:r>
    </w:p>
    <w:p w:rsidR="00387A15" w:rsidRPr="00F0510F" w:rsidRDefault="00387A15" w:rsidP="002563FE">
      <w:pPr>
        <w:spacing w:line="240" w:lineRule="auto"/>
        <w:jc w:val="center"/>
        <w:rPr>
          <w:szCs w:val="24"/>
        </w:rPr>
      </w:pPr>
      <w:r w:rsidRPr="00F0510F">
        <w:rPr>
          <w:szCs w:val="24"/>
        </w:rPr>
        <w:t>SOFTWARE EDUCACIONAL PARA VERIFICAÇÃO DE ESFORÇOS EM ESTRUTURAS</w:t>
      </w:r>
    </w:p>
    <w:p w:rsidR="00852242" w:rsidRDefault="00852242" w:rsidP="002563FE">
      <w:pPr>
        <w:spacing w:line="240" w:lineRule="auto"/>
        <w:jc w:val="center"/>
        <w:rPr>
          <w:sz w:val="28"/>
          <w:szCs w:val="28"/>
        </w:rPr>
      </w:pPr>
    </w:p>
    <w:p w:rsidR="00852242" w:rsidRDefault="00852242" w:rsidP="002563FE">
      <w:pPr>
        <w:spacing w:line="240" w:lineRule="auto"/>
        <w:jc w:val="center"/>
        <w:rPr>
          <w:sz w:val="28"/>
          <w:szCs w:val="28"/>
        </w:rPr>
      </w:pPr>
    </w:p>
    <w:p w:rsidR="00852242" w:rsidRDefault="00852242" w:rsidP="002563FE">
      <w:pPr>
        <w:spacing w:line="240" w:lineRule="auto"/>
        <w:jc w:val="center"/>
        <w:rPr>
          <w:sz w:val="28"/>
          <w:szCs w:val="28"/>
        </w:rPr>
      </w:pPr>
    </w:p>
    <w:p w:rsidR="00852242" w:rsidRDefault="00852242" w:rsidP="002563FE">
      <w:pPr>
        <w:spacing w:line="240" w:lineRule="auto"/>
        <w:jc w:val="center"/>
        <w:rPr>
          <w:sz w:val="28"/>
          <w:szCs w:val="28"/>
        </w:rPr>
      </w:pPr>
    </w:p>
    <w:p w:rsidR="00852242" w:rsidRPr="002563FE" w:rsidRDefault="00852242" w:rsidP="002563FE">
      <w:pPr>
        <w:spacing w:line="240" w:lineRule="auto"/>
        <w:jc w:val="center"/>
        <w:rPr>
          <w:sz w:val="28"/>
          <w:szCs w:val="28"/>
        </w:rPr>
      </w:pPr>
    </w:p>
    <w:p w:rsidR="00387A15" w:rsidRDefault="00387A15" w:rsidP="002563FE">
      <w:pPr>
        <w:pStyle w:val="SemEspaamento"/>
        <w:ind w:left="4536"/>
        <w:jc w:val="both"/>
      </w:pPr>
      <w:r>
        <w:t>Monografia apresentada à Universidade de Ribeirão Preto UNAERP, como requisito para a obtenção do título de Bacharel em Engenharia Civil.</w:t>
      </w:r>
    </w:p>
    <w:p w:rsidR="00852242" w:rsidRDefault="00852242" w:rsidP="002563FE">
      <w:pPr>
        <w:spacing w:line="240" w:lineRule="auto"/>
        <w:rPr>
          <w:szCs w:val="24"/>
        </w:rPr>
      </w:pPr>
    </w:p>
    <w:p w:rsidR="00852242" w:rsidRDefault="00852242" w:rsidP="002563FE">
      <w:pPr>
        <w:spacing w:line="240" w:lineRule="auto"/>
        <w:rPr>
          <w:szCs w:val="24"/>
        </w:rPr>
      </w:pPr>
    </w:p>
    <w:p w:rsidR="00852242" w:rsidRDefault="00852242" w:rsidP="002563FE">
      <w:pPr>
        <w:spacing w:line="240" w:lineRule="auto"/>
        <w:rPr>
          <w:szCs w:val="24"/>
        </w:rPr>
      </w:pPr>
    </w:p>
    <w:p w:rsidR="00852242" w:rsidRDefault="00852242" w:rsidP="002563FE">
      <w:pPr>
        <w:spacing w:line="240" w:lineRule="auto"/>
        <w:rPr>
          <w:szCs w:val="24"/>
        </w:rPr>
      </w:pPr>
    </w:p>
    <w:p w:rsidR="00852242" w:rsidRDefault="00852242" w:rsidP="002563FE">
      <w:pPr>
        <w:spacing w:line="240" w:lineRule="auto"/>
        <w:rPr>
          <w:szCs w:val="24"/>
        </w:rPr>
      </w:pPr>
    </w:p>
    <w:p w:rsidR="00387A15" w:rsidRDefault="00387A15" w:rsidP="002563FE">
      <w:pPr>
        <w:spacing w:line="240" w:lineRule="auto"/>
        <w:rPr>
          <w:szCs w:val="24"/>
        </w:rPr>
      </w:pPr>
      <w:r>
        <w:rPr>
          <w:szCs w:val="24"/>
        </w:rPr>
        <w:t>Aprovação: __/__/__</w:t>
      </w:r>
    </w:p>
    <w:p w:rsidR="00852242" w:rsidRDefault="00852242" w:rsidP="002563FE">
      <w:pPr>
        <w:spacing w:line="240" w:lineRule="auto"/>
        <w:jc w:val="center"/>
        <w:rPr>
          <w:szCs w:val="24"/>
        </w:rPr>
      </w:pPr>
    </w:p>
    <w:p w:rsidR="00852242" w:rsidRDefault="00852242" w:rsidP="002563FE">
      <w:pPr>
        <w:spacing w:line="240" w:lineRule="auto"/>
        <w:jc w:val="center"/>
        <w:rPr>
          <w:szCs w:val="24"/>
        </w:rPr>
      </w:pPr>
    </w:p>
    <w:p w:rsidR="00852242" w:rsidRDefault="00852242" w:rsidP="002563FE">
      <w:pPr>
        <w:spacing w:line="240" w:lineRule="auto"/>
        <w:jc w:val="center"/>
        <w:rPr>
          <w:szCs w:val="24"/>
        </w:rPr>
      </w:pPr>
    </w:p>
    <w:p w:rsidR="00852242" w:rsidRDefault="00852242" w:rsidP="002563FE">
      <w:pPr>
        <w:spacing w:line="240" w:lineRule="auto"/>
        <w:jc w:val="center"/>
        <w:rPr>
          <w:szCs w:val="24"/>
        </w:rPr>
      </w:pPr>
    </w:p>
    <w:p w:rsidR="00852242" w:rsidRDefault="00852242" w:rsidP="002563FE">
      <w:pPr>
        <w:spacing w:line="240" w:lineRule="auto"/>
        <w:jc w:val="center"/>
        <w:rPr>
          <w:szCs w:val="24"/>
        </w:rPr>
      </w:pPr>
    </w:p>
    <w:p w:rsidR="00852242" w:rsidRDefault="00852242" w:rsidP="002563FE">
      <w:pPr>
        <w:spacing w:line="240" w:lineRule="auto"/>
        <w:jc w:val="center"/>
        <w:rPr>
          <w:szCs w:val="24"/>
        </w:rPr>
      </w:pPr>
    </w:p>
    <w:p w:rsidR="00852242" w:rsidRDefault="00852242" w:rsidP="002563FE">
      <w:pPr>
        <w:spacing w:line="240" w:lineRule="auto"/>
        <w:jc w:val="center"/>
        <w:rPr>
          <w:szCs w:val="24"/>
        </w:rPr>
      </w:pPr>
    </w:p>
    <w:p w:rsidR="005D5B1E" w:rsidRDefault="005D5B1E" w:rsidP="002563FE">
      <w:pPr>
        <w:spacing w:line="240" w:lineRule="auto"/>
        <w:jc w:val="center"/>
        <w:rPr>
          <w:szCs w:val="24"/>
        </w:rPr>
      </w:pPr>
      <w:r>
        <w:rPr>
          <w:szCs w:val="24"/>
        </w:rPr>
        <w:t>___________________________________</w:t>
      </w:r>
    </w:p>
    <w:p w:rsidR="005D5B1E" w:rsidRDefault="004D4F36" w:rsidP="002563FE">
      <w:pPr>
        <w:spacing w:line="240" w:lineRule="auto"/>
        <w:jc w:val="center"/>
      </w:pPr>
      <w:r>
        <w:t xml:space="preserve">Prof.ª Dra. </w:t>
      </w:r>
      <w:proofErr w:type="spellStart"/>
      <w:r>
        <w:t>Tamiris</w:t>
      </w:r>
      <w:proofErr w:type="spellEnd"/>
      <w:r>
        <w:t xml:space="preserve"> Luiza Soares </w:t>
      </w:r>
      <w:proofErr w:type="spellStart"/>
      <w:r>
        <w:t>Lanini</w:t>
      </w:r>
      <w:proofErr w:type="spellEnd"/>
    </w:p>
    <w:p w:rsidR="00CE5369" w:rsidRDefault="00CE5369" w:rsidP="002563FE">
      <w:pPr>
        <w:spacing w:line="240" w:lineRule="auto"/>
        <w:jc w:val="center"/>
      </w:pPr>
      <w:r>
        <w:t>Universidade de Ribeirão Preto</w:t>
      </w:r>
    </w:p>
    <w:p w:rsidR="00B4561A" w:rsidRDefault="00CE5369" w:rsidP="002563FE">
      <w:pPr>
        <w:spacing w:line="240" w:lineRule="auto"/>
        <w:jc w:val="center"/>
      </w:pPr>
      <w:r>
        <w:t>Orientadora</w:t>
      </w:r>
    </w:p>
    <w:p w:rsidR="00B4561A" w:rsidRDefault="00B4561A">
      <w:pPr>
        <w:spacing w:after="160" w:line="259" w:lineRule="auto"/>
        <w:ind w:firstLine="0"/>
        <w:jc w:val="left"/>
      </w:pPr>
      <w:r>
        <w:br w:type="page"/>
      </w:r>
    </w:p>
    <w:p w:rsidR="00CE5369" w:rsidRDefault="00B4561A" w:rsidP="00495FAF">
      <w:pPr>
        <w:jc w:val="center"/>
        <w:rPr>
          <w:b/>
          <w:sz w:val="28"/>
          <w:szCs w:val="28"/>
        </w:rPr>
      </w:pPr>
      <w:r w:rsidRPr="00495FAF">
        <w:rPr>
          <w:b/>
          <w:sz w:val="28"/>
          <w:szCs w:val="28"/>
        </w:rPr>
        <w:lastRenderedPageBreak/>
        <w:t>AGRADECIMENTOS</w:t>
      </w:r>
    </w:p>
    <w:p w:rsidR="00495FAF" w:rsidRDefault="00495FAF" w:rsidP="00495FAF">
      <w:pPr>
        <w:jc w:val="center"/>
        <w:rPr>
          <w:b/>
          <w:sz w:val="28"/>
          <w:szCs w:val="28"/>
        </w:rPr>
      </w:pPr>
    </w:p>
    <w:p w:rsidR="00495FAF" w:rsidRPr="00495FAF" w:rsidRDefault="00495FAF" w:rsidP="00495FAF">
      <w:pPr>
        <w:jc w:val="center"/>
        <w:rPr>
          <w:b/>
          <w:sz w:val="28"/>
          <w:szCs w:val="28"/>
        </w:rPr>
      </w:pPr>
    </w:p>
    <w:p w:rsidR="00B4561A" w:rsidRDefault="00B4561A" w:rsidP="00CD54FC">
      <w:r>
        <w:t>Agradeço, primeiramente, a Deus, por me conceder força e sabedoria ao longo desta jornada acadêmica. À minha família, em especial aos meus pais, pela constante inspiração, apoio incondicional e sacrifício</w:t>
      </w:r>
      <w:r w:rsidR="00CD54FC">
        <w:t>s feitos para a minha educação.</w:t>
      </w:r>
    </w:p>
    <w:p w:rsidR="00495FAF" w:rsidRDefault="00495FAF" w:rsidP="00CD54FC"/>
    <w:p w:rsidR="00CD54FC" w:rsidRDefault="00B4561A" w:rsidP="004600B9">
      <w:r>
        <w:t xml:space="preserve">À minha dedicada orientadora, </w:t>
      </w:r>
      <w:proofErr w:type="spellStart"/>
      <w:r>
        <w:t>Tamiris</w:t>
      </w:r>
      <w:proofErr w:type="spellEnd"/>
      <w:r>
        <w:t>, expresso minha prof</w:t>
      </w:r>
      <w:r w:rsidR="00CE39AA">
        <w:t>unda gratidão por sua orientação</w:t>
      </w:r>
      <w:r>
        <w:t>, paciência e incentivo, que foram fundamentais para o desenvolvimento deste trabalho.</w:t>
      </w:r>
    </w:p>
    <w:p w:rsidR="00495FAF" w:rsidRDefault="00495FAF" w:rsidP="004600B9"/>
    <w:p w:rsidR="003D37EA" w:rsidRDefault="00B4561A" w:rsidP="004600B9">
      <w:r>
        <w:t xml:space="preserve"> À professora Aline, responsável pela disciplina de TCC, </w:t>
      </w:r>
      <w:r w:rsidR="004600B9">
        <w:t xml:space="preserve">e a </w:t>
      </w:r>
      <w:r>
        <w:t>todos que, de alguma forma, compartilharam comigo esse percurso acadêmico, o meu sincero obrigado. Este trabalho é fruto não apenas do meu esforço, mas do apoio e colaboração de muitos que estiveram ao meu lado.</w:t>
      </w:r>
    </w:p>
    <w:p w:rsidR="003D37EA" w:rsidRDefault="003D37EA">
      <w:pPr>
        <w:spacing w:after="160" w:line="259" w:lineRule="auto"/>
        <w:ind w:firstLine="0"/>
        <w:jc w:val="left"/>
      </w:pPr>
      <w:r>
        <w:br w:type="page"/>
      </w:r>
    </w:p>
    <w:p w:rsidR="009060D0" w:rsidRDefault="003D37EA" w:rsidP="00836888">
      <w:pPr>
        <w:jc w:val="center"/>
        <w:rPr>
          <w:b/>
          <w:sz w:val="28"/>
          <w:szCs w:val="28"/>
        </w:rPr>
      </w:pPr>
      <w:r w:rsidRPr="00836888">
        <w:rPr>
          <w:b/>
          <w:sz w:val="28"/>
          <w:szCs w:val="28"/>
        </w:rPr>
        <w:lastRenderedPageBreak/>
        <w:t>RESUMO</w:t>
      </w:r>
    </w:p>
    <w:p w:rsidR="00AA68BC" w:rsidRPr="00836888" w:rsidRDefault="00AA68BC" w:rsidP="00836888">
      <w:pPr>
        <w:jc w:val="center"/>
        <w:rPr>
          <w:b/>
          <w:sz w:val="28"/>
          <w:szCs w:val="28"/>
        </w:rPr>
      </w:pPr>
    </w:p>
    <w:p w:rsidR="003C3107" w:rsidRDefault="001850BC" w:rsidP="002F1BCA">
      <w:pPr>
        <w:spacing w:line="240" w:lineRule="auto"/>
        <w:ind w:firstLine="0"/>
      </w:pPr>
      <w:r>
        <w:t>No</w:t>
      </w:r>
      <w:r w:rsidR="009060D0" w:rsidRPr="009060D0">
        <w:t xml:space="preserve"> contexto peda</w:t>
      </w:r>
      <w:r w:rsidR="003B476E">
        <w:t>gógico da Engenharia Civil, o presente trabalho tem como propósito</w:t>
      </w:r>
      <w:r w:rsidR="009060D0" w:rsidRPr="009060D0">
        <w:t xml:space="preserve"> </w:t>
      </w:r>
      <w:r w:rsidR="00D26F07">
        <w:t>o desenvolvimento de</w:t>
      </w:r>
      <w:r w:rsidR="009060D0" w:rsidRPr="009060D0">
        <w:t xml:space="preserve"> um software que sirv</w:t>
      </w:r>
      <w:r w:rsidR="00470E4D">
        <w:t>a como ferramenta de apoio</w:t>
      </w:r>
      <w:r w:rsidR="009060D0" w:rsidRPr="009060D0">
        <w:t xml:space="preserve"> para estudantes, proporcionando uma compreensão aprofundada dos processos e mé</w:t>
      </w:r>
      <w:r w:rsidR="002C0510">
        <w:t xml:space="preserve">todos de cálculo de estruturas </w:t>
      </w:r>
      <w:r w:rsidR="009060D0" w:rsidRPr="009060D0">
        <w:t>isostáticas e hiperestáticas. A pesquisa realiza uma revisão abrangente da literatura, contemplando temas essenciais de análise estrutural, resistência dos materiais e programação. Com uma abordagem centrada na facilitação da compreensão de</w:t>
      </w:r>
      <w:r w:rsidR="00D87D74">
        <w:t xml:space="preserve"> métodos de análise de</w:t>
      </w:r>
      <w:r w:rsidR="009060D0" w:rsidRPr="009060D0">
        <w:t xml:space="preserve"> estruturas</w:t>
      </w:r>
      <w:r w:rsidR="00CC0DC4">
        <w:t xml:space="preserve"> em um espaço tridimensional</w:t>
      </w:r>
      <w:r w:rsidR="009060D0" w:rsidRPr="009060D0">
        <w:t>, o software é projetado para tornar as relações estruturais mais acessíveis e intuitivas, contribuindo assim para uma formação acadêmica mais eficaz e completa.</w:t>
      </w:r>
    </w:p>
    <w:p w:rsidR="005D11B2" w:rsidRDefault="005D11B2" w:rsidP="005D11B2">
      <w:pPr>
        <w:ind w:firstLine="0"/>
      </w:pPr>
    </w:p>
    <w:p w:rsidR="00CA4774" w:rsidRDefault="003C3107" w:rsidP="005D11B2">
      <w:pPr>
        <w:ind w:firstLine="0"/>
      </w:pPr>
      <w:r>
        <w:t>Palavras-chave:</w:t>
      </w:r>
      <w:r w:rsidR="006B5CF5">
        <w:t xml:space="preserve"> Software </w:t>
      </w:r>
      <w:r w:rsidR="001C4AB2">
        <w:t>e</w:t>
      </w:r>
      <w:r w:rsidR="00992A26">
        <w:t>ducacional.</w:t>
      </w:r>
      <w:r w:rsidR="006B5CF5">
        <w:t xml:space="preserve"> Análise de </w:t>
      </w:r>
      <w:r w:rsidR="001C4AB2">
        <w:t>e</w:t>
      </w:r>
      <w:r w:rsidR="00992A26">
        <w:t>struturas.</w:t>
      </w:r>
      <w:r w:rsidR="006B5CF5">
        <w:t xml:space="preserve"> Modelagem </w:t>
      </w:r>
      <w:r w:rsidR="001C4AB2">
        <w:t>t</w:t>
      </w:r>
      <w:r w:rsidR="006B5CF5">
        <w:t>ridimensional</w:t>
      </w:r>
      <w:r w:rsidR="00990BE1">
        <w:t>.</w:t>
      </w:r>
    </w:p>
    <w:p w:rsidR="00CA4774" w:rsidRDefault="00CA4774">
      <w:pPr>
        <w:spacing w:after="160" w:line="259" w:lineRule="auto"/>
        <w:ind w:firstLine="0"/>
        <w:jc w:val="left"/>
      </w:pPr>
      <w:r>
        <w:br w:type="page"/>
      </w:r>
    </w:p>
    <w:p w:rsidR="0019743F" w:rsidRDefault="0019743F" w:rsidP="00313308">
      <w:pPr>
        <w:jc w:val="center"/>
        <w:rPr>
          <w:b/>
          <w:sz w:val="28"/>
          <w:szCs w:val="28"/>
        </w:rPr>
      </w:pPr>
      <w:r w:rsidRPr="00313308">
        <w:rPr>
          <w:b/>
          <w:sz w:val="28"/>
          <w:szCs w:val="28"/>
        </w:rPr>
        <w:lastRenderedPageBreak/>
        <w:t>ABSTRACT</w:t>
      </w:r>
    </w:p>
    <w:p w:rsidR="00313308" w:rsidRPr="00313308" w:rsidRDefault="00313308" w:rsidP="00313308">
      <w:pPr>
        <w:jc w:val="center"/>
        <w:rPr>
          <w:b/>
          <w:sz w:val="28"/>
          <w:szCs w:val="28"/>
        </w:rPr>
      </w:pPr>
    </w:p>
    <w:p w:rsidR="00DA3879" w:rsidRPr="00313308" w:rsidRDefault="00CA4774" w:rsidP="00313308">
      <w:pPr>
        <w:spacing w:line="240" w:lineRule="auto"/>
        <w:ind w:firstLine="0"/>
      </w:pPr>
      <w:r w:rsidRPr="00313308">
        <w:t xml:space="preserve">In </w:t>
      </w:r>
      <w:proofErr w:type="spellStart"/>
      <w:r w:rsidRPr="00313308">
        <w:t>the</w:t>
      </w:r>
      <w:proofErr w:type="spellEnd"/>
      <w:r w:rsidRPr="00313308">
        <w:t xml:space="preserve"> </w:t>
      </w:r>
      <w:proofErr w:type="spellStart"/>
      <w:r w:rsidRPr="00313308">
        <w:t>pedagogical</w:t>
      </w:r>
      <w:proofErr w:type="spellEnd"/>
      <w:r w:rsidRPr="00313308">
        <w:t xml:space="preserve"> </w:t>
      </w:r>
      <w:proofErr w:type="spellStart"/>
      <w:r w:rsidRPr="00313308">
        <w:t>context</w:t>
      </w:r>
      <w:proofErr w:type="spellEnd"/>
      <w:r w:rsidRPr="00313308">
        <w:t xml:space="preserve"> </w:t>
      </w:r>
      <w:proofErr w:type="spellStart"/>
      <w:r w:rsidRPr="00313308">
        <w:t>of</w:t>
      </w:r>
      <w:proofErr w:type="spellEnd"/>
      <w:r w:rsidRPr="00313308">
        <w:t xml:space="preserve"> Civil </w:t>
      </w:r>
      <w:proofErr w:type="spellStart"/>
      <w:r w:rsidRPr="00313308">
        <w:t>Engineering</w:t>
      </w:r>
      <w:proofErr w:type="spellEnd"/>
      <w:r w:rsidRPr="00313308">
        <w:t xml:space="preserve">, </w:t>
      </w:r>
      <w:proofErr w:type="spellStart"/>
      <w:r w:rsidRPr="00313308">
        <w:t>this</w:t>
      </w:r>
      <w:proofErr w:type="spellEnd"/>
      <w:r w:rsidRPr="00313308">
        <w:t xml:space="preserve"> </w:t>
      </w:r>
      <w:proofErr w:type="spellStart"/>
      <w:r w:rsidRPr="00313308">
        <w:t>work</w:t>
      </w:r>
      <w:proofErr w:type="spellEnd"/>
      <w:r w:rsidRPr="00313308">
        <w:t xml:space="preserve"> </w:t>
      </w:r>
      <w:proofErr w:type="spellStart"/>
      <w:r w:rsidRPr="00313308">
        <w:t>aims</w:t>
      </w:r>
      <w:proofErr w:type="spellEnd"/>
      <w:r w:rsidRPr="00313308">
        <w:t xml:space="preserve"> </w:t>
      </w:r>
      <w:proofErr w:type="spellStart"/>
      <w:r w:rsidRPr="00313308">
        <w:t>to</w:t>
      </w:r>
      <w:proofErr w:type="spellEnd"/>
      <w:r w:rsidRPr="00313308">
        <w:t xml:space="preserve"> </w:t>
      </w:r>
      <w:proofErr w:type="spellStart"/>
      <w:r w:rsidRPr="00313308">
        <w:t>develop</w:t>
      </w:r>
      <w:proofErr w:type="spellEnd"/>
      <w:r w:rsidRPr="00313308">
        <w:t xml:space="preserve"> a software </w:t>
      </w:r>
      <w:proofErr w:type="spellStart"/>
      <w:r w:rsidRPr="00313308">
        <w:t>that</w:t>
      </w:r>
      <w:proofErr w:type="spellEnd"/>
      <w:r w:rsidRPr="00313308">
        <w:t xml:space="preserve"> serves as a </w:t>
      </w:r>
      <w:proofErr w:type="spellStart"/>
      <w:r w:rsidRPr="00313308">
        <w:t>support</w:t>
      </w:r>
      <w:proofErr w:type="spellEnd"/>
      <w:r w:rsidRPr="00313308">
        <w:t xml:space="preserve"> tool for </w:t>
      </w:r>
      <w:proofErr w:type="spellStart"/>
      <w:r w:rsidRPr="00313308">
        <w:t>students</w:t>
      </w:r>
      <w:proofErr w:type="spellEnd"/>
      <w:r w:rsidRPr="00313308">
        <w:t xml:space="preserve">, </w:t>
      </w:r>
      <w:proofErr w:type="spellStart"/>
      <w:r w:rsidRPr="00313308">
        <w:t>providing</w:t>
      </w:r>
      <w:proofErr w:type="spellEnd"/>
      <w:r w:rsidRPr="00313308">
        <w:t xml:space="preserve"> </w:t>
      </w:r>
      <w:proofErr w:type="spellStart"/>
      <w:r w:rsidRPr="00313308">
        <w:t>an</w:t>
      </w:r>
      <w:proofErr w:type="spellEnd"/>
      <w:r w:rsidRPr="00313308">
        <w:t xml:space="preserve"> </w:t>
      </w:r>
      <w:proofErr w:type="spellStart"/>
      <w:r w:rsidRPr="00313308">
        <w:t>in-depth</w:t>
      </w:r>
      <w:proofErr w:type="spellEnd"/>
      <w:r w:rsidRPr="00313308">
        <w:t xml:space="preserve"> </w:t>
      </w:r>
      <w:proofErr w:type="spellStart"/>
      <w:r w:rsidRPr="00313308">
        <w:t>understanding</w:t>
      </w:r>
      <w:proofErr w:type="spellEnd"/>
      <w:r w:rsidRPr="00313308">
        <w:t xml:space="preserve"> </w:t>
      </w:r>
      <w:proofErr w:type="spellStart"/>
      <w:r w:rsidRPr="00313308">
        <w:t>of</w:t>
      </w:r>
      <w:proofErr w:type="spellEnd"/>
      <w:r w:rsidRPr="00313308">
        <w:t xml:space="preserve"> </w:t>
      </w:r>
      <w:proofErr w:type="spellStart"/>
      <w:r w:rsidRPr="00313308">
        <w:t>the</w:t>
      </w:r>
      <w:proofErr w:type="spellEnd"/>
      <w:r w:rsidRPr="00313308">
        <w:t xml:space="preserve"> processes </w:t>
      </w:r>
      <w:proofErr w:type="spellStart"/>
      <w:r w:rsidRPr="00313308">
        <w:t>and</w:t>
      </w:r>
      <w:proofErr w:type="spellEnd"/>
      <w:r w:rsidRPr="00313308">
        <w:t xml:space="preserve"> </w:t>
      </w:r>
      <w:proofErr w:type="spellStart"/>
      <w:r w:rsidRPr="00313308">
        <w:t>methods</w:t>
      </w:r>
      <w:proofErr w:type="spellEnd"/>
      <w:r w:rsidRPr="00313308">
        <w:t xml:space="preserve"> for </w:t>
      </w:r>
      <w:proofErr w:type="spellStart"/>
      <w:r w:rsidRPr="00313308">
        <w:t>calculating</w:t>
      </w:r>
      <w:proofErr w:type="spellEnd"/>
      <w:r w:rsidRPr="00313308">
        <w:t xml:space="preserve"> </w:t>
      </w:r>
      <w:proofErr w:type="spellStart"/>
      <w:r w:rsidRPr="00313308">
        <w:t>both</w:t>
      </w:r>
      <w:proofErr w:type="spellEnd"/>
      <w:r w:rsidRPr="00313308">
        <w:t xml:space="preserve"> </w:t>
      </w:r>
      <w:proofErr w:type="spellStart"/>
      <w:r w:rsidRPr="00313308">
        <w:t>statically</w:t>
      </w:r>
      <w:proofErr w:type="spellEnd"/>
      <w:r w:rsidRPr="00313308">
        <w:t xml:space="preserve"> </w:t>
      </w:r>
      <w:proofErr w:type="spellStart"/>
      <w:r w:rsidRPr="00313308">
        <w:t>determinate</w:t>
      </w:r>
      <w:proofErr w:type="spellEnd"/>
      <w:r w:rsidRPr="00313308">
        <w:t xml:space="preserve"> </w:t>
      </w:r>
      <w:proofErr w:type="spellStart"/>
      <w:r w:rsidRPr="00313308">
        <w:t>and</w:t>
      </w:r>
      <w:proofErr w:type="spellEnd"/>
      <w:r w:rsidRPr="00313308">
        <w:t xml:space="preserve"> </w:t>
      </w:r>
      <w:proofErr w:type="spellStart"/>
      <w:r w:rsidRPr="00313308">
        <w:t>indeterminate</w:t>
      </w:r>
      <w:proofErr w:type="spellEnd"/>
      <w:r w:rsidRPr="00313308">
        <w:t xml:space="preserve"> </w:t>
      </w:r>
      <w:proofErr w:type="spellStart"/>
      <w:r w:rsidRPr="00313308">
        <w:t>structures</w:t>
      </w:r>
      <w:proofErr w:type="spellEnd"/>
      <w:r w:rsidRPr="00313308">
        <w:t xml:space="preserve">. The </w:t>
      </w:r>
      <w:proofErr w:type="spellStart"/>
      <w:r w:rsidRPr="00313308">
        <w:t>research</w:t>
      </w:r>
      <w:proofErr w:type="spellEnd"/>
      <w:r w:rsidRPr="00313308">
        <w:t xml:space="preserve"> </w:t>
      </w:r>
      <w:proofErr w:type="spellStart"/>
      <w:r w:rsidRPr="00313308">
        <w:t>encompasses</w:t>
      </w:r>
      <w:proofErr w:type="spellEnd"/>
      <w:r w:rsidRPr="00313308">
        <w:t xml:space="preserve"> a </w:t>
      </w:r>
      <w:proofErr w:type="spellStart"/>
      <w:r w:rsidRPr="00313308">
        <w:t>comprehensive</w:t>
      </w:r>
      <w:proofErr w:type="spellEnd"/>
      <w:r w:rsidRPr="00313308">
        <w:t xml:space="preserve"> </w:t>
      </w:r>
      <w:proofErr w:type="spellStart"/>
      <w:r w:rsidRPr="00313308">
        <w:t>literature</w:t>
      </w:r>
      <w:proofErr w:type="spellEnd"/>
      <w:r w:rsidRPr="00313308">
        <w:t xml:space="preserve"> </w:t>
      </w:r>
      <w:proofErr w:type="spellStart"/>
      <w:r w:rsidRPr="00313308">
        <w:t>review</w:t>
      </w:r>
      <w:proofErr w:type="spellEnd"/>
      <w:r w:rsidRPr="00313308">
        <w:t xml:space="preserve">, </w:t>
      </w:r>
      <w:proofErr w:type="spellStart"/>
      <w:r w:rsidRPr="00313308">
        <w:t>covering</w:t>
      </w:r>
      <w:proofErr w:type="spellEnd"/>
      <w:r w:rsidRPr="00313308">
        <w:t xml:space="preserve"> </w:t>
      </w:r>
      <w:proofErr w:type="spellStart"/>
      <w:r w:rsidRPr="00313308">
        <w:t>essential</w:t>
      </w:r>
      <w:proofErr w:type="spellEnd"/>
      <w:r w:rsidRPr="00313308">
        <w:t xml:space="preserve"> </w:t>
      </w:r>
      <w:proofErr w:type="spellStart"/>
      <w:r w:rsidRPr="00313308">
        <w:t>topics</w:t>
      </w:r>
      <w:proofErr w:type="spellEnd"/>
      <w:r w:rsidRPr="00313308">
        <w:t xml:space="preserve"> in </w:t>
      </w:r>
      <w:proofErr w:type="spellStart"/>
      <w:r w:rsidRPr="00313308">
        <w:t>structural</w:t>
      </w:r>
      <w:proofErr w:type="spellEnd"/>
      <w:r w:rsidRPr="00313308">
        <w:t xml:space="preserve"> </w:t>
      </w:r>
      <w:proofErr w:type="spellStart"/>
      <w:r w:rsidRPr="00313308">
        <w:t>analysis</w:t>
      </w:r>
      <w:proofErr w:type="spellEnd"/>
      <w:r w:rsidRPr="00313308">
        <w:t xml:space="preserve">, </w:t>
      </w:r>
      <w:proofErr w:type="spellStart"/>
      <w:r w:rsidRPr="00313308">
        <w:t>materials</w:t>
      </w:r>
      <w:proofErr w:type="spellEnd"/>
      <w:r w:rsidRPr="00313308">
        <w:t xml:space="preserve"> </w:t>
      </w:r>
      <w:proofErr w:type="spellStart"/>
      <w:r w:rsidRPr="00313308">
        <w:t>strength</w:t>
      </w:r>
      <w:proofErr w:type="spellEnd"/>
      <w:r w:rsidRPr="00313308">
        <w:t xml:space="preserve">, </w:t>
      </w:r>
      <w:proofErr w:type="spellStart"/>
      <w:r w:rsidRPr="00313308">
        <w:t>and</w:t>
      </w:r>
      <w:proofErr w:type="spellEnd"/>
      <w:r w:rsidRPr="00313308">
        <w:t xml:space="preserve"> </w:t>
      </w:r>
      <w:proofErr w:type="spellStart"/>
      <w:r w:rsidRPr="00313308">
        <w:t>programming</w:t>
      </w:r>
      <w:proofErr w:type="spellEnd"/>
      <w:r w:rsidRPr="00313308">
        <w:t xml:space="preserve">. </w:t>
      </w:r>
      <w:proofErr w:type="spellStart"/>
      <w:r w:rsidRPr="00313308">
        <w:t>With</w:t>
      </w:r>
      <w:proofErr w:type="spellEnd"/>
      <w:r w:rsidRPr="00313308">
        <w:t xml:space="preserve"> </w:t>
      </w:r>
      <w:proofErr w:type="spellStart"/>
      <w:r w:rsidRPr="00313308">
        <w:t>an</w:t>
      </w:r>
      <w:proofErr w:type="spellEnd"/>
      <w:r w:rsidRPr="00313308">
        <w:t xml:space="preserve"> approach </w:t>
      </w:r>
      <w:proofErr w:type="spellStart"/>
      <w:r w:rsidRPr="00313308">
        <w:t>focused</w:t>
      </w:r>
      <w:proofErr w:type="spellEnd"/>
      <w:r w:rsidRPr="00313308">
        <w:t xml:space="preserve"> </w:t>
      </w:r>
      <w:proofErr w:type="spellStart"/>
      <w:r w:rsidRPr="00313308">
        <w:t>on</w:t>
      </w:r>
      <w:proofErr w:type="spellEnd"/>
      <w:r w:rsidRPr="00313308">
        <w:t xml:space="preserve"> </w:t>
      </w:r>
      <w:proofErr w:type="spellStart"/>
      <w:r w:rsidRPr="00313308">
        <w:t>facilitating</w:t>
      </w:r>
      <w:proofErr w:type="spellEnd"/>
      <w:r w:rsidRPr="00313308">
        <w:t xml:space="preserve"> </w:t>
      </w:r>
      <w:proofErr w:type="spellStart"/>
      <w:r w:rsidRPr="00313308">
        <w:t>the</w:t>
      </w:r>
      <w:proofErr w:type="spellEnd"/>
      <w:r w:rsidRPr="00313308">
        <w:t xml:space="preserve"> </w:t>
      </w:r>
      <w:proofErr w:type="spellStart"/>
      <w:r w:rsidRPr="00313308">
        <w:t>understanding</w:t>
      </w:r>
      <w:proofErr w:type="spellEnd"/>
      <w:r w:rsidRPr="00313308">
        <w:t xml:space="preserve"> </w:t>
      </w:r>
      <w:proofErr w:type="spellStart"/>
      <w:r w:rsidRPr="00313308">
        <w:t>of</w:t>
      </w:r>
      <w:proofErr w:type="spellEnd"/>
      <w:r w:rsidRPr="00313308">
        <w:t xml:space="preserve"> </w:t>
      </w:r>
      <w:proofErr w:type="spellStart"/>
      <w:r w:rsidRPr="00313308">
        <w:t>structural</w:t>
      </w:r>
      <w:proofErr w:type="spellEnd"/>
      <w:r w:rsidRPr="00313308">
        <w:t xml:space="preserve"> </w:t>
      </w:r>
      <w:proofErr w:type="spellStart"/>
      <w:r w:rsidRPr="00313308">
        <w:t>analysis</w:t>
      </w:r>
      <w:proofErr w:type="spellEnd"/>
      <w:r w:rsidRPr="00313308">
        <w:t xml:space="preserve"> </w:t>
      </w:r>
      <w:proofErr w:type="spellStart"/>
      <w:r w:rsidRPr="00313308">
        <w:t>methods</w:t>
      </w:r>
      <w:proofErr w:type="spellEnd"/>
      <w:r w:rsidRPr="00313308">
        <w:t xml:space="preserve"> in a </w:t>
      </w:r>
      <w:proofErr w:type="spellStart"/>
      <w:r w:rsidRPr="00313308">
        <w:t>three</w:t>
      </w:r>
      <w:proofErr w:type="spellEnd"/>
      <w:r w:rsidRPr="00313308">
        <w:t xml:space="preserve">-dimensional </w:t>
      </w:r>
      <w:proofErr w:type="spellStart"/>
      <w:r w:rsidRPr="00313308">
        <w:t>space</w:t>
      </w:r>
      <w:proofErr w:type="spellEnd"/>
      <w:r w:rsidRPr="00313308">
        <w:t xml:space="preserve">, </w:t>
      </w:r>
      <w:proofErr w:type="spellStart"/>
      <w:r w:rsidRPr="00313308">
        <w:t>the</w:t>
      </w:r>
      <w:proofErr w:type="spellEnd"/>
      <w:r w:rsidRPr="00313308">
        <w:t xml:space="preserve"> software </w:t>
      </w:r>
      <w:proofErr w:type="spellStart"/>
      <w:r w:rsidRPr="00313308">
        <w:t>is</w:t>
      </w:r>
      <w:proofErr w:type="spellEnd"/>
      <w:r w:rsidRPr="00313308">
        <w:t xml:space="preserve"> </w:t>
      </w:r>
      <w:proofErr w:type="spellStart"/>
      <w:r w:rsidRPr="00313308">
        <w:t>designed</w:t>
      </w:r>
      <w:proofErr w:type="spellEnd"/>
      <w:r w:rsidRPr="00313308">
        <w:t xml:space="preserve"> </w:t>
      </w:r>
      <w:proofErr w:type="spellStart"/>
      <w:r w:rsidRPr="00313308">
        <w:t>to</w:t>
      </w:r>
      <w:proofErr w:type="spellEnd"/>
      <w:r w:rsidRPr="00313308">
        <w:t xml:space="preserve"> </w:t>
      </w:r>
      <w:proofErr w:type="spellStart"/>
      <w:r w:rsidRPr="00313308">
        <w:t>make</w:t>
      </w:r>
      <w:proofErr w:type="spellEnd"/>
      <w:r w:rsidRPr="00313308">
        <w:t xml:space="preserve"> </w:t>
      </w:r>
      <w:proofErr w:type="spellStart"/>
      <w:r w:rsidRPr="00313308">
        <w:t>structural</w:t>
      </w:r>
      <w:proofErr w:type="spellEnd"/>
      <w:r w:rsidRPr="00313308">
        <w:t xml:space="preserve"> </w:t>
      </w:r>
      <w:proofErr w:type="spellStart"/>
      <w:r w:rsidRPr="00313308">
        <w:t>relationships</w:t>
      </w:r>
      <w:proofErr w:type="spellEnd"/>
      <w:r w:rsidRPr="00313308">
        <w:t xml:space="preserve"> more </w:t>
      </w:r>
      <w:proofErr w:type="spellStart"/>
      <w:r w:rsidRPr="00313308">
        <w:t>accessible</w:t>
      </w:r>
      <w:proofErr w:type="spellEnd"/>
      <w:r w:rsidRPr="00313308">
        <w:t xml:space="preserve"> </w:t>
      </w:r>
      <w:proofErr w:type="spellStart"/>
      <w:r w:rsidRPr="00313308">
        <w:t>and</w:t>
      </w:r>
      <w:proofErr w:type="spellEnd"/>
      <w:r w:rsidRPr="00313308">
        <w:t xml:space="preserve"> </w:t>
      </w:r>
      <w:proofErr w:type="spellStart"/>
      <w:r w:rsidRPr="00313308">
        <w:t>intuitive</w:t>
      </w:r>
      <w:proofErr w:type="spellEnd"/>
      <w:r w:rsidRPr="00313308">
        <w:t xml:space="preserve">, </w:t>
      </w:r>
      <w:proofErr w:type="spellStart"/>
      <w:r w:rsidRPr="00313308">
        <w:t>thereby</w:t>
      </w:r>
      <w:proofErr w:type="spellEnd"/>
      <w:r w:rsidRPr="00313308">
        <w:t xml:space="preserve"> </w:t>
      </w:r>
      <w:proofErr w:type="spellStart"/>
      <w:r w:rsidRPr="00313308">
        <w:t>contributing</w:t>
      </w:r>
      <w:proofErr w:type="spellEnd"/>
      <w:r w:rsidRPr="00313308">
        <w:t xml:space="preserve"> </w:t>
      </w:r>
      <w:proofErr w:type="spellStart"/>
      <w:r w:rsidRPr="00313308">
        <w:t>to</w:t>
      </w:r>
      <w:proofErr w:type="spellEnd"/>
      <w:r w:rsidRPr="00313308">
        <w:t xml:space="preserve"> a more </w:t>
      </w:r>
      <w:proofErr w:type="spellStart"/>
      <w:r w:rsidRPr="00313308">
        <w:t>effective</w:t>
      </w:r>
      <w:proofErr w:type="spellEnd"/>
      <w:r w:rsidRPr="00313308">
        <w:t xml:space="preserve"> </w:t>
      </w:r>
      <w:proofErr w:type="spellStart"/>
      <w:r w:rsidRPr="00313308">
        <w:t>and</w:t>
      </w:r>
      <w:proofErr w:type="spellEnd"/>
      <w:r w:rsidRPr="00313308">
        <w:t xml:space="preserve"> </w:t>
      </w:r>
      <w:proofErr w:type="spellStart"/>
      <w:r w:rsidRPr="00313308">
        <w:t>comprehensive</w:t>
      </w:r>
      <w:proofErr w:type="spellEnd"/>
      <w:r w:rsidRPr="00313308">
        <w:t xml:space="preserve"> </w:t>
      </w:r>
      <w:proofErr w:type="spellStart"/>
      <w:r w:rsidRPr="00313308">
        <w:t>academic</w:t>
      </w:r>
      <w:proofErr w:type="spellEnd"/>
      <w:r w:rsidRPr="00313308">
        <w:t xml:space="preserve"> </w:t>
      </w:r>
      <w:proofErr w:type="spellStart"/>
      <w:r w:rsidRPr="00313308">
        <w:t>education</w:t>
      </w:r>
      <w:proofErr w:type="spellEnd"/>
      <w:r w:rsidRPr="00313308">
        <w:t>.</w:t>
      </w:r>
    </w:p>
    <w:p w:rsidR="00DA3879" w:rsidRPr="00313308" w:rsidRDefault="00DA3879" w:rsidP="00313308">
      <w:pPr>
        <w:jc w:val="center"/>
        <w:rPr>
          <w:b/>
          <w:sz w:val="28"/>
          <w:szCs w:val="28"/>
        </w:rPr>
      </w:pPr>
    </w:p>
    <w:p w:rsidR="00387A15" w:rsidRDefault="00DA3879" w:rsidP="00313308">
      <w:pPr>
        <w:ind w:firstLine="0"/>
      </w:pPr>
      <w:proofErr w:type="spellStart"/>
      <w:r w:rsidRPr="00313308">
        <w:t>Keywords</w:t>
      </w:r>
      <w:proofErr w:type="spellEnd"/>
      <w:r w:rsidRPr="00313308">
        <w:t xml:space="preserve">: </w:t>
      </w:r>
      <w:proofErr w:type="spellStart"/>
      <w:r w:rsidRPr="00313308">
        <w:t>Educational</w:t>
      </w:r>
      <w:proofErr w:type="spellEnd"/>
      <w:r w:rsidRPr="00313308">
        <w:t xml:space="preserve"> software. </w:t>
      </w:r>
      <w:proofErr w:type="spellStart"/>
      <w:r w:rsidRPr="00313308">
        <w:t>Structural</w:t>
      </w:r>
      <w:proofErr w:type="spellEnd"/>
      <w:r w:rsidRPr="00313308">
        <w:t xml:space="preserve"> </w:t>
      </w:r>
      <w:proofErr w:type="spellStart"/>
      <w:r w:rsidRPr="00313308">
        <w:t>analysis</w:t>
      </w:r>
      <w:proofErr w:type="spellEnd"/>
      <w:r w:rsidRPr="00313308">
        <w:t xml:space="preserve">. </w:t>
      </w:r>
      <w:proofErr w:type="spellStart"/>
      <w:r w:rsidRPr="00313308">
        <w:t>Three</w:t>
      </w:r>
      <w:proofErr w:type="spellEnd"/>
      <w:r w:rsidRPr="00313308">
        <w:t xml:space="preserve">-dimensional </w:t>
      </w:r>
      <w:proofErr w:type="spellStart"/>
      <w:r w:rsidRPr="00313308">
        <w:t>modeling</w:t>
      </w:r>
      <w:proofErr w:type="spellEnd"/>
      <w:r w:rsidRPr="00313308">
        <w:t>.</w:t>
      </w:r>
      <w:r w:rsidR="00387A15">
        <w:br w:type="page"/>
      </w:r>
    </w:p>
    <w:p w:rsidR="006959DB" w:rsidRDefault="006959DB" w:rsidP="00515F60">
      <w:pPr>
        <w:pStyle w:val="SemEspaamento"/>
        <w:jc w:val="center"/>
      </w:pPr>
    </w:p>
    <w:p w:rsidR="006959DB" w:rsidRDefault="006959DB" w:rsidP="006959DB">
      <w:pPr>
        <w:pStyle w:val="ndicedeilustraes"/>
        <w:tabs>
          <w:tab w:val="right" w:leader="dot" w:pos="9061"/>
        </w:tabs>
        <w:jc w:val="center"/>
        <w:rPr>
          <w:b/>
        </w:rPr>
      </w:pPr>
      <w:r w:rsidRPr="006959DB">
        <w:rPr>
          <w:b/>
        </w:rPr>
        <w:t>LISTA DE FIGURAS</w:t>
      </w:r>
    </w:p>
    <w:p w:rsidR="006959DB" w:rsidRPr="006959DB" w:rsidRDefault="006959DB" w:rsidP="006959DB"/>
    <w:p w:rsidR="0036022B" w:rsidRDefault="006959DB">
      <w:pPr>
        <w:pStyle w:val="ndicedeilustraes"/>
        <w:tabs>
          <w:tab w:val="right" w:leader="dot" w:pos="9061"/>
        </w:tabs>
        <w:rPr>
          <w:rFonts w:asciiTheme="minorHAnsi" w:eastAsiaTheme="minorEastAsia" w:hAnsiTheme="minorHAnsi"/>
          <w:noProof/>
          <w:sz w:val="22"/>
          <w:lang w:eastAsia="pt-BR"/>
        </w:rPr>
      </w:pPr>
      <w:r>
        <w:fldChar w:fldCharType="begin"/>
      </w:r>
      <w:r>
        <w:instrText xml:space="preserve"> TOC \h \z \c "Figura" </w:instrText>
      </w:r>
      <w:r>
        <w:fldChar w:fldCharType="separate"/>
      </w:r>
      <w:hyperlink w:anchor="_Toc150968708" w:history="1">
        <w:r w:rsidR="0036022B" w:rsidRPr="00EF33F1">
          <w:rPr>
            <w:rStyle w:val="Hyperlink"/>
            <w:b/>
            <w:noProof/>
          </w:rPr>
          <w:t>FIGURA 1</w:t>
        </w:r>
        <w:r w:rsidR="0036022B" w:rsidRPr="00EF33F1">
          <w:rPr>
            <w:rStyle w:val="Hyperlink"/>
            <w:noProof/>
          </w:rPr>
          <w:t xml:space="preserve"> - Viga suportando carga pontual</w:t>
        </w:r>
        <w:r w:rsidR="0036022B">
          <w:rPr>
            <w:noProof/>
            <w:webHidden/>
          </w:rPr>
          <w:tab/>
        </w:r>
        <w:r w:rsidR="0036022B">
          <w:rPr>
            <w:noProof/>
            <w:webHidden/>
          </w:rPr>
          <w:fldChar w:fldCharType="begin"/>
        </w:r>
        <w:r w:rsidR="0036022B">
          <w:rPr>
            <w:noProof/>
            <w:webHidden/>
          </w:rPr>
          <w:instrText xml:space="preserve"> PAGEREF _Toc150968708 \h </w:instrText>
        </w:r>
        <w:r w:rsidR="0036022B">
          <w:rPr>
            <w:noProof/>
            <w:webHidden/>
          </w:rPr>
        </w:r>
        <w:r w:rsidR="0036022B">
          <w:rPr>
            <w:noProof/>
            <w:webHidden/>
          </w:rPr>
          <w:fldChar w:fldCharType="separate"/>
        </w:r>
        <w:r w:rsidR="0036022B">
          <w:rPr>
            <w:noProof/>
            <w:webHidden/>
          </w:rPr>
          <w:t>11</w:t>
        </w:r>
        <w:r w:rsidR="0036022B">
          <w:rPr>
            <w:noProof/>
            <w:webHidden/>
          </w:rPr>
          <w:fldChar w:fldCharType="end"/>
        </w:r>
      </w:hyperlink>
    </w:p>
    <w:p w:rsidR="0036022B" w:rsidRDefault="0036022B">
      <w:pPr>
        <w:pStyle w:val="ndicedeilustraes"/>
        <w:tabs>
          <w:tab w:val="right" w:leader="dot" w:pos="9061"/>
        </w:tabs>
        <w:rPr>
          <w:rFonts w:asciiTheme="minorHAnsi" w:eastAsiaTheme="minorEastAsia" w:hAnsiTheme="minorHAnsi"/>
          <w:noProof/>
          <w:sz w:val="22"/>
          <w:lang w:eastAsia="pt-BR"/>
        </w:rPr>
      </w:pPr>
      <w:hyperlink w:anchor="_Toc150968709" w:history="1">
        <w:r w:rsidRPr="00EF33F1">
          <w:rPr>
            <w:rStyle w:val="Hyperlink"/>
            <w:b/>
            <w:noProof/>
          </w:rPr>
          <w:t>FIGURA 2</w:t>
        </w:r>
        <w:r w:rsidRPr="00EF33F1">
          <w:rPr>
            <w:rStyle w:val="Hyperlink"/>
            <w:noProof/>
          </w:rPr>
          <w:t xml:space="preserve"> – Representação simbólica de um apoio móvel</w:t>
        </w:r>
        <w:r>
          <w:rPr>
            <w:noProof/>
            <w:webHidden/>
          </w:rPr>
          <w:tab/>
        </w:r>
        <w:r>
          <w:rPr>
            <w:noProof/>
            <w:webHidden/>
          </w:rPr>
          <w:fldChar w:fldCharType="begin"/>
        </w:r>
        <w:r>
          <w:rPr>
            <w:noProof/>
            <w:webHidden/>
          </w:rPr>
          <w:instrText xml:space="preserve"> PAGEREF _Toc150968709 \h </w:instrText>
        </w:r>
        <w:r>
          <w:rPr>
            <w:noProof/>
            <w:webHidden/>
          </w:rPr>
        </w:r>
        <w:r>
          <w:rPr>
            <w:noProof/>
            <w:webHidden/>
          </w:rPr>
          <w:fldChar w:fldCharType="separate"/>
        </w:r>
        <w:r>
          <w:rPr>
            <w:noProof/>
            <w:webHidden/>
          </w:rPr>
          <w:t>18</w:t>
        </w:r>
        <w:r>
          <w:rPr>
            <w:noProof/>
            <w:webHidden/>
          </w:rPr>
          <w:fldChar w:fldCharType="end"/>
        </w:r>
      </w:hyperlink>
    </w:p>
    <w:p w:rsidR="0036022B" w:rsidRDefault="0036022B">
      <w:pPr>
        <w:pStyle w:val="ndicedeilustraes"/>
        <w:tabs>
          <w:tab w:val="right" w:leader="dot" w:pos="9061"/>
        </w:tabs>
        <w:rPr>
          <w:rFonts w:asciiTheme="minorHAnsi" w:eastAsiaTheme="minorEastAsia" w:hAnsiTheme="minorHAnsi"/>
          <w:noProof/>
          <w:sz w:val="22"/>
          <w:lang w:eastAsia="pt-BR"/>
        </w:rPr>
      </w:pPr>
      <w:hyperlink w:anchor="_Toc150968710" w:history="1">
        <w:r w:rsidRPr="00EF33F1">
          <w:rPr>
            <w:rStyle w:val="Hyperlink"/>
            <w:b/>
            <w:noProof/>
          </w:rPr>
          <w:t>FIGURA 3</w:t>
        </w:r>
        <w:r w:rsidRPr="00EF33F1">
          <w:rPr>
            <w:rStyle w:val="Hyperlink"/>
            <w:noProof/>
          </w:rPr>
          <w:t xml:space="preserve"> - Representação simbólica de um apoio fixo</w:t>
        </w:r>
        <w:r>
          <w:rPr>
            <w:noProof/>
            <w:webHidden/>
          </w:rPr>
          <w:tab/>
        </w:r>
        <w:r>
          <w:rPr>
            <w:noProof/>
            <w:webHidden/>
          </w:rPr>
          <w:fldChar w:fldCharType="begin"/>
        </w:r>
        <w:r>
          <w:rPr>
            <w:noProof/>
            <w:webHidden/>
          </w:rPr>
          <w:instrText xml:space="preserve"> PAGEREF _Toc150968710 \h </w:instrText>
        </w:r>
        <w:r>
          <w:rPr>
            <w:noProof/>
            <w:webHidden/>
          </w:rPr>
        </w:r>
        <w:r>
          <w:rPr>
            <w:noProof/>
            <w:webHidden/>
          </w:rPr>
          <w:fldChar w:fldCharType="separate"/>
        </w:r>
        <w:r>
          <w:rPr>
            <w:noProof/>
            <w:webHidden/>
          </w:rPr>
          <w:t>18</w:t>
        </w:r>
        <w:r>
          <w:rPr>
            <w:noProof/>
            <w:webHidden/>
          </w:rPr>
          <w:fldChar w:fldCharType="end"/>
        </w:r>
      </w:hyperlink>
    </w:p>
    <w:p w:rsidR="0036022B" w:rsidRDefault="0036022B">
      <w:pPr>
        <w:pStyle w:val="ndicedeilustraes"/>
        <w:tabs>
          <w:tab w:val="right" w:leader="dot" w:pos="9061"/>
        </w:tabs>
        <w:rPr>
          <w:rFonts w:asciiTheme="minorHAnsi" w:eastAsiaTheme="minorEastAsia" w:hAnsiTheme="minorHAnsi"/>
          <w:noProof/>
          <w:sz w:val="22"/>
          <w:lang w:eastAsia="pt-BR"/>
        </w:rPr>
      </w:pPr>
      <w:hyperlink w:anchor="_Toc150968711" w:history="1">
        <w:r w:rsidRPr="00EF33F1">
          <w:rPr>
            <w:rStyle w:val="Hyperlink"/>
            <w:b/>
            <w:noProof/>
          </w:rPr>
          <w:t>FIGURA 4</w:t>
        </w:r>
        <w:r w:rsidRPr="00EF33F1">
          <w:rPr>
            <w:rStyle w:val="Hyperlink"/>
            <w:noProof/>
          </w:rPr>
          <w:t xml:space="preserve"> - Representação simbólica do engaste</w:t>
        </w:r>
        <w:r>
          <w:rPr>
            <w:noProof/>
            <w:webHidden/>
          </w:rPr>
          <w:tab/>
        </w:r>
        <w:r>
          <w:rPr>
            <w:noProof/>
            <w:webHidden/>
          </w:rPr>
          <w:fldChar w:fldCharType="begin"/>
        </w:r>
        <w:r>
          <w:rPr>
            <w:noProof/>
            <w:webHidden/>
          </w:rPr>
          <w:instrText xml:space="preserve"> PAGEREF _Toc150968711 \h </w:instrText>
        </w:r>
        <w:r>
          <w:rPr>
            <w:noProof/>
            <w:webHidden/>
          </w:rPr>
        </w:r>
        <w:r>
          <w:rPr>
            <w:noProof/>
            <w:webHidden/>
          </w:rPr>
          <w:fldChar w:fldCharType="separate"/>
        </w:r>
        <w:r>
          <w:rPr>
            <w:noProof/>
            <w:webHidden/>
          </w:rPr>
          <w:t>19</w:t>
        </w:r>
        <w:r>
          <w:rPr>
            <w:noProof/>
            <w:webHidden/>
          </w:rPr>
          <w:fldChar w:fldCharType="end"/>
        </w:r>
      </w:hyperlink>
    </w:p>
    <w:p w:rsidR="0036022B" w:rsidRDefault="0036022B">
      <w:pPr>
        <w:pStyle w:val="ndicedeilustraes"/>
        <w:tabs>
          <w:tab w:val="right" w:leader="dot" w:pos="9061"/>
        </w:tabs>
        <w:rPr>
          <w:rFonts w:asciiTheme="minorHAnsi" w:eastAsiaTheme="minorEastAsia" w:hAnsiTheme="minorHAnsi"/>
          <w:noProof/>
          <w:sz w:val="22"/>
          <w:lang w:eastAsia="pt-BR"/>
        </w:rPr>
      </w:pPr>
      <w:hyperlink w:anchor="_Toc150968712" w:history="1">
        <w:r w:rsidRPr="00EF33F1">
          <w:rPr>
            <w:rStyle w:val="Hyperlink"/>
            <w:b/>
            <w:noProof/>
          </w:rPr>
          <w:t>FIGURA 5</w:t>
        </w:r>
        <w:r w:rsidRPr="00EF33F1">
          <w:rPr>
            <w:rStyle w:val="Hyperlink"/>
            <w:noProof/>
          </w:rPr>
          <w:t xml:space="preserve"> - Forças agindo em uma viga</w:t>
        </w:r>
        <w:r>
          <w:rPr>
            <w:noProof/>
            <w:webHidden/>
          </w:rPr>
          <w:tab/>
        </w:r>
        <w:r>
          <w:rPr>
            <w:noProof/>
            <w:webHidden/>
          </w:rPr>
          <w:fldChar w:fldCharType="begin"/>
        </w:r>
        <w:r>
          <w:rPr>
            <w:noProof/>
            <w:webHidden/>
          </w:rPr>
          <w:instrText xml:space="preserve"> PAGEREF _Toc150968712 \h </w:instrText>
        </w:r>
        <w:r>
          <w:rPr>
            <w:noProof/>
            <w:webHidden/>
          </w:rPr>
        </w:r>
        <w:r>
          <w:rPr>
            <w:noProof/>
            <w:webHidden/>
          </w:rPr>
          <w:fldChar w:fldCharType="separate"/>
        </w:r>
        <w:r>
          <w:rPr>
            <w:noProof/>
            <w:webHidden/>
          </w:rPr>
          <w:t>20</w:t>
        </w:r>
        <w:r>
          <w:rPr>
            <w:noProof/>
            <w:webHidden/>
          </w:rPr>
          <w:fldChar w:fldCharType="end"/>
        </w:r>
      </w:hyperlink>
    </w:p>
    <w:p w:rsidR="0036022B" w:rsidRDefault="0036022B">
      <w:pPr>
        <w:pStyle w:val="ndicedeilustraes"/>
        <w:tabs>
          <w:tab w:val="right" w:leader="dot" w:pos="9061"/>
        </w:tabs>
        <w:rPr>
          <w:rFonts w:asciiTheme="minorHAnsi" w:eastAsiaTheme="minorEastAsia" w:hAnsiTheme="minorHAnsi"/>
          <w:noProof/>
          <w:sz w:val="22"/>
          <w:lang w:eastAsia="pt-BR"/>
        </w:rPr>
      </w:pPr>
      <w:hyperlink w:anchor="_Toc150968713" w:history="1">
        <w:r w:rsidRPr="00EF33F1">
          <w:rPr>
            <w:rStyle w:val="Hyperlink"/>
            <w:b/>
            <w:noProof/>
          </w:rPr>
          <w:t>FIGURA 6</w:t>
        </w:r>
        <w:r w:rsidRPr="00EF33F1">
          <w:rPr>
            <w:rStyle w:val="Hyperlink"/>
            <w:noProof/>
          </w:rPr>
          <w:t xml:space="preserve"> - Braço de alavanca</w:t>
        </w:r>
        <w:r>
          <w:rPr>
            <w:noProof/>
            <w:webHidden/>
          </w:rPr>
          <w:tab/>
        </w:r>
        <w:r>
          <w:rPr>
            <w:noProof/>
            <w:webHidden/>
          </w:rPr>
          <w:fldChar w:fldCharType="begin"/>
        </w:r>
        <w:r>
          <w:rPr>
            <w:noProof/>
            <w:webHidden/>
          </w:rPr>
          <w:instrText xml:space="preserve"> PAGEREF _Toc150968713 \h </w:instrText>
        </w:r>
        <w:r>
          <w:rPr>
            <w:noProof/>
            <w:webHidden/>
          </w:rPr>
        </w:r>
        <w:r>
          <w:rPr>
            <w:noProof/>
            <w:webHidden/>
          </w:rPr>
          <w:fldChar w:fldCharType="separate"/>
        </w:r>
        <w:r>
          <w:rPr>
            <w:noProof/>
            <w:webHidden/>
          </w:rPr>
          <w:t>21</w:t>
        </w:r>
        <w:r>
          <w:rPr>
            <w:noProof/>
            <w:webHidden/>
          </w:rPr>
          <w:fldChar w:fldCharType="end"/>
        </w:r>
      </w:hyperlink>
    </w:p>
    <w:p w:rsidR="0036022B" w:rsidRDefault="0036022B">
      <w:pPr>
        <w:pStyle w:val="ndicedeilustraes"/>
        <w:tabs>
          <w:tab w:val="right" w:leader="dot" w:pos="9061"/>
        </w:tabs>
        <w:rPr>
          <w:rFonts w:asciiTheme="minorHAnsi" w:eastAsiaTheme="minorEastAsia" w:hAnsiTheme="minorHAnsi"/>
          <w:noProof/>
          <w:sz w:val="22"/>
          <w:lang w:eastAsia="pt-BR"/>
        </w:rPr>
      </w:pPr>
      <w:hyperlink w:anchor="_Toc150968714" w:history="1">
        <w:r w:rsidRPr="00EF33F1">
          <w:rPr>
            <w:rStyle w:val="Hyperlink"/>
            <w:b/>
            <w:noProof/>
          </w:rPr>
          <w:t>FIGURA 7</w:t>
        </w:r>
        <w:r w:rsidRPr="00EF33F1">
          <w:rPr>
            <w:rStyle w:val="Hyperlink"/>
            <w:noProof/>
          </w:rPr>
          <w:t xml:space="preserve"> - Momentos aplicados em uma viga</w:t>
        </w:r>
        <w:r>
          <w:rPr>
            <w:noProof/>
            <w:webHidden/>
          </w:rPr>
          <w:tab/>
        </w:r>
        <w:r>
          <w:rPr>
            <w:noProof/>
            <w:webHidden/>
          </w:rPr>
          <w:fldChar w:fldCharType="begin"/>
        </w:r>
        <w:r>
          <w:rPr>
            <w:noProof/>
            <w:webHidden/>
          </w:rPr>
          <w:instrText xml:space="preserve"> PAGEREF _Toc150968714 \h </w:instrText>
        </w:r>
        <w:r>
          <w:rPr>
            <w:noProof/>
            <w:webHidden/>
          </w:rPr>
        </w:r>
        <w:r>
          <w:rPr>
            <w:noProof/>
            <w:webHidden/>
          </w:rPr>
          <w:fldChar w:fldCharType="separate"/>
        </w:r>
        <w:r>
          <w:rPr>
            <w:noProof/>
            <w:webHidden/>
          </w:rPr>
          <w:t>21</w:t>
        </w:r>
        <w:r>
          <w:rPr>
            <w:noProof/>
            <w:webHidden/>
          </w:rPr>
          <w:fldChar w:fldCharType="end"/>
        </w:r>
      </w:hyperlink>
    </w:p>
    <w:p w:rsidR="0036022B" w:rsidRDefault="0036022B">
      <w:pPr>
        <w:pStyle w:val="ndicedeilustraes"/>
        <w:tabs>
          <w:tab w:val="right" w:leader="dot" w:pos="9061"/>
        </w:tabs>
        <w:rPr>
          <w:rFonts w:asciiTheme="minorHAnsi" w:eastAsiaTheme="minorEastAsia" w:hAnsiTheme="minorHAnsi"/>
          <w:noProof/>
          <w:sz w:val="22"/>
          <w:lang w:eastAsia="pt-BR"/>
        </w:rPr>
      </w:pPr>
      <w:hyperlink w:anchor="_Toc150968715" w:history="1">
        <w:r w:rsidRPr="00EF33F1">
          <w:rPr>
            <w:rStyle w:val="Hyperlink"/>
            <w:b/>
            <w:noProof/>
          </w:rPr>
          <w:t>FIGURA 8</w:t>
        </w:r>
        <w:r w:rsidRPr="00EF33F1">
          <w:rPr>
            <w:rStyle w:val="Hyperlink"/>
            <w:noProof/>
          </w:rPr>
          <w:t xml:space="preserve"> – Tensão Normal</w:t>
        </w:r>
        <w:r>
          <w:rPr>
            <w:noProof/>
            <w:webHidden/>
          </w:rPr>
          <w:tab/>
        </w:r>
        <w:r>
          <w:rPr>
            <w:noProof/>
            <w:webHidden/>
          </w:rPr>
          <w:fldChar w:fldCharType="begin"/>
        </w:r>
        <w:r>
          <w:rPr>
            <w:noProof/>
            <w:webHidden/>
          </w:rPr>
          <w:instrText xml:space="preserve"> PAGEREF _Toc150968715 \h </w:instrText>
        </w:r>
        <w:r>
          <w:rPr>
            <w:noProof/>
            <w:webHidden/>
          </w:rPr>
        </w:r>
        <w:r>
          <w:rPr>
            <w:noProof/>
            <w:webHidden/>
          </w:rPr>
          <w:fldChar w:fldCharType="separate"/>
        </w:r>
        <w:r>
          <w:rPr>
            <w:noProof/>
            <w:webHidden/>
          </w:rPr>
          <w:t>22</w:t>
        </w:r>
        <w:r>
          <w:rPr>
            <w:noProof/>
            <w:webHidden/>
          </w:rPr>
          <w:fldChar w:fldCharType="end"/>
        </w:r>
      </w:hyperlink>
    </w:p>
    <w:p w:rsidR="0036022B" w:rsidRDefault="0036022B">
      <w:pPr>
        <w:pStyle w:val="ndicedeilustraes"/>
        <w:tabs>
          <w:tab w:val="right" w:leader="dot" w:pos="9061"/>
        </w:tabs>
        <w:rPr>
          <w:rFonts w:asciiTheme="minorHAnsi" w:eastAsiaTheme="minorEastAsia" w:hAnsiTheme="minorHAnsi"/>
          <w:noProof/>
          <w:sz w:val="22"/>
          <w:lang w:eastAsia="pt-BR"/>
        </w:rPr>
      </w:pPr>
      <w:hyperlink w:anchor="_Toc150968716" w:history="1">
        <w:r w:rsidRPr="00EF33F1">
          <w:rPr>
            <w:rStyle w:val="Hyperlink"/>
            <w:b/>
            <w:noProof/>
          </w:rPr>
          <w:t>FIGURA 9</w:t>
        </w:r>
        <w:r w:rsidRPr="00EF33F1">
          <w:rPr>
            <w:rStyle w:val="Hyperlink"/>
            <w:noProof/>
          </w:rPr>
          <w:t xml:space="preserve"> - Tensão cisalhante</w:t>
        </w:r>
        <w:r>
          <w:rPr>
            <w:noProof/>
            <w:webHidden/>
          </w:rPr>
          <w:tab/>
        </w:r>
        <w:r>
          <w:rPr>
            <w:noProof/>
            <w:webHidden/>
          </w:rPr>
          <w:fldChar w:fldCharType="begin"/>
        </w:r>
        <w:r>
          <w:rPr>
            <w:noProof/>
            <w:webHidden/>
          </w:rPr>
          <w:instrText xml:space="preserve"> PAGEREF _Toc150968716 \h </w:instrText>
        </w:r>
        <w:r>
          <w:rPr>
            <w:noProof/>
            <w:webHidden/>
          </w:rPr>
        </w:r>
        <w:r>
          <w:rPr>
            <w:noProof/>
            <w:webHidden/>
          </w:rPr>
          <w:fldChar w:fldCharType="separate"/>
        </w:r>
        <w:r>
          <w:rPr>
            <w:noProof/>
            <w:webHidden/>
          </w:rPr>
          <w:t>23</w:t>
        </w:r>
        <w:r>
          <w:rPr>
            <w:noProof/>
            <w:webHidden/>
          </w:rPr>
          <w:fldChar w:fldCharType="end"/>
        </w:r>
      </w:hyperlink>
    </w:p>
    <w:p w:rsidR="0036022B" w:rsidRDefault="0036022B">
      <w:pPr>
        <w:pStyle w:val="ndicedeilustraes"/>
        <w:tabs>
          <w:tab w:val="right" w:leader="dot" w:pos="9061"/>
        </w:tabs>
        <w:rPr>
          <w:rFonts w:asciiTheme="minorHAnsi" w:eastAsiaTheme="minorEastAsia" w:hAnsiTheme="minorHAnsi"/>
          <w:noProof/>
          <w:sz w:val="22"/>
          <w:lang w:eastAsia="pt-BR"/>
        </w:rPr>
      </w:pPr>
      <w:hyperlink w:anchor="_Toc150968717" w:history="1">
        <w:r w:rsidRPr="00EF33F1">
          <w:rPr>
            <w:rStyle w:val="Hyperlink"/>
            <w:b/>
            <w:noProof/>
          </w:rPr>
          <w:t>FIGURA 10</w:t>
        </w:r>
        <w:r w:rsidRPr="00EF33F1">
          <w:rPr>
            <w:rStyle w:val="Hyperlink"/>
            <w:noProof/>
          </w:rPr>
          <w:t xml:space="preserve"> – Força normal de compressão</w:t>
        </w:r>
        <w:r>
          <w:rPr>
            <w:noProof/>
            <w:webHidden/>
          </w:rPr>
          <w:tab/>
        </w:r>
        <w:r>
          <w:rPr>
            <w:noProof/>
            <w:webHidden/>
          </w:rPr>
          <w:fldChar w:fldCharType="begin"/>
        </w:r>
        <w:r>
          <w:rPr>
            <w:noProof/>
            <w:webHidden/>
          </w:rPr>
          <w:instrText xml:space="preserve"> PAGEREF _Toc150968717 \h </w:instrText>
        </w:r>
        <w:r>
          <w:rPr>
            <w:noProof/>
            <w:webHidden/>
          </w:rPr>
        </w:r>
        <w:r>
          <w:rPr>
            <w:noProof/>
            <w:webHidden/>
          </w:rPr>
          <w:fldChar w:fldCharType="separate"/>
        </w:r>
        <w:r>
          <w:rPr>
            <w:noProof/>
            <w:webHidden/>
          </w:rPr>
          <w:t>24</w:t>
        </w:r>
        <w:r>
          <w:rPr>
            <w:noProof/>
            <w:webHidden/>
          </w:rPr>
          <w:fldChar w:fldCharType="end"/>
        </w:r>
      </w:hyperlink>
    </w:p>
    <w:p w:rsidR="0036022B" w:rsidRDefault="0036022B">
      <w:pPr>
        <w:pStyle w:val="ndicedeilustraes"/>
        <w:tabs>
          <w:tab w:val="right" w:leader="dot" w:pos="9061"/>
        </w:tabs>
        <w:rPr>
          <w:rFonts w:asciiTheme="minorHAnsi" w:eastAsiaTheme="minorEastAsia" w:hAnsiTheme="minorHAnsi"/>
          <w:noProof/>
          <w:sz w:val="22"/>
          <w:lang w:eastAsia="pt-BR"/>
        </w:rPr>
      </w:pPr>
      <w:hyperlink w:anchor="_Toc150968718" w:history="1">
        <w:r w:rsidRPr="00EF33F1">
          <w:rPr>
            <w:rStyle w:val="Hyperlink"/>
            <w:b/>
            <w:noProof/>
          </w:rPr>
          <w:t>FIGURA 11</w:t>
        </w:r>
        <w:r w:rsidRPr="00EF33F1">
          <w:rPr>
            <w:rStyle w:val="Hyperlink"/>
            <w:noProof/>
          </w:rPr>
          <w:t xml:space="preserve"> – Força normal de tração</w:t>
        </w:r>
        <w:r>
          <w:rPr>
            <w:noProof/>
            <w:webHidden/>
          </w:rPr>
          <w:tab/>
        </w:r>
        <w:r>
          <w:rPr>
            <w:noProof/>
            <w:webHidden/>
          </w:rPr>
          <w:fldChar w:fldCharType="begin"/>
        </w:r>
        <w:r>
          <w:rPr>
            <w:noProof/>
            <w:webHidden/>
          </w:rPr>
          <w:instrText xml:space="preserve"> PAGEREF _Toc150968718 \h </w:instrText>
        </w:r>
        <w:r>
          <w:rPr>
            <w:noProof/>
            <w:webHidden/>
          </w:rPr>
        </w:r>
        <w:r>
          <w:rPr>
            <w:noProof/>
            <w:webHidden/>
          </w:rPr>
          <w:fldChar w:fldCharType="separate"/>
        </w:r>
        <w:r>
          <w:rPr>
            <w:noProof/>
            <w:webHidden/>
          </w:rPr>
          <w:t>24</w:t>
        </w:r>
        <w:r>
          <w:rPr>
            <w:noProof/>
            <w:webHidden/>
          </w:rPr>
          <w:fldChar w:fldCharType="end"/>
        </w:r>
      </w:hyperlink>
    </w:p>
    <w:p w:rsidR="0036022B" w:rsidRDefault="0036022B">
      <w:pPr>
        <w:pStyle w:val="ndicedeilustraes"/>
        <w:tabs>
          <w:tab w:val="right" w:leader="dot" w:pos="9061"/>
        </w:tabs>
        <w:rPr>
          <w:rFonts w:asciiTheme="minorHAnsi" w:eastAsiaTheme="minorEastAsia" w:hAnsiTheme="minorHAnsi"/>
          <w:noProof/>
          <w:sz w:val="22"/>
          <w:lang w:eastAsia="pt-BR"/>
        </w:rPr>
      </w:pPr>
      <w:hyperlink w:anchor="_Toc150968719" w:history="1">
        <w:r w:rsidRPr="00EF33F1">
          <w:rPr>
            <w:rStyle w:val="Hyperlink"/>
            <w:b/>
            <w:noProof/>
          </w:rPr>
          <w:t>FIGURA 12</w:t>
        </w:r>
        <w:r w:rsidRPr="00EF33F1">
          <w:rPr>
            <w:rStyle w:val="Hyperlink"/>
            <w:noProof/>
          </w:rPr>
          <w:t xml:space="preserve"> – Força cortante</w:t>
        </w:r>
        <w:r>
          <w:rPr>
            <w:noProof/>
            <w:webHidden/>
          </w:rPr>
          <w:tab/>
        </w:r>
        <w:r>
          <w:rPr>
            <w:noProof/>
            <w:webHidden/>
          </w:rPr>
          <w:fldChar w:fldCharType="begin"/>
        </w:r>
        <w:r>
          <w:rPr>
            <w:noProof/>
            <w:webHidden/>
          </w:rPr>
          <w:instrText xml:space="preserve"> PAGEREF _Toc150968719 \h </w:instrText>
        </w:r>
        <w:r>
          <w:rPr>
            <w:noProof/>
            <w:webHidden/>
          </w:rPr>
        </w:r>
        <w:r>
          <w:rPr>
            <w:noProof/>
            <w:webHidden/>
          </w:rPr>
          <w:fldChar w:fldCharType="separate"/>
        </w:r>
        <w:r>
          <w:rPr>
            <w:noProof/>
            <w:webHidden/>
          </w:rPr>
          <w:t>25</w:t>
        </w:r>
        <w:r>
          <w:rPr>
            <w:noProof/>
            <w:webHidden/>
          </w:rPr>
          <w:fldChar w:fldCharType="end"/>
        </w:r>
      </w:hyperlink>
    </w:p>
    <w:p w:rsidR="0036022B" w:rsidRDefault="0036022B">
      <w:pPr>
        <w:pStyle w:val="ndicedeilustraes"/>
        <w:tabs>
          <w:tab w:val="right" w:leader="dot" w:pos="9061"/>
        </w:tabs>
        <w:rPr>
          <w:rFonts w:asciiTheme="minorHAnsi" w:eastAsiaTheme="minorEastAsia" w:hAnsiTheme="minorHAnsi"/>
          <w:noProof/>
          <w:sz w:val="22"/>
          <w:lang w:eastAsia="pt-BR"/>
        </w:rPr>
      </w:pPr>
      <w:hyperlink w:anchor="_Toc150968720" w:history="1">
        <w:r w:rsidRPr="00EF33F1">
          <w:rPr>
            <w:rStyle w:val="Hyperlink"/>
            <w:b/>
            <w:noProof/>
          </w:rPr>
          <w:t>FIGURA 13</w:t>
        </w:r>
        <w:r w:rsidRPr="00EF33F1">
          <w:rPr>
            <w:rStyle w:val="Hyperlink"/>
            <w:noProof/>
          </w:rPr>
          <w:t xml:space="preserve"> – Momento fletor</w:t>
        </w:r>
        <w:r>
          <w:rPr>
            <w:noProof/>
            <w:webHidden/>
          </w:rPr>
          <w:tab/>
        </w:r>
        <w:r>
          <w:rPr>
            <w:noProof/>
            <w:webHidden/>
          </w:rPr>
          <w:fldChar w:fldCharType="begin"/>
        </w:r>
        <w:r>
          <w:rPr>
            <w:noProof/>
            <w:webHidden/>
          </w:rPr>
          <w:instrText xml:space="preserve"> PAGEREF _Toc150968720 \h </w:instrText>
        </w:r>
        <w:r>
          <w:rPr>
            <w:noProof/>
            <w:webHidden/>
          </w:rPr>
        </w:r>
        <w:r>
          <w:rPr>
            <w:noProof/>
            <w:webHidden/>
          </w:rPr>
          <w:fldChar w:fldCharType="separate"/>
        </w:r>
        <w:r>
          <w:rPr>
            <w:noProof/>
            <w:webHidden/>
          </w:rPr>
          <w:t>25</w:t>
        </w:r>
        <w:r>
          <w:rPr>
            <w:noProof/>
            <w:webHidden/>
          </w:rPr>
          <w:fldChar w:fldCharType="end"/>
        </w:r>
      </w:hyperlink>
    </w:p>
    <w:p w:rsidR="0036022B" w:rsidRDefault="0036022B">
      <w:pPr>
        <w:pStyle w:val="ndicedeilustraes"/>
        <w:tabs>
          <w:tab w:val="right" w:leader="dot" w:pos="9061"/>
        </w:tabs>
        <w:rPr>
          <w:rFonts w:asciiTheme="minorHAnsi" w:eastAsiaTheme="minorEastAsia" w:hAnsiTheme="minorHAnsi"/>
          <w:noProof/>
          <w:sz w:val="22"/>
          <w:lang w:eastAsia="pt-BR"/>
        </w:rPr>
      </w:pPr>
      <w:hyperlink w:anchor="_Toc150968721" w:history="1">
        <w:r w:rsidRPr="00EF33F1">
          <w:rPr>
            <w:rStyle w:val="Hyperlink"/>
            <w:b/>
            <w:noProof/>
          </w:rPr>
          <w:t>FIGURA 14</w:t>
        </w:r>
        <w:r w:rsidRPr="00EF33F1">
          <w:rPr>
            <w:rStyle w:val="Hyperlink"/>
            <w:noProof/>
          </w:rPr>
          <w:t xml:space="preserve"> – Carga distribuída</w:t>
        </w:r>
        <w:r>
          <w:rPr>
            <w:noProof/>
            <w:webHidden/>
          </w:rPr>
          <w:tab/>
        </w:r>
        <w:r>
          <w:rPr>
            <w:noProof/>
            <w:webHidden/>
          </w:rPr>
          <w:fldChar w:fldCharType="begin"/>
        </w:r>
        <w:r>
          <w:rPr>
            <w:noProof/>
            <w:webHidden/>
          </w:rPr>
          <w:instrText xml:space="preserve"> PAGEREF _Toc150968721 \h </w:instrText>
        </w:r>
        <w:r>
          <w:rPr>
            <w:noProof/>
            <w:webHidden/>
          </w:rPr>
        </w:r>
        <w:r>
          <w:rPr>
            <w:noProof/>
            <w:webHidden/>
          </w:rPr>
          <w:fldChar w:fldCharType="separate"/>
        </w:r>
        <w:r>
          <w:rPr>
            <w:noProof/>
            <w:webHidden/>
          </w:rPr>
          <w:t>26</w:t>
        </w:r>
        <w:r>
          <w:rPr>
            <w:noProof/>
            <w:webHidden/>
          </w:rPr>
          <w:fldChar w:fldCharType="end"/>
        </w:r>
      </w:hyperlink>
    </w:p>
    <w:p w:rsidR="0036022B" w:rsidRDefault="0036022B">
      <w:pPr>
        <w:pStyle w:val="ndicedeilustraes"/>
        <w:tabs>
          <w:tab w:val="right" w:leader="dot" w:pos="9061"/>
        </w:tabs>
        <w:rPr>
          <w:rFonts w:asciiTheme="minorHAnsi" w:eastAsiaTheme="minorEastAsia" w:hAnsiTheme="minorHAnsi"/>
          <w:noProof/>
          <w:sz w:val="22"/>
          <w:lang w:eastAsia="pt-BR"/>
        </w:rPr>
      </w:pPr>
      <w:hyperlink w:anchor="_Toc150968722" w:history="1">
        <w:r w:rsidRPr="00EF33F1">
          <w:rPr>
            <w:rStyle w:val="Hyperlink"/>
            <w:b/>
            <w:noProof/>
          </w:rPr>
          <w:t>FIGURA 15</w:t>
        </w:r>
        <w:r w:rsidRPr="00EF33F1">
          <w:rPr>
            <w:rStyle w:val="Hyperlink"/>
            <w:noProof/>
          </w:rPr>
          <w:t xml:space="preserve"> – Força resultante de uma carga distribuída</w:t>
        </w:r>
        <w:r>
          <w:rPr>
            <w:noProof/>
            <w:webHidden/>
          </w:rPr>
          <w:tab/>
        </w:r>
        <w:r>
          <w:rPr>
            <w:noProof/>
            <w:webHidden/>
          </w:rPr>
          <w:fldChar w:fldCharType="begin"/>
        </w:r>
        <w:r>
          <w:rPr>
            <w:noProof/>
            <w:webHidden/>
          </w:rPr>
          <w:instrText xml:space="preserve"> PAGEREF _Toc150968722 \h </w:instrText>
        </w:r>
        <w:r>
          <w:rPr>
            <w:noProof/>
            <w:webHidden/>
          </w:rPr>
        </w:r>
        <w:r>
          <w:rPr>
            <w:noProof/>
            <w:webHidden/>
          </w:rPr>
          <w:fldChar w:fldCharType="separate"/>
        </w:r>
        <w:r>
          <w:rPr>
            <w:noProof/>
            <w:webHidden/>
          </w:rPr>
          <w:t>27</w:t>
        </w:r>
        <w:r>
          <w:rPr>
            <w:noProof/>
            <w:webHidden/>
          </w:rPr>
          <w:fldChar w:fldCharType="end"/>
        </w:r>
      </w:hyperlink>
    </w:p>
    <w:p w:rsidR="0036022B" w:rsidRDefault="0036022B">
      <w:pPr>
        <w:pStyle w:val="ndicedeilustraes"/>
        <w:tabs>
          <w:tab w:val="right" w:leader="dot" w:pos="9061"/>
        </w:tabs>
        <w:rPr>
          <w:rFonts w:asciiTheme="minorHAnsi" w:eastAsiaTheme="minorEastAsia" w:hAnsiTheme="minorHAnsi"/>
          <w:noProof/>
          <w:sz w:val="22"/>
          <w:lang w:eastAsia="pt-BR"/>
        </w:rPr>
      </w:pPr>
      <w:hyperlink w:anchor="_Toc150968723" w:history="1">
        <w:r w:rsidRPr="00EF33F1">
          <w:rPr>
            <w:rStyle w:val="Hyperlink"/>
            <w:b/>
            <w:noProof/>
          </w:rPr>
          <w:t>FIGURA 16</w:t>
        </w:r>
        <w:r w:rsidRPr="00EF33F1">
          <w:rPr>
            <w:rStyle w:val="Hyperlink"/>
            <w:noProof/>
          </w:rPr>
          <w:t xml:space="preserve"> – Translação de estrutura hipostática</w:t>
        </w:r>
        <w:r>
          <w:rPr>
            <w:noProof/>
            <w:webHidden/>
          </w:rPr>
          <w:tab/>
        </w:r>
        <w:r>
          <w:rPr>
            <w:noProof/>
            <w:webHidden/>
          </w:rPr>
          <w:fldChar w:fldCharType="begin"/>
        </w:r>
        <w:r>
          <w:rPr>
            <w:noProof/>
            <w:webHidden/>
          </w:rPr>
          <w:instrText xml:space="preserve"> PAGEREF _Toc150968723 \h </w:instrText>
        </w:r>
        <w:r>
          <w:rPr>
            <w:noProof/>
            <w:webHidden/>
          </w:rPr>
        </w:r>
        <w:r>
          <w:rPr>
            <w:noProof/>
            <w:webHidden/>
          </w:rPr>
          <w:fldChar w:fldCharType="separate"/>
        </w:r>
        <w:r>
          <w:rPr>
            <w:noProof/>
            <w:webHidden/>
          </w:rPr>
          <w:t>29</w:t>
        </w:r>
        <w:r>
          <w:rPr>
            <w:noProof/>
            <w:webHidden/>
          </w:rPr>
          <w:fldChar w:fldCharType="end"/>
        </w:r>
      </w:hyperlink>
    </w:p>
    <w:p w:rsidR="0036022B" w:rsidRDefault="0036022B">
      <w:pPr>
        <w:pStyle w:val="ndicedeilustraes"/>
        <w:tabs>
          <w:tab w:val="right" w:leader="dot" w:pos="9061"/>
        </w:tabs>
        <w:rPr>
          <w:rFonts w:asciiTheme="minorHAnsi" w:eastAsiaTheme="minorEastAsia" w:hAnsiTheme="minorHAnsi"/>
          <w:noProof/>
          <w:sz w:val="22"/>
          <w:lang w:eastAsia="pt-BR"/>
        </w:rPr>
      </w:pPr>
      <w:hyperlink w:anchor="_Toc150968724" w:history="1">
        <w:r w:rsidRPr="00EF33F1">
          <w:rPr>
            <w:rStyle w:val="Hyperlink"/>
            <w:b/>
            <w:noProof/>
          </w:rPr>
          <w:t>FIGURA 17</w:t>
        </w:r>
        <w:r w:rsidRPr="00EF33F1">
          <w:rPr>
            <w:rStyle w:val="Hyperlink"/>
            <w:noProof/>
          </w:rPr>
          <w:t xml:space="preserve"> – Rotação de estrutura hipostática</w:t>
        </w:r>
        <w:r>
          <w:rPr>
            <w:noProof/>
            <w:webHidden/>
          </w:rPr>
          <w:tab/>
        </w:r>
        <w:r>
          <w:rPr>
            <w:noProof/>
            <w:webHidden/>
          </w:rPr>
          <w:fldChar w:fldCharType="begin"/>
        </w:r>
        <w:r>
          <w:rPr>
            <w:noProof/>
            <w:webHidden/>
          </w:rPr>
          <w:instrText xml:space="preserve"> PAGEREF _Toc150968724 \h </w:instrText>
        </w:r>
        <w:r>
          <w:rPr>
            <w:noProof/>
            <w:webHidden/>
          </w:rPr>
        </w:r>
        <w:r>
          <w:rPr>
            <w:noProof/>
            <w:webHidden/>
          </w:rPr>
          <w:fldChar w:fldCharType="separate"/>
        </w:r>
        <w:r>
          <w:rPr>
            <w:noProof/>
            <w:webHidden/>
          </w:rPr>
          <w:t>29</w:t>
        </w:r>
        <w:r>
          <w:rPr>
            <w:noProof/>
            <w:webHidden/>
          </w:rPr>
          <w:fldChar w:fldCharType="end"/>
        </w:r>
      </w:hyperlink>
    </w:p>
    <w:p w:rsidR="0036022B" w:rsidRDefault="0036022B">
      <w:pPr>
        <w:pStyle w:val="ndicedeilustraes"/>
        <w:tabs>
          <w:tab w:val="right" w:leader="dot" w:pos="9061"/>
        </w:tabs>
        <w:rPr>
          <w:rFonts w:asciiTheme="minorHAnsi" w:eastAsiaTheme="minorEastAsia" w:hAnsiTheme="minorHAnsi"/>
          <w:noProof/>
          <w:sz w:val="22"/>
          <w:lang w:eastAsia="pt-BR"/>
        </w:rPr>
      </w:pPr>
      <w:hyperlink w:anchor="_Toc150968725" w:history="1">
        <w:r w:rsidRPr="00EF33F1">
          <w:rPr>
            <w:rStyle w:val="Hyperlink"/>
            <w:b/>
            <w:noProof/>
          </w:rPr>
          <w:t>FIGURA 18</w:t>
        </w:r>
        <w:r w:rsidRPr="00EF33F1">
          <w:rPr>
            <w:rStyle w:val="Hyperlink"/>
            <w:noProof/>
          </w:rPr>
          <w:t xml:space="preserve"> – Estruturas isostáticas</w:t>
        </w:r>
        <w:r>
          <w:rPr>
            <w:noProof/>
            <w:webHidden/>
          </w:rPr>
          <w:tab/>
        </w:r>
        <w:r>
          <w:rPr>
            <w:noProof/>
            <w:webHidden/>
          </w:rPr>
          <w:fldChar w:fldCharType="begin"/>
        </w:r>
        <w:r>
          <w:rPr>
            <w:noProof/>
            <w:webHidden/>
          </w:rPr>
          <w:instrText xml:space="preserve"> PAGEREF _Toc150968725 \h </w:instrText>
        </w:r>
        <w:r>
          <w:rPr>
            <w:noProof/>
            <w:webHidden/>
          </w:rPr>
        </w:r>
        <w:r>
          <w:rPr>
            <w:noProof/>
            <w:webHidden/>
          </w:rPr>
          <w:fldChar w:fldCharType="separate"/>
        </w:r>
        <w:r>
          <w:rPr>
            <w:noProof/>
            <w:webHidden/>
          </w:rPr>
          <w:t>30</w:t>
        </w:r>
        <w:r>
          <w:rPr>
            <w:noProof/>
            <w:webHidden/>
          </w:rPr>
          <w:fldChar w:fldCharType="end"/>
        </w:r>
      </w:hyperlink>
    </w:p>
    <w:p w:rsidR="0036022B" w:rsidRDefault="0036022B">
      <w:pPr>
        <w:pStyle w:val="ndicedeilustraes"/>
        <w:tabs>
          <w:tab w:val="right" w:leader="dot" w:pos="9061"/>
        </w:tabs>
        <w:rPr>
          <w:rFonts w:asciiTheme="minorHAnsi" w:eastAsiaTheme="minorEastAsia" w:hAnsiTheme="minorHAnsi"/>
          <w:noProof/>
          <w:sz w:val="22"/>
          <w:lang w:eastAsia="pt-BR"/>
        </w:rPr>
      </w:pPr>
      <w:hyperlink w:anchor="_Toc150968726" w:history="1">
        <w:r w:rsidRPr="00EF33F1">
          <w:rPr>
            <w:rStyle w:val="Hyperlink"/>
            <w:b/>
            <w:noProof/>
          </w:rPr>
          <w:t>FIGURA 19</w:t>
        </w:r>
        <w:r w:rsidRPr="00EF33F1">
          <w:rPr>
            <w:rStyle w:val="Hyperlink"/>
            <w:noProof/>
          </w:rPr>
          <w:t xml:space="preserve"> – Viga hiperestática</w:t>
        </w:r>
        <w:r>
          <w:rPr>
            <w:noProof/>
            <w:webHidden/>
          </w:rPr>
          <w:tab/>
        </w:r>
        <w:r>
          <w:rPr>
            <w:noProof/>
            <w:webHidden/>
          </w:rPr>
          <w:fldChar w:fldCharType="begin"/>
        </w:r>
        <w:r>
          <w:rPr>
            <w:noProof/>
            <w:webHidden/>
          </w:rPr>
          <w:instrText xml:space="preserve"> PAGEREF _Toc150968726 \h </w:instrText>
        </w:r>
        <w:r>
          <w:rPr>
            <w:noProof/>
            <w:webHidden/>
          </w:rPr>
        </w:r>
        <w:r>
          <w:rPr>
            <w:noProof/>
            <w:webHidden/>
          </w:rPr>
          <w:fldChar w:fldCharType="separate"/>
        </w:r>
        <w:r>
          <w:rPr>
            <w:noProof/>
            <w:webHidden/>
          </w:rPr>
          <w:t>32</w:t>
        </w:r>
        <w:r>
          <w:rPr>
            <w:noProof/>
            <w:webHidden/>
          </w:rPr>
          <w:fldChar w:fldCharType="end"/>
        </w:r>
      </w:hyperlink>
    </w:p>
    <w:p w:rsidR="0036022B" w:rsidRDefault="0036022B">
      <w:pPr>
        <w:pStyle w:val="ndicedeilustraes"/>
        <w:tabs>
          <w:tab w:val="right" w:leader="dot" w:pos="9061"/>
        </w:tabs>
        <w:rPr>
          <w:rFonts w:asciiTheme="minorHAnsi" w:eastAsiaTheme="minorEastAsia" w:hAnsiTheme="minorHAnsi"/>
          <w:noProof/>
          <w:sz w:val="22"/>
          <w:lang w:eastAsia="pt-BR"/>
        </w:rPr>
      </w:pPr>
      <w:hyperlink w:anchor="_Toc150968727" w:history="1">
        <w:r w:rsidRPr="00EF33F1">
          <w:rPr>
            <w:rStyle w:val="Hyperlink"/>
            <w:b/>
            <w:noProof/>
          </w:rPr>
          <w:t>FIGURA 20</w:t>
        </w:r>
        <w:r w:rsidRPr="00EF33F1">
          <w:rPr>
            <w:rStyle w:val="Hyperlink"/>
            <w:noProof/>
          </w:rPr>
          <w:t xml:space="preserve"> - Sistemas principais e redundantes</w:t>
        </w:r>
        <w:r>
          <w:rPr>
            <w:noProof/>
            <w:webHidden/>
          </w:rPr>
          <w:tab/>
        </w:r>
        <w:r>
          <w:rPr>
            <w:noProof/>
            <w:webHidden/>
          </w:rPr>
          <w:fldChar w:fldCharType="begin"/>
        </w:r>
        <w:r>
          <w:rPr>
            <w:noProof/>
            <w:webHidden/>
          </w:rPr>
          <w:instrText xml:space="preserve"> PAGEREF _Toc150968727 \h </w:instrText>
        </w:r>
        <w:r>
          <w:rPr>
            <w:noProof/>
            <w:webHidden/>
          </w:rPr>
        </w:r>
        <w:r>
          <w:rPr>
            <w:noProof/>
            <w:webHidden/>
          </w:rPr>
          <w:fldChar w:fldCharType="separate"/>
        </w:r>
        <w:r>
          <w:rPr>
            <w:noProof/>
            <w:webHidden/>
          </w:rPr>
          <w:t>35</w:t>
        </w:r>
        <w:r>
          <w:rPr>
            <w:noProof/>
            <w:webHidden/>
          </w:rPr>
          <w:fldChar w:fldCharType="end"/>
        </w:r>
      </w:hyperlink>
    </w:p>
    <w:p w:rsidR="0036022B" w:rsidRDefault="0036022B">
      <w:pPr>
        <w:pStyle w:val="ndicedeilustraes"/>
        <w:tabs>
          <w:tab w:val="right" w:leader="dot" w:pos="9061"/>
        </w:tabs>
        <w:rPr>
          <w:rFonts w:asciiTheme="minorHAnsi" w:eastAsiaTheme="minorEastAsia" w:hAnsiTheme="minorHAnsi"/>
          <w:noProof/>
          <w:sz w:val="22"/>
          <w:lang w:eastAsia="pt-BR"/>
        </w:rPr>
      </w:pPr>
      <w:hyperlink w:anchor="_Toc150968728" w:history="1">
        <w:r w:rsidRPr="00EF33F1">
          <w:rPr>
            <w:rStyle w:val="Hyperlink"/>
            <w:b/>
            <w:noProof/>
          </w:rPr>
          <w:t>FIGURA 21</w:t>
        </w:r>
        <w:r w:rsidRPr="00EF33F1">
          <w:rPr>
            <w:rStyle w:val="Hyperlink"/>
            <w:noProof/>
          </w:rPr>
          <w:t xml:space="preserve"> – Deformações, rotações e coeficientes de flexibilidade</w:t>
        </w:r>
        <w:r>
          <w:rPr>
            <w:noProof/>
            <w:webHidden/>
          </w:rPr>
          <w:tab/>
        </w:r>
        <w:r>
          <w:rPr>
            <w:noProof/>
            <w:webHidden/>
          </w:rPr>
          <w:fldChar w:fldCharType="begin"/>
        </w:r>
        <w:r>
          <w:rPr>
            <w:noProof/>
            <w:webHidden/>
          </w:rPr>
          <w:instrText xml:space="preserve"> PAGEREF _Toc150968728 \h </w:instrText>
        </w:r>
        <w:r>
          <w:rPr>
            <w:noProof/>
            <w:webHidden/>
          </w:rPr>
        </w:r>
        <w:r>
          <w:rPr>
            <w:noProof/>
            <w:webHidden/>
          </w:rPr>
          <w:fldChar w:fldCharType="separate"/>
        </w:r>
        <w:r>
          <w:rPr>
            <w:noProof/>
            <w:webHidden/>
          </w:rPr>
          <w:t>37</w:t>
        </w:r>
        <w:r>
          <w:rPr>
            <w:noProof/>
            <w:webHidden/>
          </w:rPr>
          <w:fldChar w:fldCharType="end"/>
        </w:r>
      </w:hyperlink>
    </w:p>
    <w:p w:rsidR="0036022B" w:rsidRDefault="0036022B">
      <w:pPr>
        <w:pStyle w:val="ndicedeilustraes"/>
        <w:tabs>
          <w:tab w:val="right" w:leader="dot" w:pos="9061"/>
        </w:tabs>
        <w:rPr>
          <w:rFonts w:asciiTheme="minorHAnsi" w:eastAsiaTheme="minorEastAsia" w:hAnsiTheme="minorHAnsi"/>
          <w:noProof/>
          <w:sz w:val="22"/>
          <w:lang w:eastAsia="pt-BR"/>
        </w:rPr>
      </w:pPr>
      <w:hyperlink w:anchor="_Toc150968729" w:history="1">
        <w:r w:rsidRPr="00EF33F1">
          <w:rPr>
            <w:rStyle w:val="Hyperlink"/>
            <w:b/>
            <w:noProof/>
          </w:rPr>
          <w:t>FIGURA 22</w:t>
        </w:r>
        <w:r w:rsidRPr="00EF33F1">
          <w:rPr>
            <w:rStyle w:val="Hyperlink"/>
            <w:noProof/>
          </w:rPr>
          <w:t xml:space="preserve"> – Pontos na reta r</w:t>
        </w:r>
        <w:r>
          <w:rPr>
            <w:noProof/>
            <w:webHidden/>
          </w:rPr>
          <w:tab/>
        </w:r>
        <w:r>
          <w:rPr>
            <w:noProof/>
            <w:webHidden/>
          </w:rPr>
          <w:fldChar w:fldCharType="begin"/>
        </w:r>
        <w:r>
          <w:rPr>
            <w:noProof/>
            <w:webHidden/>
          </w:rPr>
          <w:instrText xml:space="preserve"> PAGEREF _Toc150968729 \h </w:instrText>
        </w:r>
        <w:r>
          <w:rPr>
            <w:noProof/>
            <w:webHidden/>
          </w:rPr>
        </w:r>
        <w:r>
          <w:rPr>
            <w:noProof/>
            <w:webHidden/>
          </w:rPr>
          <w:fldChar w:fldCharType="separate"/>
        </w:r>
        <w:r>
          <w:rPr>
            <w:noProof/>
            <w:webHidden/>
          </w:rPr>
          <w:t>38</w:t>
        </w:r>
        <w:r>
          <w:rPr>
            <w:noProof/>
            <w:webHidden/>
          </w:rPr>
          <w:fldChar w:fldCharType="end"/>
        </w:r>
      </w:hyperlink>
    </w:p>
    <w:p w:rsidR="0036022B" w:rsidRDefault="0036022B">
      <w:pPr>
        <w:pStyle w:val="ndicedeilustraes"/>
        <w:tabs>
          <w:tab w:val="right" w:leader="dot" w:pos="9061"/>
        </w:tabs>
        <w:rPr>
          <w:rFonts w:asciiTheme="minorHAnsi" w:eastAsiaTheme="minorEastAsia" w:hAnsiTheme="minorHAnsi"/>
          <w:noProof/>
          <w:sz w:val="22"/>
          <w:lang w:eastAsia="pt-BR"/>
        </w:rPr>
      </w:pPr>
      <w:hyperlink w:anchor="_Toc150968730" w:history="1">
        <w:r w:rsidRPr="00EF33F1">
          <w:rPr>
            <w:rStyle w:val="Hyperlink"/>
            <w:b/>
            <w:noProof/>
          </w:rPr>
          <w:t>FIGURA 23</w:t>
        </w:r>
        <w:r w:rsidRPr="00EF33F1">
          <w:rPr>
            <w:rStyle w:val="Hyperlink"/>
            <w:noProof/>
          </w:rPr>
          <w:t xml:space="preserve"> – Interface do Visual Studio Community</w:t>
        </w:r>
        <w:r>
          <w:rPr>
            <w:noProof/>
            <w:webHidden/>
          </w:rPr>
          <w:tab/>
        </w:r>
        <w:r>
          <w:rPr>
            <w:noProof/>
            <w:webHidden/>
          </w:rPr>
          <w:fldChar w:fldCharType="begin"/>
        </w:r>
        <w:r>
          <w:rPr>
            <w:noProof/>
            <w:webHidden/>
          </w:rPr>
          <w:instrText xml:space="preserve"> PAGEREF _Toc150968730 \h </w:instrText>
        </w:r>
        <w:r>
          <w:rPr>
            <w:noProof/>
            <w:webHidden/>
          </w:rPr>
        </w:r>
        <w:r>
          <w:rPr>
            <w:noProof/>
            <w:webHidden/>
          </w:rPr>
          <w:fldChar w:fldCharType="separate"/>
        </w:r>
        <w:r>
          <w:rPr>
            <w:noProof/>
            <w:webHidden/>
          </w:rPr>
          <w:t>49</w:t>
        </w:r>
        <w:r>
          <w:rPr>
            <w:noProof/>
            <w:webHidden/>
          </w:rPr>
          <w:fldChar w:fldCharType="end"/>
        </w:r>
      </w:hyperlink>
    </w:p>
    <w:p w:rsidR="0036022B" w:rsidRDefault="0036022B">
      <w:pPr>
        <w:pStyle w:val="ndicedeilustraes"/>
        <w:tabs>
          <w:tab w:val="right" w:leader="dot" w:pos="9061"/>
        </w:tabs>
        <w:rPr>
          <w:rFonts w:asciiTheme="minorHAnsi" w:eastAsiaTheme="minorEastAsia" w:hAnsiTheme="minorHAnsi"/>
          <w:noProof/>
          <w:sz w:val="22"/>
          <w:lang w:eastAsia="pt-BR"/>
        </w:rPr>
      </w:pPr>
      <w:hyperlink w:anchor="_Toc150968731" w:history="1">
        <w:r w:rsidRPr="00EF33F1">
          <w:rPr>
            <w:rStyle w:val="Hyperlink"/>
            <w:b/>
            <w:noProof/>
          </w:rPr>
          <w:t>FIGURA 24</w:t>
        </w:r>
        <w:r w:rsidRPr="00EF33F1">
          <w:rPr>
            <w:rStyle w:val="Hyperlink"/>
            <w:noProof/>
          </w:rPr>
          <w:t xml:space="preserve"> – Interface do GIMP</w:t>
        </w:r>
        <w:r>
          <w:rPr>
            <w:noProof/>
            <w:webHidden/>
          </w:rPr>
          <w:tab/>
        </w:r>
        <w:r>
          <w:rPr>
            <w:noProof/>
            <w:webHidden/>
          </w:rPr>
          <w:fldChar w:fldCharType="begin"/>
        </w:r>
        <w:r>
          <w:rPr>
            <w:noProof/>
            <w:webHidden/>
          </w:rPr>
          <w:instrText xml:space="preserve"> PAGEREF _Toc150968731 \h </w:instrText>
        </w:r>
        <w:r>
          <w:rPr>
            <w:noProof/>
            <w:webHidden/>
          </w:rPr>
        </w:r>
        <w:r>
          <w:rPr>
            <w:noProof/>
            <w:webHidden/>
          </w:rPr>
          <w:fldChar w:fldCharType="separate"/>
        </w:r>
        <w:r>
          <w:rPr>
            <w:noProof/>
            <w:webHidden/>
          </w:rPr>
          <w:t>50</w:t>
        </w:r>
        <w:r>
          <w:rPr>
            <w:noProof/>
            <w:webHidden/>
          </w:rPr>
          <w:fldChar w:fldCharType="end"/>
        </w:r>
      </w:hyperlink>
    </w:p>
    <w:p w:rsidR="0036022B" w:rsidRDefault="0036022B">
      <w:pPr>
        <w:pStyle w:val="ndicedeilustraes"/>
        <w:tabs>
          <w:tab w:val="right" w:leader="dot" w:pos="9061"/>
        </w:tabs>
        <w:rPr>
          <w:rFonts w:asciiTheme="minorHAnsi" w:eastAsiaTheme="minorEastAsia" w:hAnsiTheme="minorHAnsi"/>
          <w:noProof/>
          <w:sz w:val="22"/>
          <w:lang w:eastAsia="pt-BR"/>
        </w:rPr>
      </w:pPr>
      <w:hyperlink w:anchor="_Toc150968732" w:history="1">
        <w:r w:rsidRPr="00EF33F1">
          <w:rPr>
            <w:rStyle w:val="Hyperlink"/>
            <w:b/>
            <w:noProof/>
          </w:rPr>
          <w:t>FIGURA 25</w:t>
        </w:r>
        <w:r w:rsidRPr="00EF33F1">
          <w:rPr>
            <w:rStyle w:val="Hyperlink"/>
            <w:noProof/>
          </w:rPr>
          <w:t xml:space="preserve"> – Conversão de posições tridimensionais em bidimensionais</w:t>
        </w:r>
        <w:r>
          <w:rPr>
            <w:noProof/>
            <w:webHidden/>
          </w:rPr>
          <w:tab/>
        </w:r>
        <w:r>
          <w:rPr>
            <w:noProof/>
            <w:webHidden/>
          </w:rPr>
          <w:fldChar w:fldCharType="begin"/>
        </w:r>
        <w:r>
          <w:rPr>
            <w:noProof/>
            <w:webHidden/>
          </w:rPr>
          <w:instrText xml:space="preserve"> PAGEREF _Toc150968732 \h </w:instrText>
        </w:r>
        <w:r>
          <w:rPr>
            <w:noProof/>
            <w:webHidden/>
          </w:rPr>
        </w:r>
        <w:r>
          <w:rPr>
            <w:noProof/>
            <w:webHidden/>
          </w:rPr>
          <w:fldChar w:fldCharType="separate"/>
        </w:r>
        <w:r>
          <w:rPr>
            <w:noProof/>
            <w:webHidden/>
          </w:rPr>
          <w:t>51</w:t>
        </w:r>
        <w:r>
          <w:rPr>
            <w:noProof/>
            <w:webHidden/>
          </w:rPr>
          <w:fldChar w:fldCharType="end"/>
        </w:r>
      </w:hyperlink>
    </w:p>
    <w:p w:rsidR="0036022B" w:rsidRDefault="0036022B">
      <w:pPr>
        <w:pStyle w:val="ndicedeilustraes"/>
        <w:tabs>
          <w:tab w:val="right" w:leader="dot" w:pos="9061"/>
        </w:tabs>
        <w:rPr>
          <w:rFonts w:asciiTheme="minorHAnsi" w:eastAsiaTheme="minorEastAsia" w:hAnsiTheme="minorHAnsi"/>
          <w:noProof/>
          <w:sz w:val="22"/>
          <w:lang w:eastAsia="pt-BR"/>
        </w:rPr>
      </w:pPr>
      <w:hyperlink w:anchor="_Toc150968733" w:history="1">
        <w:r w:rsidRPr="00EF33F1">
          <w:rPr>
            <w:rStyle w:val="Hyperlink"/>
            <w:b/>
            <w:noProof/>
          </w:rPr>
          <w:t>FIGURA 26</w:t>
        </w:r>
        <w:r w:rsidRPr="00EF33F1">
          <w:rPr>
            <w:rStyle w:val="Hyperlink"/>
            <w:noProof/>
          </w:rPr>
          <w:t xml:space="preserve"> – Rotação dos pontos</w:t>
        </w:r>
        <w:r>
          <w:rPr>
            <w:noProof/>
            <w:webHidden/>
          </w:rPr>
          <w:tab/>
        </w:r>
        <w:r>
          <w:rPr>
            <w:noProof/>
            <w:webHidden/>
          </w:rPr>
          <w:fldChar w:fldCharType="begin"/>
        </w:r>
        <w:r>
          <w:rPr>
            <w:noProof/>
            <w:webHidden/>
          </w:rPr>
          <w:instrText xml:space="preserve"> PAGEREF _Toc150968733 \h </w:instrText>
        </w:r>
        <w:r>
          <w:rPr>
            <w:noProof/>
            <w:webHidden/>
          </w:rPr>
        </w:r>
        <w:r>
          <w:rPr>
            <w:noProof/>
            <w:webHidden/>
          </w:rPr>
          <w:fldChar w:fldCharType="separate"/>
        </w:r>
        <w:r>
          <w:rPr>
            <w:noProof/>
            <w:webHidden/>
          </w:rPr>
          <w:t>52</w:t>
        </w:r>
        <w:r>
          <w:rPr>
            <w:noProof/>
            <w:webHidden/>
          </w:rPr>
          <w:fldChar w:fldCharType="end"/>
        </w:r>
      </w:hyperlink>
    </w:p>
    <w:p w:rsidR="0036022B" w:rsidRDefault="0036022B">
      <w:pPr>
        <w:pStyle w:val="ndicedeilustraes"/>
        <w:tabs>
          <w:tab w:val="right" w:leader="dot" w:pos="9061"/>
        </w:tabs>
        <w:rPr>
          <w:rFonts w:asciiTheme="minorHAnsi" w:eastAsiaTheme="minorEastAsia" w:hAnsiTheme="minorHAnsi"/>
          <w:noProof/>
          <w:sz w:val="22"/>
          <w:lang w:eastAsia="pt-BR"/>
        </w:rPr>
      </w:pPr>
      <w:hyperlink w:anchor="_Toc150968734" w:history="1">
        <w:r w:rsidRPr="00EF33F1">
          <w:rPr>
            <w:rStyle w:val="Hyperlink"/>
            <w:b/>
            <w:noProof/>
          </w:rPr>
          <w:t>FIGURA 27</w:t>
        </w:r>
        <w:r w:rsidRPr="00EF33F1">
          <w:rPr>
            <w:rStyle w:val="Hyperlink"/>
            <w:noProof/>
          </w:rPr>
          <w:t xml:space="preserve"> – Viga isostática estudada</w:t>
        </w:r>
        <w:r>
          <w:rPr>
            <w:noProof/>
            <w:webHidden/>
          </w:rPr>
          <w:tab/>
        </w:r>
        <w:r>
          <w:rPr>
            <w:noProof/>
            <w:webHidden/>
          </w:rPr>
          <w:fldChar w:fldCharType="begin"/>
        </w:r>
        <w:r>
          <w:rPr>
            <w:noProof/>
            <w:webHidden/>
          </w:rPr>
          <w:instrText xml:space="preserve"> PAGEREF _Toc150968734 \h </w:instrText>
        </w:r>
        <w:r>
          <w:rPr>
            <w:noProof/>
            <w:webHidden/>
          </w:rPr>
        </w:r>
        <w:r>
          <w:rPr>
            <w:noProof/>
            <w:webHidden/>
          </w:rPr>
          <w:fldChar w:fldCharType="separate"/>
        </w:r>
        <w:r>
          <w:rPr>
            <w:noProof/>
            <w:webHidden/>
          </w:rPr>
          <w:t>62</w:t>
        </w:r>
        <w:r>
          <w:rPr>
            <w:noProof/>
            <w:webHidden/>
          </w:rPr>
          <w:fldChar w:fldCharType="end"/>
        </w:r>
      </w:hyperlink>
    </w:p>
    <w:p w:rsidR="0036022B" w:rsidRDefault="0036022B">
      <w:pPr>
        <w:pStyle w:val="ndicedeilustraes"/>
        <w:tabs>
          <w:tab w:val="right" w:leader="dot" w:pos="9061"/>
        </w:tabs>
        <w:rPr>
          <w:rFonts w:asciiTheme="minorHAnsi" w:eastAsiaTheme="minorEastAsia" w:hAnsiTheme="minorHAnsi"/>
          <w:noProof/>
          <w:sz w:val="22"/>
          <w:lang w:eastAsia="pt-BR"/>
        </w:rPr>
      </w:pPr>
      <w:hyperlink w:anchor="_Toc150968735" w:history="1">
        <w:r w:rsidRPr="00EF33F1">
          <w:rPr>
            <w:rStyle w:val="Hyperlink"/>
            <w:b/>
            <w:noProof/>
          </w:rPr>
          <w:t>FIGURA 28</w:t>
        </w:r>
        <w:r w:rsidRPr="00EF33F1">
          <w:rPr>
            <w:rStyle w:val="Hyperlink"/>
            <w:noProof/>
          </w:rPr>
          <w:t xml:space="preserve"> – Aplicando o método das seções</w:t>
        </w:r>
        <w:r>
          <w:rPr>
            <w:noProof/>
            <w:webHidden/>
          </w:rPr>
          <w:tab/>
        </w:r>
        <w:r>
          <w:rPr>
            <w:noProof/>
            <w:webHidden/>
          </w:rPr>
          <w:fldChar w:fldCharType="begin"/>
        </w:r>
        <w:r>
          <w:rPr>
            <w:noProof/>
            <w:webHidden/>
          </w:rPr>
          <w:instrText xml:space="preserve"> PAGEREF _Toc150968735 \h </w:instrText>
        </w:r>
        <w:r>
          <w:rPr>
            <w:noProof/>
            <w:webHidden/>
          </w:rPr>
        </w:r>
        <w:r>
          <w:rPr>
            <w:noProof/>
            <w:webHidden/>
          </w:rPr>
          <w:fldChar w:fldCharType="separate"/>
        </w:r>
        <w:r>
          <w:rPr>
            <w:noProof/>
            <w:webHidden/>
          </w:rPr>
          <w:t>63</w:t>
        </w:r>
        <w:r>
          <w:rPr>
            <w:noProof/>
            <w:webHidden/>
          </w:rPr>
          <w:fldChar w:fldCharType="end"/>
        </w:r>
      </w:hyperlink>
    </w:p>
    <w:p w:rsidR="0036022B" w:rsidRDefault="0036022B">
      <w:pPr>
        <w:pStyle w:val="ndicedeilustraes"/>
        <w:tabs>
          <w:tab w:val="right" w:leader="dot" w:pos="9061"/>
        </w:tabs>
        <w:rPr>
          <w:rFonts w:asciiTheme="minorHAnsi" w:eastAsiaTheme="minorEastAsia" w:hAnsiTheme="minorHAnsi"/>
          <w:noProof/>
          <w:sz w:val="22"/>
          <w:lang w:eastAsia="pt-BR"/>
        </w:rPr>
      </w:pPr>
      <w:hyperlink w:anchor="_Toc150968736" w:history="1">
        <w:r w:rsidRPr="00EF33F1">
          <w:rPr>
            <w:rStyle w:val="Hyperlink"/>
            <w:b/>
            <w:noProof/>
          </w:rPr>
          <w:t>FIGURA 29</w:t>
        </w:r>
        <w:r w:rsidRPr="00EF33F1">
          <w:rPr>
            <w:rStyle w:val="Hyperlink"/>
            <w:noProof/>
          </w:rPr>
          <w:t xml:space="preserve"> - Diagrama de força cortante</w:t>
        </w:r>
        <w:r>
          <w:rPr>
            <w:noProof/>
            <w:webHidden/>
          </w:rPr>
          <w:tab/>
        </w:r>
        <w:r>
          <w:rPr>
            <w:noProof/>
            <w:webHidden/>
          </w:rPr>
          <w:fldChar w:fldCharType="begin"/>
        </w:r>
        <w:r>
          <w:rPr>
            <w:noProof/>
            <w:webHidden/>
          </w:rPr>
          <w:instrText xml:space="preserve"> PAGEREF _Toc150968736 \h </w:instrText>
        </w:r>
        <w:r>
          <w:rPr>
            <w:noProof/>
            <w:webHidden/>
          </w:rPr>
        </w:r>
        <w:r>
          <w:rPr>
            <w:noProof/>
            <w:webHidden/>
          </w:rPr>
          <w:fldChar w:fldCharType="separate"/>
        </w:r>
        <w:r>
          <w:rPr>
            <w:noProof/>
            <w:webHidden/>
          </w:rPr>
          <w:t>64</w:t>
        </w:r>
        <w:r>
          <w:rPr>
            <w:noProof/>
            <w:webHidden/>
          </w:rPr>
          <w:fldChar w:fldCharType="end"/>
        </w:r>
      </w:hyperlink>
    </w:p>
    <w:p w:rsidR="0036022B" w:rsidRDefault="0036022B">
      <w:pPr>
        <w:pStyle w:val="ndicedeilustraes"/>
        <w:tabs>
          <w:tab w:val="right" w:leader="dot" w:pos="9061"/>
        </w:tabs>
        <w:rPr>
          <w:rFonts w:asciiTheme="minorHAnsi" w:eastAsiaTheme="minorEastAsia" w:hAnsiTheme="minorHAnsi"/>
          <w:noProof/>
          <w:sz w:val="22"/>
          <w:lang w:eastAsia="pt-BR"/>
        </w:rPr>
      </w:pPr>
      <w:hyperlink w:anchor="_Toc150968737" w:history="1">
        <w:r w:rsidRPr="00EF33F1">
          <w:rPr>
            <w:rStyle w:val="Hyperlink"/>
            <w:b/>
            <w:noProof/>
          </w:rPr>
          <w:t>FIGURA 30</w:t>
        </w:r>
        <w:r w:rsidRPr="00EF33F1">
          <w:rPr>
            <w:rStyle w:val="Hyperlink"/>
            <w:noProof/>
          </w:rPr>
          <w:t xml:space="preserve"> - Diagrama de momento fletor</w:t>
        </w:r>
        <w:r>
          <w:rPr>
            <w:noProof/>
            <w:webHidden/>
          </w:rPr>
          <w:tab/>
        </w:r>
        <w:r>
          <w:rPr>
            <w:noProof/>
            <w:webHidden/>
          </w:rPr>
          <w:fldChar w:fldCharType="begin"/>
        </w:r>
        <w:r>
          <w:rPr>
            <w:noProof/>
            <w:webHidden/>
          </w:rPr>
          <w:instrText xml:space="preserve"> PAGEREF _Toc150968737 \h </w:instrText>
        </w:r>
        <w:r>
          <w:rPr>
            <w:noProof/>
            <w:webHidden/>
          </w:rPr>
        </w:r>
        <w:r>
          <w:rPr>
            <w:noProof/>
            <w:webHidden/>
          </w:rPr>
          <w:fldChar w:fldCharType="separate"/>
        </w:r>
        <w:r>
          <w:rPr>
            <w:noProof/>
            <w:webHidden/>
          </w:rPr>
          <w:t>64</w:t>
        </w:r>
        <w:r>
          <w:rPr>
            <w:noProof/>
            <w:webHidden/>
          </w:rPr>
          <w:fldChar w:fldCharType="end"/>
        </w:r>
      </w:hyperlink>
    </w:p>
    <w:p w:rsidR="0036022B" w:rsidRDefault="0036022B">
      <w:pPr>
        <w:pStyle w:val="ndicedeilustraes"/>
        <w:tabs>
          <w:tab w:val="right" w:leader="dot" w:pos="9061"/>
        </w:tabs>
        <w:rPr>
          <w:rFonts w:asciiTheme="minorHAnsi" w:eastAsiaTheme="minorEastAsia" w:hAnsiTheme="minorHAnsi"/>
          <w:noProof/>
          <w:sz w:val="22"/>
          <w:lang w:eastAsia="pt-BR"/>
        </w:rPr>
      </w:pPr>
      <w:hyperlink w:anchor="_Toc150968738" w:history="1">
        <w:r w:rsidRPr="00EF33F1">
          <w:rPr>
            <w:rStyle w:val="Hyperlink"/>
            <w:b/>
            <w:noProof/>
          </w:rPr>
          <w:t>FIGURA 31</w:t>
        </w:r>
        <w:r w:rsidRPr="00EF33F1">
          <w:rPr>
            <w:rStyle w:val="Hyperlink"/>
            <w:noProof/>
          </w:rPr>
          <w:t xml:space="preserve"> – diagrama de força normal</w:t>
        </w:r>
        <w:r>
          <w:rPr>
            <w:noProof/>
            <w:webHidden/>
          </w:rPr>
          <w:tab/>
        </w:r>
        <w:r>
          <w:rPr>
            <w:noProof/>
            <w:webHidden/>
          </w:rPr>
          <w:fldChar w:fldCharType="begin"/>
        </w:r>
        <w:r>
          <w:rPr>
            <w:noProof/>
            <w:webHidden/>
          </w:rPr>
          <w:instrText xml:space="preserve"> PAGEREF _Toc150968738 \h </w:instrText>
        </w:r>
        <w:r>
          <w:rPr>
            <w:noProof/>
            <w:webHidden/>
          </w:rPr>
        </w:r>
        <w:r>
          <w:rPr>
            <w:noProof/>
            <w:webHidden/>
          </w:rPr>
          <w:fldChar w:fldCharType="separate"/>
        </w:r>
        <w:r>
          <w:rPr>
            <w:noProof/>
            <w:webHidden/>
          </w:rPr>
          <w:t>65</w:t>
        </w:r>
        <w:r>
          <w:rPr>
            <w:noProof/>
            <w:webHidden/>
          </w:rPr>
          <w:fldChar w:fldCharType="end"/>
        </w:r>
      </w:hyperlink>
    </w:p>
    <w:p w:rsidR="0036022B" w:rsidRDefault="0036022B">
      <w:pPr>
        <w:pStyle w:val="ndicedeilustraes"/>
        <w:tabs>
          <w:tab w:val="right" w:leader="dot" w:pos="9061"/>
        </w:tabs>
        <w:rPr>
          <w:rFonts w:asciiTheme="minorHAnsi" w:eastAsiaTheme="minorEastAsia" w:hAnsiTheme="minorHAnsi"/>
          <w:noProof/>
          <w:sz w:val="22"/>
          <w:lang w:eastAsia="pt-BR"/>
        </w:rPr>
      </w:pPr>
      <w:hyperlink w:anchor="_Toc150968739" w:history="1">
        <w:r w:rsidRPr="00EF33F1">
          <w:rPr>
            <w:rStyle w:val="Hyperlink"/>
            <w:b/>
            <w:noProof/>
          </w:rPr>
          <w:t>FIGURA 32</w:t>
        </w:r>
        <w:r w:rsidRPr="00EF33F1">
          <w:rPr>
            <w:rStyle w:val="Hyperlink"/>
            <w:noProof/>
          </w:rPr>
          <w:t xml:space="preserve"> – Viga hiperestática estudada</w:t>
        </w:r>
        <w:r>
          <w:rPr>
            <w:noProof/>
            <w:webHidden/>
          </w:rPr>
          <w:tab/>
        </w:r>
        <w:r>
          <w:rPr>
            <w:noProof/>
            <w:webHidden/>
          </w:rPr>
          <w:fldChar w:fldCharType="begin"/>
        </w:r>
        <w:r>
          <w:rPr>
            <w:noProof/>
            <w:webHidden/>
          </w:rPr>
          <w:instrText xml:space="preserve"> PAGEREF _Toc150968739 \h </w:instrText>
        </w:r>
        <w:r>
          <w:rPr>
            <w:noProof/>
            <w:webHidden/>
          </w:rPr>
        </w:r>
        <w:r>
          <w:rPr>
            <w:noProof/>
            <w:webHidden/>
          </w:rPr>
          <w:fldChar w:fldCharType="separate"/>
        </w:r>
        <w:r>
          <w:rPr>
            <w:noProof/>
            <w:webHidden/>
          </w:rPr>
          <w:t>65</w:t>
        </w:r>
        <w:r>
          <w:rPr>
            <w:noProof/>
            <w:webHidden/>
          </w:rPr>
          <w:fldChar w:fldCharType="end"/>
        </w:r>
      </w:hyperlink>
    </w:p>
    <w:p w:rsidR="0036022B" w:rsidRDefault="0036022B">
      <w:pPr>
        <w:pStyle w:val="ndicedeilustraes"/>
        <w:tabs>
          <w:tab w:val="right" w:leader="dot" w:pos="9061"/>
        </w:tabs>
        <w:rPr>
          <w:rFonts w:asciiTheme="minorHAnsi" w:eastAsiaTheme="minorEastAsia" w:hAnsiTheme="minorHAnsi"/>
          <w:noProof/>
          <w:sz w:val="22"/>
          <w:lang w:eastAsia="pt-BR"/>
        </w:rPr>
      </w:pPr>
      <w:hyperlink w:anchor="_Toc150968740" w:history="1">
        <w:r w:rsidRPr="00EF33F1">
          <w:rPr>
            <w:rStyle w:val="Hyperlink"/>
            <w:b/>
            <w:noProof/>
          </w:rPr>
          <w:t>FIGURA 33</w:t>
        </w:r>
        <w:r w:rsidRPr="00EF33F1">
          <w:rPr>
            <w:rStyle w:val="Hyperlink"/>
            <w:noProof/>
          </w:rPr>
          <w:t xml:space="preserve"> – Deslocamentos e rotações dos sistemas isostáticos</w:t>
        </w:r>
        <w:r>
          <w:rPr>
            <w:noProof/>
            <w:webHidden/>
          </w:rPr>
          <w:tab/>
        </w:r>
        <w:r>
          <w:rPr>
            <w:noProof/>
            <w:webHidden/>
          </w:rPr>
          <w:fldChar w:fldCharType="begin"/>
        </w:r>
        <w:r>
          <w:rPr>
            <w:noProof/>
            <w:webHidden/>
          </w:rPr>
          <w:instrText xml:space="preserve"> PAGEREF _Toc150968740 \h </w:instrText>
        </w:r>
        <w:r>
          <w:rPr>
            <w:noProof/>
            <w:webHidden/>
          </w:rPr>
        </w:r>
        <w:r>
          <w:rPr>
            <w:noProof/>
            <w:webHidden/>
          </w:rPr>
          <w:fldChar w:fldCharType="separate"/>
        </w:r>
        <w:r>
          <w:rPr>
            <w:noProof/>
            <w:webHidden/>
          </w:rPr>
          <w:t>66</w:t>
        </w:r>
        <w:r>
          <w:rPr>
            <w:noProof/>
            <w:webHidden/>
          </w:rPr>
          <w:fldChar w:fldCharType="end"/>
        </w:r>
      </w:hyperlink>
    </w:p>
    <w:p w:rsidR="0036022B" w:rsidRDefault="0036022B">
      <w:pPr>
        <w:pStyle w:val="ndicedeilustraes"/>
        <w:tabs>
          <w:tab w:val="right" w:leader="dot" w:pos="9061"/>
        </w:tabs>
        <w:rPr>
          <w:rFonts w:asciiTheme="minorHAnsi" w:eastAsiaTheme="minorEastAsia" w:hAnsiTheme="minorHAnsi"/>
          <w:noProof/>
          <w:sz w:val="22"/>
          <w:lang w:eastAsia="pt-BR"/>
        </w:rPr>
      </w:pPr>
      <w:hyperlink w:anchor="_Toc150968741" w:history="1">
        <w:r w:rsidRPr="00EF33F1">
          <w:rPr>
            <w:rStyle w:val="Hyperlink"/>
            <w:b/>
            <w:noProof/>
          </w:rPr>
          <w:t>FIGURA 34</w:t>
        </w:r>
        <w:r w:rsidRPr="00EF33F1">
          <w:rPr>
            <w:rStyle w:val="Hyperlink"/>
            <w:noProof/>
          </w:rPr>
          <w:t xml:space="preserve"> – Esforços externos dos sistemas isostáticos</w:t>
        </w:r>
        <w:r>
          <w:rPr>
            <w:noProof/>
            <w:webHidden/>
          </w:rPr>
          <w:tab/>
        </w:r>
        <w:r>
          <w:rPr>
            <w:noProof/>
            <w:webHidden/>
          </w:rPr>
          <w:fldChar w:fldCharType="begin"/>
        </w:r>
        <w:r>
          <w:rPr>
            <w:noProof/>
            <w:webHidden/>
          </w:rPr>
          <w:instrText xml:space="preserve"> PAGEREF _Toc150968741 \h </w:instrText>
        </w:r>
        <w:r>
          <w:rPr>
            <w:noProof/>
            <w:webHidden/>
          </w:rPr>
        </w:r>
        <w:r>
          <w:rPr>
            <w:noProof/>
            <w:webHidden/>
          </w:rPr>
          <w:fldChar w:fldCharType="separate"/>
        </w:r>
        <w:r>
          <w:rPr>
            <w:noProof/>
            <w:webHidden/>
          </w:rPr>
          <w:t>67</w:t>
        </w:r>
        <w:r>
          <w:rPr>
            <w:noProof/>
            <w:webHidden/>
          </w:rPr>
          <w:fldChar w:fldCharType="end"/>
        </w:r>
      </w:hyperlink>
    </w:p>
    <w:p w:rsidR="0036022B" w:rsidRDefault="0036022B">
      <w:pPr>
        <w:pStyle w:val="ndicedeilustraes"/>
        <w:tabs>
          <w:tab w:val="right" w:leader="dot" w:pos="9061"/>
        </w:tabs>
        <w:rPr>
          <w:rFonts w:asciiTheme="minorHAnsi" w:eastAsiaTheme="minorEastAsia" w:hAnsiTheme="minorHAnsi"/>
          <w:noProof/>
          <w:sz w:val="22"/>
          <w:lang w:eastAsia="pt-BR"/>
        </w:rPr>
      </w:pPr>
      <w:hyperlink w:anchor="_Toc150968742" w:history="1">
        <w:r w:rsidRPr="00EF33F1">
          <w:rPr>
            <w:rStyle w:val="Hyperlink"/>
            <w:b/>
            <w:noProof/>
          </w:rPr>
          <w:t>FIGURA 35</w:t>
        </w:r>
        <w:r w:rsidRPr="00EF33F1">
          <w:rPr>
            <w:rStyle w:val="Hyperlink"/>
            <w:noProof/>
          </w:rPr>
          <w:t xml:space="preserve"> – Momentos fletores dos sistemas isostáticos</w:t>
        </w:r>
        <w:r>
          <w:rPr>
            <w:noProof/>
            <w:webHidden/>
          </w:rPr>
          <w:tab/>
        </w:r>
        <w:r>
          <w:rPr>
            <w:noProof/>
            <w:webHidden/>
          </w:rPr>
          <w:fldChar w:fldCharType="begin"/>
        </w:r>
        <w:r>
          <w:rPr>
            <w:noProof/>
            <w:webHidden/>
          </w:rPr>
          <w:instrText xml:space="preserve"> PAGEREF _Toc150968742 \h </w:instrText>
        </w:r>
        <w:r>
          <w:rPr>
            <w:noProof/>
            <w:webHidden/>
          </w:rPr>
        </w:r>
        <w:r>
          <w:rPr>
            <w:noProof/>
            <w:webHidden/>
          </w:rPr>
          <w:fldChar w:fldCharType="separate"/>
        </w:r>
        <w:r>
          <w:rPr>
            <w:noProof/>
            <w:webHidden/>
          </w:rPr>
          <w:t>68</w:t>
        </w:r>
        <w:r>
          <w:rPr>
            <w:noProof/>
            <w:webHidden/>
          </w:rPr>
          <w:fldChar w:fldCharType="end"/>
        </w:r>
      </w:hyperlink>
    </w:p>
    <w:p w:rsidR="0036022B" w:rsidRDefault="0036022B">
      <w:pPr>
        <w:pStyle w:val="ndicedeilustraes"/>
        <w:tabs>
          <w:tab w:val="right" w:leader="dot" w:pos="9061"/>
        </w:tabs>
        <w:rPr>
          <w:rFonts w:asciiTheme="minorHAnsi" w:eastAsiaTheme="minorEastAsia" w:hAnsiTheme="minorHAnsi"/>
          <w:noProof/>
          <w:sz w:val="22"/>
          <w:lang w:eastAsia="pt-BR"/>
        </w:rPr>
      </w:pPr>
      <w:hyperlink w:anchor="_Toc150968743" w:history="1">
        <w:r w:rsidRPr="00EF33F1">
          <w:rPr>
            <w:rStyle w:val="Hyperlink"/>
            <w:b/>
            <w:noProof/>
          </w:rPr>
          <w:t>FIGURA 36</w:t>
        </w:r>
        <w:r w:rsidRPr="00EF33F1">
          <w:rPr>
            <w:rStyle w:val="Hyperlink"/>
            <w:noProof/>
          </w:rPr>
          <w:t xml:space="preserve"> – Reações de apoio da viga hiperestática</w:t>
        </w:r>
        <w:r>
          <w:rPr>
            <w:noProof/>
            <w:webHidden/>
          </w:rPr>
          <w:tab/>
        </w:r>
        <w:r>
          <w:rPr>
            <w:noProof/>
            <w:webHidden/>
          </w:rPr>
          <w:fldChar w:fldCharType="begin"/>
        </w:r>
        <w:r>
          <w:rPr>
            <w:noProof/>
            <w:webHidden/>
          </w:rPr>
          <w:instrText xml:space="preserve"> PAGEREF _Toc150968743 \h </w:instrText>
        </w:r>
        <w:r>
          <w:rPr>
            <w:noProof/>
            <w:webHidden/>
          </w:rPr>
        </w:r>
        <w:r>
          <w:rPr>
            <w:noProof/>
            <w:webHidden/>
          </w:rPr>
          <w:fldChar w:fldCharType="separate"/>
        </w:r>
        <w:r>
          <w:rPr>
            <w:noProof/>
            <w:webHidden/>
          </w:rPr>
          <w:t>69</w:t>
        </w:r>
        <w:r>
          <w:rPr>
            <w:noProof/>
            <w:webHidden/>
          </w:rPr>
          <w:fldChar w:fldCharType="end"/>
        </w:r>
      </w:hyperlink>
    </w:p>
    <w:p w:rsidR="0036022B" w:rsidRDefault="0036022B">
      <w:pPr>
        <w:pStyle w:val="ndicedeilustraes"/>
        <w:tabs>
          <w:tab w:val="right" w:leader="dot" w:pos="9061"/>
        </w:tabs>
        <w:rPr>
          <w:rFonts w:asciiTheme="minorHAnsi" w:eastAsiaTheme="minorEastAsia" w:hAnsiTheme="minorHAnsi"/>
          <w:noProof/>
          <w:sz w:val="22"/>
          <w:lang w:eastAsia="pt-BR"/>
        </w:rPr>
      </w:pPr>
      <w:hyperlink w:anchor="_Toc150968744" w:history="1">
        <w:r w:rsidRPr="00EF33F1">
          <w:rPr>
            <w:rStyle w:val="Hyperlink"/>
            <w:b/>
            <w:noProof/>
          </w:rPr>
          <w:t>FIGURA 37</w:t>
        </w:r>
        <w:r w:rsidRPr="00EF33F1">
          <w:rPr>
            <w:rStyle w:val="Hyperlink"/>
            <w:noProof/>
          </w:rPr>
          <w:t xml:space="preserve"> – Aplicação do método das seções na viga hiperestática</w:t>
        </w:r>
        <w:r>
          <w:rPr>
            <w:noProof/>
            <w:webHidden/>
          </w:rPr>
          <w:tab/>
        </w:r>
        <w:r>
          <w:rPr>
            <w:noProof/>
            <w:webHidden/>
          </w:rPr>
          <w:fldChar w:fldCharType="begin"/>
        </w:r>
        <w:r>
          <w:rPr>
            <w:noProof/>
            <w:webHidden/>
          </w:rPr>
          <w:instrText xml:space="preserve"> PAGEREF _Toc150968744 \h </w:instrText>
        </w:r>
        <w:r>
          <w:rPr>
            <w:noProof/>
            <w:webHidden/>
          </w:rPr>
        </w:r>
        <w:r>
          <w:rPr>
            <w:noProof/>
            <w:webHidden/>
          </w:rPr>
          <w:fldChar w:fldCharType="separate"/>
        </w:r>
        <w:r>
          <w:rPr>
            <w:noProof/>
            <w:webHidden/>
          </w:rPr>
          <w:t>70</w:t>
        </w:r>
        <w:r>
          <w:rPr>
            <w:noProof/>
            <w:webHidden/>
          </w:rPr>
          <w:fldChar w:fldCharType="end"/>
        </w:r>
      </w:hyperlink>
    </w:p>
    <w:p w:rsidR="0036022B" w:rsidRDefault="0036022B">
      <w:pPr>
        <w:pStyle w:val="ndicedeilustraes"/>
        <w:tabs>
          <w:tab w:val="right" w:leader="dot" w:pos="9061"/>
        </w:tabs>
        <w:rPr>
          <w:rFonts w:asciiTheme="minorHAnsi" w:eastAsiaTheme="minorEastAsia" w:hAnsiTheme="minorHAnsi"/>
          <w:noProof/>
          <w:sz w:val="22"/>
          <w:lang w:eastAsia="pt-BR"/>
        </w:rPr>
      </w:pPr>
      <w:hyperlink w:anchor="_Toc150968745" w:history="1">
        <w:r w:rsidRPr="00EF33F1">
          <w:rPr>
            <w:rStyle w:val="Hyperlink"/>
            <w:b/>
            <w:noProof/>
          </w:rPr>
          <w:t>FIGURA 38</w:t>
        </w:r>
        <w:r w:rsidRPr="00EF33F1">
          <w:rPr>
            <w:rStyle w:val="Hyperlink"/>
            <w:noProof/>
          </w:rPr>
          <w:t xml:space="preserve"> – Modelo da viga isostática estudada</w:t>
        </w:r>
        <w:r>
          <w:rPr>
            <w:noProof/>
            <w:webHidden/>
          </w:rPr>
          <w:tab/>
        </w:r>
        <w:r>
          <w:rPr>
            <w:noProof/>
            <w:webHidden/>
          </w:rPr>
          <w:fldChar w:fldCharType="begin"/>
        </w:r>
        <w:r>
          <w:rPr>
            <w:noProof/>
            <w:webHidden/>
          </w:rPr>
          <w:instrText xml:space="preserve"> PAGEREF _Toc150968745 \h </w:instrText>
        </w:r>
        <w:r>
          <w:rPr>
            <w:noProof/>
            <w:webHidden/>
          </w:rPr>
        </w:r>
        <w:r>
          <w:rPr>
            <w:noProof/>
            <w:webHidden/>
          </w:rPr>
          <w:fldChar w:fldCharType="separate"/>
        </w:r>
        <w:r>
          <w:rPr>
            <w:noProof/>
            <w:webHidden/>
          </w:rPr>
          <w:t>71</w:t>
        </w:r>
        <w:r>
          <w:rPr>
            <w:noProof/>
            <w:webHidden/>
          </w:rPr>
          <w:fldChar w:fldCharType="end"/>
        </w:r>
      </w:hyperlink>
    </w:p>
    <w:p w:rsidR="0036022B" w:rsidRDefault="0036022B">
      <w:pPr>
        <w:pStyle w:val="ndicedeilustraes"/>
        <w:tabs>
          <w:tab w:val="right" w:leader="dot" w:pos="9061"/>
        </w:tabs>
        <w:rPr>
          <w:rFonts w:asciiTheme="minorHAnsi" w:eastAsiaTheme="minorEastAsia" w:hAnsiTheme="minorHAnsi"/>
          <w:noProof/>
          <w:sz w:val="22"/>
          <w:lang w:eastAsia="pt-BR"/>
        </w:rPr>
      </w:pPr>
      <w:hyperlink w:anchor="_Toc150968746" w:history="1">
        <w:r w:rsidRPr="00EF33F1">
          <w:rPr>
            <w:rStyle w:val="Hyperlink"/>
            <w:b/>
            <w:noProof/>
          </w:rPr>
          <w:t>FIGURA 39</w:t>
        </w:r>
        <w:r w:rsidRPr="00EF33F1">
          <w:rPr>
            <w:rStyle w:val="Hyperlink"/>
            <w:noProof/>
          </w:rPr>
          <w:t xml:space="preserve"> – Apoios da viga isostática estudada</w:t>
        </w:r>
        <w:r>
          <w:rPr>
            <w:noProof/>
            <w:webHidden/>
          </w:rPr>
          <w:tab/>
        </w:r>
        <w:r>
          <w:rPr>
            <w:noProof/>
            <w:webHidden/>
          </w:rPr>
          <w:fldChar w:fldCharType="begin"/>
        </w:r>
        <w:r>
          <w:rPr>
            <w:noProof/>
            <w:webHidden/>
          </w:rPr>
          <w:instrText xml:space="preserve"> PAGEREF _Toc150968746 \h </w:instrText>
        </w:r>
        <w:r>
          <w:rPr>
            <w:noProof/>
            <w:webHidden/>
          </w:rPr>
        </w:r>
        <w:r>
          <w:rPr>
            <w:noProof/>
            <w:webHidden/>
          </w:rPr>
          <w:fldChar w:fldCharType="separate"/>
        </w:r>
        <w:r>
          <w:rPr>
            <w:noProof/>
            <w:webHidden/>
          </w:rPr>
          <w:t>72</w:t>
        </w:r>
        <w:r>
          <w:rPr>
            <w:noProof/>
            <w:webHidden/>
          </w:rPr>
          <w:fldChar w:fldCharType="end"/>
        </w:r>
      </w:hyperlink>
    </w:p>
    <w:p w:rsidR="0036022B" w:rsidRDefault="0036022B">
      <w:pPr>
        <w:pStyle w:val="ndicedeilustraes"/>
        <w:tabs>
          <w:tab w:val="right" w:leader="dot" w:pos="9061"/>
        </w:tabs>
        <w:rPr>
          <w:rFonts w:asciiTheme="minorHAnsi" w:eastAsiaTheme="minorEastAsia" w:hAnsiTheme="minorHAnsi"/>
          <w:noProof/>
          <w:sz w:val="22"/>
          <w:lang w:eastAsia="pt-BR"/>
        </w:rPr>
      </w:pPr>
      <w:hyperlink w:anchor="_Toc150968747" w:history="1">
        <w:r w:rsidRPr="00EF33F1">
          <w:rPr>
            <w:rStyle w:val="Hyperlink"/>
            <w:b/>
            <w:noProof/>
          </w:rPr>
          <w:t>FIGURA 40</w:t>
        </w:r>
        <w:r w:rsidRPr="00EF33F1">
          <w:rPr>
            <w:rStyle w:val="Hyperlink"/>
            <w:noProof/>
          </w:rPr>
          <w:t xml:space="preserve"> – Inserção da carga distribuída na viga isostática</w:t>
        </w:r>
        <w:r>
          <w:rPr>
            <w:noProof/>
            <w:webHidden/>
          </w:rPr>
          <w:tab/>
        </w:r>
        <w:r>
          <w:rPr>
            <w:noProof/>
            <w:webHidden/>
          </w:rPr>
          <w:fldChar w:fldCharType="begin"/>
        </w:r>
        <w:r>
          <w:rPr>
            <w:noProof/>
            <w:webHidden/>
          </w:rPr>
          <w:instrText xml:space="preserve"> PAGEREF _Toc150968747 \h </w:instrText>
        </w:r>
        <w:r>
          <w:rPr>
            <w:noProof/>
            <w:webHidden/>
          </w:rPr>
        </w:r>
        <w:r>
          <w:rPr>
            <w:noProof/>
            <w:webHidden/>
          </w:rPr>
          <w:fldChar w:fldCharType="separate"/>
        </w:r>
        <w:r>
          <w:rPr>
            <w:noProof/>
            <w:webHidden/>
          </w:rPr>
          <w:t>72</w:t>
        </w:r>
        <w:r>
          <w:rPr>
            <w:noProof/>
            <w:webHidden/>
          </w:rPr>
          <w:fldChar w:fldCharType="end"/>
        </w:r>
      </w:hyperlink>
    </w:p>
    <w:p w:rsidR="0036022B" w:rsidRDefault="0036022B">
      <w:pPr>
        <w:pStyle w:val="ndicedeilustraes"/>
        <w:tabs>
          <w:tab w:val="right" w:leader="dot" w:pos="9061"/>
        </w:tabs>
        <w:rPr>
          <w:rFonts w:asciiTheme="minorHAnsi" w:eastAsiaTheme="minorEastAsia" w:hAnsiTheme="minorHAnsi"/>
          <w:noProof/>
          <w:sz w:val="22"/>
          <w:lang w:eastAsia="pt-BR"/>
        </w:rPr>
      </w:pPr>
      <w:hyperlink w:anchor="_Toc150968748" w:history="1">
        <w:r w:rsidRPr="00EF33F1">
          <w:rPr>
            <w:rStyle w:val="Hyperlink"/>
            <w:b/>
            <w:noProof/>
          </w:rPr>
          <w:t>FIGURA 41</w:t>
        </w:r>
        <w:r w:rsidRPr="00EF33F1">
          <w:rPr>
            <w:rStyle w:val="Hyperlink"/>
            <w:noProof/>
          </w:rPr>
          <w:t xml:space="preserve"> – Inserção das forças pontuais na viga isostática</w:t>
        </w:r>
        <w:r>
          <w:rPr>
            <w:noProof/>
            <w:webHidden/>
          </w:rPr>
          <w:tab/>
        </w:r>
        <w:r>
          <w:rPr>
            <w:noProof/>
            <w:webHidden/>
          </w:rPr>
          <w:fldChar w:fldCharType="begin"/>
        </w:r>
        <w:r>
          <w:rPr>
            <w:noProof/>
            <w:webHidden/>
          </w:rPr>
          <w:instrText xml:space="preserve"> PAGEREF _Toc150968748 \h </w:instrText>
        </w:r>
        <w:r>
          <w:rPr>
            <w:noProof/>
            <w:webHidden/>
          </w:rPr>
        </w:r>
        <w:r>
          <w:rPr>
            <w:noProof/>
            <w:webHidden/>
          </w:rPr>
          <w:fldChar w:fldCharType="separate"/>
        </w:r>
        <w:r>
          <w:rPr>
            <w:noProof/>
            <w:webHidden/>
          </w:rPr>
          <w:t>73</w:t>
        </w:r>
        <w:r>
          <w:rPr>
            <w:noProof/>
            <w:webHidden/>
          </w:rPr>
          <w:fldChar w:fldCharType="end"/>
        </w:r>
      </w:hyperlink>
    </w:p>
    <w:p w:rsidR="0036022B" w:rsidRDefault="0036022B">
      <w:pPr>
        <w:pStyle w:val="ndicedeilustraes"/>
        <w:tabs>
          <w:tab w:val="right" w:leader="dot" w:pos="9061"/>
        </w:tabs>
        <w:rPr>
          <w:rFonts w:asciiTheme="minorHAnsi" w:eastAsiaTheme="minorEastAsia" w:hAnsiTheme="minorHAnsi"/>
          <w:noProof/>
          <w:sz w:val="22"/>
          <w:lang w:eastAsia="pt-BR"/>
        </w:rPr>
      </w:pPr>
      <w:hyperlink w:anchor="_Toc150968749" w:history="1">
        <w:r w:rsidRPr="00EF33F1">
          <w:rPr>
            <w:rStyle w:val="Hyperlink"/>
            <w:b/>
            <w:noProof/>
          </w:rPr>
          <w:t>FIGURA 42</w:t>
        </w:r>
        <w:r w:rsidRPr="00EF33F1">
          <w:rPr>
            <w:rStyle w:val="Hyperlink"/>
            <w:noProof/>
          </w:rPr>
          <w:t xml:space="preserve"> – Diagrama de momento fletor da viga isostática</w:t>
        </w:r>
        <w:r>
          <w:rPr>
            <w:noProof/>
            <w:webHidden/>
          </w:rPr>
          <w:tab/>
        </w:r>
        <w:r>
          <w:rPr>
            <w:noProof/>
            <w:webHidden/>
          </w:rPr>
          <w:fldChar w:fldCharType="begin"/>
        </w:r>
        <w:r>
          <w:rPr>
            <w:noProof/>
            <w:webHidden/>
          </w:rPr>
          <w:instrText xml:space="preserve"> PAGEREF _Toc150968749 \h </w:instrText>
        </w:r>
        <w:r>
          <w:rPr>
            <w:noProof/>
            <w:webHidden/>
          </w:rPr>
        </w:r>
        <w:r>
          <w:rPr>
            <w:noProof/>
            <w:webHidden/>
          </w:rPr>
          <w:fldChar w:fldCharType="separate"/>
        </w:r>
        <w:r>
          <w:rPr>
            <w:noProof/>
            <w:webHidden/>
          </w:rPr>
          <w:t>73</w:t>
        </w:r>
        <w:r>
          <w:rPr>
            <w:noProof/>
            <w:webHidden/>
          </w:rPr>
          <w:fldChar w:fldCharType="end"/>
        </w:r>
      </w:hyperlink>
    </w:p>
    <w:p w:rsidR="0036022B" w:rsidRDefault="0036022B">
      <w:pPr>
        <w:pStyle w:val="ndicedeilustraes"/>
        <w:tabs>
          <w:tab w:val="right" w:leader="dot" w:pos="9061"/>
        </w:tabs>
        <w:rPr>
          <w:rFonts w:asciiTheme="minorHAnsi" w:eastAsiaTheme="minorEastAsia" w:hAnsiTheme="minorHAnsi"/>
          <w:noProof/>
          <w:sz w:val="22"/>
          <w:lang w:eastAsia="pt-BR"/>
        </w:rPr>
      </w:pPr>
      <w:hyperlink w:anchor="_Toc150968750" w:history="1">
        <w:r w:rsidRPr="00EF33F1">
          <w:rPr>
            <w:rStyle w:val="Hyperlink"/>
            <w:b/>
            <w:noProof/>
          </w:rPr>
          <w:t>FIGURA 43</w:t>
        </w:r>
        <w:r w:rsidRPr="00EF33F1">
          <w:rPr>
            <w:rStyle w:val="Hyperlink"/>
            <w:noProof/>
          </w:rPr>
          <w:t xml:space="preserve"> – Diagrama de força cortante da viga isostática</w:t>
        </w:r>
        <w:r>
          <w:rPr>
            <w:noProof/>
            <w:webHidden/>
          </w:rPr>
          <w:tab/>
        </w:r>
        <w:r>
          <w:rPr>
            <w:noProof/>
            <w:webHidden/>
          </w:rPr>
          <w:fldChar w:fldCharType="begin"/>
        </w:r>
        <w:r>
          <w:rPr>
            <w:noProof/>
            <w:webHidden/>
          </w:rPr>
          <w:instrText xml:space="preserve"> PAGEREF _Toc150968750 \h </w:instrText>
        </w:r>
        <w:r>
          <w:rPr>
            <w:noProof/>
            <w:webHidden/>
          </w:rPr>
        </w:r>
        <w:r>
          <w:rPr>
            <w:noProof/>
            <w:webHidden/>
          </w:rPr>
          <w:fldChar w:fldCharType="separate"/>
        </w:r>
        <w:r>
          <w:rPr>
            <w:noProof/>
            <w:webHidden/>
          </w:rPr>
          <w:t>74</w:t>
        </w:r>
        <w:r>
          <w:rPr>
            <w:noProof/>
            <w:webHidden/>
          </w:rPr>
          <w:fldChar w:fldCharType="end"/>
        </w:r>
      </w:hyperlink>
    </w:p>
    <w:p w:rsidR="0036022B" w:rsidRDefault="0036022B">
      <w:pPr>
        <w:pStyle w:val="ndicedeilustraes"/>
        <w:tabs>
          <w:tab w:val="right" w:leader="dot" w:pos="9061"/>
        </w:tabs>
        <w:rPr>
          <w:rFonts w:asciiTheme="minorHAnsi" w:eastAsiaTheme="minorEastAsia" w:hAnsiTheme="minorHAnsi"/>
          <w:noProof/>
          <w:sz w:val="22"/>
          <w:lang w:eastAsia="pt-BR"/>
        </w:rPr>
      </w:pPr>
      <w:hyperlink w:anchor="_Toc150968751" w:history="1">
        <w:r w:rsidRPr="00EF33F1">
          <w:rPr>
            <w:rStyle w:val="Hyperlink"/>
            <w:b/>
            <w:noProof/>
          </w:rPr>
          <w:t>FIGURA 44</w:t>
        </w:r>
        <w:r w:rsidRPr="00EF33F1">
          <w:rPr>
            <w:rStyle w:val="Hyperlink"/>
            <w:noProof/>
          </w:rPr>
          <w:t xml:space="preserve"> – Modelo da viga hiperestática estudada</w:t>
        </w:r>
        <w:r>
          <w:rPr>
            <w:noProof/>
            <w:webHidden/>
          </w:rPr>
          <w:tab/>
        </w:r>
        <w:r>
          <w:rPr>
            <w:noProof/>
            <w:webHidden/>
          </w:rPr>
          <w:fldChar w:fldCharType="begin"/>
        </w:r>
        <w:r>
          <w:rPr>
            <w:noProof/>
            <w:webHidden/>
          </w:rPr>
          <w:instrText xml:space="preserve"> PAGEREF _Toc150968751 \h </w:instrText>
        </w:r>
        <w:r>
          <w:rPr>
            <w:noProof/>
            <w:webHidden/>
          </w:rPr>
        </w:r>
        <w:r>
          <w:rPr>
            <w:noProof/>
            <w:webHidden/>
          </w:rPr>
          <w:fldChar w:fldCharType="separate"/>
        </w:r>
        <w:r>
          <w:rPr>
            <w:noProof/>
            <w:webHidden/>
          </w:rPr>
          <w:t>74</w:t>
        </w:r>
        <w:r>
          <w:rPr>
            <w:noProof/>
            <w:webHidden/>
          </w:rPr>
          <w:fldChar w:fldCharType="end"/>
        </w:r>
      </w:hyperlink>
    </w:p>
    <w:p w:rsidR="0036022B" w:rsidRDefault="0036022B">
      <w:pPr>
        <w:pStyle w:val="ndicedeilustraes"/>
        <w:tabs>
          <w:tab w:val="right" w:leader="dot" w:pos="9061"/>
        </w:tabs>
        <w:rPr>
          <w:rFonts w:asciiTheme="minorHAnsi" w:eastAsiaTheme="minorEastAsia" w:hAnsiTheme="minorHAnsi"/>
          <w:noProof/>
          <w:sz w:val="22"/>
          <w:lang w:eastAsia="pt-BR"/>
        </w:rPr>
      </w:pPr>
      <w:hyperlink w:anchor="_Toc150968752" w:history="1">
        <w:r w:rsidRPr="00EF33F1">
          <w:rPr>
            <w:rStyle w:val="Hyperlink"/>
            <w:b/>
            <w:noProof/>
          </w:rPr>
          <w:t>FIGURA 45</w:t>
        </w:r>
        <w:r w:rsidRPr="00EF33F1">
          <w:rPr>
            <w:rStyle w:val="Hyperlink"/>
            <w:noProof/>
          </w:rPr>
          <w:t xml:space="preserve"> – Apoios da viga hiperestática estudada</w:t>
        </w:r>
        <w:r>
          <w:rPr>
            <w:noProof/>
            <w:webHidden/>
          </w:rPr>
          <w:tab/>
        </w:r>
        <w:r>
          <w:rPr>
            <w:noProof/>
            <w:webHidden/>
          </w:rPr>
          <w:fldChar w:fldCharType="begin"/>
        </w:r>
        <w:r>
          <w:rPr>
            <w:noProof/>
            <w:webHidden/>
          </w:rPr>
          <w:instrText xml:space="preserve"> PAGEREF _Toc150968752 \h </w:instrText>
        </w:r>
        <w:r>
          <w:rPr>
            <w:noProof/>
            <w:webHidden/>
          </w:rPr>
        </w:r>
        <w:r>
          <w:rPr>
            <w:noProof/>
            <w:webHidden/>
          </w:rPr>
          <w:fldChar w:fldCharType="separate"/>
        </w:r>
        <w:r>
          <w:rPr>
            <w:noProof/>
            <w:webHidden/>
          </w:rPr>
          <w:t>75</w:t>
        </w:r>
        <w:r>
          <w:rPr>
            <w:noProof/>
            <w:webHidden/>
          </w:rPr>
          <w:fldChar w:fldCharType="end"/>
        </w:r>
      </w:hyperlink>
    </w:p>
    <w:p w:rsidR="0036022B" w:rsidRDefault="0036022B">
      <w:pPr>
        <w:pStyle w:val="ndicedeilustraes"/>
        <w:tabs>
          <w:tab w:val="right" w:leader="dot" w:pos="9061"/>
        </w:tabs>
        <w:rPr>
          <w:rFonts w:asciiTheme="minorHAnsi" w:eastAsiaTheme="minorEastAsia" w:hAnsiTheme="minorHAnsi"/>
          <w:noProof/>
          <w:sz w:val="22"/>
          <w:lang w:eastAsia="pt-BR"/>
        </w:rPr>
      </w:pPr>
      <w:hyperlink w:anchor="_Toc150968753" w:history="1">
        <w:r w:rsidRPr="00EF33F1">
          <w:rPr>
            <w:rStyle w:val="Hyperlink"/>
            <w:b/>
            <w:noProof/>
          </w:rPr>
          <w:t>FIGURA 46</w:t>
        </w:r>
        <w:r w:rsidRPr="00EF33F1">
          <w:rPr>
            <w:rStyle w:val="Hyperlink"/>
            <w:noProof/>
          </w:rPr>
          <w:t xml:space="preserve"> – Insersão dos carregamentos na viga hiperestática</w:t>
        </w:r>
        <w:r>
          <w:rPr>
            <w:noProof/>
            <w:webHidden/>
          </w:rPr>
          <w:tab/>
        </w:r>
        <w:r>
          <w:rPr>
            <w:noProof/>
            <w:webHidden/>
          </w:rPr>
          <w:fldChar w:fldCharType="begin"/>
        </w:r>
        <w:r>
          <w:rPr>
            <w:noProof/>
            <w:webHidden/>
          </w:rPr>
          <w:instrText xml:space="preserve"> PAGEREF _Toc150968753 \h </w:instrText>
        </w:r>
        <w:r>
          <w:rPr>
            <w:noProof/>
            <w:webHidden/>
          </w:rPr>
        </w:r>
        <w:r>
          <w:rPr>
            <w:noProof/>
            <w:webHidden/>
          </w:rPr>
          <w:fldChar w:fldCharType="separate"/>
        </w:r>
        <w:r>
          <w:rPr>
            <w:noProof/>
            <w:webHidden/>
          </w:rPr>
          <w:t>76</w:t>
        </w:r>
        <w:r>
          <w:rPr>
            <w:noProof/>
            <w:webHidden/>
          </w:rPr>
          <w:fldChar w:fldCharType="end"/>
        </w:r>
      </w:hyperlink>
    </w:p>
    <w:p w:rsidR="0036022B" w:rsidRDefault="0036022B">
      <w:pPr>
        <w:pStyle w:val="ndicedeilustraes"/>
        <w:tabs>
          <w:tab w:val="right" w:leader="dot" w:pos="9061"/>
        </w:tabs>
        <w:rPr>
          <w:rFonts w:asciiTheme="minorHAnsi" w:eastAsiaTheme="minorEastAsia" w:hAnsiTheme="minorHAnsi"/>
          <w:noProof/>
          <w:sz w:val="22"/>
          <w:lang w:eastAsia="pt-BR"/>
        </w:rPr>
      </w:pPr>
      <w:hyperlink w:anchor="_Toc150968754" w:history="1">
        <w:r w:rsidRPr="00EF33F1">
          <w:rPr>
            <w:rStyle w:val="Hyperlink"/>
            <w:b/>
            <w:noProof/>
          </w:rPr>
          <w:t>FIGURA 47</w:t>
        </w:r>
        <w:r w:rsidRPr="00EF33F1">
          <w:rPr>
            <w:rStyle w:val="Hyperlink"/>
            <w:noProof/>
          </w:rPr>
          <w:t xml:space="preserve"> – Equações de momento fletor da viga hiperestática</w:t>
        </w:r>
        <w:r>
          <w:rPr>
            <w:noProof/>
            <w:webHidden/>
          </w:rPr>
          <w:tab/>
        </w:r>
        <w:r>
          <w:rPr>
            <w:noProof/>
            <w:webHidden/>
          </w:rPr>
          <w:fldChar w:fldCharType="begin"/>
        </w:r>
        <w:r>
          <w:rPr>
            <w:noProof/>
            <w:webHidden/>
          </w:rPr>
          <w:instrText xml:space="preserve"> PAGEREF _Toc150968754 \h </w:instrText>
        </w:r>
        <w:r>
          <w:rPr>
            <w:noProof/>
            <w:webHidden/>
          </w:rPr>
        </w:r>
        <w:r>
          <w:rPr>
            <w:noProof/>
            <w:webHidden/>
          </w:rPr>
          <w:fldChar w:fldCharType="separate"/>
        </w:r>
        <w:r>
          <w:rPr>
            <w:noProof/>
            <w:webHidden/>
          </w:rPr>
          <w:t>76</w:t>
        </w:r>
        <w:r>
          <w:rPr>
            <w:noProof/>
            <w:webHidden/>
          </w:rPr>
          <w:fldChar w:fldCharType="end"/>
        </w:r>
      </w:hyperlink>
    </w:p>
    <w:p w:rsidR="0036022B" w:rsidRDefault="0036022B">
      <w:pPr>
        <w:pStyle w:val="ndicedeilustraes"/>
        <w:tabs>
          <w:tab w:val="right" w:leader="dot" w:pos="9061"/>
        </w:tabs>
        <w:rPr>
          <w:rFonts w:asciiTheme="minorHAnsi" w:eastAsiaTheme="minorEastAsia" w:hAnsiTheme="minorHAnsi"/>
          <w:noProof/>
          <w:sz w:val="22"/>
          <w:lang w:eastAsia="pt-BR"/>
        </w:rPr>
      </w:pPr>
      <w:hyperlink w:anchor="_Toc150968755" w:history="1">
        <w:r w:rsidRPr="00EF33F1">
          <w:rPr>
            <w:rStyle w:val="Hyperlink"/>
            <w:b/>
            <w:noProof/>
          </w:rPr>
          <w:t>FIGURA 48</w:t>
        </w:r>
        <w:r w:rsidRPr="00EF33F1">
          <w:rPr>
            <w:rStyle w:val="Hyperlink"/>
            <w:noProof/>
          </w:rPr>
          <w:t xml:space="preserve"> – Equações de força cortante da viga hiperestática</w:t>
        </w:r>
        <w:r>
          <w:rPr>
            <w:noProof/>
            <w:webHidden/>
          </w:rPr>
          <w:tab/>
        </w:r>
        <w:r>
          <w:rPr>
            <w:noProof/>
            <w:webHidden/>
          </w:rPr>
          <w:fldChar w:fldCharType="begin"/>
        </w:r>
        <w:r>
          <w:rPr>
            <w:noProof/>
            <w:webHidden/>
          </w:rPr>
          <w:instrText xml:space="preserve"> PAGEREF _Toc150968755 \h </w:instrText>
        </w:r>
        <w:r>
          <w:rPr>
            <w:noProof/>
            <w:webHidden/>
          </w:rPr>
        </w:r>
        <w:r>
          <w:rPr>
            <w:noProof/>
            <w:webHidden/>
          </w:rPr>
          <w:fldChar w:fldCharType="separate"/>
        </w:r>
        <w:r>
          <w:rPr>
            <w:noProof/>
            <w:webHidden/>
          </w:rPr>
          <w:t>77</w:t>
        </w:r>
        <w:r>
          <w:rPr>
            <w:noProof/>
            <w:webHidden/>
          </w:rPr>
          <w:fldChar w:fldCharType="end"/>
        </w:r>
      </w:hyperlink>
    </w:p>
    <w:p w:rsidR="0036022B" w:rsidRDefault="0036022B">
      <w:pPr>
        <w:pStyle w:val="ndicedeilustraes"/>
        <w:tabs>
          <w:tab w:val="right" w:leader="dot" w:pos="9061"/>
        </w:tabs>
        <w:rPr>
          <w:rFonts w:asciiTheme="minorHAnsi" w:eastAsiaTheme="minorEastAsia" w:hAnsiTheme="minorHAnsi"/>
          <w:noProof/>
          <w:sz w:val="22"/>
          <w:lang w:eastAsia="pt-BR"/>
        </w:rPr>
      </w:pPr>
      <w:hyperlink w:anchor="_Toc150968756" w:history="1">
        <w:r w:rsidRPr="00EF33F1">
          <w:rPr>
            <w:rStyle w:val="Hyperlink"/>
            <w:b/>
            <w:noProof/>
          </w:rPr>
          <w:t>FIGURA 49</w:t>
        </w:r>
        <w:r w:rsidRPr="00EF33F1">
          <w:rPr>
            <w:rStyle w:val="Hyperlink"/>
            <w:noProof/>
          </w:rPr>
          <w:t xml:space="preserve"> – Resultado do Sistema Principal</w:t>
        </w:r>
        <w:r>
          <w:rPr>
            <w:noProof/>
            <w:webHidden/>
          </w:rPr>
          <w:tab/>
        </w:r>
        <w:r>
          <w:rPr>
            <w:noProof/>
            <w:webHidden/>
          </w:rPr>
          <w:fldChar w:fldCharType="begin"/>
        </w:r>
        <w:r>
          <w:rPr>
            <w:noProof/>
            <w:webHidden/>
          </w:rPr>
          <w:instrText xml:space="preserve"> PAGEREF _Toc150968756 \h </w:instrText>
        </w:r>
        <w:r>
          <w:rPr>
            <w:noProof/>
            <w:webHidden/>
          </w:rPr>
        </w:r>
        <w:r>
          <w:rPr>
            <w:noProof/>
            <w:webHidden/>
          </w:rPr>
          <w:fldChar w:fldCharType="separate"/>
        </w:r>
        <w:r>
          <w:rPr>
            <w:noProof/>
            <w:webHidden/>
          </w:rPr>
          <w:t>78</w:t>
        </w:r>
        <w:r>
          <w:rPr>
            <w:noProof/>
            <w:webHidden/>
          </w:rPr>
          <w:fldChar w:fldCharType="end"/>
        </w:r>
      </w:hyperlink>
    </w:p>
    <w:p w:rsidR="0036022B" w:rsidRDefault="0036022B">
      <w:pPr>
        <w:pStyle w:val="ndicedeilustraes"/>
        <w:tabs>
          <w:tab w:val="right" w:leader="dot" w:pos="9061"/>
        </w:tabs>
        <w:rPr>
          <w:rFonts w:asciiTheme="minorHAnsi" w:eastAsiaTheme="minorEastAsia" w:hAnsiTheme="minorHAnsi"/>
          <w:noProof/>
          <w:sz w:val="22"/>
          <w:lang w:eastAsia="pt-BR"/>
        </w:rPr>
      </w:pPr>
      <w:hyperlink w:anchor="_Toc150968757" w:history="1">
        <w:r w:rsidRPr="00EF33F1">
          <w:rPr>
            <w:rStyle w:val="Hyperlink"/>
            <w:b/>
            <w:noProof/>
          </w:rPr>
          <w:t>FIGURA 50</w:t>
        </w:r>
        <w:r w:rsidRPr="00EF33F1">
          <w:rPr>
            <w:rStyle w:val="Hyperlink"/>
            <w:noProof/>
          </w:rPr>
          <w:t xml:space="preserve"> – Resultado do Sistema Unitário 1</w:t>
        </w:r>
        <w:r>
          <w:rPr>
            <w:noProof/>
            <w:webHidden/>
          </w:rPr>
          <w:tab/>
        </w:r>
        <w:r>
          <w:rPr>
            <w:noProof/>
            <w:webHidden/>
          </w:rPr>
          <w:fldChar w:fldCharType="begin"/>
        </w:r>
        <w:r>
          <w:rPr>
            <w:noProof/>
            <w:webHidden/>
          </w:rPr>
          <w:instrText xml:space="preserve"> PAGEREF _Toc150968757 \h </w:instrText>
        </w:r>
        <w:r>
          <w:rPr>
            <w:noProof/>
            <w:webHidden/>
          </w:rPr>
        </w:r>
        <w:r>
          <w:rPr>
            <w:noProof/>
            <w:webHidden/>
          </w:rPr>
          <w:fldChar w:fldCharType="separate"/>
        </w:r>
        <w:r>
          <w:rPr>
            <w:noProof/>
            <w:webHidden/>
          </w:rPr>
          <w:t>79</w:t>
        </w:r>
        <w:r>
          <w:rPr>
            <w:noProof/>
            <w:webHidden/>
          </w:rPr>
          <w:fldChar w:fldCharType="end"/>
        </w:r>
      </w:hyperlink>
    </w:p>
    <w:p w:rsidR="0036022B" w:rsidRDefault="0036022B">
      <w:pPr>
        <w:pStyle w:val="ndicedeilustraes"/>
        <w:tabs>
          <w:tab w:val="right" w:leader="dot" w:pos="9061"/>
        </w:tabs>
        <w:rPr>
          <w:rFonts w:asciiTheme="minorHAnsi" w:eastAsiaTheme="minorEastAsia" w:hAnsiTheme="minorHAnsi"/>
          <w:noProof/>
          <w:sz w:val="22"/>
          <w:lang w:eastAsia="pt-BR"/>
        </w:rPr>
      </w:pPr>
      <w:hyperlink w:anchor="_Toc150968758" w:history="1">
        <w:r w:rsidRPr="00EF33F1">
          <w:rPr>
            <w:rStyle w:val="Hyperlink"/>
            <w:b/>
            <w:noProof/>
          </w:rPr>
          <w:t>FIGURA 51</w:t>
        </w:r>
        <w:r w:rsidRPr="00EF33F1">
          <w:rPr>
            <w:rStyle w:val="Hyperlink"/>
            <w:noProof/>
          </w:rPr>
          <w:t xml:space="preserve"> – Resultado do Sistema Unitário 2</w:t>
        </w:r>
        <w:r>
          <w:rPr>
            <w:noProof/>
            <w:webHidden/>
          </w:rPr>
          <w:tab/>
        </w:r>
        <w:r>
          <w:rPr>
            <w:noProof/>
            <w:webHidden/>
          </w:rPr>
          <w:fldChar w:fldCharType="begin"/>
        </w:r>
        <w:r>
          <w:rPr>
            <w:noProof/>
            <w:webHidden/>
          </w:rPr>
          <w:instrText xml:space="preserve"> PAGEREF _Toc150968758 \h </w:instrText>
        </w:r>
        <w:r>
          <w:rPr>
            <w:noProof/>
            <w:webHidden/>
          </w:rPr>
        </w:r>
        <w:r>
          <w:rPr>
            <w:noProof/>
            <w:webHidden/>
          </w:rPr>
          <w:fldChar w:fldCharType="separate"/>
        </w:r>
        <w:r>
          <w:rPr>
            <w:noProof/>
            <w:webHidden/>
          </w:rPr>
          <w:t>80</w:t>
        </w:r>
        <w:r>
          <w:rPr>
            <w:noProof/>
            <w:webHidden/>
          </w:rPr>
          <w:fldChar w:fldCharType="end"/>
        </w:r>
      </w:hyperlink>
    </w:p>
    <w:p w:rsidR="0036022B" w:rsidRDefault="0036022B">
      <w:pPr>
        <w:pStyle w:val="ndicedeilustraes"/>
        <w:tabs>
          <w:tab w:val="right" w:leader="dot" w:pos="9061"/>
        </w:tabs>
        <w:rPr>
          <w:rFonts w:asciiTheme="minorHAnsi" w:eastAsiaTheme="minorEastAsia" w:hAnsiTheme="minorHAnsi"/>
          <w:noProof/>
          <w:sz w:val="22"/>
          <w:lang w:eastAsia="pt-BR"/>
        </w:rPr>
      </w:pPr>
      <w:hyperlink w:anchor="_Toc150968759" w:history="1">
        <w:r w:rsidRPr="00EF33F1">
          <w:rPr>
            <w:rStyle w:val="Hyperlink"/>
            <w:b/>
            <w:noProof/>
          </w:rPr>
          <w:t>FIGURA 52</w:t>
        </w:r>
        <w:r w:rsidRPr="00EF33F1">
          <w:rPr>
            <w:rStyle w:val="Hyperlink"/>
            <w:noProof/>
          </w:rPr>
          <w:t xml:space="preserve"> – Interface do aplicativo</w:t>
        </w:r>
        <w:r>
          <w:rPr>
            <w:noProof/>
            <w:webHidden/>
          </w:rPr>
          <w:tab/>
        </w:r>
        <w:r>
          <w:rPr>
            <w:noProof/>
            <w:webHidden/>
          </w:rPr>
          <w:fldChar w:fldCharType="begin"/>
        </w:r>
        <w:r>
          <w:rPr>
            <w:noProof/>
            <w:webHidden/>
          </w:rPr>
          <w:instrText xml:space="preserve"> PAGEREF _Toc150968759 \h </w:instrText>
        </w:r>
        <w:r>
          <w:rPr>
            <w:noProof/>
            <w:webHidden/>
          </w:rPr>
        </w:r>
        <w:r>
          <w:rPr>
            <w:noProof/>
            <w:webHidden/>
          </w:rPr>
          <w:fldChar w:fldCharType="separate"/>
        </w:r>
        <w:r>
          <w:rPr>
            <w:noProof/>
            <w:webHidden/>
          </w:rPr>
          <w:t>81</w:t>
        </w:r>
        <w:r>
          <w:rPr>
            <w:noProof/>
            <w:webHidden/>
          </w:rPr>
          <w:fldChar w:fldCharType="end"/>
        </w:r>
      </w:hyperlink>
    </w:p>
    <w:p w:rsidR="0036022B" w:rsidRDefault="0036022B">
      <w:pPr>
        <w:pStyle w:val="ndicedeilustraes"/>
        <w:tabs>
          <w:tab w:val="right" w:leader="dot" w:pos="9061"/>
        </w:tabs>
        <w:rPr>
          <w:rFonts w:asciiTheme="minorHAnsi" w:eastAsiaTheme="minorEastAsia" w:hAnsiTheme="minorHAnsi"/>
          <w:noProof/>
          <w:sz w:val="22"/>
          <w:lang w:eastAsia="pt-BR"/>
        </w:rPr>
      </w:pPr>
      <w:hyperlink w:anchor="_Toc150968760" w:history="1">
        <w:r w:rsidRPr="00EF33F1">
          <w:rPr>
            <w:rStyle w:val="Hyperlink"/>
            <w:b/>
            <w:noProof/>
          </w:rPr>
          <w:t>FIGURA 53</w:t>
        </w:r>
        <w:r w:rsidRPr="00EF33F1">
          <w:rPr>
            <w:rStyle w:val="Hyperlink"/>
            <w:noProof/>
          </w:rPr>
          <w:t xml:space="preserve"> – Cargas provenientes de outras estruturas</w:t>
        </w:r>
        <w:r>
          <w:rPr>
            <w:noProof/>
            <w:webHidden/>
          </w:rPr>
          <w:tab/>
        </w:r>
        <w:r>
          <w:rPr>
            <w:noProof/>
            <w:webHidden/>
          </w:rPr>
          <w:fldChar w:fldCharType="begin"/>
        </w:r>
        <w:r>
          <w:rPr>
            <w:noProof/>
            <w:webHidden/>
          </w:rPr>
          <w:instrText xml:space="preserve"> PAGEREF _Toc150968760 \h </w:instrText>
        </w:r>
        <w:r>
          <w:rPr>
            <w:noProof/>
            <w:webHidden/>
          </w:rPr>
        </w:r>
        <w:r>
          <w:rPr>
            <w:noProof/>
            <w:webHidden/>
          </w:rPr>
          <w:fldChar w:fldCharType="separate"/>
        </w:r>
        <w:r>
          <w:rPr>
            <w:noProof/>
            <w:webHidden/>
          </w:rPr>
          <w:t>82</w:t>
        </w:r>
        <w:r>
          <w:rPr>
            <w:noProof/>
            <w:webHidden/>
          </w:rPr>
          <w:fldChar w:fldCharType="end"/>
        </w:r>
      </w:hyperlink>
    </w:p>
    <w:p w:rsidR="0036022B" w:rsidRDefault="0036022B">
      <w:pPr>
        <w:pStyle w:val="ndicedeilustraes"/>
        <w:tabs>
          <w:tab w:val="right" w:leader="dot" w:pos="9061"/>
        </w:tabs>
        <w:rPr>
          <w:rFonts w:asciiTheme="minorHAnsi" w:eastAsiaTheme="minorEastAsia" w:hAnsiTheme="minorHAnsi"/>
          <w:noProof/>
          <w:sz w:val="22"/>
          <w:lang w:eastAsia="pt-BR"/>
        </w:rPr>
      </w:pPr>
      <w:hyperlink w:anchor="_Toc150968761" w:history="1">
        <w:r w:rsidRPr="00EF33F1">
          <w:rPr>
            <w:rStyle w:val="Hyperlink"/>
            <w:b/>
            <w:noProof/>
          </w:rPr>
          <w:t>FIGURA 54</w:t>
        </w:r>
        <w:r w:rsidRPr="00EF33F1">
          <w:rPr>
            <w:rStyle w:val="Hyperlink"/>
            <w:noProof/>
          </w:rPr>
          <w:t xml:space="preserve"> – Apoios provenientes de outras estruturas</w:t>
        </w:r>
        <w:r>
          <w:rPr>
            <w:noProof/>
            <w:webHidden/>
          </w:rPr>
          <w:tab/>
        </w:r>
        <w:r>
          <w:rPr>
            <w:noProof/>
            <w:webHidden/>
          </w:rPr>
          <w:fldChar w:fldCharType="begin"/>
        </w:r>
        <w:r>
          <w:rPr>
            <w:noProof/>
            <w:webHidden/>
          </w:rPr>
          <w:instrText xml:space="preserve"> PAGEREF _Toc150968761 \h </w:instrText>
        </w:r>
        <w:r>
          <w:rPr>
            <w:noProof/>
            <w:webHidden/>
          </w:rPr>
        </w:r>
        <w:r>
          <w:rPr>
            <w:noProof/>
            <w:webHidden/>
          </w:rPr>
          <w:fldChar w:fldCharType="separate"/>
        </w:r>
        <w:r>
          <w:rPr>
            <w:noProof/>
            <w:webHidden/>
          </w:rPr>
          <w:t>82</w:t>
        </w:r>
        <w:r>
          <w:rPr>
            <w:noProof/>
            <w:webHidden/>
          </w:rPr>
          <w:fldChar w:fldCharType="end"/>
        </w:r>
      </w:hyperlink>
    </w:p>
    <w:p w:rsidR="006959DB" w:rsidRDefault="006959DB" w:rsidP="006959DB">
      <w:r>
        <w:fldChar w:fldCharType="end"/>
      </w:r>
      <w:r>
        <w:br w:type="page"/>
      </w:r>
    </w:p>
    <w:p w:rsidR="00515F60" w:rsidRDefault="00515F60" w:rsidP="00515F60">
      <w:pPr>
        <w:pStyle w:val="SemEspaamento"/>
        <w:jc w:val="center"/>
      </w:pPr>
    </w:p>
    <w:p w:rsidR="005516C4" w:rsidRDefault="005516C4" w:rsidP="00DC6422">
      <w:pPr>
        <w:ind w:firstLine="0"/>
        <w:jc w:val="center"/>
        <w:rPr>
          <w:b/>
        </w:rPr>
      </w:pPr>
      <w:r w:rsidRPr="005516C4">
        <w:rPr>
          <w:b/>
        </w:rPr>
        <w:t>SUMÁRIO</w:t>
      </w:r>
    </w:p>
    <w:sdt>
      <w:sdtPr>
        <w:rPr>
          <w:rFonts w:ascii="Times New Roman" w:eastAsiaTheme="minorHAnsi" w:hAnsi="Times New Roman" w:cstheme="minorBidi"/>
          <w:color w:val="auto"/>
          <w:sz w:val="24"/>
          <w:szCs w:val="22"/>
          <w:lang w:eastAsia="en-US"/>
        </w:rPr>
        <w:id w:val="-278108175"/>
        <w:docPartObj>
          <w:docPartGallery w:val="Table of Contents"/>
          <w:docPartUnique/>
        </w:docPartObj>
      </w:sdtPr>
      <w:sdtEndPr>
        <w:rPr>
          <w:b/>
          <w:bCs/>
        </w:rPr>
      </w:sdtEndPr>
      <w:sdtContent>
        <w:p w:rsidR="00DC6422" w:rsidRDefault="00DC6422">
          <w:pPr>
            <w:pStyle w:val="CabealhodoSumrio"/>
          </w:pPr>
        </w:p>
        <w:p w:rsidR="0036022B" w:rsidRDefault="00DC6422">
          <w:pPr>
            <w:pStyle w:val="Sumrio1"/>
            <w:tabs>
              <w:tab w:val="left" w:pos="1100"/>
              <w:tab w:val="right" w:leader="dot" w:pos="9061"/>
            </w:tabs>
            <w:rPr>
              <w:rFonts w:asciiTheme="minorHAnsi" w:eastAsiaTheme="minorEastAsia" w:hAnsiTheme="minorHAnsi"/>
              <w:noProof/>
              <w:sz w:val="22"/>
              <w:lang w:eastAsia="pt-BR"/>
            </w:rPr>
          </w:pPr>
          <w:r>
            <w:fldChar w:fldCharType="begin"/>
          </w:r>
          <w:r>
            <w:instrText xml:space="preserve"> TOC \o "1-3" \h \z \u </w:instrText>
          </w:r>
          <w:r>
            <w:fldChar w:fldCharType="separate"/>
          </w:r>
          <w:hyperlink w:anchor="_Toc150968654" w:history="1">
            <w:r w:rsidR="0036022B" w:rsidRPr="00724FF0">
              <w:rPr>
                <w:rStyle w:val="Hyperlink"/>
                <w:noProof/>
              </w:rPr>
              <w:t>1</w:t>
            </w:r>
            <w:r w:rsidR="0036022B">
              <w:rPr>
                <w:rFonts w:asciiTheme="minorHAnsi" w:eastAsiaTheme="minorEastAsia" w:hAnsiTheme="minorHAnsi"/>
                <w:noProof/>
                <w:sz w:val="22"/>
                <w:lang w:eastAsia="pt-BR"/>
              </w:rPr>
              <w:tab/>
            </w:r>
            <w:r w:rsidR="0036022B" w:rsidRPr="00724FF0">
              <w:rPr>
                <w:rStyle w:val="Hyperlink"/>
                <w:noProof/>
              </w:rPr>
              <w:t>Introdução</w:t>
            </w:r>
            <w:r w:rsidR="0036022B">
              <w:rPr>
                <w:noProof/>
                <w:webHidden/>
              </w:rPr>
              <w:tab/>
            </w:r>
            <w:r w:rsidR="0036022B">
              <w:rPr>
                <w:noProof/>
                <w:webHidden/>
              </w:rPr>
              <w:fldChar w:fldCharType="begin"/>
            </w:r>
            <w:r w:rsidR="0036022B">
              <w:rPr>
                <w:noProof/>
                <w:webHidden/>
              </w:rPr>
              <w:instrText xml:space="preserve"> PAGEREF _Toc150968654 \h </w:instrText>
            </w:r>
            <w:r w:rsidR="0036022B">
              <w:rPr>
                <w:noProof/>
                <w:webHidden/>
              </w:rPr>
            </w:r>
            <w:r w:rsidR="0036022B">
              <w:rPr>
                <w:noProof/>
                <w:webHidden/>
              </w:rPr>
              <w:fldChar w:fldCharType="separate"/>
            </w:r>
            <w:r w:rsidR="0036022B">
              <w:rPr>
                <w:noProof/>
                <w:webHidden/>
              </w:rPr>
              <w:t>11</w:t>
            </w:r>
            <w:r w:rsidR="0036022B">
              <w:rPr>
                <w:noProof/>
                <w:webHidden/>
              </w:rPr>
              <w:fldChar w:fldCharType="end"/>
            </w:r>
          </w:hyperlink>
        </w:p>
        <w:p w:rsidR="0036022B" w:rsidRDefault="0036022B">
          <w:pPr>
            <w:pStyle w:val="Sumrio2"/>
            <w:tabs>
              <w:tab w:val="left" w:pos="1540"/>
              <w:tab w:val="right" w:leader="dot" w:pos="9061"/>
            </w:tabs>
            <w:rPr>
              <w:rFonts w:asciiTheme="minorHAnsi" w:eastAsiaTheme="minorEastAsia" w:hAnsiTheme="minorHAnsi"/>
              <w:noProof/>
              <w:sz w:val="22"/>
              <w:lang w:eastAsia="pt-BR"/>
            </w:rPr>
          </w:pPr>
          <w:hyperlink w:anchor="_Toc150968655" w:history="1">
            <w:r w:rsidRPr="00724FF0">
              <w:rPr>
                <w:rStyle w:val="Hyperlink"/>
                <w:noProof/>
              </w:rPr>
              <w:t>1.1</w:t>
            </w:r>
            <w:r>
              <w:rPr>
                <w:rFonts w:asciiTheme="minorHAnsi" w:eastAsiaTheme="minorEastAsia" w:hAnsiTheme="minorHAnsi"/>
                <w:noProof/>
                <w:sz w:val="22"/>
                <w:lang w:eastAsia="pt-BR"/>
              </w:rPr>
              <w:tab/>
            </w:r>
            <w:r w:rsidRPr="00724FF0">
              <w:rPr>
                <w:rStyle w:val="Hyperlink"/>
                <w:noProof/>
              </w:rPr>
              <w:t>A dificuldade em se calcular estruturas hiperestáticas</w:t>
            </w:r>
            <w:r>
              <w:rPr>
                <w:noProof/>
                <w:webHidden/>
              </w:rPr>
              <w:tab/>
            </w:r>
            <w:r>
              <w:rPr>
                <w:noProof/>
                <w:webHidden/>
              </w:rPr>
              <w:fldChar w:fldCharType="begin"/>
            </w:r>
            <w:r>
              <w:rPr>
                <w:noProof/>
                <w:webHidden/>
              </w:rPr>
              <w:instrText xml:space="preserve"> PAGEREF _Toc150968655 \h </w:instrText>
            </w:r>
            <w:r>
              <w:rPr>
                <w:noProof/>
                <w:webHidden/>
              </w:rPr>
            </w:r>
            <w:r>
              <w:rPr>
                <w:noProof/>
                <w:webHidden/>
              </w:rPr>
              <w:fldChar w:fldCharType="separate"/>
            </w:r>
            <w:r>
              <w:rPr>
                <w:noProof/>
                <w:webHidden/>
              </w:rPr>
              <w:t>12</w:t>
            </w:r>
            <w:r>
              <w:rPr>
                <w:noProof/>
                <w:webHidden/>
              </w:rPr>
              <w:fldChar w:fldCharType="end"/>
            </w:r>
          </w:hyperlink>
        </w:p>
        <w:p w:rsidR="0036022B" w:rsidRDefault="0036022B">
          <w:pPr>
            <w:pStyle w:val="Sumrio2"/>
            <w:tabs>
              <w:tab w:val="left" w:pos="1540"/>
              <w:tab w:val="right" w:leader="dot" w:pos="9061"/>
            </w:tabs>
            <w:rPr>
              <w:rFonts w:asciiTheme="minorHAnsi" w:eastAsiaTheme="minorEastAsia" w:hAnsiTheme="minorHAnsi"/>
              <w:noProof/>
              <w:sz w:val="22"/>
              <w:lang w:eastAsia="pt-BR"/>
            </w:rPr>
          </w:pPr>
          <w:hyperlink w:anchor="_Toc150968656" w:history="1">
            <w:r w:rsidRPr="00724FF0">
              <w:rPr>
                <w:rStyle w:val="Hyperlink"/>
                <w:noProof/>
              </w:rPr>
              <w:t>1.2</w:t>
            </w:r>
            <w:r>
              <w:rPr>
                <w:rFonts w:asciiTheme="minorHAnsi" w:eastAsiaTheme="minorEastAsia" w:hAnsiTheme="minorHAnsi"/>
                <w:noProof/>
                <w:sz w:val="22"/>
                <w:lang w:eastAsia="pt-BR"/>
              </w:rPr>
              <w:tab/>
            </w:r>
            <w:r w:rsidRPr="00724FF0">
              <w:rPr>
                <w:rStyle w:val="Hyperlink"/>
                <w:noProof/>
              </w:rPr>
              <w:t>O software como facilidador nos estudos</w:t>
            </w:r>
            <w:r>
              <w:rPr>
                <w:noProof/>
                <w:webHidden/>
              </w:rPr>
              <w:tab/>
            </w:r>
            <w:r>
              <w:rPr>
                <w:noProof/>
                <w:webHidden/>
              </w:rPr>
              <w:fldChar w:fldCharType="begin"/>
            </w:r>
            <w:r>
              <w:rPr>
                <w:noProof/>
                <w:webHidden/>
              </w:rPr>
              <w:instrText xml:space="preserve"> PAGEREF _Toc150968656 \h </w:instrText>
            </w:r>
            <w:r>
              <w:rPr>
                <w:noProof/>
                <w:webHidden/>
              </w:rPr>
            </w:r>
            <w:r>
              <w:rPr>
                <w:noProof/>
                <w:webHidden/>
              </w:rPr>
              <w:fldChar w:fldCharType="separate"/>
            </w:r>
            <w:r>
              <w:rPr>
                <w:noProof/>
                <w:webHidden/>
              </w:rPr>
              <w:t>13</w:t>
            </w:r>
            <w:r>
              <w:rPr>
                <w:noProof/>
                <w:webHidden/>
              </w:rPr>
              <w:fldChar w:fldCharType="end"/>
            </w:r>
          </w:hyperlink>
        </w:p>
        <w:p w:rsidR="0036022B" w:rsidRDefault="0036022B">
          <w:pPr>
            <w:pStyle w:val="Sumrio1"/>
            <w:tabs>
              <w:tab w:val="left" w:pos="1100"/>
              <w:tab w:val="right" w:leader="dot" w:pos="9061"/>
            </w:tabs>
            <w:rPr>
              <w:rFonts w:asciiTheme="minorHAnsi" w:eastAsiaTheme="minorEastAsia" w:hAnsiTheme="minorHAnsi"/>
              <w:noProof/>
              <w:sz w:val="22"/>
              <w:lang w:eastAsia="pt-BR"/>
            </w:rPr>
          </w:pPr>
          <w:hyperlink w:anchor="_Toc150968657" w:history="1">
            <w:r w:rsidRPr="00724FF0">
              <w:rPr>
                <w:rStyle w:val="Hyperlink"/>
                <w:noProof/>
              </w:rPr>
              <w:t>2</w:t>
            </w:r>
            <w:r>
              <w:rPr>
                <w:rFonts w:asciiTheme="minorHAnsi" w:eastAsiaTheme="minorEastAsia" w:hAnsiTheme="minorHAnsi"/>
                <w:noProof/>
                <w:sz w:val="22"/>
                <w:lang w:eastAsia="pt-BR"/>
              </w:rPr>
              <w:tab/>
            </w:r>
            <w:r w:rsidRPr="00724FF0">
              <w:rPr>
                <w:rStyle w:val="Hyperlink"/>
                <w:noProof/>
              </w:rPr>
              <w:t>Objetivos</w:t>
            </w:r>
            <w:r>
              <w:rPr>
                <w:noProof/>
                <w:webHidden/>
              </w:rPr>
              <w:tab/>
            </w:r>
            <w:r>
              <w:rPr>
                <w:noProof/>
                <w:webHidden/>
              </w:rPr>
              <w:fldChar w:fldCharType="begin"/>
            </w:r>
            <w:r>
              <w:rPr>
                <w:noProof/>
                <w:webHidden/>
              </w:rPr>
              <w:instrText xml:space="preserve"> PAGEREF _Toc150968657 \h </w:instrText>
            </w:r>
            <w:r>
              <w:rPr>
                <w:noProof/>
                <w:webHidden/>
              </w:rPr>
            </w:r>
            <w:r>
              <w:rPr>
                <w:noProof/>
                <w:webHidden/>
              </w:rPr>
              <w:fldChar w:fldCharType="separate"/>
            </w:r>
            <w:r>
              <w:rPr>
                <w:noProof/>
                <w:webHidden/>
              </w:rPr>
              <w:t>14</w:t>
            </w:r>
            <w:r>
              <w:rPr>
                <w:noProof/>
                <w:webHidden/>
              </w:rPr>
              <w:fldChar w:fldCharType="end"/>
            </w:r>
          </w:hyperlink>
        </w:p>
        <w:p w:rsidR="0036022B" w:rsidRDefault="0036022B">
          <w:pPr>
            <w:pStyle w:val="Sumrio2"/>
            <w:tabs>
              <w:tab w:val="left" w:pos="1540"/>
              <w:tab w:val="right" w:leader="dot" w:pos="9061"/>
            </w:tabs>
            <w:rPr>
              <w:rFonts w:asciiTheme="minorHAnsi" w:eastAsiaTheme="minorEastAsia" w:hAnsiTheme="minorHAnsi"/>
              <w:noProof/>
              <w:sz w:val="22"/>
              <w:lang w:eastAsia="pt-BR"/>
            </w:rPr>
          </w:pPr>
          <w:hyperlink w:anchor="_Toc150968658" w:history="1">
            <w:r w:rsidRPr="00724FF0">
              <w:rPr>
                <w:rStyle w:val="Hyperlink"/>
                <w:noProof/>
              </w:rPr>
              <w:t>2.1</w:t>
            </w:r>
            <w:r>
              <w:rPr>
                <w:rFonts w:asciiTheme="minorHAnsi" w:eastAsiaTheme="minorEastAsia" w:hAnsiTheme="minorHAnsi"/>
                <w:noProof/>
                <w:sz w:val="22"/>
                <w:lang w:eastAsia="pt-BR"/>
              </w:rPr>
              <w:tab/>
            </w:r>
            <w:r w:rsidRPr="00724FF0">
              <w:rPr>
                <w:rStyle w:val="Hyperlink"/>
                <w:noProof/>
              </w:rPr>
              <w:t>Objetivo geral</w:t>
            </w:r>
            <w:r>
              <w:rPr>
                <w:noProof/>
                <w:webHidden/>
              </w:rPr>
              <w:tab/>
            </w:r>
            <w:r>
              <w:rPr>
                <w:noProof/>
                <w:webHidden/>
              </w:rPr>
              <w:fldChar w:fldCharType="begin"/>
            </w:r>
            <w:r>
              <w:rPr>
                <w:noProof/>
                <w:webHidden/>
              </w:rPr>
              <w:instrText xml:space="preserve"> PAGEREF _Toc150968658 \h </w:instrText>
            </w:r>
            <w:r>
              <w:rPr>
                <w:noProof/>
                <w:webHidden/>
              </w:rPr>
            </w:r>
            <w:r>
              <w:rPr>
                <w:noProof/>
                <w:webHidden/>
              </w:rPr>
              <w:fldChar w:fldCharType="separate"/>
            </w:r>
            <w:r>
              <w:rPr>
                <w:noProof/>
                <w:webHidden/>
              </w:rPr>
              <w:t>14</w:t>
            </w:r>
            <w:r>
              <w:rPr>
                <w:noProof/>
                <w:webHidden/>
              </w:rPr>
              <w:fldChar w:fldCharType="end"/>
            </w:r>
          </w:hyperlink>
        </w:p>
        <w:p w:rsidR="0036022B" w:rsidRDefault="0036022B">
          <w:pPr>
            <w:pStyle w:val="Sumrio2"/>
            <w:tabs>
              <w:tab w:val="left" w:pos="1540"/>
              <w:tab w:val="right" w:leader="dot" w:pos="9061"/>
            </w:tabs>
            <w:rPr>
              <w:rFonts w:asciiTheme="minorHAnsi" w:eastAsiaTheme="minorEastAsia" w:hAnsiTheme="minorHAnsi"/>
              <w:noProof/>
              <w:sz w:val="22"/>
              <w:lang w:eastAsia="pt-BR"/>
            </w:rPr>
          </w:pPr>
          <w:hyperlink w:anchor="_Toc150968659" w:history="1">
            <w:r w:rsidRPr="00724FF0">
              <w:rPr>
                <w:rStyle w:val="Hyperlink"/>
                <w:noProof/>
              </w:rPr>
              <w:t>2.2</w:t>
            </w:r>
            <w:r>
              <w:rPr>
                <w:rFonts w:asciiTheme="minorHAnsi" w:eastAsiaTheme="minorEastAsia" w:hAnsiTheme="minorHAnsi"/>
                <w:noProof/>
                <w:sz w:val="22"/>
                <w:lang w:eastAsia="pt-BR"/>
              </w:rPr>
              <w:tab/>
            </w:r>
            <w:r w:rsidRPr="00724FF0">
              <w:rPr>
                <w:rStyle w:val="Hyperlink"/>
                <w:noProof/>
              </w:rPr>
              <w:t>Objetivos Específicos</w:t>
            </w:r>
            <w:r>
              <w:rPr>
                <w:noProof/>
                <w:webHidden/>
              </w:rPr>
              <w:tab/>
            </w:r>
            <w:r>
              <w:rPr>
                <w:noProof/>
                <w:webHidden/>
              </w:rPr>
              <w:fldChar w:fldCharType="begin"/>
            </w:r>
            <w:r>
              <w:rPr>
                <w:noProof/>
                <w:webHidden/>
              </w:rPr>
              <w:instrText xml:space="preserve"> PAGEREF _Toc150968659 \h </w:instrText>
            </w:r>
            <w:r>
              <w:rPr>
                <w:noProof/>
                <w:webHidden/>
              </w:rPr>
            </w:r>
            <w:r>
              <w:rPr>
                <w:noProof/>
                <w:webHidden/>
              </w:rPr>
              <w:fldChar w:fldCharType="separate"/>
            </w:r>
            <w:r>
              <w:rPr>
                <w:noProof/>
                <w:webHidden/>
              </w:rPr>
              <w:t>14</w:t>
            </w:r>
            <w:r>
              <w:rPr>
                <w:noProof/>
                <w:webHidden/>
              </w:rPr>
              <w:fldChar w:fldCharType="end"/>
            </w:r>
          </w:hyperlink>
        </w:p>
        <w:p w:rsidR="0036022B" w:rsidRDefault="0036022B">
          <w:pPr>
            <w:pStyle w:val="Sumrio1"/>
            <w:tabs>
              <w:tab w:val="left" w:pos="1100"/>
              <w:tab w:val="right" w:leader="dot" w:pos="9061"/>
            </w:tabs>
            <w:rPr>
              <w:rFonts w:asciiTheme="minorHAnsi" w:eastAsiaTheme="minorEastAsia" w:hAnsiTheme="minorHAnsi"/>
              <w:noProof/>
              <w:sz w:val="22"/>
              <w:lang w:eastAsia="pt-BR"/>
            </w:rPr>
          </w:pPr>
          <w:hyperlink w:anchor="_Toc150968660" w:history="1">
            <w:r w:rsidRPr="00724FF0">
              <w:rPr>
                <w:rStyle w:val="Hyperlink"/>
                <w:noProof/>
              </w:rPr>
              <w:t>3</w:t>
            </w:r>
            <w:r>
              <w:rPr>
                <w:rFonts w:asciiTheme="minorHAnsi" w:eastAsiaTheme="minorEastAsia" w:hAnsiTheme="minorHAnsi"/>
                <w:noProof/>
                <w:sz w:val="22"/>
                <w:lang w:eastAsia="pt-BR"/>
              </w:rPr>
              <w:tab/>
            </w:r>
            <w:r w:rsidRPr="00724FF0">
              <w:rPr>
                <w:rStyle w:val="Hyperlink"/>
                <w:noProof/>
              </w:rPr>
              <w:t>Justificativa</w:t>
            </w:r>
            <w:r>
              <w:rPr>
                <w:noProof/>
                <w:webHidden/>
              </w:rPr>
              <w:tab/>
            </w:r>
            <w:r>
              <w:rPr>
                <w:noProof/>
                <w:webHidden/>
              </w:rPr>
              <w:fldChar w:fldCharType="begin"/>
            </w:r>
            <w:r>
              <w:rPr>
                <w:noProof/>
                <w:webHidden/>
              </w:rPr>
              <w:instrText xml:space="preserve"> PAGEREF _Toc150968660 \h </w:instrText>
            </w:r>
            <w:r>
              <w:rPr>
                <w:noProof/>
                <w:webHidden/>
              </w:rPr>
            </w:r>
            <w:r>
              <w:rPr>
                <w:noProof/>
                <w:webHidden/>
              </w:rPr>
              <w:fldChar w:fldCharType="separate"/>
            </w:r>
            <w:r>
              <w:rPr>
                <w:noProof/>
                <w:webHidden/>
              </w:rPr>
              <w:t>16</w:t>
            </w:r>
            <w:r>
              <w:rPr>
                <w:noProof/>
                <w:webHidden/>
              </w:rPr>
              <w:fldChar w:fldCharType="end"/>
            </w:r>
          </w:hyperlink>
        </w:p>
        <w:p w:rsidR="0036022B" w:rsidRDefault="0036022B">
          <w:pPr>
            <w:pStyle w:val="Sumrio1"/>
            <w:tabs>
              <w:tab w:val="left" w:pos="1100"/>
              <w:tab w:val="right" w:leader="dot" w:pos="9061"/>
            </w:tabs>
            <w:rPr>
              <w:rFonts w:asciiTheme="minorHAnsi" w:eastAsiaTheme="minorEastAsia" w:hAnsiTheme="minorHAnsi"/>
              <w:noProof/>
              <w:sz w:val="22"/>
              <w:lang w:eastAsia="pt-BR"/>
            </w:rPr>
          </w:pPr>
          <w:hyperlink w:anchor="_Toc150968661" w:history="1">
            <w:r w:rsidRPr="00724FF0">
              <w:rPr>
                <w:rStyle w:val="Hyperlink"/>
                <w:noProof/>
              </w:rPr>
              <w:t>4</w:t>
            </w:r>
            <w:r>
              <w:rPr>
                <w:rFonts w:asciiTheme="minorHAnsi" w:eastAsiaTheme="minorEastAsia" w:hAnsiTheme="minorHAnsi"/>
                <w:noProof/>
                <w:sz w:val="22"/>
                <w:lang w:eastAsia="pt-BR"/>
              </w:rPr>
              <w:tab/>
            </w:r>
            <w:r w:rsidRPr="00724FF0">
              <w:rPr>
                <w:rStyle w:val="Hyperlink"/>
                <w:noProof/>
              </w:rPr>
              <w:t>Revisão da literatura</w:t>
            </w:r>
            <w:r>
              <w:rPr>
                <w:noProof/>
                <w:webHidden/>
              </w:rPr>
              <w:tab/>
            </w:r>
            <w:r>
              <w:rPr>
                <w:noProof/>
                <w:webHidden/>
              </w:rPr>
              <w:fldChar w:fldCharType="begin"/>
            </w:r>
            <w:r>
              <w:rPr>
                <w:noProof/>
                <w:webHidden/>
              </w:rPr>
              <w:instrText xml:space="preserve"> PAGEREF _Toc150968661 \h </w:instrText>
            </w:r>
            <w:r>
              <w:rPr>
                <w:noProof/>
                <w:webHidden/>
              </w:rPr>
            </w:r>
            <w:r>
              <w:rPr>
                <w:noProof/>
                <w:webHidden/>
              </w:rPr>
              <w:fldChar w:fldCharType="separate"/>
            </w:r>
            <w:r>
              <w:rPr>
                <w:noProof/>
                <w:webHidden/>
              </w:rPr>
              <w:t>17</w:t>
            </w:r>
            <w:r>
              <w:rPr>
                <w:noProof/>
                <w:webHidden/>
              </w:rPr>
              <w:fldChar w:fldCharType="end"/>
            </w:r>
          </w:hyperlink>
        </w:p>
        <w:p w:rsidR="0036022B" w:rsidRDefault="0036022B">
          <w:pPr>
            <w:pStyle w:val="Sumrio2"/>
            <w:tabs>
              <w:tab w:val="left" w:pos="1540"/>
              <w:tab w:val="right" w:leader="dot" w:pos="9061"/>
            </w:tabs>
            <w:rPr>
              <w:rFonts w:asciiTheme="minorHAnsi" w:eastAsiaTheme="minorEastAsia" w:hAnsiTheme="minorHAnsi"/>
              <w:noProof/>
              <w:sz w:val="22"/>
              <w:lang w:eastAsia="pt-BR"/>
            </w:rPr>
          </w:pPr>
          <w:hyperlink w:anchor="_Toc150968662" w:history="1">
            <w:r w:rsidRPr="00724FF0">
              <w:rPr>
                <w:rStyle w:val="Hyperlink"/>
                <w:noProof/>
              </w:rPr>
              <w:t>4.1</w:t>
            </w:r>
            <w:r>
              <w:rPr>
                <w:rFonts w:asciiTheme="minorHAnsi" w:eastAsiaTheme="minorEastAsia" w:hAnsiTheme="minorHAnsi"/>
                <w:noProof/>
                <w:sz w:val="22"/>
                <w:lang w:eastAsia="pt-BR"/>
              </w:rPr>
              <w:tab/>
            </w:r>
            <w:r w:rsidRPr="00724FF0">
              <w:rPr>
                <w:rStyle w:val="Hyperlink"/>
                <w:noProof/>
              </w:rPr>
              <w:t>Apoios e Vínculos</w:t>
            </w:r>
            <w:r>
              <w:rPr>
                <w:noProof/>
                <w:webHidden/>
              </w:rPr>
              <w:tab/>
            </w:r>
            <w:r>
              <w:rPr>
                <w:noProof/>
                <w:webHidden/>
              </w:rPr>
              <w:fldChar w:fldCharType="begin"/>
            </w:r>
            <w:r>
              <w:rPr>
                <w:noProof/>
                <w:webHidden/>
              </w:rPr>
              <w:instrText xml:space="preserve"> PAGEREF _Toc150968662 \h </w:instrText>
            </w:r>
            <w:r>
              <w:rPr>
                <w:noProof/>
                <w:webHidden/>
              </w:rPr>
            </w:r>
            <w:r>
              <w:rPr>
                <w:noProof/>
                <w:webHidden/>
              </w:rPr>
              <w:fldChar w:fldCharType="separate"/>
            </w:r>
            <w:r>
              <w:rPr>
                <w:noProof/>
                <w:webHidden/>
              </w:rPr>
              <w:t>17</w:t>
            </w:r>
            <w:r>
              <w:rPr>
                <w:noProof/>
                <w:webHidden/>
              </w:rPr>
              <w:fldChar w:fldCharType="end"/>
            </w:r>
          </w:hyperlink>
        </w:p>
        <w:p w:rsidR="0036022B" w:rsidRDefault="0036022B">
          <w:pPr>
            <w:pStyle w:val="Sumrio2"/>
            <w:tabs>
              <w:tab w:val="left" w:pos="1540"/>
              <w:tab w:val="right" w:leader="dot" w:pos="9061"/>
            </w:tabs>
            <w:rPr>
              <w:rFonts w:asciiTheme="minorHAnsi" w:eastAsiaTheme="minorEastAsia" w:hAnsiTheme="minorHAnsi"/>
              <w:noProof/>
              <w:sz w:val="22"/>
              <w:lang w:eastAsia="pt-BR"/>
            </w:rPr>
          </w:pPr>
          <w:hyperlink w:anchor="_Toc150968663" w:history="1">
            <w:r w:rsidRPr="00724FF0">
              <w:rPr>
                <w:rStyle w:val="Hyperlink"/>
                <w:noProof/>
              </w:rPr>
              <w:t>4.2</w:t>
            </w:r>
            <w:r>
              <w:rPr>
                <w:rFonts w:asciiTheme="minorHAnsi" w:eastAsiaTheme="minorEastAsia" w:hAnsiTheme="minorHAnsi"/>
                <w:noProof/>
                <w:sz w:val="22"/>
                <w:lang w:eastAsia="pt-BR"/>
              </w:rPr>
              <w:tab/>
            </w:r>
            <w:r w:rsidRPr="00724FF0">
              <w:rPr>
                <w:rStyle w:val="Hyperlink"/>
                <w:noProof/>
              </w:rPr>
              <w:t>Forças</w:t>
            </w:r>
            <w:r>
              <w:rPr>
                <w:noProof/>
                <w:webHidden/>
              </w:rPr>
              <w:tab/>
            </w:r>
            <w:r>
              <w:rPr>
                <w:noProof/>
                <w:webHidden/>
              </w:rPr>
              <w:fldChar w:fldCharType="begin"/>
            </w:r>
            <w:r>
              <w:rPr>
                <w:noProof/>
                <w:webHidden/>
              </w:rPr>
              <w:instrText xml:space="preserve"> PAGEREF _Toc150968663 \h </w:instrText>
            </w:r>
            <w:r>
              <w:rPr>
                <w:noProof/>
                <w:webHidden/>
              </w:rPr>
            </w:r>
            <w:r>
              <w:rPr>
                <w:noProof/>
                <w:webHidden/>
              </w:rPr>
              <w:fldChar w:fldCharType="separate"/>
            </w:r>
            <w:r>
              <w:rPr>
                <w:noProof/>
                <w:webHidden/>
              </w:rPr>
              <w:t>19</w:t>
            </w:r>
            <w:r>
              <w:rPr>
                <w:noProof/>
                <w:webHidden/>
              </w:rPr>
              <w:fldChar w:fldCharType="end"/>
            </w:r>
          </w:hyperlink>
        </w:p>
        <w:p w:rsidR="0036022B" w:rsidRDefault="0036022B">
          <w:pPr>
            <w:pStyle w:val="Sumrio2"/>
            <w:tabs>
              <w:tab w:val="left" w:pos="1540"/>
              <w:tab w:val="right" w:leader="dot" w:pos="9061"/>
            </w:tabs>
            <w:rPr>
              <w:rFonts w:asciiTheme="minorHAnsi" w:eastAsiaTheme="minorEastAsia" w:hAnsiTheme="minorHAnsi"/>
              <w:noProof/>
              <w:sz w:val="22"/>
              <w:lang w:eastAsia="pt-BR"/>
            </w:rPr>
          </w:pPr>
          <w:hyperlink w:anchor="_Toc150968664" w:history="1">
            <w:r w:rsidRPr="00724FF0">
              <w:rPr>
                <w:rStyle w:val="Hyperlink"/>
                <w:noProof/>
              </w:rPr>
              <w:t>4.3</w:t>
            </w:r>
            <w:r>
              <w:rPr>
                <w:rFonts w:asciiTheme="minorHAnsi" w:eastAsiaTheme="minorEastAsia" w:hAnsiTheme="minorHAnsi"/>
                <w:noProof/>
                <w:sz w:val="22"/>
                <w:lang w:eastAsia="pt-BR"/>
              </w:rPr>
              <w:tab/>
            </w:r>
            <w:r w:rsidRPr="00724FF0">
              <w:rPr>
                <w:rStyle w:val="Hyperlink"/>
                <w:noProof/>
              </w:rPr>
              <w:t>Momento</w:t>
            </w:r>
            <w:r>
              <w:rPr>
                <w:noProof/>
                <w:webHidden/>
              </w:rPr>
              <w:tab/>
            </w:r>
            <w:r>
              <w:rPr>
                <w:noProof/>
                <w:webHidden/>
              </w:rPr>
              <w:fldChar w:fldCharType="begin"/>
            </w:r>
            <w:r>
              <w:rPr>
                <w:noProof/>
                <w:webHidden/>
              </w:rPr>
              <w:instrText xml:space="preserve"> PAGEREF _Toc150968664 \h </w:instrText>
            </w:r>
            <w:r>
              <w:rPr>
                <w:noProof/>
                <w:webHidden/>
              </w:rPr>
            </w:r>
            <w:r>
              <w:rPr>
                <w:noProof/>
                <w:webHidden/>
              </w:rPr>
              <w:fldChar w:fldCharType="separate"/>
            </w:r>
            <w:r>
              <w:rPr>
                <w:noProof/>
                <w:webHidden/>
              </w:rPr>
              <w:t>20</w:t>
            </w:r>
            <w:r>
              <w:rPr>
                <w:noProof/>
                <w:webHidden/>
              </w:rPr>
              <w:fldChar w:fldCharType="end"/>
            </w:r>
          </w:hyperlink>
        </w:p>
        <w:p w:rsidR="0036022B" w:rsidRDefault="0036022B">
          <w:pPr>
            <w:pStyle w:val="Sumrio2"/>
            <w:tabs>
              <w:tab w:val="left" w:pos="1540"/>
              <w:tab w:val="right" w:leader="dot" w:pos="9061"/>
            </w:tabs>
            <w:rPr>
              <w:rFonts w:asciiTheme="minorHAnsi" w:eastAsiaTheme="minorEastAsia" w:hAnsiTheme="minorHAnsi"/>
              <w:noProof/>
              <w:sz w:val="22"/>
              <w:lang w:eastAsia="pt-BR"/>
            </w:rPr>
          </w:pPr>
          <w:hyperlink w:anchor="_Toc150968665" w:history="1">
            <w:r w:rsidRPr="00724FF0">
              <w:rPr>
                <w:rStyle w:val="Hyperlink"/>
                <w:noProof/>
              </w:rPr>
              <w:t>4.4</w:t>
            </w:r>
            <w:r>
              <w:rPr>
                <w:rFonts w:asciiTheme="minorHAnsi" w:eastAsiaTheme="minorEastAsia" w:hAnsiTheme="minorHAnsi"/>
                <w:noProof/>
                <w:sz w:val="22"/>
                <w:lang w:eastAsia="pt-BR"/>
              </w:rPr>
              <w:tab/>
            </w:r>
            <w:r w:rsidRPr="00724FF0">
              <w:rPr>
                <w:rStyle w:val="Hyperlink"/>
                <w:noProof/>
              </w:rPr>
              <w:t>Tensão</w:t>
            </w:r>
            <w:r>
              <w:rPr>
                <w:noProof/>
                <w:webHidden/>
              </w:rPr>
              <w:tab/>
            </w:r>
            <w:r>
              <w:rPr>
                <w:noProof/>
                <w:webHidden/>
              </w:rPr>
              <w:fldChar w:fldCharType="begin"/>
            </w:r>
            <w:r>
              <w:rPr>
                <w:noProof/>
                <w:webHidden/>
              </w:rPr>
              <w:instrText xml:space="preserve"> PAGEREF _Toc150968665 \h </w:instrText>
            </w:r>
            <w:r>
              <w:rPr>
                <w:noProof/>
                <w:webHidden/>
              </w:rPr>
            </w:r>
            <w:r>
              <w:rPr>
                <w:noProof/>
                <w:webHidden/>
              </w:rPr>
              <w:fldChar w:fldCharType="separate"/>
            </w:r>
            <w:r>
              <w:rPr>
                <w:noProof/>
                <w:webHidden/>
              </w:rPr>
              <w:t>22</w:t>
            </w:r>
            <w:r>
              <w:rPr>
                <w:noProof/>
                <w:webHidden/>
              </w:rPr>
              <w:fldChar w:fldCharType="end"/>
            </w:r>
          </w:hyperlink>
        </w:p>
        <w:p w:rsidR="0036022B" w:rsidRDefault="0036022B">
          <w:pPr>
            <w:pStyle w:val="Sumrio2"/>
            <w:tabs>
              <w:tab w:val="left" w:pos="1540"/>
              <w:tab w:val="right" w:leader="dot" w:pos="9061"/>
            </w:tabs>
            <w:rPr>
              <w:rFonts w:asciiTheme="minorHAnsi" w:eastAsiaTheme="minorEastAsia" w:hAnsiTheme="minorHAnsi"/>
              <w:noProof/>
              <w:sz w:val="22"/>
              <w:lang w:eastAsia="pt-BR"/>
            </w:rPr>
          </w:pPr>
          <w:hyperlink w:anchor="_Toc150968666" w:history="1">
            <w:r w:rsidRPr="00724FF0">
              <w:rPr>
                <w:rStyle w:val="Hyperlink"/>
                <w:noProof/>
              </w:rPr>
              <w:t>4.5</w:t>
            </w:r>
            <w:r>
              <w:rPr>
                <w:rFonts w:asciiTheme="minorHAnsi" w:eastAsiaTheme="minorEastAsia" w:hAnsiTheme="minorHAnsi"/>
                <w:noProof/>
                <w:sz w:val="22"/>
                <w:lang w:eastAsia="pt-BR"/>
              </w:rPr>
              <w:tab/>
            </w:r>
            <w:r w:rsidRPr="00724FF0">
              <w:rPr>
                <w:rStyle w:val="Hyperlink"/>
                <w:noProof/>
              </w:rPr>
              <w:t>Esforços internos solicitantes</w:t>
            </w:r>
            <w:r>
              <w:rPr>
                <w:noProof/>
                <w:webHidden/>
              </w:rPr>
              <w:tab/>
            </w:r>
            <w:r>
              <w:rPr>
                <w:noProof/>
                <w:webHidden/>
              </w:rPr>
              <w:fldChar w:fldCharType="begin"/>
            </w:r>
            <w:r>
              <w:rPr>
                <w:noProof/>
                <w:webHidden/>
              </w:rPr>
              <w:instrText xml:space="preserve"> PAGEREF _Toc150968666 \h </w:instrText>
            </w:r>
            <w:r>
              <w:rPr>
                <w:noProof/>
                <w:webHidden/>
              </w:rPr>
            </w:r>
            <w:r>
              <w:rPr>
                <w:noProof/>
                <w:webHidden/>
              </w:rPr>
              <w:fldChar w:fldCharType="separate"/>
            </w:r>
            <w:r>
              <w:rPr>
                <w:noProof/>
                <w:webHidden/>
              </w:rPr>
              <w:t>23</w:t>
            </w:r>
            <w:r>
              <w:rPr>
                <w:noProof/>
                <w:webHidden/>
              </w:rPr>
              <w:fldChar w:fldCharType="end"/>
            </w:r>
          </w:hyperlink>
        </w:p>
        <w:p w:rsidR="0036022B" w:rsidRDefault="0036022B">
          <w:pPr>
            <w:pStyle w:val="Sumrio2"/>
            <w:tabs>
              <w:tab w:val="left" w:pos="1540"/>
              <w:tab w:val="right" w:leader="dot" w:pos="9061"/>
            </w:tabs>
            <w:rPr>
              <w:rFonts w:asciiTheme="minorHAnsi" w:eastAsiaTheme="minorEastAsia" w:hAnsiTheme="minorHAnsi"/>
              <w:noProof/>
              <w:sz w:val="22"/>
              <w:lang w:eastAsia="pt-BR"/>
            </w:rPr>
          </w:pPr>
          <w:hyperlink w:anchor="_Toc150968667" w:history="1">
            <w:r w:rsidRPr="00724FF0">
              <w:rPr>
                <w:rStyle w:val="Hyperlink"/>
                <w:noProof/>
              </w:rPr>
              <w:t>4.6</w:t>
            </w:r>
            <w:r>
              <w:rPr>
                <w:rFonts w:asciiTheme="minorHAnsi" w:eastAsiaTheme="minorEastAsia" w:hAnsiTheme="minorHAnsi"/>
                <w:noProof/>
                <w:sz w:val="22"/>
                <w:lang w:eastAsia="pt-BR"/>
              </w:rPr>
              <w:tab/>
            </w:r>
            <w:r w:rsidRPr="00724FF0">
              <w:rPr>
                <w:rStyle w:val="Hyperlink"/>
                <w:noProof/>
              </w:rPr>
              <w:t>Cargas distribuídas</w:t>
            </w:r>
            <w:r>
              <w:rPr>
                <w:noProof/>
                <w:webHidden/>
              </w:rPr>
              <w:tab/>
            </w:r>
            <w:r>
              <w:rPr>
                <w:noProof/>
                <w:webHidden/>
              </w:rPr>
              <w:fldChar w:fldCharType="begin"/>
            </w:r>
            <w:r>
              <w:rPr>
                <w:noProof/>
                <w:webHidden/>
              </w:rPr>
              <w:instrText xml:space="preserve"> PAGEREF _Toc150968667 \h </w:instrText>
            </w:r>
            <w:r>
              <w:rPr>
                <w:noProof/>
                <w:webHidden/>
              </w:rPr>
            </w:r>
            <w:r>
              <w:rPr>
                <w:noProof/>
                <w:webHidden/>
              </w:rPr>
              <w:fldChar w:fldCharType="separate"/>
            </w:r>
            <w:r>
              <w:rPr>
                <w:noProof/>
                <w:webHidden/>
              </w:rPr>
              <w:t>26</w:t>
            </w:r>
            <w:r>
              <w:rPr>
                <w:noProof/>
                <w:webHidden/>
              </w:rPr>
              <w:fldChar w:fldCharType="end"/>
            </w:r>
          </w:hyperlink>
        </w:p>
        <w:p w:rsidR="0036022B" w:rsidRDefault="0036022B">
          <w:pPr>
            <w:pStyle w:val="Sumrio2"/>
            <w:tabs>
              <w:tab w:val="left" w:pos="1540"/>
              <w:tab w:val="right" w:leader="dot" w:pos="9061"/>
            </w:tabs>
            <w:rPr>
              <w:rFonts w:asciiTheme="minorHAnsi" w:eastAsiaTheme="minorEastAsia" w:hAnsiTheme="minorHAnsi"/>
              <w:noProof/>
              <w:sz w:val="22"/>
              <w:lang w:eastAsia="pt-BR"/>
            </w:rPr>
          </w:pPr>
          <w:hyperlink w:anchor="_Toc150968668" w:history="1">
            <w:r w:rsidRPr="00724FF0">
              <w:rPr>
                <w:rStyle w:val="Hyperlink"/>
                <w:noProof/>
              </w:rPr>
              <w:t>4.7</w:t>
            </w:r>
            <w:r>
              <w:rPr>
                <w:rFonts w:asciiTheme="minorHAnsi" w:eastAsiaTheme="minorEastAsia" w:hAnsiTheme="minorHAnsi"/>
                <w:noProof/>
                <w:sz w:val="22"/>
                <w:lang w:eastAsia="pt-BR"/>
              </w:rPr>
              <w:tab/>
            </w:r>
            <w:r w:rsidRPr="00724FF0">
              <w:rPr>
                <w:rStyle w:val="Hyperlink"/>
                <w:noProof/>
              </w:rPr>
              <w:t>Condições de equilíbrio</w:t>
            </w:r>
            <w:r>
              <w:rPr>
                <w:noProof/>
                <w:webHidden/>
              </w:rPr>
              <w:tab/>
            </w:r>
            <w:r>
              <w:rPr>
                <w:noProof/>
                <w:webHidden/>
              </w:rPr>
              <w:fldChar w:fldCharType="begin"/>
            </w:r>
            <w:r>
              <w:rPr>
                <w:noProof/>
                <w:webHidden/>
              </w:rPr>
              <w:instrText xml:space="preserve"> PAGEREF _Toc150968668 \h </w:instrText>
            </w:r>
            <w:r>
              <w:rPr>
                <w:noProof/>
                <w:webHidden/>
              </w:rPr>
            </w:r>
            <w:r>
              <w:rPr>
                <w:noProof/>
                <w:webHidden/>
              </w:rPr>
              <w:fldChar w:fldCharType="separate"/>
            </w:r>
            <w:r>
              <w:rPr>
                <w:noProof/>
                <w:webHidden/>
              </w:rPr>
              <w:t>27</w:t>
            </w:r>
            <w:r>
              <w:rPr>
                <w:noProof/>
                <w:webHidden/>
              </w:rPr>
              <w:fldChar w:fldCharType="end"/>
            </w:r>
          </w:hyperlink>
        </w:p>
        <w:p w:rsidR="0036022B" w:rsidRDefault="0036022B">
          <w:pPr>
            <w:pStyle w:val="Sumrio2"/>
            <w:tabs>
              <w:tab w:val="left" w:pos="1540"/>
              <w:tab w:val="right" w:leader="dot" w:pos="9061"/>
            </w:tabs>
            <w:rPr>
              <w:rFonts w:asciiTheme="minorHAnsi" w:eastAsiaTheme="minorEastAsia" w:hAnsiTheme="minorHAnsi"/>
              <w:noProof/>
              <w:sz w:val="22"/>
              <w:lang w:eastAsia="pt-BR"/>
            </w:rPr>
          </w:pPr>
          <w:hyperlink w:anchor="_Toc150968669" w:history="1">
            <w:r w:rsidRPr="00724FF0">
              <w:rPr>
                <w:rStyle w:val="Hyperlink"/>
                <w:noProof/>
              </w:rPr>
              <w:t>4.8</w:t>
            </w:r>
            <w:r>
              <w:rPr>
                <w:rFonts w:asciiTheme="minorHAnsi" w:eastAsiaTheme="minorEastAsia" w:hAnsiTheme="minorHAnsi"/>
                <w:noProof/>
                <w:sz w:val="22"/>
                <w:lang w:eastAsia="pt-BR"/>
              </w:rPr>
              <w:tab/>
            </w:r>
            <w:r w:rsidRPr="00724FF0">
              <w:rPr>
                <w:rStyle w:val="Hyperlink"/>
                <w:noProof/>
              </w:rPr>
              <w:t>Estruturas hipostáticas, isostáticas e hiperestáticas</w:t>
            </w:r>
            <w:r>
              <w:rPr>
                <w:noProof/>
                <w:webHidden/>
              </w:rPr>
              <w:tab/>
            </w:r>
            <w:r>
              <w:rPr>
                <w:noProof/>
                <w:webHidden/>
              </w:rPr>
              <w:fldChar w:fldCharType="begin"/>
            </w:r>
            <w:r>
              <w:rPr>
                <w:noProof/>
                <w:webHidden/>
              </w:rPr>
              <w:instrText xml:space="preserve"> PAGEREF _Toc150968669 \h </w:instrText>
            </w:r>
            <w:r>
              <w:rPr>
                <w:noProof/>
                <w:webHidden/>
              </w:rPr>
            </w:r>
            <w:r>
              <w:rPr>
                <w:noProof/>
                <w:webHidden/>
              </w:rPr>
              <w:fldChar w:fldCharType="separate"/>
            </w:r>
            <w:r>
              <w:rPr>
                <w:noProof/>
                <w:webHidden/>
              </w:rPr>
              <w:t>28</w:t>
            </w:r>
            <w:r>
              <w:rPr>
                <w:noProof/>
                <w:webHidden/>
              </w:rPr>
              <w:fldChar w:fldCharType="end"/>
            </w:r>
          </w:hyperlink>
        </w:p>
        <w:p w:rsidR="0036022B" w:rsidRDefault="0036022B">
          <w:pPr>
            <w:pStyle w:val="Sumrio2"/>
            <w:tabs>
              <w:tab w:val="left" w:pos="1540"/>
              <w:tab w:val="right" w:leader="dot" w:pos="9061"/>
            </w:tabs>
            <w:rPr>
              <w:rFonts w:asciiTheme="minorHAnsi" w:eastAsiaTheme="minorEastAsia" w:hAnsiTheme="minorHAnsi"/>
              <w:noProof/>
              <w:sz w:val="22"/>
              <w:lang w:eastAsia="pt-BR"/>
            </w:rPr>
          </w:pPr>
          <w:hyperlink w:anchor="_Toc150968670" w:history="1">
            <w:r w:rsidRPr="00724FF0">
              <w:rPr>
                <w:rStyle w:val="Hyperlink"/>
                <w:noProof/>
              </w:rPr>
              <w:t>4.9</w:t>
            </w:r>
            <w:r>
              <w:rPr>
                <w:rFonts w:asciiTheme="minorHAnsi" w:eastAsiaTheme="minorEastAsia" w:hAnsiTheme="minorHAnsi"/>
                <w:noProof/>
                <w:sz w:val="22"/>
                <w:lang w:eastAsia="pt-BR"/>
              </w:rPr>
              <w:tab/>
            </w:r>
            <w:r w:rsidRPr="00724FF0">
              <w:rPr>
                <w:rStyle w:val="Hyperlink"/>
                <w:noProof/>
              </w:rPr>
              <w:t>Estruturas hipostáticas</w:t>
            </w:r>
            <w:r>
              <w:rPr>
                <w:noProof/>
                <w:webHidden/>
              </w:rPr>
              <w:tab/>
            </w:r>
            <w:r>
              <w:rPr>
                <w:noProof/>
                <w:webHidden/>
              </w:rPr>
              <w:fldChar w:fldCharType="begin"/>
            </w:r>
            <w:r>
              <w:rPr>
                <w:noProof/>
                <w:webHidden/>
              </w:rPr>
              <w:instrText xml:space="preserve"> PAGEREF _Toc150968670 \h </w:instrText>
            </w:r>
            <w:r>
              <w:rPr>
                <w:noProof/>
                <w:webHidden/>
              </w:rPr>
            </w:r>
            <w:r>
              <w:rPr>
                <w:noProof/>
                <w:webHidden/>
              </w:rPr>
              <w:fldChar w:fldCharType="separate"/>
            </w:r>
            <w:r>
              <w:rPr>
                <w:noProof/>
                <w:webHidden/>
              </w:rPr>
              <w:t>28</w:t>
            </w:r>
            <w:r>
              <w:rPr>
                <w:noProof/>
                <w:webHidden/>
              </w:rPr>
              <w:fldChar w:fldCharType="end"/>
            </w:r>
          </w:hyperlink>
        </w:p>
        <w:p w:rsidR="0036022B" w:rsidRDefault="0036022B">
          <w:pPr>
            <w:pStyle w:val="Sumrio2"/>
            <w:tabs>
              <w:tab w:val="left" w:pos="1760"/>
              <w:tab w:val="right" w:leader="dot" w:pos="9061"/>
            </w:tabs>
            <w:rPr>
              <w:rFonts w:asciiTheme="minorHAnsi" w:eastAsiaTheme="minorEastAsia" w:hAnsiTheme="minorHAnsi"/>
              <w:noProof/>
              <w:sz w:val="22"/>
              <w:lang w:eastAsia="pt-BR"/>
            </w:rPr>
          </w:pPr>
          <w:hyperlink w:anchor="_Toc150968671" w:history="1">
            <w:r w:rsidRPr="00724FF0">
              <w:rPr>
                <w:rStyle w:val="Hyperlink"/>
                <w:noProof/>
              </w:rPr>
              <w:t>4.10</w:t>
            </w:r>
            <w:r>
              <w:rPr>
                <w:rFonts w:asciiTheme="minorHAnsi" w:eastAsiaTheme="minorEastAsia" w:hAnsiTheme="minorHAnsi"/>
                <w:noProof/>
                <w:sz w:val="22"/>
                <w:lang w:eastAsia="pt-BR"/>
              </w:rPr>
              <w:tab/>
            </w:r>
            <w:r w:rsidRPr="00724FF0">
              <w:rPr>
                <w:rStyle w:val="Hyperlink"/>
                <w:noProof/>
              </w:rPr>
              <w:t>Estruturas isostáticas</w:t>
            </w:r>
            <w:r>
              <w:rPr>
                <w:noProof/>
                <w:webHidden/>
              </w:rPr>
              <w:tab/>
            </w:r>
            <w:r>
              <w:rPr>
                <w:noProof/>
                <w:webHidden/>
              </w:rPr>
              <w:fldChar w:fldCharType="begin"/>
            </w:r>
            <w:r>
              <w:rPr>
                <w:noProof/>
                <w:webHidden/>
              </w:rPr>
              <w:instrText xml:space="preserve"> PAGEREF _Toc150968671 \h </w:instrText>
            </w:r>
            <w:r>
              <w:rPr>
                <w:noProof/>
                <w:webHidden/>
              </w:rPr>
            </w:r>
            <w:r>
              <w:rPr>
                <w:noProof/>
                <w:webHidden/>
              </w:rPr>
              <w:fldChar w:fldCharType="separate"/>
            </w:r>
            <w:r>
              <w:rPr>
                <w:noProof/>
                <w:webHidden/>
              </w:rPr>
              <w:t>29</w:t>
            </w:r>
            <w:r>
              <w:rPr>
                <w:noProof/>
                <w:webHidden/>
              </w:rPr>
              <w:fldChar w:fldCharType="end"/>
            </w:r>
          </w:hyperlink>
        </w:p>
        <w:p w:rsidR="0036022B" w:rsidRDefault="0036022B">
          <w:pPr>
            <w:pStyle w:val="Sumrio2"/>
            <w:tabs>
              <w:tab w:val="left" w:pos="1760"/>
              <w:tab w:val="right" w:leader="dot" w:pos="9061"/>
            </w:tabs>
            <w:rPr>
              <w:rFonts w:asciiTheme="minorHAnsi" w:eastAsiaTheme="minorEastAsia" w:hAnsiTheme="minorHAnsi"/>
              <w:noProof/>
              <w:sz w:val="22"/>
              <w:lang w:eastAsia="pt-BR"/>
            </w:rPr>
          </w:pPr>
          <w:hyperlink w:anchor="_Toc150968672" w:history="1">
            <w:r w:rsidRPr="00724FF0">
              <w:rPr>
                <w:rStyle w:val="Hyperlink"/>
                <w:noProof/>
              </w:rPr>
              <w:t>4.11</w:t>
            </w:r>
            <w:r>
              <w:rPr>
                <w:rFonts w:asciiTheme="minorHAnsi" w:eastAsiaTheme="minorEastAsia" w:hAnsiTheme="minorHAnsi"/>
                <w:noProof/>
                <w:sz w:val="22"/>
                <w:lang w:eastAsia="pt-BR"/>
              </w:rPr>
              <w:tab/>
            </w:r>
            <w:r w:rsidRPr="00724FF0">
              <w:rPr>
                <w:rStyle w:val="Hyperlink"/>
                <w:noProof/>
              </w:rPr>
              <w:t>Obtenção de esforços em estruturas isostáticas</w:t>
            </w:r>
            <w:r>
              <w:rPr>
                <w:noProof/>
                <w:webHidden/>
              </w:rPr>
              <w:tab/>
            </w:r>
            <w:r>
              <w:rPr>
                <w:noProof/>
                <w:webHidden/>
              </w:rPr>
              <w:fldChar w:fldCharType="begin"/>
            </w:r>
            <w:r>
              <w:rPr>
                <w:noProof/>
                <w:webHidden/>
              </w:rPr>
              <w:instrText xml:space="preserve"> PAGEREF _Toc150968672 \h </w:instrText>
            </w:r>
            <w:r>
              <w:rPr>
                <w:noProof/>
                <w:webHidden/>
              </w:rPr>
            </w:r>
            <w:r>
              <w:rPr>
                <w:noProof/>
                <w:webHidden/>
              </w:rPr>
              <w:fldChar w:fldCharType="separate"/>
            </w:r>
            <w:r>
              <w:rPr>
                <w:noProof/>
                <w:webHidden/>
              </w:rPr>
              <w:t>30</w:t>
            </w:r>
            <w:r>
              <w:rPr>
                <w:noProof/>
                <w:webHidden/>
              </w:rPr>
              <w:fldChar w:fldCharType="end"/>
            </w:r>
          </w:hyperlink>
        </w:p>
        <w:p w:rsidR="0036022B" w:rsidRDefault="0036022B">
          <w:pPr>
            <w:pStyle w:val="Sumrio2"/>
            <w:tabs>
              <w:tab w:val="left" w:pos="1760"/>
              <w:tab w:val="right" w:leader="dot" w:pos="9061"/>
            </w:tabs>
            <w:rPr>
              <w:rFonts w:asciiTheme="minorHAnsi" w:eastAsiaTheme="minorEastAsia" w:hAnsiTheme="minorHAnsi"/>
              <w:noProof/>
              <w:sz w:val="22"/>
              <w:lang w:eastAsia="pt-BR"/>
            </w:rPr>
          </w:pPr>
          <w:hyperlink w:anchor="_Toc150968673" w:history="1">
            <w:r w:rsidRPr="00724FF0">
              <w:rPr>
                <w:rStyle w:val="Hyperlink"/>
                <w:noProof/>
              </w:rPr>
              <w:t>4.12</w:t>
            </w:r>
            <w:r>
              <w:rPr>
                <w:rFonts w:asciiTheme="minorHAnsi" w:eastAsiaTheme="minorEastAsia" w:hAnsiTheme="minorHAnsi"/>
                <w:noProof/>
                <w:sz w:val="22"/>
                <w:lang w:eastAsia="pt-BR"/>
              </w:rPr>
              <w:tab/>
            </w:r>
            <w:r w:rsidRPr="00724FF0">
              <w:rPr>
                <w:rStyle w:val="Hyperlink"/>
                <w:noProof/>
              </w:rPr>
              <w:t>Diagramas de esforços internos</w:t>
            </w:r>
            <w:r>
              <w:rPr>
                <w:noProof/>
                <w:webHidden/>
              </w:rPr>
              <w:tab/>
            </w:r>
            <w:r>
              <w:rPr>
                <w:noProof/>
                <w:webHidden/>
              </w:rPr>
              <w:fldChar w:fldCharType="begin"/>
            </w:r>
            <w:r>
              <w:rPr>
                <w:noProof/>
                <w:webHidden/>
              </w:rPr>
              <w:instrText xml:space="preserve"> PAGEREF _Toc150968673 \h </w:instrText>
            </w:r>
            <w:r>
              <w:rPr>
                <w:noProof/>
                <w:webHidden/>
              </w:rPr>
            </w:r>
            <w:r>
              <w:rPr>
                <w:noProof/>
                <w:webHidden/>
              </w:rPr>
              <w:fldChar w:fldCharType="separate"/>
            </w:r>
            <w:r>
              <w:rPr>
                <w:noProof/>
                <w:webHidden/>
              </w:rPr>
              <w:t>31</w:t>
            </w:r>
            <w:r>
              <w:rPr>
                <w:noProof/>
                <w:webHidden/>
              </w:rPr>
              <w:fldChar w:fldCharType="end"/>
            </w:r>
          </w:hyperlink>
        </w:p>
        <w:p w:rsidR="0036022B" w:rsidRDefault="0036022B">
          <w:pPr>
            <w:pStyle w:val="Sumrio2"/>
            <w:tabs>
              <w:tab w:val="left" w:pos="1760"/>
              <w:tab w:val="right" w:leader="dot" w:pos="9061"/>
            </w:tabs>
            <w:rPr>
              <w:rFonts w:asciiTheme="minorHAnsi" w:eastAsiaTheme="minorEastAsia" w:hAnsiTheme="minorHAnsi"/>
              <w:noProof/>
              <w:sz w:val="22"/>
              <w:lang w:eastAsia="pt-BR"/>
            </w:rPr>
          </w:pPr>
          <w:hyperlink w:anchor="_Toc150968674" w:history="1">
            <w:r w:rsidRPr="00724FF0">
              <w:rPr>
                <w:rStyle w:val="Hyperlink"/>
                <w:noProof/>
              </w:rPr>
              <w:t>4.13</w:t>
            </w:r>
            <w:r>
              <w:rPr>
                <w:rFonts w:asciiTheme="minorHAnsi" w:eastAsiaTheme="minorEastAsia" w:hAnsiTheme="minorHAnsi"/>
                <w:noProof/>
                <w:sz w:val="22"/>
                <w:lang w:eastAsia="pt-BR"/>
              </w:rPr>
              <w:tab/>
            </w:r>
            <w:r w:rsidRPr="00724FF0">
              <w:rPr>
                <w:rStyle w:val="Hyperlink"/>
                <w:noProof/>
              </w:rPr>
              <w:t>Estruturas hiperestáticas</w:t>
            </w:r>
            <w:r>
              <w:rPr>
                <w:noProof/>
                <w:webHidden/>
              </w:rPr>
              <w:tab/>
            </w:r>
            <w:r>
              <w:rPr>
                <w:noProof/>
                <w:webHidden/>
              </w:rPr>
              <w:fldChar w:fldCharType="begin"/>
            </w:r>
            <w:r>
              <w:rPr>
                <w:noProof/>
                <w:webHidden/>
              </w:rPr>
              <w:instrText xml:space="preserve"> PAGEREF _Toc150968674 \h </w:instrText>
            </w:r>
            <w:r>
              <w:rPr>
                <w:noProof/>
                <w:webHidden/>
              </w:rPr>
            </w:r>
            <w:r>
              <w:rPr>
                <w:noProof/>
                <w:webHidden/>
              </w:rPr>
              <w:fldChar w:fldCharType="separate"/>
            </w:r>
            <w:r>
              <w:rPr>
                <w:noProof/>
                <w:webHidden/>
              </w:rPr>
              <w:t>31</w:t>
            </w:r>
            <w:r>
              <w:rPr>
                <w:noProof/>
                <w:webHidden/>
              </w:rPr>
              <w:fldChar w:fldCharType="end"/>
            </w:r>
          </w:hyperlink>
        </w:p>
        <w:p w:rsidR="0036022B" w:rsidRDefault="0036022B">
          <w:pPr>
            <w:pStyle w:val="Sumrio2"/>
            <w:tabs>
              <w:tab w:val="left" w:pos="1760"/>
              <w:tab w:val="right" w:leader="dot" w:pos="9061"/>
            </w:tabs>
            <w:rPr>
              <w:rFonts w:asciiTheme="minorHAnsi" w:eastAsiaTheme="minorEastAsia" w:hAnsiTheme="minorHAnsi"/>
              <w:noProof/>
              <w:sz w:val="22"/>
              <w:lang w:eastAsia="pt-BR"/>
            </w:rPr>
          </w:pPr>
          <w:hyperlink w:anchor="_Toc150968675" w:history="1">
            <w:r w:rsidRPr="00724FF0">
              <w:rPr>
                <w:rStyle w:val="Hyperlink"/>
                <w:noProof/>
              </w:rPr>
              <w:t>4.14</w:t>
            </w:r>
            <w:r>
              <w:rPr>
                <w:rFonts w:asciiTheme="minorHAnsi" w:eastAsiaTheme="minorEastAsia" w:hAnsiTheme="minorHAnsi"/>
                <w:noProof/>
                <w:sz w:val="22"/>
                <w:lang w:eastAsia="pt-BR"/>
              </w:rPr>
              <w:tab/>
            </w:r>
            <w:r w:rsidRPr="00724FF0">
              <w:rPr>
                <w:rStyle w:val="Hyperlink"/>
                <w:noProof/>
              </w:rPr>
              <w:t>Princípio dos trabalhos virtuais</w:t>
            </w:r>
            <w:r>
              <w:rPr>
                <w:noProof/>
                <w:webHidden/>
              </w:rPr>
              <w:tab/>
            </w:r>
            <w:r>
              <w:rPr>
                <w:noProof/>
                <w:webHidden/>
              </w:rPr>
              <w:fldChar w:fldCharType="begin"/>
            </w:r>
            <w:r>
              <w:rPr>
                <w:noProof/>
                <w:webHidden/>
              </w:rPr>
              <w:instrText xml:space="preserve"> PAGEREF _Toc150968675 \h </w:instrText>
            </w:r>
            <w:r>
              <w:rPr>
                <w:noProof/>
                <w:webHidden/>
              </w:rPr>
            </w:r>
            <w:r>
              <w:rPr>
                <w:noProof/>
                <w:webHidden/>
              </w:rPr>
              <w:fldChar w:fldCharType="separate"/>
            </w:r>
            <w:r>
              <w:rPr>
                <w:noProof/>
                <w:webHidden/>
              </w:rPr>
              <w:t>33</w:t>
            </w:r>
            <w:r>
              <w:rPr>
                <w:noProof/>
                <w:webHidden/>
              </w:rPr>
              <w:fldChar w:fldCharType="end"/>
            </w:r>
          </w:hyperlink>
        </w:p>
        <w:p w:rsidR="0036022B" w:rsidRDefault="0036022B">
          <w:pPr>
            <w:pStyle w:val="Sumrio2"/>
            <w:tabs>
              <w:tab w:val="left" w:pos="1760"/>
              <w:tab w:val="right" w:leader="dot" w:pos="9061"/>
            </w:tabs>
            <w:rPr>
              <w:rFonts w:asciiTheme="minorHAnsi" w:eastAsiaTheme="minorEastAsia" w:hAnsiTheme="minorHAnsi"/>
              <w:noProof/>
              <w:sz w:val="22"/>
              <w:lang w:eastAsia="pt-BR"/>
            </w:rPr>
          </w:pPr>
          <w:hyperlink w:anchor="_Toc150968676" w:history="1">
            <w:r w:rsidRPr="00724FF0">
              <w:rPr>
                <w:rStyle w:val="Hyperlink"/>
                <w:noProof/>
              </w:rPr>
              <w:t>4.15</w:t>
            </w:r>
            <w:r>
              <w:rPr>
                <w:rFonts w:asciiTheme="minorHAnsi" w:eastAsiaTheme="minorEastAsia" w:hAnsiTheme="minorHAnsi"/>
                <w:noProof/>
                <w:sz w:val="22"/>
                <w:lang w:eastAsia="pt-BR"/>
              </w:rPr>
              <w:tab/>
            </w:r>
            <w:r w:rsidRPr="00724FF0">
              <w:rPr>
                <w:rStyle w:val="Hyperlink"/>
                <w:noProof/>
              </w:rPr>
              <w:t>Obtenção de esforços internos em estruturas hiperestáticas: método da força</w:t>
            </w:r>
            <w:r>
              <w:rPr>
                <w:noProof/>
                <w:webHidden/>
              </w:rPr>
              <w:tab/>
            </w:r>
            <w:r>
              <w:rPr>
                <w:noProof/>
                <w:webHidden/>
              </w:rPr>
              <w:fldChar w:fldCharType="begin"/>
            </w:r>
            <w:r>
              <w:rPr>
                <w:noProof/>
                <w:webHidden/>
              </w:rPr>
              <w:instrText xml:space="preserve"> PAGEREF _Toc150968676 \h </w:instrText>
            </w:r>
            <w:r>
              <w:rPr>
                <w:noProof/>
                <w:webHidden/>
              </w:rPr>
            </w:r>
            <w:r>
              <w:rPr>
                <w:noProof/>
                <w:webHidden/>
              </w:rPr>
              <w:fldChar w:fldCharType="separate"/>
            </w:r>
            <w:r>
              <w:rPr>
                <w:noProof/>
                <w:webHidden/>
              </w:rPr>
              <w:t>35</w:t>
            </w:r>
            <w:r>
              <w:rPr>
                <w:noProof/>
                <w:webHidden/>
              </w:rPr>
              <w:fldChar w:fldCharType="end"/>
            </w:r>
          </w:hyperlink>
        </w:p>
        <w:p w:rsidR="0036022B" w:rsidRDefault="0036022B">
          <w:pPr>
            <w:pStyle w:val="Sumrio2"/>
            <w:tabs>
              <w:tab w:val="left" w:pos="1760"/>
              <w:tab w:val="right" w:leader="dot" w:pos="9061"/>
            </w:tabs>
            <w:rPr>
              <w:rFonts w:asciiTheme="minorHAnsi" w:eastAsiaTheme="minorEastAsia" w:hAnsiTheme="minorHAnsi"/>
              <w:noProof/>
              <w:sz w:val="22"/>
              <w:lang w:eastAsia="pt-BR"/>
            </w:rPr>
          </w:pPr>
          <w:hyperlink w:anchor="_Toc150968677" w:history="1">
            <w:r w:rsidRPr="00724FF0">
              <w:rPr>
                <w:rStyle w:val="Hyperlink"/>
                <w:noProof/>
              </w:rPr>
              <w:t>4.16</w:t>
            </w:r>
            <w:r>
              <w:rPr>
                <w:rFonts w:asciiTheme="minorHAnsi" w:eastAsiaTheme="minorEastAsia" w:hAnsiTheme="minorHAnsi"/>
                <w:noProof/>
                <w:sz w:val="22"/>
                <w:lang w:eastAsia="pt-BR"/>
              </w:rPr>
              <w:tab/>
            </w:r>
            <w:r w:rsidRPr="00724FF0">
              <w:rPr>
                <w:rStyle w:val="Hyperlink"/>
                <w:noProof/>
              </w:rPr>
              <w:t>Equações paramétricas da reta</w:t>
            </w:r>
            <w:r>
              <w:rPr>
                <w:noProof/>
                <w:webHidden/>
              </w:rPr>
              <w:tab/>
            </w:r>
            <w:r>
              <w:rPr>
                <w:noProof/>
                <w:webHidden/>
              </w:rPr>
              <w:fldChar w:fldCharType="begin"/>
            </w:r>
            <w:r>
              <w:rPr>
                <w:noProof/>
                <w:webHidden/>
              </w:rPr>
              <w:instrText xml:space="preserve"> PAGEREF _Toc150968677 \h </w:instrText>
            </w:r>
            <w:r>
              <w:rPr>
                <w:noProof/>
                <w:webHidden/>
              </w:rPr>
            </w:r>
            <w:r>
              <w:rPr>
                <w:noProof/>
                <w:webHidden/>
              </w:rPr>
              <w:fldChar w:fldCharType="separate"/>
            </w:r>
            <w:r>
              <w:rPr>
                <w:noProof/>
                <w:webHidden/>
              </w:rPr>
              <w:t>38</w:t>
            </w:r>
            <w:r>
              <w:rPr>
                <w:noProof/>
                <w:webHidden/>
              </w:rPr>
              <w:fldChar w:fldCharType="end"/>
            </w:r>
          </w:hyperlink>
        </w:p>
        <w:p w:rsidR="0036022B" w:rsidRDefault="0036022B">
          <w:pPr>
            <w:pStyle w:val="Sumrio2"/>
            <w:tabs>
              <w:tab w:val="left" w:pos="1760"/>
              <w:tab w:val="right" w:leader="dot" w:pos="9061"/>
            </w:tabs>
            <w:rPr>
              <w:rFonts w:asciiTheme="minorHAnsi" w:eastAsiaTheme="minorEastAsia" w:hAnsiTheme="minorHAnsi"/>
              <w:noProof/>
              <w:sz w:val="22"/>
              <w:lang w:eastAsia="pt-BR"/>
            </w:rPr>
          </w:pPr>
          <w:hyperlink w:anchor="_Toc150968678" w:history="1">
            <w:r w:rsidRPr="00724FF0">
              <w:rPr>
                <w:rStyle w:val="Hyperlink"/>
                <w:noProof/>
              </w:rPr>
              <w:t>4.17</w:t>
            </w:r>
            <w:r>
              <w:rPr>
                <w:rFonts w:asciiTheme="minorHAnsi" w:eastAsiaTheme="minorEastAsia" w:hAnsiTheme="minorHAnsi"/>
                <w:noProof/>
                <w:sz w:val="22"/>
                <w:lang w:eastAsia="pt-BR"/>
              </w:rPr>
              <w:tab/>
            </w:r>
            <w:r w:rsidRPr="00724FF0">
              <w:rPr>
                <w:rStyle w:val="Hyperlink"/>
                <w:noProof/>
              </w:rPr>
              <w:t>Escalonamento ou eliminação gaussiana</w:t>
            </w:r>
            <w:r>
              <w:rPr>
                <w:noProof/>
                <w:webHidden/>
              </w:rPr>
              <w:tab/>
            </w:r>
            <w:r>
              <w:rPr>
                <w:noProof/>
                <w:webHidden/>
              </w:rPr>
              <w:fldChar w:fldCharType="begin"/>
            </w:r>
            <w:r>
              <w:rPr>
                <w:noProof/>
                <w:webHidden/>
              </w:rPr>
              <w:instrText xml:space="preserve"> PAGEREF _Toc150968678 \h </w:instrText>
            </w:r>
            <w:r>
              <w:rPr>
                <w:noProof/>
                <w:webHidden/>
              </w:rPr>
            </w:r>
            <w:r>
              <w:rPr>
                <w:noProof/>
                <w:webHidden/>
              </w:rPr>
              <w:fldChar w:fldCharType="separate"/>
            </w:r>
            <w:r>
              <w:rPr>
                <w:noProof/>
                <w:webHidden/>
              </w:rPr>
              <w:t>39</w:t>
            </w:r>
            <w:r>
              <w:rPr>
                <w:noProof/>
                <w:webHidden/>
              </w:rPr>
              <w:fldChar w:fldCharType="end"/>
            </w:r>
          </w:hyperlink>
        </w:p>
        <w:p w:rsidR="0036022B" w:rsidRDefault="0036022B">
          <w:pPr>
            <w:pStyle w:val="Sumrio2"/>
            <w:tabs>
              <w:tab w:val="left" w:pos="1760"/>
              <w:tab w:val="right" w:leader="dot" w:pos="9061"/>
            </w:tabs>
            <w:rPr>
              <w:rFonts w:asciiTheme="minorHAnsi" w:eastAsiaTheme="minorEastAsia" w:hAnsiTheme="minorHAnsi"/>
              <w:noProof/>
              <w:sz w:val="22"/>
              <w:lang w:eastAsia="pt-BR"/>
            </w:rPr>
          </w:pPr>
          <w:hyperlink w:anchor="_Toc150968679" w:history="1">
            <w:r w:rsidRPr="00724FF0">
              <w:rPr>
                <w:rStyle w:val="Hyperlink"/>
                <w:noProof/>
              </w:rPr>
              <w:t>4.18</w:t>
            </w:r>
            <w:r>
              <w:rPr>
                <w:rFonts w:asciiTheme="minorHAnsi" w:eastAsiaTheme="minorEastAsia" w:hAnsiTheme="minorHAnsi"/>
                <w:noProof/>
                <w:sz w:val="22"/>
                <w:lang w:eastAsia="pt-BR"/>
              </w:rPr>
              <w:tab/>
            </w:r>
            <w:r w:rsidRPr="00724FF0">
              <w:rPr>
                <w:rStyle w:val="Hyperlink"/>
                <w:noProof/>
              </w:rPr>
              <w:t>A linguagem de programação C#</w:t>
            </w:r>
            <w:r>
              <w:rPr>
                <w:noProof/>
                <w:webHidden/>
              </w:rPr>
              <w:tab/>
            </w:r>
            <w:r>
              <w:rPr>
                <w:noProof/>
                <w:webHidden/>
              </w:rPr>
              <w:fldChar w:fldCharType="begin"/>
            </w:r>
            <w:r>
              <w:rPr>
                <w:noProof/>
                <w:webHidden/>
              </w:rPr>
              <w:instrText xml:space="preserve"> PAGEREF _Toc150968679 \h </w:instrText>
            </w:r>
            <w:r>
              <w:rPr>
                <w:noProof/>
                <w:webHidden/>
              </w:rPr>
            </w:r>
            <w:r>
              <w:rPr>
                <w:noProof/>
                <w:webHidden/>
              </w:rPr>
              <w:fldChar w:fldCharType="separate"/>
            </w:r>
            <w:r>
              <w:rPr>
                <w:noProof/>
                <w:webHidden/>
              </w:rPr>
              <w:t>40</w:t>
            </w:r>
            <w:r>
              <w:rPr>
                <w:noProof/>
                <w:webHidden/>
              </w:rPr>
              <w:fldChar w:fldCharType="end"/>
            </w:r>
          </w:hyperlink>
        </w:p>
        <w:p w:rsidR="0036022B" w:rsidRDefault="0036022B">
          <w:pPr>
            <w:pStyle w:val="Sumrio3"/>
            <w:tabs>
              <w:tab w:val="left" w:pos="2009"/>
              <w:tab w:val="right" w:leader="dot" w:pos="9061"/>
            </w:tabs>
            <w:rPr>
              <w:rFonts w:asciiTheme="minorHAnsi" w:eastAsiaTheme="minorEastAsia" w:hAnsiTheme="minorHAnsi"/>
              <w:noProof/>
              <w:sz w:val="22"/>
              <w:lang w:eastAsia="pt-BR"/>
            </w:rPr>
          </w:pPr>
          <w:hyperlink w:anchor="_Toc150968680" w:history="1">
            <w:r w:rsidRPr="00724FF0">
              <w:rPr>
                <w:rStyle w:val="Hyperlink"/>
                <w:noProof/>
              </w:rPr>
              <w:t>4.18.1</w:t>
            </w:r>
            <w:r>
              <w:rPr>
                <w:rFonts w:asciiTheme="minorHAnsi" w:eastAsiaTheme="minorEastAsia" w:hAnsiTheme="minorHAnsi"/>
                <w:noProof/>
                <w:sz w:val="22"/>
                <w:lang w:eastAsia="pt-BR"/>
              </w:rPr>
              <w:tab/>
            </w:r>
            <w:r w:rsidRPr="00724FF0">
              <w:rPr>
                <w:rStyle w:val="Hyperlink"/>
                <w:noProof/>
              </w:rPr>
              <w:t>A plataforma .NET (dot NET)</w:t>
            </w:r>
            <w:r>
              <w:rPr>
                <w:noProof/>
                <w:webHidden/>
              </w:rPr>
              <w:tab/>
            </w:r>
            <w:r>
              <w:rPr>
                <w:noProof/>
                <w:webHidden/>
              </w:rPr>
              <w:fldChar w:fldCharType="begin"/>
            </w:r>
            <w:r>
              <w:rPr>
                <w:noProof/>
                <w:webHidden/>
              </w:rPr>
              <w:instrText xml:space="preserve"> PAGEREF _Toc150968680 \h </w:instrText>
            </w:r>
            <w:r>
              <w:rPr>
                <w:noProof/>
                <w:webHidden/>
              </w:rPr>
            </w:r>
            <w:r>
              <w:rPr>
                <w:noProof/>
                <w:webHidden/>
              </w:rPr>
              <w:fldChar w:fldCharType="separate"/>
            </w:r>
            <w:r>
              <w:rPr>
                <w:noProof/>
                <w:webHidden/>
              </w:rPr>
              <w:t>41</w:t>
            </w:r>
            <w:r>
              <w:rPr>
                <w:noProof/>
                <w:webHidden/>
              </w:rPr>
              <w:fldChar w:fldCharType="end"/>
            </w:r>
          </w:hyperlink>
        </w:p>
        <w:p w:rsidR="0036022B" w:rsidRDefault="0036022B">
          <w:pPr>
            <w:pStyle w:val="Sumrio3"/>
            <w:tabs>
              <w:tab w:val="left" w:pos="2009"/>
              <w:tab w:val="right" w:leader="dot" w:pos="9061"/>
            </w:tabs>
            <w:rPr>
              <w:rFonts w:asciiTheme="minorHAnsi" w:eastAsiaTheme="minorEastAsia" w:hAnsiTheme="minorHAnsi"/>
              <w:noProof/>
              <w:sz w:val="22"/>
              <w:lang w:eastAsia="pt-BR"/>
            </w:rPr>
          </w:pPr>
          <w:hyperlink w:anchor="_Toc150968681" w:history="1">
            <w:r w:rsidRPr="00724FF0">
              <w:rPr>
                <w:rStyle w:val="Hyperlink"/>
                <w:noProof/>
              </w:rPr>
              <w:t>4.18.2</w:t>
            </w:r>
            <w:r>
              <w:rPr>
                <w:rFonts w:asciiTheme="minorHAnsi" w:eastAsiaTheme="minorEastAsia" w:hAnsiTheme="minorHAnsi"/>
                <w:noProof/>
                <w:sz w:val="22"/>
                <w:lang w:eastAsia="pt-BR"/>
              </w:rPr>
              <w:tab/>
            </w:r>
            <w:r w:rsidRPr="00724FF0">
              <w:rPr>
                <w:rStyle w:val="Hyperlink"/>
                <w:noProof/>
              </w:rPr>
              <w:t>Windows Forms</w:t>
            </w:r>
            <w:r>
              <w:rPr>
                <w:noProof/>
                <w:webHidden/>
              </w:rPr>
              <w:tab/>
            </w:r>
            <w:r>
              <w:rPr>
                <w:noProof/>
                <w:webHidden/>
              </w:rPr>
              <w:fldChar w:fldCharType="begin"/>
            </w:r>
            <w:r>
              <w:rPr>
                <w:noProof/>
                <w:webHidden/>
              </w:rPr>
              <w:instrText xml:space="preserve"> PAGEREF _Toc150968681 \h </w:instrText>
            </w:r>
            <w:r>
              <w:rPr>
                <w:noProof/>
                <w:webHidden/>
              </w:rPr>
            </w:r>
            <w:r>
              <w:rPr>
                <w:noProof/>
                <w:webHidden/>
              </w:rPr>
              <w:fldChar w:fldCharType="separate"/>
            </w:r>
            <w:r>
              <w:rPr>
                <w:noProof/>
                <w:webHidden/>
              </w:rPr>
              <w:t>41</w:t>
            </w:r>
            <w:r>
              <w:rPr>
                <w:noProof/>
                <w:webHidden/>
              </w:rPr>
              <w:fldChar w:fldCharType="end"/>
            </w:r>
          </w:hyperlink>
        </w:p>
        <w:p w:rsidR="0036022B" w:rsidRDefault="0036022B">
          <w:pPr>
            <w:pStyle w:val="Sumrio2"/>
            <w:tabs>
              <w:tab w:val="left" w:pos="1760"/>
              <w:tab w:val="right" w:leader="dot" w:pos="9061"/>
            </w:tabs>
            <w:rPr>
              <w:rFonts w:asciiTheme="minorHAnsi" w:eastAsiaTheme="minorEastAsia" w:hAnsiTheme="minorHAnsi"/>
              <w:noProof/>
              <w:sz w:val="22"/>
              <w:lang w:eastAsia="pt-BR"/>
            </w:rPr>
          </w:pPr>
          <w:hyperlink w:anchor="_Toc150968682" w:history="1">
            <w:r w:rsidRPr="00724FF0">
              <w:rPr>
                <w:rStyle w:val="Hyperlink"/>
                <w:noProof/>
              </w:rPr>
              <w:t>4.19</w:t>
            </w:r>
            <w:r>
              <w:rPr>
                <w:rFonts w:asciiTheme="minorHAnsi" w:eastAsiaTheme="minorEastAsia" w:hAnsiTheme="minorHAnsi"/>
                <w:noProof/>
                <w:sz w:val="22"/>
                <w:lang w:eastAsia="pt-BR"/>
              </w:rPr>
              <w:tab/>
            </w:r>
            <w:r w:rsidRPr="00724FF0">
              <w:rPr>
                <w:rStyle w:val="Hyperlink"/>
                <w:noProof/>
              </w:rPr>
              <w:t>Orientação a objetos</w:t>
            </w:r>
            <w:r>
              <w:rPr>
                <w:noProof/>
                <w:webHidden/>
              </w:rPr>
              <w:tab/>
            </w:r>
            <w:r>
              <w:rPr>
                <w:noProof/>
                <w:webHidden/>
              </w:rPr>
              <w:fldChar w:fldCharType="begin"/>
            </w:r>
            <w:r>
              <w:rPr>
                <w:noProof/>
                <w:webHidden/>
              </w:rPr>
              <w:instrText xml:space="preserve"> PAGEREF _Toc150968682 \h </w:instrText>
            </w:r>
            <w:r>
              <w:rPr>
                <w:noProof/>
                <w:webHidden/>
              </w:rPr>
            </w:r>
            <w:r>
              <w:rPr>
                <w:noProof/>
                <w:webHidden/>
              </w:rPr>
              <w:fldChar w:fldCharType="separate"/>
            </w:r>
            <w:r>
              <w:rPr>
                <w:noProof/>
                <w:webHidden/>
              </w:rPr>
              <w:t>41</w:t>
            </w:r>
            <w:r>
              <w:rPr>
                <w:noProof/>
                <w:webHidden/>
              </w:rPr>
              <w:fldChar w:fldCharType="end"/>
            </w:r>
          </w:hyperlink>
        </w:p>
        <w:p w:rsidR="0036022B" w:rsidRDefault="0036022B">
          <w:pPr>
            <w:pStyle w:val="Sumrio3"/>
            <w:tabs>
              <w:tab w:val="left" w:pos="2009"/>
              <w:tab w:val="right" w:leader="dot" w:pos="9061"/>
            </w:tabs>
            <w:rPr>
              <w:rFonts w:asciiTheme="minorHAnsi" w:eastAsiaTheme="minorEastAsia" w:hAnsiTheme="minorHAnsi"/>
              <w:noProof/>
              <w:sz w:val="22"/>
              <w:lang w:eastAsia="pt-BR"/>
            </w:rPr>
          </w:pPr>
          <w:hyperlink w:anchor="_Toc150968683" w:history="1">
            <w:r w:rsidRPr="00724FF0">
              <w:rPr>
                <w:rStyle w:val="Hyperlink"/>
                <w:noProof/>
              </w:rPr>
              <w:t>4.19.1</w:t>
            </w:r>
            <w:r>
              <w:rPr>
                <w:rFonts w:asciiTheme="minorHAnsi" w:eastAsiaTheme="minorEastAsia" w:hAnsiTheme="minorHAnsi"/>
                <w:noProof/>
                <w:sz w:val="22"/>
                <w:lang w:eastAsia="pt-BR"/>
              </w:rPr>
              <w:tab/>
            </w:r>
            <w:r w:rsidRPr="00724FF0">
              <w:rPr>
                <w:rStyle w:val="Hyperlink"/>
                <w:noProof/>
              </w:rPr>
              <w:t>Classes, objetos, propriedades e métodos</w:t>
            </w:r>
            <w:r>
              <w:rPr>
                <w:noProof/>
                <w:webHidden/>
              </w:rPr>
              <w:tab/>
            </w:r>
            <w:r>
              <w:rPr>
                <w:noProof/>
                <w:webHidden/>
              </w:rPr>
              <w:fldChar w:fldCharType="begin"/>
            </w:r>
            <w:r>
              <w:rPr>
                <w:noProof/>
                <w:webHidden/>
              </w:rPr>
              <w:instrText xml:space="preserve"> PAGEREF _Toc150968683 \h </w:instrText>
            </w:r>
            <w:r>
              <w:rPr>
                <w:noProof/>
                <w:webHidden/>
              </w:rPr>
            </w:r>
            <w:r>
              <w:rPr>
                <w:noProof/>
                <w:webHidden/>
              </w:rPr>
              <w:fldChar w:fldCharType="separate"/>
            </w:r>
            <w:r>
              <w:rPr>
                <w:noProof/>
                <w:webHidden/>
              </w:rPr>
              <w:t>42</w:t>
            </w:r>
            <w:r>
              <w:rPr>
                <w:noProof/>
                <w:webHidden/>
              </w:rPr>
              <w:fldChar w:fldCharType="end"/>
            </w:r>
          </w:hyperlink>
        </w:p>
        <w:p w:rsidR="0036022B" w:rsidRDefault="0036022B">
          <w:pPr>
            <w:pStyle w:val="Sumrio3"/>
            <w:tabs>
              <w:tab w:val="left" w:pos="2009"/>
              <w:tab w:val="right" w:leader="dot" w:pos="9061"/>
            </w:tabs>
            <w:rPr>
              <w:rFonts w:asciiTheme="minorHAnsi" w:eastAsiaTheme="minorEastAsia" w:hAnsiTheme="minorHAnsi"/>
              <w:noProof/>
              <w:sz w:val="22"/>
              <w:lang w:eastAsia="pt-BR"/>
            </w:rPr>
          </w:pPr>
          <w:hyperlink w:anchor="_Toc150968684" w:history="1">
            <w:r w:rsidRPr="00724FF0">
              <w:rPr>
                <w:rStyle w:val="Hyperlink"/>
                <w:noProof/>
              </w:rPr>
              <w:t>4.19.2</w:t>
            </w:r>
            <w:r>
              <w:rPr>
                <w:rFonts w:asciiTheme="minorHAnsi" w:eastAsiaTheme="minorEastAsia" w:hAnsiTheme="minorHAnsi"/>
                <w:noProof/>
                <w:sz w:val="22"/>
                <w:lang w:eastAsia="pt-BR"/>
              </w:rPr>
              <w:tab/>
            </w:r>
            <w:r w:rsidRPr="00724FF0">
              <w:rPr>
                <w:rStyle w:val="Hyperlink"/>
                <w:noProof/>
              </w:rPr>
              <w:t>Encapsulamento</w:t>
            </w:r>
            <w:r>
              <w:rPr>
                <w:noProof/>
                <w:webHidden/>
              </w:rPr>
              <w:tab/>
            </w:r>
            <w:r>
              <w:rPr>
                <w:noProof/>
                <w:webHidden/>
              </w:rPr>
              <w:fldChar w:fldCharType="begin"/>
            </w:r>
            <w:r>
              <w:rPr>
                <w:noProof/>
                <w:webHidden/>
              </w:rPr>
              <w:instrText xml:space="preserve"> PAGEREF _Toc150968684 \h </w:instrText>
            </w:r>
            <w:r>
              <w:rPr>
                <w:noProof/>
                <w:webHidden/>
              </w:rPr>
            </w:r>
            <w:r>
              <w:rPr>
                <w:noProof/>
                <w:webHidden/>
              </w:rPr>
              <w:fldChar w:fldCharType="separate"/>
            </w:r>
            <w:r>
              <w:rPr>
                <w:noProof/>
                <w:webHidden/>
              </w:rPr>
              <w:t>43</w:t>
            </w:r>
            <w:r>
              <w:rPr>
                <w:noProof/>
                <w:webHidden/>
              </w:rPr>
              <w:fldChar w:fldCharType="end"/>
            </w:r>
          </w:hyperlink>
        </w:p>
        <w:p w:rsidR="0036022B" w:rsidRDefault="0036022B">
          <w:pPr>
            <w:pStyle w:val="Sumrio3"/>
            <w:tabs>
              <w:tab w:val="left" w:pos="2009"/>
              <w:tab w:val="right" w:leader="dot" w:pos="9061"/>
            </w:tabs>
            <w:rPr>
              <w:rFonts w:asciiTheme="minorHAnsi" w:eastAsiaTheme="minorEastAsia" w:hAnsiTheme="minorHAnsi"/>
              <w:noProof/>
              <w:sz w:val="22"/>
              <w:lang w:eastAsia="pt-BR"/>
            </w:rPr>
          </w:pPr>
          <w:hyperlink w:anchor="_Toc150968685" w:history="1">
            <w:r w:rsidRPr="00724FF0">
              <w:rPr>
                <w:rStyle w:val="Hyperlink"/>
                <w:noProof/>
              </w:rPr>
              <w:t>4.19.3</w:t>
            </w:r>
            <w:r>
              <w:rPr>
                <w:rFonts w:asciiTheme="minorHAnsi" w:eastAsiaTheme="minorEastAsia" w:hAnsiTheme="minorHAnsi"/>
                <w:noProof/>
                <w:sz w:val="22"/>
                <w:lang w:eastAsia="pt-BR"/>
              </w:rPr>
              <w:tab/>
            </w:r>
            <w:r w:rsidRPr="00724FF0">
              <w:rPr>
                <w:rStyle w:val="Hyperlink"/>
                <w:noProof/>
              </w:rPr>
              <w:t>Herança</w:t>
            </w:r>
            <w:r>
              <w:rPr>
                <w:noProof/>
                <w:webHidden/>
              </w:rPr>
              <w:tab/>
            </w:r>
            <w:r>
              <w:rPr>
                <w:noProof/>
                <w:webHidden/>
              </w:rPr>
              <w:fldChar w:fldCharType="begin"/>
            </w:r>
            <w:r>
              <w:rPr>
                <w:noProof/>
                <w:webHidden/>
              </w:rPr>
              <w:instrText xml:space="preserve"> PAGEREF _Toc150968685 \h </w:instrText>
            </w:r>
            <w:r>
              <w:rPr>
                <w:noProof/>
                <w:webHidden/>
              </w:rPr>
            </w:r>
            <w:r>
              <w:rPr>
                <w:noProof/>
                <w:webHidden/>
              </w:rPr>
              <w:fldChar w:fldCharType="separate"/>
            </w:r>
            <w:r>
              <w:rPr>
                <w:noProof/>
                <w:webHidden/>
              </w:rPr>
              <w:t>43</w:t>
            </w:r>
            <w:r>
              <w:rPr>
                <w:noProof/>
                <w:webHidden/>
              </w:rPr>
              <w:fldChar w:fldCharType="end"/>
            </w:r>
          </w:hyperlink>
        </w:p>
        <w:p w:rsidR="0036022B" w:rsidRDefault="0036022B">
          <w:pPr>
            <w:pStyle w:val="Sumrio3"/>
            <w:tabs>
              <w:tab w:val="left" w:pos="2009"/>
              <w:tab w:val="right" w:leader="dot" w:pos="9061"/>
            </w:tabs>
            <w:rPr>
              <w:rFonts w:asciiTheme="minorHAnsi" w:eastAsiaTheme="minorEastAsia" w:hAnsiTheme="minorHAnsi"/>
              <w:noProof/>
              <w:sz w:val="22"/>
              <w:lang w:eastAsia="pt-BR"/>
            </w:rPr>
          </w:pPr>
          <w:hyperlink w:anchor="_Toc150968686" w:history="1">
            <w:r w:rsidRPr="00724FF0">
              <w:rPr>
                <w:rStyle w:val="Hyperlink"/>
                <w:noProof/>
              </w:rPr>
              <w:t>4.19.4</w:t>
            </w:r>
            <w:r>
              <w:rPr>
                <w:rFonts w:asciiTheme="minorHAnsi" w:eastAsiaTheme="minorEastAsia" w:hAnsiTheme="minorHAnsi"/>
                <w:noProof/>
                <w:sz w:val="22"/>
                <w:lang w:eastAsia="pt-BR"/>
              </w:rPr>
              <w:tab/>
            </w:r>
            <w:r w:rsidRPr="00724FF0">
              <w:rPr>
                <w:rStyle w:val="Hyperlink"/>
                <w:noProof/>
              </w:rPr>
              <w:t>Polimorfismo</w:t>
            </w:r>
            <w:r>
              <w:rPr>
                <w:noProof/>
                <w:webHidden/>
              </w:rPr>
              <w:tab/>
            </w:r>
            <w:r>
              <w:rPr>
                <w:noProof/>
                <w:webHidden/>
              </w:rPr>
              <w:fldChar w:fldCharType="begin"/>
            </w:r>
            <w:r>
              <w:rPr>
                <w:noProof/>
                <w:webHidden/>
              </w:rPr>
              <w:instrText xml:space="preserve"> PAGEREF _Toc150968686 \h </w:instrText>
            </w:r>
            <w:r>
              <w:rPr>
                <w:noProof/>
                <w:webHidden/>
              </w:rPr>
            </w:r>
            <w:r>
              <w:rPr>
                <w:noProof/>
                <w:webHidden/>
              </w:rPr>
              <w:fldChar w:fldCharType="separate"/>
            </w:r>
            <w:r>
              <w:rPr>
                <w:noProof/>
                <w:webHidden/>
              </w:rPr>
              <w:t>44</w:t>
            </w:r>
            <w:r>
              <w:rPr>
                <w:noProof/>
                <w:webHidden/>
              </w:rPr>
              <w:fldChar w:fldCharType="end"/>
            </w:r>
          </w:hyperlink>
        </w:p>
        <w:p w:rsidR="0036022B" w:rsidRDefault="0036022B">
          <w:pPr>
            <w:pStyle w:val="Sumrio2"/>
            <w:tabs>
              <w:tab w:val="left" w:pos="1760"/>
              <w:tab w:val="right" w:leader="dot" w:pos="9061"/>
            </w:tabs>
            <w:rPr>
              <w:rFonts w:asciiTheme="minorHAnsi" w:eastAsiaTheme="minorEastAsia" w:hAnsiTheme="minorHAnsi"/>
              <w:noProof/>
              <w:sz w:val="22"/>
              <w:lang w:eastAsia="pt-BR"/>
            </w:rPr>
          </w:pPr>
          <w:hyperlink w:anchor="_Toc150968687" w:history="1">
            <w:r w:rsidRPr="00724FF0">
              <w:rPr>
                <w:rStyle w:val="Hyperlink"/>
                <w:noProof/>
              </w:rPr>
              <w:t>4.20</w:t>
            </w:r>
            <w:r>
              <w:rPr>
                <w:rFonts w:asciiTheme="minorHAnsi" w:eastAsiaTheme="minorEastAsia" w:hAnsiTheme="minorHAnsi"/>
                <w:noProof/>
                <w:sz w:val="22"/>
                <w:lang w:eastAsia="pt-BR"/>
              </w:rPr>
              <w:tab/>
            </w:r>
            <w:r w:rsidRPr="00724FF0">
              <w:rPr>
                <w:rStyle w:val="Hyperlink"/>
                <w:noProof/>
              </w:rPr>
              <w:t>Softwares existentes</w:t>
            </w:r>
            <w:r>
              <w:rPr>
                <w:noProof/>
                <w:webHidden/>
              </w:rPr>
              <w:tab/>
            </w:r>
            <w:r>
              <w:rPr>
                <w:noProof/>
                <w:webHidden/>
              </w:rPr>
              <w:fldChar w:fldCharType="begin"/>
            </w:r>
            <w:r>
              <w:rPr>
                <w:noProof/>
                <w:webHidden/>
              </w:rPr>
              <w:instrText xml:space="preserve"> PAGEREF _Toc150968687 \h </w:instrText>
            </w:r>
            <w:r>
              <w:rPr>
                <w:noProof/>
                <w:webHidden/>
              </w:rPr>
            </w:r>
            <w:r>
              <w:rPr>
                <w:noProof/>
                <w:webHidden/>
              </w:rPr>
              <w:fldChar w:fldCharType="separate"/>
            </w:r>
            <w:r>
              <w:rPr>
                <w:noProof/>
                <w:webHidden/>
              </w:rPr>
              <w:t>44</w:t>
            </w:r>
            <w:r>
              <w:rPr>
                <w:noProof/>
                <w:webHidden/>
              </w:rPr>
              <w:fldChar w:fldCharType="end"/>
            </w:r>
          </w:hyperlink>
        </w:p>
        <w:p w:rsidR="0036022B" w:rsidRDefault="0036022B">
          <w:pPr>
            <w:pStyle w:val="Sumrio1"/>
            <w:tabs>
              <w:tab w:val="left" w:pos="1100"/>
              <w:tab w:val="right" w:leader="dot" w:pos="9061"/>
            </w:tabs>
            <w:rPr>
              <w:rFonts w:asciiTheme="minorHAnsi" w:eastAsiaTheme="minorEastAsia" w:hAnsiTheme="minorHAnsi"/>
              <w:noProof/>
              <w:sz w:val="22"/>
              <w:lang w:eastAsia="pt-BR"/>
            </w:rPr>
          </w:pPr>
          <w:hyperlink w:anchor="_Toc150968688" w:history="1">
            <w:r w:rsidRPr="00724FF0">
              <w:rPr>
                <w:rStyle w:val="Hyperlink"/>
                <w:noProof/>
              </w:rPr>
              <w:t>5</w:t>
            </w:r>
            <w:r>
              <w:rPr>
                <w:rFonts w:asciiTheme="minorHAnsi" w:eastAsiaTheme="minorEastAsia" w:hAnsiTheme="minorHAnsi"/>
                <w:noProof/>
                <w:sz w:val="22"/>
                <w:lang w:eastAsia="pt-BR"/>
              </w:rPr>
              <w:tab/>
            </w:r>
            <w:r w:rsidRPr="00724FF0">
              <w:rPr>
                <w:rStyle w:val="Hyperlink"/>
                <w:noProof/>
              </w:rPr>
              <w:t>Metodologia</w:t>
            </w:r>
            <w:r>
              <w:rPr>
                <w:noProof/>
                <w:webHidden/>
              </w:rPr>
              <w:tab/>
            </w:r>
            <w:r>
              <w:rPr>
                <w:noProof/>
                <w:webHidden/>
              </w:rPr>
              <w:fldChar w:fldCharType="begin"/>
            </w:r>
            <w:r>
              <w:rPr>
                <w:noProof/>
                <w:webHidden/>
              </w:rPr>
              <w:instrText xml:space="preserve"> PAGEREF _Toc150968688 \h </w:instrText>
            </w:r>
            <w:r>
              <w:rPr>
                <w:noProof/>
                <w:webHidden/>
              </w:rPr>
            </w:r>
            <w:r>
              <w:rPr>
                <w:noProof/>
                <w:webHidden/>
              </w:rPr>
              <w:fldChar w:fldCharType="separate"/>
            </w:r>
            <w:r>
              <w:rPr>
                <w:noProof/>
                <w:webHidden/>
              </w:rPr>
              <w:t>46</w:t>
            </w:r>
            <w:r>
              <w:rPr>
                <w:noProof/>
                <w:webHidden/>
              </w:rPr>
              <w:fldChar w:fldCharType="end"/>
            </w:r>
          </w:hyperlink>
        </w:p>
        <w:p w:rsidR="0036022B" w:rsidRDefault="0036022B">
          <w:pPr>
            <w:pStyle w:val="Sumrio2"/>
            <w:tabs>
              <w:tab w:val="left" w:pos="1540"/>
              <w:tab w:val="right" w:leader="dot" w:pos="9061"/>
            </w:tabs>
            <w:rPr>
              <w:rFonts w:asciiTheme="minorHAnsi" w:eastAsiaTheme="minorEastAsia" w:hAnsiTheme="minorHAnsi"/>
              <w:noProof/>
              <w:sz w:val="22"/>
              <w:lang w:eastAsia="pt-BR"/>
            </w:rPr>
          </w:pPr>
          <w:hyperlink w:anchor="_Toc150968689" w:history="1">
            <w:r w:rsidRPr="00724FF0">
              <w:rPr>
                <w:rStyle w:val="Hyperlink"/>
                <w:noProof/>
              </w:rPr>
              <w:t>5.1</w:t>
            </w:r>
            <w:r>
              <w:rPr>
                <w:rFonts w:asciiTheme="minorHAnsi" w:eastAsiaTheme="minorEastAsia" w:hAnsiTheme="minorHAnsi"/>
                <w:noProof/>
                <w:sz w:val="22"/>
                <w:lang w:eastAsia="pt-BR"/>
              </w:rPr>
              <w:tab/>
            </w:r>
            <w:r w:rsidRPr="00724FF0">
              <w:rPr>
                <w:rStyle w:val="Hyperlink"/>
                <w:noProof/>
              </w:rPr>
              <w:t>Etapa de estudo</w:t>
            </w:r>
            <w:r>
              <w:rPr>
                <w:noProof/>
                <w:webHidden/>
              </w:rPr>
              <w:tab/>
            </w:r>
            <w:r>
              <w:rPr>
                <w:noProof/>
                <w:webHidden/>
              </w:rPr>
              <w:fldChar w:fldCharType="begin"/>
            </w:r>
            <w:r>
              <w:rPr>
                <w:noProof/>
                <w:webHidden/>
              </w:rPr>
              <w:instrText xml:space="preserve"> PAGEREF _Toc150968689 \h </w:instrText>
            </w:r>
            <w:r>
              <w:rPr>
                <w:noProof/>
                <w:webHidden/>
              </w:rPr>
            </w:r>
            <w:r>
              <w:rPr>
                <w:noProof/>
                <w:webHidden/>
              </w:rPr>
              <w:fldChar w:fldCharType="separate"/>
            </w:r>
            <w:r>
              <w:rPr>
                <w:noProof/>
                <w:webHidden/>
              </w:rPr>
              <w:t>46</w:t>
            </w:r>
            <w:r>
              <w:rPr>
                <w:noProof/>
                <w:webHidden/>
              </w:rPr>
              <w:fldChar w:fldCharType="end"/>
            </w:r>
          </w:hyperlink>
        </w:p>
        <w:p w:rsidR="0036022B" w:rsidRDefault="0036022B">
          <w:pPr>
            <w:pStyle w:val="Sumrio2"/>
            <w:tabs>
              <w:tab w:val="left" w:pos="1540"/>
              <w:tab w:val="right" w:leader="dot" w:pos="9061"/>
            </w:tabs>
            <w:rPr>
              <w:rFonts w:asciiTheme="minorHAnsi" w:eastAsiaTheme="minorEastAsia" w:hAnsiTheme="minorHAnsi"/>
              <w:noProof/>
              <w:sz w:val="22"/>
              <w:lang w:eastAsia="pt-BR"/>
            </w:rPr>
          </w:pPr>
          <w:hyperlink w:anchor="_Toc150968690" w:history="1">
            <w:r w:rsidRPr="00724FF0">
              <w:rPr>
                <w:rStyle w:val="Hyperlink"/>
                <w:noProof/>
              </w:rPr>
              <w:t>5.2</w:t>
            </w:r>
            <w:r>
              <w:rPr>
                <w:rFonts w:asciiTheme="minorHAnsi" w:eastAsiaTheme="minorEastAsia" w:hAnsiTheme="minorHAnsi"/>
                <w:noProof/>
                <w:sz w:val="22"/>
                <w:lang w:eastAsia="pt-BR"/>
              </w:rPr>
              <w:tab/>
            </w:r>
            <w:r w:rsidRPr="00724FF0">
              <w:rPr>
                <w:rStyle w:val="Hyperlink"/>
                <w:noProof/>
              </w:rPr>
              <w:t>Materiais e Métodos</w:t>
            </w:r>
            <w:r>
              <w:rPr>
                <w:noProof/>
                <w:webHidden/>
              </w:rPr>
              <w:tab/>
            </w:r>
            <w:r>
              <w:rPr>
                <w:noProof/>
                <w:webHidden/>
              </w:rPr>
              <w:fldChar w:fldCharType="begin"/>
            </w:r>
            <w:r>
              <w:rPr>
                <w:noProof/>
                <w:webHidden/>
              </w:rPr>
              <w:instrText xml:space="preserve"> PAGEREF _Toc150968690 \h </w:instrText>
            </w:r>
            <w:r>
              <w:rPr>
                <w:noProof/>
                <w:webHidden/>
              </w:rPr>
            </w:r>
            <w:r>
              <w:rPr>
                <w:noProof/>
                <w:webHidden/>
              </w:rPr>
              <w:fldChar w:fldCharType="separate"/>
            </w:r>
            <w:r>
              <w:rPr>
                <w:noProof/>
                <w:webHidden/>
              </w:rPr>
              <w:t>49</w:t>
            </w:r>
            <w:r>
              <w:rPr>
                <w:noProof/>
                <w:webHidden/>
              </w:rPr>
              <w:fldChar w:fldCharType="end"/>
            </w:r>
          </w:hyperlink>
        </w:p>
        <w:p w:rsidR="0036022B" w:rsidRDefault="0036022B">
          <w:pPr>
            <w:pStyle w:val="Sumrio2"/>
            <w:tabs>
              <w:tab w:val="left" w:pos="1540"/>
              <w:tab w:val="right" w:leader="dot" w:pos="9061"/>
            </w:tabs>
            <w:rPr>
              <w:rFonts w:asciiTheme="minorHAnsi" w:eastAsiaTheme="minorEastAsia" w:hAnsiTheme="minorHAnsi"/>
              <w:noProof/>
              <w:sz w:val="22"/>
              <w:lang w:eastAsia="pt-BR"/>
            </w:rPr>
          </w:pPr>
          <w:hyperlink w:anchor="_Toc150968691" w:history="1">
            <w:r w:rsidRPr="00724FF0">
              <w:rPr>
                <w:rStyle w:val="Hyperlink"/>
                <w:noProof/>
              </w:rPr>
              <w:t>5.3</w:t>
            </w:r>
            <w:r>
              <w:rPr>
                <w:rFonts w:asciiTheme="minorHAnsi" w:eastAsiaTheme="minorEastAsia" w:hAnsiTheme="minorHAnsi"/>
                <w:noProof/>
                <w:sz w:val="22"/>
                <w:lang w:eastAsia="pt-BR"/>
              </w:rPr>
              <w:tab/>
            </w:r>
            <w:r w:rsidRPr="00724FF0">
              <w:rPr>
                <w:rStyle w:val="Hyperlink"/>
                <w:noProof/>
              </w:rPr>
              <w:t>Criação do software</w:t>
            </w:r>
            <w:r>
              <w:rPr>
                <w:noProof/>
                <w:webHidden/>
              </w:rPr>
              <w:tab/>
            </w:r>
            <w:r>
              <w:rPr>
                <w:noProof/>
                <w:webHidden/>
              </w:rPr>
              <w:fldChar w:fldCharType="begin"/>
            </w:r>
            <w:r>
              <w:rPr>
                <w:noProof/>
                <w:webHidden/>
              </w:rPr>
              <w:instrText xml:space="preserve"> PAGEREF _Toc150968691 \h </w:instrText>
            </w:r>
            <w:r>
              <w:rPr>
                <w:noProof/>
                <w:webHidden/>
              </w:rPr>
            </w:r>
            <w:r>
              <w:rPr>
                <w:noProof/>
                <w:webHidden/>
              </w:rPr>
              <w:fldChar w:fldCharType="separate"/>
            </w:r>
            <w:r>
              <w:rPr>
                <w:noProof/>
                <w:webHidden/>
              </w:rPr>
              <w:t>50</w:t>
            </w:r>
            <w:r>
              <w:rPr>
                <w:noProof/>
                <w:webHidden/>
              </w:rPr>
              <w:fldChar w:fldCharType="end"/>
            </w:r>
          </w:hyperlink>
        </w:p>
        <w:p w:rsidR="0036022B" w:rsidRDefault="0036022B">
          <w:pPr>
            <w:pStyle w:val="Sumrio3"/>
            <w:tabs>
              <w:tab w:val="left" w:pos="1889"/>
              <w:tab w:val="right" w:leader="dot" w:pos="9061"/>
            </w:tabs>
            <w:rPr>
              <w:rFonts w:asciiTheme="minorHAnsi" w:eastAsiaTheme="minorEastAsia" w:hAnsiTheme="minorHAnsi"/>
              <w:noProof/>
              <w:sz w:val="22"/>
              <w:lang w:eastAsia="pt-BR"/>
            </w:rPr>
          </w:pPr>
          <w:hyperlink w:anchor="_Toc150968692" w:history="1">
            <w:r w:rsidRPr="00724FF0">
              <w:rPr>
                <w:rStyle w:val="Hyperlink"/>
                <w:noProof/>
              </w:rPr>
              <w:t>5.3.1</w:t>
            </w:r>
            <w:r>
              <w:rPr>
                <w:rFonts w:asciiTheme="minorHAnsi" w:eastAsiaTheme="minorEastAsia" w:hAnsiTheme="minorHAnsi"/>
                <w:noProof/>
                <w:sz w:val="22"/>
                <w:lang w:eastAsia="pt-BR"/>
              </w:rPr>
              <w:tab/>
            </w:r>
            <w:r w:rsidRPr="00724FF0">
              <w:rPr>
                <w:rStyle w:val="Hyperlink"/>
                <w:noProof/>
              </w:rPr>
              <w:t>Criação de classes utilitárias</w:t>
            </w:r>
            <w:r>
              <w:rPr>
                <w:noProof/>
                <w:webHidden/>
              </w:rPr>
              <w:tab/>
            </w:r>
            <w:r>
              <w:rPr>
                <w:noProof/>
                <w:webHidden/>
              </w:rPr>
              <w:fldChar w:fldCharType="begin"/>
            </w:r>
            <w:r>
              <w:rPr>
                <w:noProof/>
                <w:webHidden/>
              </w:rPr>
              <w:instrText xml:space="preserve"> PAGEREF _Toc150968692 \h </w:instrText>
            </w:r>
            <w:r>
              <w:rPr>
                <w:noProof/>
                <w:webHidden/>
              </w:rPr>
            </w:r>
            <w:r>
              <w:rPr>
                <w:noProof/>
                <w:webHidden/>
              </w:rPr>
              <w:fldChar w:fldCharType="separate"/>
            </w:r>
            <w:r>
              <w:rPr>
                <w:noProof/>
                <w:webHidden/>
              </w:rPr>
              <w:t>52</w:t>
            </w:r>
            <w:r>
              <w:rPr>
                <w:noProof/>
                <w:webHidden/>
              </w:rPr>
              <w:fldChar w:fldCharType="end"/>
            </w:r>
          </w:hyperlink>
        </w:p>
        <w:p w:rsidR="0036022B" w:rsidRDefault="0036022B">
          <w:pPr>
            <w:pStyle w:val="Sumrio3"/>
            <w:tabs>
              <w:tab w:val="left" w:pos="1889"/>
              <w:tab w:val="right" w:leader="dot" w:pos="9061"/>
            </w:tabs>
            <w:rPr>
              <w:rFonts w:asciiTheme="minorHAnsi" w:eastAsiaTheme="minorEastAsia" w:hAnsiTheme="minorHAnsi"/>
              <w:noProof/>
              <w:sz w:val="22"/>
              <w:lang w:eastAsia="pt-BR"/>
            </w:rPr>
          </w:pPr>
          <w:hyperlink w:anchor="_Toc150968693" w:history="1">
            <w:r w:rsidRPr="00724FF0">
              <w:rPr>
                <w:rStyle w:val="Hyperlink"/>
                <w:noProof/>
              </w:rPr>
              <w:t>5.3.2</w:t>
            </w:r>
            <w:r>
              <w:rPr>
                <w:rFonts w:asciiTheme="minorHAnsi" w:eastAsiaTheme="minorEastAsia" w:hAnsiTheme="minorHAnsi"/>
                <w:noProof/>
                <w:sz w:val="22"/>
                <w:lang w:eastAsia="pt-BR"/>
              </w:rPr>
              <w:tab/>
            </w:r>
            <w:r w:rsidRPr="00724FF0">
              <w:rPr>
                <w:rStyle w:val="Hyperlink"/>
                <w:noProof/>
              </w:rPr>
              <w:t>Criação dos apoios</w:t>
            </w:r>
            <w:r>
              <w:rPr>
                <w:noProof/>
                <w:webHidden/>
              </w:rPr>
              <w:tab/>
            </w:r>
            <w:r>
              <w:rPr>
                <w:noProof/>
                <w:webHidden/>
              </w:rPr>
              <w:fldChar w:fldCharType="begin"/>
            </w:r>
            <w:r>
              <w:rPr>
                <w:noProof/>
                <w:webHidden/>
              </w:rPr>
              <w:instrText xml:space="preserve"> PAGEREF _Toc150968693 \h </w:instrText>
            </w:r>
            <w:r>
              <w:rPr>
                <w:noProof/>
                <w:webHidden/>
              </w:rPr>
            </w:r>
            <w:r>
              <w:rPr>
                <w:noProof/>
                <w:webHidden/>
              </w:rPr>
              <w:fldChar w:fldCharType="separate"/>
            </w:r>
            <w:r>
              <w:rPr>
                <w:noProof/>
                <w:webHidden/>
              </w:rPr>
              <w:t>54</w:t>
            </w:r>
            <w:r>
              <w:rPr>
                <w:noProof/>
                <w:webHidden/>
              </w:rPr>
              <w:fldChar w:fldCharType="end"/>
            </w:r>
          </w:hyperlink>
        </w:p>
        <w:p w:rsidR="0036022B" w:rsidRDefault="0036022B">
          <w:pPr>
            <w:pStyle w:val="Sumrio3"/>
            <w:tabs>
              <w:tab w:val="left" w:pos="1889"/>
              <w:tab w:val="right" w:leader="dot" w:pos="9061"/>
            </w:tabs>
            <w:rPr>
              <w:rFonts w:asciiTheme="minorHAnsi" w:eastAsiaTheme="minorEastAsia" w:hAnsiTheme="minorHAnsi"/>
              <w:noProof/>
              <w:sz w:val="22"/>
              <w:lang w:eastAsia="pt-BR"/>
            </w:rPr>
          </w:pPr>
          <w:hyperlink w:anchor="_Toc150968694" w:history="1">
            <w:r w:rsidRPr="00724FF0">
              <w:rPr>
                <w:rStyle w:val="Hyperlink"/>
                <w:noProof/>
              </w:rPr>
              <w:t>5.3.3</w:t>
            </w:r>
            <w:r>
              <w:rPr>
                <w:rFonts w:asciiTheme="minorHAnsi" w:eastAsiaTheme="minorEastAsia" w:hAnsiTheme="minorHAnsi"/>
                <w:noProof/>
                <w:sz w:val="22"/>
                <w:lang w:eastAsia="pt-BR"/>
              </w:rPr>
              <w:tab/>
            </w:r>
            <w:r w:rsidRPr="00724FF0">
              <w:rPr>
                <w:rStyle w:val="Hyperlink"/>
                <w:noProof/>
              </w:rPr>
              <w:t>Criação das estruturas</w:t>
            </w:r>
            <w:r>
              <w:rPr>
                <w:noProof/>
                <w:webHidden/>
              </w:rPr>
              <w:tab/>
            </w:r>
            <w:r>
              <w:rPr>
                <w:noProof/>
                <w:webHidden/>
              </w:rPr>
              <w:fldChar w:fldCharType="begin"/>
            </w:r>
            <w:r>
              <w:rPr>
                <w:noProof/>
                <w:webHidden/>
              </w:rPr>
              <w:instrText xml:space="preserve"> PAGEREF _Toc150968694 \h </w:instrText>
            </w:r>
            <w:r>
              <w:rPr>
                <w:noProof/>
                <w:webHidden/>
              </w:rPr>
            </w:r>
            <w:r>
              <w:rPr>
                <w:noProof/>
                <w:webHidden/>
              </w:rPr>
              <w:fldChar w:fldCharType="separate"/>
            </w:r>
            <w:r>
              <w:rPr>
                <w:noProof/>
                <w:webHidden/>
              </w:rPr>
              <w:t>55</w:t>
            </w:r>
            <w:r>
              <w:rPr>
                <w:noProof/>
                <w:webHidden/>
              </w:rPr>
              <w:fldChar w:fldCharType="end"/>
            </w:r>
          </w:hyperlink>
        </w:p>
        <w:p w:rsidR="0036022B" w:rsidRDefault="0036022B">
          <w:pPr>
            <w:pStyle w:val="Sumrio3"/>
            <w:tabs>
              <w:tab w:val="left" w:pos="1889"/>
              <w:tab w:val="right" w:leader="dot" w:pos="9061"/>
            </w:tabs>
            <w:rPr>
              <w:rFonts w:asciiTheme="minorHAnsi" w:eastAsiaTheme="minorEastAsia" w:hAnsiTheme="minorHAnsi"/>
              <w:noProof/>
              <w:sz w:val="22"/>
              <w:lang w:eastAsia="pt-BR"/>
            </w:rPr>
          </w:pPr>
          <w:hyperlink w:anchor="_Toc150968695" w:history="1">
            <w:r w:rsidRPr="00724FF0">
              <w:rPr>
                <w:rStyle w:val="Hyperlink"/>
                <w:noProof/>
              </w:rPr>
              <w:t>5.3.4</w:t>
            </w:r>
            <w:r>
              <w:rPr>
                <w:rFonts w:asciiTheme="minorHAnsi" w:eastAsiaTheme="minorEastAsia" w:hAnsiTheme="minorHAnsi"/>
                <w:noProof/>
                <w:sz w:val="22"/>
                <w:lang w:eastAsia="pt-BR"/>
              </w:rPr>
              <w:tab/>
            </w:r>
            <w:r w:rsidRPr="00724FF0">
              <w:rPr>
                <w:rStyle w:val="Hyperlink"/>
                <w:noProof/>
              </w:rPr>
              <w:t>Gerenciador de ambiente</w:t>
            </w:r>
            <w:r>
              <w:rPr>
                <w:noProof/>
                <w:webHidden/>
              </w:rPr>
              <w:tab/>
            </w:r>
            <w:r>
              <w:rPr>
                <w:noProof/>
                <w:webHidden/>
              </w:rPr>
              <w:fldChar w:fldCharType="begin"/>
            </w:r>
            <w:r>
              <w:rPr>
                <w:noProof/>
                <w:webHidden/>
              </w:rPr>
              <w:instrText xml:space="preserve"> PAGEREF _Toc150968695 \h </w:instrText>
            </w:r>
            <w:r>
              <w:rPr>
                <w:noProof/>
                <w:webHidden/>
              </w:rPr>
            </w:r>
            <w:r>
              <w:rPr>
                <w:noProof/>
                <w:webHidden/>
              </w:rPr>
              <w:fldChar w:fldCharType="separate"/>
            </w:r>
            <w:r>
              <w:rPr>
                <w:noProof/>
                <w:webHidden/>
              </w:rPr>
              <w:t>56</w:t>
            </w:r>
            <w:r>
              <w:rPr>
                <w:noProof/>
                <w:webHidden/>
              </w:rPr>
              <w:fldChar w:fldCharType="end"/>
            </w:r>
          </w:hyperlink>
        </w:p>
        <w:p w:rsidR="0036022B" w:rsidRDefault="0036022B">
          <w:pPr>
            <w:pStyle w:val="Sumrio3"/>
            <w:tabs>
              <w:tab w:val="left" w:pos="1889"/>
              <w:tab w:val="right" w:leader="dot" w:pos="9061"/>
            </w:tabs>
            <w:rPr>
              <w:rFonts w:asciiTheme="minorHAnsi" w:eastAsiaTheme="minorEastAsia" w:hAnsiTheme="minorHAnsi"/>
              <w:noProof/>
              <w:sz w:val="22"/>
              <w:lang w:eastAsia="pt-BR"/>
            </w:rPr>
          </w:pPr>
          <w:hyperlink w:anchor="_Toc150968696" w:history="1">
            <w:r w:rsidRPr="00724FF0">
              <w:rPr>
                <w:rStyle w:val="Hyperlink"/>
                <w:noProof/>
              </w:rPr>
              <w:t>5.3.5</w:t>
            </w:r>
            <w:r>
              <w:rPr>
                <w:rFonts w:asciiTheme="minorHAnsi" w:eastAsiaTheme="minorEastAsia" w:hAnsiTheme="minorHAnsi"/>
                <w:noProof/>
                <w:sz w:val="22"/>
                <w:lang w:eastAsia="pt-BR"/>
              </w:rPr>
              <w:tab/>
            </w:r>
            <w:r w:rsidRPr="00724FF0">
              <w:rPr>
                <w:rStyle w:val="Hyperlink"/>
                <w:noProof/>
              </w:rPr>
              <w:t>Criação dos formulários</w:t>
            </w:r>
            <w:r>
              <w:rPr>
                <w:noProof/>
                <w:webHidden/>
              </w:rPr>
              <w:tab/>
            </w:r>
            <w:r>
              <w:rPr>
                <w:noProof/>
                <w:webHidden/>
              </w:rPr>
              <w:fldChar w:fldCharType="begin"/>
            </w:r>
            <w:r>
              <w:rPr>
                <w:noProof/>
                <w:webHidden/>
              </w:rPr>
              <w:instrText xml:space="preserve"> PAGEREF _Toc150968696 \h </w:instrText>
            </w:r>
            <w:r>
              <w:rPr>
                <w:noProof/>
                <w:webHidden/>
              </w:rPr>
            </w:r>
            <w:r>
              <w:rPr>
                <w:noProof/>
                <w:webHidden/>
              </w:rPr>
              <w:fldChar w:fldCharType="separate"/>
            </w:r>
            <w:r>
              <w:rPr>
                <w:noProof/>
                <w:webHidden/>
              </w:rPr>
              <w:t>58</w:t>
            </w:r>
            <w:r>
              <w:rPr>
                <w:noProof/>
                <w:webHidden/>
              </w:rPr>
              <w:fldChar w:fldCharType="end"/>
            </w:r>
          </w:hyperlink>
        </w:p>
        <w:p w:rsidR="0036022B" w:rsidRDefault="0036022B">
          <w:pPr>
            <w:pStyle w:val="Sumrio3"/>
            <w:tabs>
              <w:tab w:val="left" w:pos="1889"/>
              <w:tab w:val="right" w:leader="dot" w:pos="9061"/>
            </w:tabs>
            <w:rPr>
              <w:rFonts w:asciiTheme="minorHAnsi" w:eastAsiaTheme="minorEastAsia" w:hAnsiTheme="minorHAnsi"/>
              <w:noProof/>
              <w:sz w:val="22"/>
              <w:lang w:eastAsia="pt-BR"/>
            </w:rPr>
          </w:pPr>
          <w:hyperlink w:anchor="_Toc150968697" w:history="1">
            <w:r w:rsidRPr="00724FF0">
              <w:rPr>
                <w:rStyle w:val="Hyperlink"/>
                <w:noProof/>
              </w:rPr>
              <w:t>5.3.6</w:t>
            </w:r>
            <w:r>
              <w:rPr>
                <w:rFonts w:asciiTheme="minorHAnsi" w:eastAsiaTheme="minorEastAsia" w:hAnsiTheme="minorHAnsi"/>
                <w:noProof/>
                <w:sz w:val="22"/>
                <w:lang w:eastAsia="pt-BR"/>
              </w:rPr>
              <w:tab/>
            </w:r>
            <w:r w:rsidRPr="00724FF0">
              <w:rPr>
                <w:rStyle w:val="Hyperlink"/>
                <w:noProof/>
              </w:rPr>
              <w:t>Mecanismos de salvamento e carregamento de arquivos</w:t>
            </w:r>
            <w:r>
              <w:rPr>
                <w:noProof/>
                <w:webHidden/>
              </w:rPr>
              <w:tab/>
            </w:r>
            <w:r>
              <w:rPr>
                <w:noProof/>
                <w:webHidden/>
              </w:rPr>
              <w:fldChar w:fldCharType="begin"/>
            </w:r>
            <w:r>
              <w:rPr>
                <w:noProof/>
                <w:webHidden/>
              </w:rPr>
              <w:instrText xml:space="preserve"> PAGEREF _Toc150968697 \h </w:instrText>
            </w:r>
            <w:r>
              <w:rPr>
                <w:noProof/>
                <w:webHidden/>
              </w:rPr>
            </w:r>
            <w:r>
              <w:rPr>
                <w:noProof/>
                <w:webHidden/>
              </w:rPr>
              <w:fldChar w:fldCharType="separate"/>
            </w:r>
            <w:r>
              <w:rPr>
                <w:noProof/>
                <w:webHidden/>
              </w:rPr>
              <w:t>60</w:t>
            </w:r>
            <w:r>
              <w:rPr>
                <w:noProof/>
                <w:webHidden/>
              </w:rPr>
              <w:fldChar w:fldCharType="end"/>
            </w:r>
          </w:hyperlink>
        </w:p>
        <w:p w:rsidR="0036022B" w:rsidRDefault="0036022B">
          <w:pPr>
            <w:pStyle w:val="Sumrio3"/>
            <w:tabs>
              <w:tab w:val="left" w:pos="1889"/>
              <w:tab w:val="right" w:leader="dot" w:pos="9061"/>
            </w:tabs>
            <w:rPr>
              <w:rFonts w:asciiTheme="minorHAnsi" w:eastAsiaTheme="minorEastAsia" w:hAnsiTheme="minorHAnsi"/>
              <w:noProof/>
              <w:sz w:val="22"/>
              <w:lang w:eastAsia="pt-BR"/>
            </w:rPr>
          </w:pPr>
          <w:hyperlink w:anchor="_Toc150968698" w:history="1">
            <w:r w:rsidRPr="00724FF0">
              <w:rPr>
                <w:rStyle w:val="Hyperlink"/>
                <w:noProof/>
              </w:rPr>
              <w:t>5.3.7</w:t>
            </w:r>
            <w:r>
              <w:rPr>
                <w:rFonts w:asciiTheme="minorHAnsi" w:eastAsiaTheme="minorEastAsia" w:hAnsiTheme="minorHAnsi"/>
                <w:noProof/>
                <w:sz w:val="22"/>
                <w:lang w:eastAsia="pt-BR"/>
              </w:rPr>
              <w:tab/>
            </w:r>
            <w:r w:rsidRPr="00724FF0">
              <w:rPr>
                <w:rStyle w:val="Hyperlink"/>
                <w:noProof/>
              </w:rPr>
              <w:t>Aplicação de testes</w:t>
            </w:r>
            <w:r>
              <w:rPr>
                <w:noProof/>
                <w:webHidden/>
              </w:rPr>
              <w:tab/>
            </w:r>
            <w:r>
              <w:rPr>
                <w:noProof/>
                <w:webHidden/>
              </w:rPr>
              <w:fldChar w:fldCharType="begin"/>
            </w:r>
            <w:r>
              <w:rPr>
                <w:noProof/>
                <w:webHidden/>
              </w:rPr>
              <w:instrText xml:space="preserve"> PAGEREF _Toc150968698 \h </w:instrText>
            </w:r>
            <w:r>
              <w:rPr>
                <w:noProof/>
                <w:webHidden/>
              </w:rPr>
            </w:r>
            <w:r>
              <w:rPr>
                <w:noProof/>
                <w:webHidden/>
              </w:rPr>
              <w:fldChar w:fldCharType="separate"/>
            </w:r>
            <w:r>
              <w:rPr>
                <w:noProof/>
                <w:webHidden/>
              </w:rPr>
              <w:t>61</w:t>
            </w:r>
            <w:r>
              <w:rPr>
                <w:noProof/>
                <w:webHidden/>
              </w:rPr>
              <w:fldChar w:fldCharType="end"/>
            </w:r>
          </w:hyperlink>
        </w:p>
        <w:p w:rsidR="0036022B" w:rsidRDefault="0036022B">
          <w:pPr>
            <w:pStyle w:val="Sumrio1"/>
            <w:tabs>
              <w:tab w:val="left" w:pos="1100"/>
              <w:tab w:val="right" w:leader="dot" w:pos="9061"/>
            </w:tabs>
            <w:rPr>
              <w:rFonts w:asciiTheme="minorHAnsi" w:eastAsiaTheme="minorEastAsia" w:hAnsiTheme="minorHAnsi"/>
              <w:noProof/>
              <w:sz w:val="22"/>
              <w:lang w:eastAsia="pt-BR"/>
            </w:rPr>
          </w:pPr>
          <w:hyperlink w:anchor="_Toc150968699" w:history="1">
            <w:r w:rsidRPr="00724FF0">
              <w:rPr>
                <w:rStyle w:val="Hyperlink"/>
                <w:noProof/>
              </w:rPr>
              <w:t>6</w:t>
            </w:r>
            <w:r>
              <w:rPr>
                <w:rFonts w:asciiTheme="minorHAnsi" w:eastAsiaTheme="minorEastAsia" w:hAnsiTheme="minorHAnsi"/>
                <w:noProof/>
                <w:sz w:val="22"/>
                <w:lang w:eastAsia="pt-BR"/>
              </w:rPr>
              <w:tab/>
            </w:r>
            <w:r w:rsidRPr="00724FF0">
              <w:rPr>
                <w:rStyle w:val="Hyperlink"/>
                <w:noProof/>
              </w:rPr>
              <w:t>Estudo de Caso</w:t>
            </w:r>
            <w:r>
              <w:rPr>
                <w:noProof/>
                <w:webHidden/>
              </w:rPr>
              <w:tab/>
            </w:r>
            <w:r>
              <w:rPr>
                <w:noProof/>
                <w:webHidden/>
              </w:rPr>
              <w:fldChar w:fldCharType="begin"/>
            </w:r>
            <w:r>
              <w:rPr>
                <w:noProof/>
                <w:webHidden/>
              </w:rPr>
              <w:instrText xml:space="preserve"> PAGEREF _Toc150968699 \h </w:instrText>
            </w:r>
            <w:r>
              <w:rPr>
                <w:noProof/>
                <w:webHidden/>
              </w:rPr>
            </w:r>
            <w:r>
              <w:rPr>
                <w:noProof/>
                <w:webHidden/>
              </w:rPr>
              <w:fldChar w:fldCharType="separate"/>
            </w:r>
            <w:r>
              <w:rPr>
                <w:noProof/>
                <w:webHidden/>
              </w:rPr>
              <w:t>62</w:t>
            </w:r>
            <w:r>
              <w:rPr>
                <w:noProof/>
                <w:webHidden/>
              </w:rPr>
              <w:fldChar w:fldCharType="end"/>
            </w:r>
          </w:hyperlink>
        </w:p>
        <w:p w:rsidR="0036022B" w:rsidRDefault="0036022B">
          <w:pPr>
            <w:pStyle w:val="Sumrio2"/>
            <w:tabs>
              <w:tab w:val="left" w:pos="1540"/>
              <w:tab w:val="right" w:leader="dot" w:pos="9061"/>
            </w:tabs>
            <w:rPr>
              <w:rFonts w:asciiTheme="minorHAnsi" w:eastAsiaTheme="minorEastAsia" w:hAnsiTheme="minorHAnsi"/>
              <w:noProof/>
              <w:sz w:val="22"/>
              <w:lang w:eastAsia="pt-BR"/>
            </w:rPr>
          </w:pPr>
          <w:hyperlink w:anchor="_Toc150968700" w:history="1">
            <w:r w:rsidRPr="00724FF0">
              <w:rPr>
                <w:rStyle w:val="Hyperlink"/>
                <w:noProof/>
              </w:rPr>
              <w:t>6.1</w:t>
            </w:r>
            <w:r>
              <w:rPr>
                <w:rFonts w:asciiTheme="minorHAnsi" w:eastAsiaTheme="minorEastAsia" w:hAnsiTheme="minorHAnsi"/>
                <w:noProof/>
                <w:sz w:val="22"/>
                <w:lang w:eastAsia="pt-BR"/>
              </w:rPr>
              <w:tab/>
            </w:r>
            <w:r w:rsidRPr="00724FF0">
              <w:rPr>
                <w:rStyle w:val="Hyperlink"/>
                <w:noProof/>
              </w:rPr>
              <w:t>Estudo de caso 1: Obtenção dos esforços internos em uma viga isostática</w:t>
            </w:r>
            <w:r>
              <w:rPr>
                <w:noProof/>
                <w:webHidden/>
              </w:rPr>
              <w:tab/>
            </w:r>
            <w:r>
              <w:rPr>
                <w:noProof/>
                <w:webHidden/>
              </w:rPr>
              <w:fldChar w:fldCharType="begin"/>
            </w:r>
            <w:r>
              <w:rPr>
                <w:noProof/>
                <w:webHidden/>
              </w:rPr>
              <w:instrText xml:space="preserve"> PAGEREF _Toc150968700 \h </w:instrText>
            </w:r>
            <w:r>
              <w:rPr>
                <w:noProof/>
                <w:webHidden/>
              </w:rPr>
            </w:r>
            <w:r>
              <w:rPr>
                <w:noProof/>
                <w:webHidden/>
              </w:rPr>
              <w:fldChar w:fldCharType="separate"/>
            </w:r>
            <w:r>
              <w:rPr>
                <w:noProof/>
                <w:webHidden/>
              </w:rPr>
              <w:t>62</w:t>
            </w:r>
            <w:r>
              <w:rPr>
                <w:noProof/>
                <w:webHidden/>
              </w:rPr>
              <w:fldChar w:fldCharType="end"/>
            </w:r>
          </w:hyperlink>
        </w:p>
        <w:p w:rsidR="0036022B" w:rsidRDefault="0036022B">
          <w:pPr>
            <w:pStyle w:val="Sumrio2"/>
            <w:tabs>
              <w:tab w:val="left" w:pos="1540"/>
              <w:tab w:val="right" w:leader="dot" w:pos="9061"/>
            </w:tabs>
            <w:rPr>
              <w:rFonts w:asciiTheme="minorHAnsi" w:eastAsiaTheme="minorEastAsia" w:hAnsiTheme="minorHAnsi"/>
              <w:noProof/>
              <w:sz w:val="22"/>
              <w:lang w:eastAsia="pt-BR"/>
            </w:rPr>
          </w:pPr>
          <w:hyperlink w:anchor="_Toc150968701" w:history="1">
            <w:r w:rsidRPr="00724FF0">
              <w:rPr>
                <w:rStyle w:val="Hyperlink"/>
                <w:b/>
                <w:noProof/>
              </w:rPr>
              <w:t>6.2</w:t>
            </w:r>
            <w:r>
              <w:rPr>
                <w:rFonts w:asciiTheme="minorHAnsi" w:eastAsiaTheme="minorEastAsia" w:hAnsiTheme="minorHAnsi"/>
                <w:noProof/>
                <w:sz w:val="22"/>
                <w:lang w:eastAsia="pt-BR"/>
              </w:rPr>
              <w:tab/>
            </w:r>
            <w:r w:rsidRPr="00724FF0">
              <w:rPr>
                <w:rStyle w:val="Hyperlink"/>
                <w:noProof/>
              </w:rPr>
              <w:t>Estudo de caso 2: Obtenção de esforços internos em uma viga hiperestática</w:t>
            </w:r>
            <w:r>
              <w:rPr>
                <w:noProof/>
                <w:webHidden/>
              </w:rPr>
              <w:tab/>
            </w:r>
            <w:r>
              <w:rPr>
                <w:noProof/>
                <w:webHidden/>
              </w:rPr>
              <w:fldChar w:fldCharType="begin"/>
            </w:r>
            <w:r>
              <w:rPr>
                <w:noProof/>
                <w:webHidden/>
              </w:rPr>
              <w:instrText xml:space="preserve"> PAGEREF _Toc150968701 \h </w:instrText>
            </w:r>
            <w:r>
              <w:rPr>
                <w:noProof/>
                <w:webHidden/>
              </w:rPr>
            </w:r>
            <w:r>
              <w:rPr>
                <w:noProof/>
                <w:webHidden/>
              </w:rPr>
              <w:fldChar w:fldCharType="separate"/>
            </w:r>
            <w:r>
              <w:rPr>
                <w:noProof/>
                <w:webHidden/>
              </w:rPr>
              <w:t>65</w:t>
            </w:r>
            <w:r>
              <w:rPr>
                <w:noProof/>
                <w:webHidden/>
              </w:rPr>
              <w:fldChar w:fldCharType="end"/>
            </w:r>
          </w:hyperlink>
        </w:p>
        <w:p w:rsidR="0036022B" w:rsidRDefault="0036022B">
          <w:pPr>
            <w:pStyle w:val="Sumrio1"/>
            <w:tabs>
              <w:tab w:val="left" w:pos="1100"/>
              <w:tab w:val="right" w:leader="dot" w:pos="9061"/>
            </w:tabs>
            <w:rPr>
              <w:rFonts w:asciiTheme="minorHAnsi" w:eastAsiaTheme="minorEastAsia" w:hAnsiTheme="minorHAnsi"/>
              <w:noProof/>
              <w:sz w:val="22"/>
              <w:lang w:eastAsia="pt-BR"/>
            </w:rPr>
          </w:pPr>
          <w:hyperlink w:anchor="_Toc150968702" w:history="1">
            <w:r w:rsidRPr="00724FF0">
              <w:rPr>
                <w:rStyle w:val="Hyperlink"/>
                <w:noProof/>
              </w:rPr>
              <w:t>7</w:t>
            </w:r>
            <w:r>
              <w:rPr>
                <w:rFonts w:asciiTheme="minorHAnsi" w:eastAsiaTheme="minorEastAsia" w:hAnsiTheme="minorHAnsi"/>
                <w:noProof/>
                <w:sz w:val="22"/>
                <w:lang w:eastAsia="pt-BR"/>
              </w:rPr>
              <w:tab/>
            </w:r>
            <w:r w:rsidRPr="00724FF0">
              <w:rPr>
                <w:rStyle w:val="Hyperlink"/>
                <w:noProof/>
              </w:rPr>
              <w:t>Resultados</w:t>
            </w:r>
            <w:r>
              <w:rPr>
                <w:noProof/>
                <w:webHidden/>
              </w:rPr>
              <w:tab/>
            </w:r>
            <w:r>
              <w:rPr>
                <w:noProof/>
                <w:webHidden/>
              </w:rPr>
              <w:fldChar w:fldCharType="begin"/>
            </w:r>
            <w:r>
              <w:rPr>
                <w:noProof/>
                <w:webHidden/>
              </w:rPr>
              <w:instrText xml:space="preserve"> PAGEREF _Toc150968702 \h </w:instrText>
            </w:r>
            <w:r>
              <w:rPr>
                <w:noProof/>
                <w:webHidden/>
              </w:rPr>
            </w:r>
            <w:r>
              <w:rPr>
                <w:noProof/>
                <w:webHidden/>
              </w:rPr>
              <w:fldChar w:fldCharType="separate"/>
            </w:r>
            <w:r>
              <w:rPr>
                <w:noProof/>
                <w:webHidden/>
              </w:rPr>
              <w:t>71</w:t>
            </w:r>
            <w:r>
              <w:rPr>
                <w:noProof/>
                <w:webHidden/>
              </w:rPr>
              <w:fldChar w:fldCharType="end"/>
            </w:r>
          </w:hyperlink>
        </w:p>
        <w:p w:rsidR="0036022B" w:rsidRDefault="0036022B">
          <w:pPr>
            <w:pStyle w:val="Sumrio2"/>
            <w:tabs>
              <w:tab w:val="left" w:pos="1540"/>
              <w:tab w:val="right" w:leader="dot" w:pos="9061"/>
            </w:tabs>
            <w:rPr>
              <w:rFonts w:asciiTheme="minorHAnsi" w:eastAsiaTheme="minorEastAsia" w:hAnsiTheme="minorHAnsi"/>
              <w:noProof/>
              <w:sz w:val="22"/>
              <w:lang w:eastAsia="pt-BR"/>
            </w:rPr>
          </w:pPr>
          <w:hyperlink w:anchor="_Toc150968703" w:history="1">
            <w:r w:rsidRPr="00724FF0">
              <w:rPr>
                <w:rStyle w:val="Hyperlink"/>
                <w:noProof/>
              </w:rPr>
              <w:t>7.1</w:t>
            </w:r>
            <w:r>
              <w:rPr>
                <w:rFonts w:asciiTheme="minorHAnsi" w:eastAsiaTheme="minorEastAsia" w:hAnsiTheme="minorHAnsi"/>
                <w:noProof/>
                <w:sz w:val="22"/>
                <w:lang w:eastAsia="pt-BR"/>
              </w:rPr>
              <w:tab/>
            </w:r>
            <w:r w:rsidRPr="00724FF0">
              <w:rPr>
                <w:rStyle w:val="Hyperlink"/>
                <w:noProof/>
              </w:rPr>
              <w:t>Resultados do Estudo de Caso 1</w:t>
            </w:r>
            <w:r>
              <w:rPr>
                <w:noProof/>
                <w:webHidden/>
              </w:rPr>
              <w:tab/>
            </w:r>
            <w:r>
              <w:rPr>
                <w:noProof/>
                <w:webHidden/>
              </w:rPr>
              <w:fldChar w:fldCharType="begin"/>
            </w:r>
            <w:r>
              <w:rPr>
                <w:noProof/>
                <w:webHidden/>
              </w:rPr>
              <w:instrText xml:space="preserve"> PAGEREF _Toc150968703 \h </w:instrText>
            </w:r>
            <w:r>
              <w:rPr>
                <w:noProof/>
                <w:webHidden/>
              </w:rPr>
            </w:r>
            <w:r>
              <w:rPr>
                <w:noProof/>
                <w:webHidden/>
              </w:rPr>
              <w:fldChar w:fldCharType="separate"/>
            </w:r>
            <w:r>
              <w:rPr>
                <w:noProof/>
                <w:webHidden/>
              </w:rPr>
              <w:t>71</w:t>
            </w:r>
            <w:r>
              <w:rPr>
                <w:noProof/>
                <w:webHidden/>
              </w:rPr>
              <w:fldChar w:fldCharType="end"/>
            </w:r>
          </w:hyperlink>
        </w:p>
        <w:p w:rsidR="0036022B" w:rsidRDefault="0036022B">
          <w:pPr>
            <w:pStyle w:val="Sumrio2"/>
            <w:tabs>
              <w:tab w:val="left" w:pos="1540"/>
              <w:tab w:val="right" w:leader="dot" w:pos="9061"/>
            </w:tabs>
            <w:rPr>
              <w:rFonts w:asciiTheme="minorHAnsi" w:eastAsiaTheme="minorEastAsia" w:hAnsiTheme="minorHAnsi"/>
              <w:noProof/>
              <w:sz w:val="22"/>
              <w:lang w:eastAsia="pt-BR"/>
            </w:rPr>
          </w:pPr>
          <w:hyperlink w:anchor="_Toc150968704" w:history="1">
            <w:r w:rsidRPr="00724FF0">
              <w:rPr>
                <w:rStyle w:val="Hyperlink"/>
                <w:noProof/>
              </w:rPr>
              <w:t>7.2</w:t>
            </w:r>
            <w:r>
              <w:rPr>
                <w:rFonts w:asciiTheme="minorHAnsi" w:eastAsiaTheme="minorEastAsia" w:hAnsiTheme="minorHAnsi"/>
                <w:noProof/>
                <w:sz w:val="22"/>
                <w:lang w:eastAsia="pt-BR"/>
              </w:rPr>
              <w:tab/>
            </w:r>
            <w:r w:rsidRPr="00724FF0">
              <w:rPr>
                <w:rStyle w:val="Hyperlink"/>
                <w:noProof/>
              </w:rPr>
              <w:t>Resultados do Estudo de Caso 2</w:t>
            </w:r>
            <w:r>
              <w:rPr>
                <w:noProof/>
                <w:webHidden/>
              </w:rPr>
              <w:tab/>
            </w:r>
            <w:r>
              <w:rPr>
                <w:noProof/>
                <w:webHidden/>
              </w:rPr>
              <w:fldChar w:fldCharType="begin"/>
            </w:r>
            <w:r>
              <w:rPr>
                <w:noProof/>
                <w:webHidden/>
              </w:rPr>
              <w:instrText xml:space="preserve"> PAGEREF _Toc150968704 \h </w:instrText>
            </w:r>
            <w:r>
              <w:rPr>
                <w:noProof/>
                <w:webHidden/>
              </w:rPr>
            </w:r>
            <w:r>
              <w:rPr>
                <w:noProof/>
                <w:webHidden/>
              </w:rPr>
              <w:fldChar w:fldCharType="separate"/>
            </w:r>
            <w:r>
              <w:rPr>
                <w:noProof/>
                <w:webHidden/>
              </w:rPr>
              <w:t>74</w:t>
            </w:r>
            <w:r>
              <w:rPr>
                <w:noProof/>
                <w:webHidden/>
              </w:rPr>
              <w:fldChar w:fldCharType="end"/>
            </w:r>
          </w:hyperlink>
        </w:p>
        <w:p w:rsidR="0036022B" w:rsidRDefault="0036022B">
          <w:pPr>
            <w:pStyle w:val="Sumrio2"/>
            <w:tabs>
              <w:tab w:val="left" w:pos="1540"/>
              <w:tab w:val="right" w:leader="dot" w:pos="9061"/>
            </w:tabs>
            <w:rPr>
              <w:rFonts w:asciiTheme="minorHAnsi" w:eastAsiaTheme="minorEastAsia" w:hAnsiTheme="minorHAnsi"/>
              <w:noProof/>
              <w:sz w:val="22"/>
              <w:lang w:eastAsia="pt-BR"/>
            </w:rPr>
          </w:pPr>
          <w:hyperlink w:anchor="_Toc150968705" w:history="1">
            <w:r w:rsidRPr="00724FF0">
              <w:rPr>
                <w:rStyle w:val="Hyperlink"/>
                <w:noProof/>
              </w:rPr>
              <w:t>7.3</w:t>
            </w:r>
            <w:r>
              <w:rPr>
                <w:rFonts w:asciiTheme="minorHAnsi" w:eastAsiaTheme="minorEastAsia" w:hAnsiTheme="minorHAnsi"/>
                <w:noProof/>
                <w:sz w:val="22"/>
                <w:lang w:eastAsia="pt-BR"/>
              </w:rPr>
              <w:tab/>
            </w:r>
            <w:r w:rsidRPr="00724FF0">
              <w:rPr>
                <w:rStyle w:val="Hyperlink"/>
                <w:noProof/>
              </w:rPr>
              <w:t>Outros resultados pertinentes</w:t>
            </w:r>
            <w:r>
              <w:rPr>
                <w:noProof/>
                <w:webHidden/>
              </w:rPr>
              <w:tab/>
            </w:r>
            <w:r>
              <w:rPr>
                <w:noProof/>
                <w:webHidden/>
              </w:rPr>
              <w:fldChar w:fldCharType="begin"/>
            </w:r>
            <w:r>
              <w:rPr>
                <w:noProof/>
                <w:webHidden/>
              </w:rPr>
              <w:instrText xml:space="preserve"> PAGEREF _Toc150968705 \h </w:instrText>
            </w:r>
            <w:r>
              <w:rPr>
                <w:noProof/>
                <w:webHidden/>
              </w:rPr>
            </w:r>
            <w:r>
              <w:rPr>
                <w:noProof/>
                <w:webHidden/>
              </w:rPr>
              <w:fldChar w:fldCharType="separate"/>
            </w:r>
            <w:r>
              <w:rPr>
                <w:noProof/>
                <w:webHidden/>
              </w:rPr>
              <w:t>80</w:t>
            </w:r>
            <w:r>
              <w:rPr>
                <w:noProof/>
                <w:webHidden/>
              </w:rPr>
              <w:fldChar w:fldCharType="end"/>
            </w:r>
          </w:hyperlink>
        </w:p>
        <w:p w:rsidR="0036022B" w:rsidRDefault="0036022B">
          <w:pPr>
            <w:pStyle w:val="Sumrio1"/>
            <w:tabs>
              <w:tab w:val="left" w:pos="1100"/>
              <w:tab w:val="right" w:leader="dot" w:pos="9061"/>
            </w:tabs>
            <w:rPr>
              <w:rFonts w:asciiTheme="minorHAnsi" w:eastAsiaTheme="minorEastAsia" w:hAnsiTheme="minorHAnsi"/>
              <w:noProof/>
              <w:sz w:val="22"/>
              <w:lang w:eastAsia="pt-BR"/>
            </w:rPr>
          </w:pPr>
          <w:hyperlink w:anchor="_Toc150968706" w:history="1">
            <w:r w:rsidRPr="00724FF0">
              <w:rPr>
                <w:rStyle w:val="Hyperlink"/>
                <w:noProof/>
              </w:rPr>
              <w:t>8</w:t>
            </w:r>
            <w:r>
              <w:rPr>
                <w:rFonts w:asciiTheme="minorHAnsi" w:eastAsiaTheme="minorEastAsia" w:hAnsiTheme="minorHAnsi"/>
                <w:noProof/>
                <w:sz w:val="22"/>
                <w:lang w:eastAsia="pt-BR"/>
              </w:rPr>
              <w:tab/>
            </w:r>
            <w:r w:rsidRPr="00724FF0">
              <w:rPr>
                <w:rStyle w:val="Hyperlink"/>
                <w:noProof/>
              </w:rPr>
              <w:t>Conclusão</w:t>
            </w:r>
            <w:r>
              <w:rPr>
                <w:noProof/>
                <w:webHidden/>
              </w:rPr>
              <w:tab/>
            </w:r>
            <w:r>
              <w:rPr>
                <w:noProof/>
                <w:webHidden/>
              </w:rPr>
              <w:fldChar w:fldCharType="begin"/>
            </w:r>
            <w:r>
              <w:rPr>
                <w:noProof/>
                <w:webHidden/>
              </w:rPr>
              <w:instrText xml:space="preserve"> PAGEREF _Toc150968706 \h </w:instrText>
            </w:r>
            <w:r>
              <w:rPr>
                <w:noProof/>
                <w:webHidden/>
              </w:rPr>
            </w:r>
            <w:r>
              <w:rPr>
                <w:noProof/>
                <w:webHidden/>
              </w:rPr>
              <w:fldChar w:fldCharType="separate"/>
            </w:r>
            <w:r>
              <w:rPr>
                <w:noProof/>
                <w:webHidden/>
              </w:rPr>
              <w:t>83</w:t>
            </w:r>
            <w:r>
              <w:rPr>
                <w:noProof/>
                <w:webHidden/>
              </w:rPr>
              <w:fldChar w:fldCharType="end"/>
            </w:r>
          </w:hyperlink>
        </w:p>
        <w:p w:rsidR="0036022B" w:rsidRDefault="0036022B">
          <w:pPr>
            <w:pStyle w:val="Sumrio1"/>
            <w:tabs>
              <w:tab w:val="left" w:pos="1100"/>
              <w:tab w:val="right" w:leader="dot" w:pos="9061"/>
            </w:tabs>
            <w:rPr>
              <w:rFonts w:asciiTheme="minorHAnsi" w:eastAsiaTheme="minorEastAsia" w:hAnsiTheme="minorHAnsi"/>
              <w:noProof/>
              <w:sz w:val="22"/>
              <w:lang w:eastAsia="pt-BR"/>
            </w:rPr>
          </w:pPr>
          <w:hyperlink w:anchor="_Toc150968707" w:history="1">
            <w:r w:rsidRPr="00724FF0">
              <w:rPr>
                <w:rStyle w:val="Hyperlink"/>
                <w:noProof/>
              </w:rPr>
              <w:t>9</w:t>
            </w:r>
            <w:r>
              <w:rPr>
                <w:rFonts w:asciiTheme="minorHAnsi" w:eastAsiaTheme="minorEastAsia" w:hAnsiTheme="minorHAnsi"/>
                <w:noProof/>
                <w:sz w:val="22"/>
                <w:lang w:eastAsia="pt-BR"/>
              </w:rPr>
              <w:tab/>
            </w:r>
            <w:r w:rsidRPr="00724FF0">
              <w:rPr>
                <w:rStyle w:val="Hyperlink"/>
                <w:noProof/>
              </w:rPr>
              <w:t>Referências (PRELIMINAR - links dos sites – Nomes dos livros)</w:t>
            </w:r>
            <w:r>
              <w:rPr>
                <w:noProof/>
                <w:webHidden/>
              </w:rPr>
              <w:tab/>
            </w:r>
            <w:r>
              <w:rPr>
                <w:noProof/>
                <w:webHidden/>
              </w:rPr>
              <w:fldChar w:fldCharType="begin"/>
            </w:r>
            <w:r>
              <w:rPr>
                <w:noProof/>
                <w:webHidden/>
              </w:rPr>
              <w:instrText xml:space="preserve"> PAGEREF _Toc150968707 \h </w:instrText>
            </w:r>
            <w:r>
              <w:rPr>
                <w:noProof/>
                <w:webHidden/>
              </w:rPr>
            </w:r>
            <w:r>
              <w:rPr>
                <w:noProof/>
                <w:webHidden/>
              </w:rPr>
              <w:fldChar w:fldCharType="separate"/>
            </w:r>
            <w:r>
              <w:rPr>
                <w:noProof/>
                <w:webHidden/>
              </w:rPr>
              <w:t>84</w:t>
            </w:r>
            <w:r>
              <w:rPr>
                <w:noProof/>
                <w:webHidden/>
              </w:rPr>
              <w:fldChar w:fldCharType="end"/>
            </w:r>
          </w:hyperlink>
        </w:p>
        <w:p w:rsidR="00DC6422" w:rsidRPr="00D329BD" w:rsidRDefault="00DC6422" w:rsidP="00D329BD">
          <w:pPr>
            <w:ind w:firstLine="0"/>
          </w:pPr>
          <w:r>
            <w:rPr>
              <w:b/>
              <w:bCs/>
            </w:rPr>
            <w:fldChar w:fldCharType="end"/>
          </w:r>
        </w:p>
      </w:sdtContent>
    </w:sdt>
    <w:p w:rsidR="000C1171" w:rsidRDefault="000C1171" w:rsidP="00020799">
      <w:pPr>
        <w:pStyle w:val="Ttulo1"/>
        <w:sectPr w:rsidR="000C1171" w:rsidSect="00272EC7">
          <w:headerReference w:type="default" r:id="rId8"/>
          <w:pgSz w:w="11906" w:h="16838"/>
          <w:pgMar w:top="1701" w:right="1134" w:bottom="1134" w:left="1701" w:header="709" w:footer="709" w:gutter="0"/>
          <w:pgNumType w:start="0"/>
          <w:cols w:space="708"/>
          <w:docGrid w:linePitch="360"/>
        </w:sectPr>
      </w:pPr>
    </w:p>
    <w:p w:rsidR="00D17077" w:rsidRPr="00D17077" w:rsidRDefault="00587CF7" w:rsidP="00020799">
      <w:pPr>
        <w:pStyle w:val="Ttulo1"/>
      </w:pPr>
      <w:bookmarkStart w:id="0" w:name="_Toc150968654"/>
      <w:r>
        <w:lastRenderedPageBreak/>
        <w:t>Introdução</w:t>
      </w:r>
      <w:bookmarkEnd w:id="0"/>
    </w:p>
    <w:p w:rsidR="0042308D" w:rsidRDefault="00407985" w:rsidP="000321D3">
      <w:r>
        <w:t>Segundo</w:t>
      </w:r>
      <w:r w:rsidR="00652D9E">
        <w:t xml:space="preserve"> </w:t>
      </w:r>
      <w:r w:rsidR="00F46AC6">
        <w:t>Botelho</w:t>
      </w:r>
      <w:r>
        <w:t xml:space="preserve"> (</w:t>
      </w:r>
      <w:r w:rsidR="00D15462">
        <w:t>1998</w:t>
      </w:r>
      <w:r>
        <w:t xml:space="preserve">) </w:t>
      </w:r>
      <w:r w:rsidR="00036C7A">
        <w:t>a</w:t>
      </w:r>
      <w:r w:rsidR="00587CF7">
        <w:t xml:space="preserve"> determinação de esforços em estruturas tem como objetivo analisar o que ocorre em </w:t>
      </w:r>
      <w:r w:rsidR="00BF5FB8">
        <w:t>uma estrutura quando submetida a</w:t>
      </w:r>
      <w:r w:rsidR="00587CF7">
        <w:t xml:space="preserve"> ações</w:t>
      </w:r>
      <w:r w:rsidR="00BF5FB8">
        <w:t>,</w:t>
      </w:r>
      <w:r w:rsidR="00587CF7">
        <w:t xml:space="preserve"> tanto externas, como cargas provenientes de uso, ocupação, vento, etc., quanto intrínsecas a esta, como seu peso próprio.</w:t>
      </w:r>
      <w:r w:rsidR="005B709D">
        <w:t xml:space="preserve"> </w:t>
      </w:r>
      <w:r w:rsidR="00587CF7">
        <w:t>Com isso é possível realizar o dimensionamento de estruturas de forma que esta resista aos esforços solicitantes sobre ela.</w:t>
      </w:r>
      <w:r w:rsidR="00515F60" w:rsidRPr="00515F60">
        <w:t xml:space="preserve"> </w:t>
      </w:r>
      <w:r w:rsidR="00D72B82">
        <w:t>Tomando como exemplo uma viga</w:t>
      </w:r>
      <w:r w:rsidR="0042308D">
        <w:t xml:space="preserve"> apoiada sobre dois pilares</w:t>
      </w:r>
      <w:r w:rsidR="00886029">
        <w:t xml:space="preserve"> (</w:t>
      </w:r>
      <w:r w:rsidR="00742224">
        <w:t>Figura 1</w:t>
      </w:r>
      <w:r w:rsidR="00886029">
        <w:t>)</w:t>
      </w:r>
      <w:r w:rsidR="0042308D">
        <w:t>,</w:t>
      </w:r>
      <w:r w:rsidR="00D72B82">
        <w:t xml:space="preserve"> em que sobre ela se encontra uma carga pontual</w:t>
      </w:r>
      <w:r w:rsidR="0042308D">
        <w:t xml:space="preserve"> que age como um esforço ativo sobre a estrutura, tem-se que os pilares exercem um esforço reativo na viga fazendo com que esta esteja em equilíbrio, ou seja, imóvel.</w:t>
      </w:r>
    </w:p>
    <w:p w:rsidR="00856283" w:rsidRDefault="00856283" w:rsidP="005B2B87"/>
    <w:p w:rsidR="00253E94" w:rsidRDefault="00253E94" w:rsidP="00253E94">
      <w:pPr>
        <w:pStyle w:val="Legenda"/>
        <w:keepNext/>
      </w:pPr>
    </w:p>
    <w:p w:rsidR="00E407AA" w:rsidRDefault="00475D26" w:rsidP="00475D26">
      <w:pPr>
        <w:pStyle w:val="Figura"/>
      </w:pPr>
      <w:bookmarkStart w:id="1" w:name="_Toc150968708"/>
      <w:r w:rsidRPr="002E1BB7">
        <w:rPr>
          <w:b/>
        </w:rPr>
        <w:t xml:space="preserve">FIGURA </w:t>
      </w:r>
      <w:r w:rsidR="001D178B" w:rsidRPr="002E1BB7">
        <w:rPr>
          <w:b/>
        </w:rPr>
        <w:fldChar w:fldCharType="begin"/>
      </w:r>
      <w:r w:rsidR="001D178B" w:rsidRPr="002E1BB7">
        <w:rPr>
          <w:b/>
        </w:rPr>
        <w:instrText xml:space="preserve"> SEQ Figura \* ARABIC </w:instrText>
      </w:r>
      <w:r w:rsidR="001D178B" w:rsidRPr="002E1BB7">
        <w:rPr>
          <w:b/>
        </w:rPr>
        <w:fldChar w:fldCharType="separate"/>
      </w:r>
      <w:r w:rsidRPr="002E1BB7">
        <w:rPr>
          <w:b/>
          <w:noProof/>
        </w:rPr>
        <w:t>1</w:t>
      </w:r>
      <w:r w:rsidR="001D178B" w:rsidRPr="002E1BB7">
        <w:rPr>
          <w:b/>
          <w:noProof/>
        </w:rPr>
        <w:fldChar w:fldCharType="end"/>
      </w:r>
      <w:r w:rsidR="00E407AA">
        <w:t xml:space="preserve"> - Viga suportando carga pontual</w:t>
      </w:r>
      <w:bookmarkEnd w:id="1"/>
    </w:p>
    <w:p w:rsidR="00856283" w:rsidRDefault="00856283" w:rsidP="00856283">
      <w:pPr>
        <w:pStyle w:val="Figura"/>
      </w:pPr>
      <w:r>
        <w:rPr>
          <w:noProof/>
          <w:lang w:eastAsia="pt-BR"/>
        </w:rPr>
        <w:drawing>
          <wp:inline distT="0" distB="0" distL="0" distR="0" wp14:anchorId="62D460BE" wp14:editId="08904BD1">
            <wp:extent cx="3190672" cy="2140019"/>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08376" cy="2151894"/>
                    </a:xfrm>
                    <a:prstGeom prst="rect">
                      <a:avLst/>
                    </a:prstGeom>
                  </pic:spPr>
                </pic:pic>
              </a:graphicData>
            </a:graphic>
          </wp:inline>
        </w:drawing>
      </w:r>
    </w:p>
    <w:p w:rsidR="00856283" w:rsidRPr="00856283" w:rsidRDefault="006E5A18" w:rsidP="00856283">
      <w:pPr>
        <w:pStyle w:val="Figura"/>
      </w:pPr>
      <w:r w:rsidRPr="006E5A18">
        <w:rPr>
          <w:b/>
        </w:rPr>
        <w:t>Fonte:</w:t>
      </w:r>
      <w:r>
        <w:t xml:space="preserve"> </w:t>
      </w:r>
      <w:r w:rsidR="00856283">
        <w:t>Elaborado pelo autor, 2023</w:t>
      </w:r>
    </w:p>
    <w:p w:rsidR="00856283" w:rsidRDefault="00856283" w:rsidP="005B2B87"/>
    <w:p w:rsidR="00E8190A" w:rsidRDefault="00E8190A" w:rsidP="005B709D">
      <w:r>
        <w:t xml:space="preserve">Estes esforços ativos e reativos fazem com que internamente à estrutura ajam esforços internos solicitantes, sendo eles as forças normais, que comprimem e tracionam a peça, forças tangenciais cortantes, momento </w:t>
      </w:r>
      <w:proofErr w:type="spellStart"/>
      <w:r>
        <w:t>fletor</w:t>
      </w:r>
      <w:proofErr w:type="spellEnd"/>
      <w:r>
        <w:t xml:space="preserve"> e momento </w:t>
      </w:r>
      <w:proofErr w:type="spellStart"/>
      <w:r w:rsidRPr="00E36757">
        <w:t>torsor</w:t>
      </w:r>
      <w:proofErr w:type="spellEnd"/>
      <w:r>
        <w:t>.</w:t>
      </w:r>
      <w:r w:rsidR="005B709D">
        <w:t xml:space="preserve"> </w:t>
      </w:r>
      <w:r>
        <w:t>Os esforços internos solicitantes por sua vez geram esforços internos resistentes, sendo eles as tensões de tração, compressão e cisalhamento.</w:t>
      </w:r>
      <w:r w:rsidR="005B709D">
        <w:t xml:space="preserve"> </w:t>
      </w:r>
      <w:r>
        <w:t>Estes últimos, a depender de sua intensidade podem comprometer a natureza do material de modo a leva-lo à sua degeneração e rompimento, causando assim o colapso da estrutura</w:t>
      </w:r>
      <w:r w:rsidR="00F46AC6">
        <w:t xml:space="preserve"> (Martha, 2013</w:t>
      </w:r>
      <w:r w:rsidR="005B709D">
        <w:t>)</w:t>
      </w:r>
      <w:r>
        <w:t>.</w:t>
      </w:r>
    </w:p>
    <w:p w:rsidR="004253EE" w:rsidRDefault="004253EE" w:rsidP="004253EE">
      <w:r>
        <w:t xml:space="preserve">Dado isso, </w:t>
      </w:r>
      <w:r w:rsidR="00E8190A">
        <w:t>o estudo acerca de como agem estes esforços nas estruturas é de extrema importância, já que ele possibilita a escolha correta dos materiais, seu dimensionamento e disposição de modo a garantir a segurança, viabilidade econômica e estética.</w:t>
      </w:r>
    </w:p>
    <w:p w:rsidR="00AB4DB5" w:rsidRPr="005B2B87" w:rsidRDefault="004253EE" w:rsidP="00D81D4C">
      <w:r>
        <w:t xml:space="preserve">Por este motivo, o cálculo dos esforços internos de uma estrutura é de suma importância na análise estrutural, e sua obtenção pode ainda ser muito trabalhosa a depender do tipo da </w:t>
      </w:r>
      <w:r>
        <w:lastRenderedPageBreak/>
        <w:t xml:space="preserve">estrutura, isso porque as estruturas podem ser classificadas conforme o seu grau de </w:t>
      </w:r>
      <w:proofErr w:type="spellStart"/>
      <w:r>
        <w:t>hiperestaticidade</w:t>
      </w:r>
      <w:proofErr w:type="spellEnd"/>
      <w:r>
        <w:t>, ou seja, seu grau de indeterminação estática</w:t>
      </w:r>
      <w:r w:rsidR="009B5FF3">
        <w:t>, que expressa a diferença entre o número de valores desconhecidos em um sistema estático e o número de equações existentes para solucioná-lo</w:t>
      </w:r>
      <w:r w:rsidR="00B51926">
        <w:t>.</w:t>
      </w:r>
      <w:r w:rsidR="008D21AE">
        <w:t xml:space="preserve"> </w:t>
      </w:r>
      <w:r w:rsidR="00A457FF">
        <w:t xml:space="preserve">As estruturas que apresentam grau de </w:t>
      </w:r>
      <w:proofErr w:type="spellStart"/>
      <w:r w:rsidR="00A457FF">
        <w:t>hiperestaticidade</w:t>
      </w:r>
      <w:proofErr w:type="spellEnd"/>
      <w:r w:rsidR="00A457FF">
        <w:t xml:space="preserve"> nulo podem </w:t>
      </w:r>
      <w:r w:rsidR="00672305">
        <w:t>ter seus esforços internos encontrados mais facilmente, já que o número de incógnitas possibilita a resolução do problema estático por meio das equações disponíveis, estas estruturas são chamadas de isostáticas.</w:t>
      </w:r>
      <w:r w:rsidR="00D042D3">
        <w:t xml:space="preserve"> </w:t>
      </w:r>
      <w:r w:rsidR="00672305">
        <w:t xml:space="preserve">Já as estruturas que </w:t>
      </w:r>
      <w:r w:rsidR="00E65A25">
        <w:t xml:space="preserve">possuem um grau de </w:t>
      </w:r>
      <w:proofErr w:type="spellStart"/>
      <w:r w:rsidR="00E65A25">
        <w:t>hiperestaticidade</w:t>
      </w:r>
      <w:proofErr w:type="spellEnd"/>
      <w:r w:rsidR="00E65A25">
        <w:t xml:space="preserve"> maior que zero apresentam uma maior dificuldade na obtenção dos esforços internos, já que seu número de incógnitas não possibilita a resolução de seu problema estático</w:t>
      </w:r>
      <w:r w:rsidR="0095388B">
        <w:t xml:space="preserve"> apenas utilizando-se as equações de equilíbrio disponíveis, sendo necessária a utilização de outros m</w:t>
      </w:r>
      <w:r w:rsidR="00F55252">
        <w:t>étodos para tal, estas estruturas são chamadas de hiperestáticas</w:t>
      </w:r>
      <w:r w:rsidR="000F0F35">
        <w:t xml:space="preserve"> (Martha, 2013)</w:t>
      </w:r>
      <w:r w:rsidR="00F55252">
        <w:t>.</w:t>
      </w:r>
    </w:p>
    <w:p w:rsidR="00E73225" w:rsidRDefault="00E73225" w:rsidP="00E73225">
      <w:pPr>
        <w:pStyle w:val="Ttulo2"/>
      </w:pPr>
      <w:bookmarkStart w:id="2" w:name="_Toc150968655"/>
      <w:r>
        <w:t>A dificuldade em se calcular estruturas hiperestáticas</w:t>
      </w:r>
      <w:bookmarkEnd w:id="2"/>
    </w:p>
    <w:p w:rsidR="00E73225" w:rsidRDefault="00E73225" w:rsidP="00E73225">
      <w:r>
        <w:t xml:space="preserve">Como </w:t>
      </w:r>
      <w:r w:rsidR="00B1675C">
        <w:t>pontuado</w:t>
      </w:r>
      <w:r>
        <w:t xml:space="preserve"> anteriormente, as estruturas hiperestáticas possuem mais </w:t>
      </w:r>
      <w:r w:rsidR="00E65A25">
        <w:t>incógnitas</w:t>
      </w:r>
      <w:r>
        <w:t xml:space="preserve"> do que equações de equilíbrio, deste modo, as equações existentes são insuficientes para obter-se os valores das reações de apoio, por isso, para obtê-los usa-se o Método da </w:t>
      </w:r>
      <w:r w:rsidRPr="00E8727B">
        <w:t>Fo</w:t>
      </w:r>
      <w:r w:rsidR="00E8727B" w:rsidRPr="00E8727B">
        <w:t>r</w:t>
      </w:r>
      <w:r w:rsidRPr="00E8727B">
        <w:t>ça</w:t>
      </w:r>
      <w:r>
        <w:t>,</w:t>
      </w:r>
      <w:r w:rsidR="00E8727B">
        <w:t xml:space="preserve"> </w:t>
      </w:r>
      <w:r w:rsidR="00B24E5A">
        <w:t xml:space="preserve">que é um método de aplicação do Princípio dos Trabalhos Virtuais utilizado para a obtenção </w:t>
      </w:r>
      <w:r w:rsidR="00AA0144">
        <w:t>de deslocamentos e rotações em pontos da estrutura.</w:t>
      </w:r>
    </w:p>
    <w:p w:rsidR="00B1675C" w:rsidRDefault="00AA0144" w:rsidP="00E73225">
      <w:r>
        <w:t xml:space="preserve">A utilização deste método para a resolução de sistemas hiperestáticos é feita pela retirada de reações nos apoios, de modo a separar a estrutura entre uma estrutura isostática, e outras </w:t>
      </w:r>
      <w:r w:rsidRPr="00AA0144">
        <w:rPr>
          <w:i/>
        </w:rPr>
        <w:t>n</w:t>
      </w:r>
      <w:r>
        <w:t xml:space="preserve"> estruturas redundantes para cada uma das reações retiradas da estrutura original</w:t>
      </w:r>
      <w:r w:rsidR="002A031C">
        <w:t>.</w:t>
      </w:r>
    </w:p>
    <w:p w:rsidR="00B1675C" w:rsidRDefault="00B1675C" w:rsidP="00E73225">
      <w:r>
        <w:t xml:space="preserve">Com base </w:t>
      </w:r>
      <w:r w:rsidR="003F468F">
        <w:t>nisso, devem ser encontrados os deslocamentos e/ou rotações nos pontos em que foram retiradas as reações, tanto da estrutura isostática gerada a partir da retirada das reações, quanto das estruturas redundantes geradas para cada reação que foi retirada.</w:t>
      </w:r>
    </w:p>
    <w:p w:rsidR="009B34AA" w:rsidRDefault="009B34AA" w:rsidP="00E73225">
      <w:r>
        <w:t xml:space="preserve">O objetivo do processo é gerar equações de compatibilidade de modo que a somatória dos deslocamentos e/ou rotações em cada um dos pontos seja igual a zero, de modo a formar um sistema de </w:t>
      </w:r>
      <w:r w:rsidRPr="009B34AA">
        <w:rPr>
          <w:i/>
        </w:rPr>
        <w:t>n</w:t>
      </w:r>
      <w:r>
        <w:t xml:space="preserve"> equações resolvível, onde as incógnitas são os valores das reações retiradas da viga original.</w:t>
      </w:r>
    </w:p>
    <w:p w:rsidR="009B34AA" w:rsidRDefault="009B34AA" w:rsidP="00E73225">
      <w:r>
        <w:t xml:space="preserve">Deste modo, resolvendo-se as equações e encontrando os valores das </w:t>
      </w:r>
      <w:r w:rsidR="00A504FF">
        <w:t>reações</w:t>
      </w:r>
      <w:r w:rsidR="00BA3B57">
        <w:t xml:space="preserve"> removidas</w:t>
      </w:r>
      <w:r>
        <w:t xml:space="preserve"> a viga original possu</w:t>
      </w:r>
      <w:r w:rsidR="00DF1EF4">
        <w:t>irá</w:t>
      </w:r>
      <w:r>
        <w:t xml:space="preserve"> incógnitas suficientes para serem encontradas com as três equações de equilíbrio.</w:t>
      </w:r>
    </w:p>
    <w:p w:rsidR="003F468F" w:rsidRDefault="009B34AA" w:rsidP="00E73225">
      <w:r>
        <w:lastRenderedPageBreak/>
        <w:t xml:space="preserve">No entanto, </w:t>
      </w:r>
      <w:r w:rsidR="002A031C">
        <w:t>este é um processo trabalhoso</w:t>
      </w:r>
      <w:r w:rsidR="00127A39">
        <w:t>,</w:t>
      </w:r>
      <w:r w:rsidR="002A031C">
        <w:t xml:space="preserve"> e a depender do nível de </w:t>
      </w:r>
      <w:proofErr w:type="spellStart"/>
      <w:r w:rsidR="002A031C">
        <w:t>hiperestaticidade</w:t>
      </w:r>
      <w:proofErr w:type="spellEnd"/>
      <w:r w:rsidR="002A031C">
        <w:t xml:space="preserve"> da estrutura</w:t>
      </w:r>
      <w:r w:rsidR="007A784E">
        <w:t xml:space="preserve"> podem ser geradas inúmeras estruturas redundantes, e, por conseguinte um grande número de equações de compatibilidade tornando inviável a resolução manual do problema.</w:t>
      </w:r>
    </w:p>
    <w:p w:rsidR="00F4523B" w:rsidRDefault="00F4523B" w:rsidP="00E73225">
      <w:r>
        <w:t xml:space="preserve">Um outro grande problema da utilização deste método é o fato de que a determinação de cada um dos deslocamentos envolve a obtenção das equações dos esforços, principalmente as equações de momento </w:t>
      </w:r>
      <w:proofErr w:type="spellStart"/>
      <w:r>
        <w:t>fletor</w:t>
      </w:r>
      <w:proofErr w:type="spellEnd"/>
      <w:r>
        <w:t>, no caso das vigas, que a depender da viga e da disposição e natureza das cargas</w:t>
      </w:r>
      <w:r w:rsidR="00446CEF">
        <w:t>,</w:t>
      </w:r>
      <w:r>
        <w:t xml:space="preserve"> podem existir em grande quantidade e complexidade.</w:t>
      </w:r>
    </w:p>
    <w:p w:rsidR="007A784E" w:rsidRDefault="00F4523B" w:rsidP="007A784E">
      <w:pPr>
        <w:pStyle w:val="Ttulo2"/>
      </w:pPr>
      <w:bookmarkStart w:id="3" w:name="_Toc150968656"/>
      <w:r>
        <w:t>O</w:t>
      </w:r>
      <w:r w:rsidR="00671B7B">
        <w:t xml:space="preserve"> software como facilidador</w:t>
      </w:r>
      <w:r w:rsidR="002032AF">
        <w:t xml:space="preserve"> nos estudos</w:t>
      </w:r>
      <w:bookmarkEnd w:id="3"/>
    </w:p>
    <w:p w:rsidR="00486A74" w:rsidRDefault="00486A74" w:rsidP="00486A74">
      <w:r>
        <w:t>Devido a esta grande complexidade os estudantes podem enfrentar dificuldades em realizar estes processos de cálculo, sendo uma das principais dificuldades o fato de não conseguirem confirmar se os passos intermediários de cálculo estão corretos.</w:t>
      </w:r>
    </w:p>
    <w:p w:rsidR="00486A74" w:rsidRDefault="00486A74" w:rsidP="00486A74">
      <w:r>
        <w:t>Isso pode ser um grande obstáculo, já que pequenos erros acumulados podem comprometer o resultado final, além de serem difíceis de serem detectados em processos de cálculo que muitas vezes podem ser longos e repetitivos.</w:t>
      </w:r>
    </w:p>
    <w:p w:rsidR="006664A5" w:rsidRDefault="006664A5" w:rsidP="00486A74">
      <w:r>
        <w:t xml:space="preserve">Nesse contexto, um software que realiza os cálculos de forma automatizada e que dê feedbacks que possam auxiliar os estudantes durante as etapas intermediárias de cálculo pode desempenhar um papel fundamental no aprendizado, fornecendo o suporte necessário </w:t>
      </w:r>
      <w:r w:rsidR="009650A4">
        <w:t>e dando confiança ao estudante para que possa prosseguir com seus cálculos.</w:t>
      </w:r>
    </w:p>
    <w:p w:rsidR="004279A3" w:rsidRDefault="00E60A46" w:rsidP="00A07512">
      <w:r>
        <w:t xml:space="preserve">Uma outra vantagem na utilização de softwares é que, ao oferecer os </w:t>
      </w:r>
      <w:r w:rsidRPr="0058599D">
        <w:rPr>
          <w:i/>
        </w:rPr>
        <w:t>feedbacks</w:t>
      </w:r>
      <w:r>
        <w:t xml:space="preserve"> de forma automatizada, o estudante pode focar mais da compreensão dos conceitos dos cálculos, em vez de se preocuparem demasiadamente com </w:t>
      </w:r>
      <w:r w:rsidR="002B1AAA">
        <w:t>os processos repetitivos</w:t>
      </w:r>
      <w:r w:rsidR="00FF268D">
        <w:t>.</w:t>
      </w:r>
    </w:p>
    <w:p w:rsidR="000E4823" w:rsidRDefault="000E4823" w:rsidP="000E4823">
      <w:pPr>
        <w:pStyle w:val="Ttulo1"/>
      </w:pPr>
      <w:bookmarkStart w:id="4" w:name="_Toc150968657"/>
      <w:r>
        <w:lastRenderedPageBreak/>
        <w:t>Objetivos</w:t>
      </w:r>
      <w:bookmarkEnd w:id="4"/>
    </w:p>
    <w:p w:rsidR="00B26104" w:rsidRDefault="002D31EB" w:rsidP="00CB6B23">
      <w:r>
        <w:t xml:space="preserve">Diante de tais considerações este estudo tem como objetivo </w:t>
      </w:r>
      <w:r w:rsidR="00EB7B19">
        <w:t>desenvolver</w:t>
      </w:r>
      <w:r>
        <w:t xml:space="preserve"> um software de análise estrutural tridimensional que sirva como uma ferramenta educacional de apoio para</w:t>
      </w:r>
      <w:r w:rsidR="00A00CBA">
        <w:t xml:space="preserve"> estudantes de Engenharia Civil, fornecendo uma solução prática e acessível para as dificuldades enfrentadas pelos estudantes ao lidar com os cálculos complexos envolvendo a análise de estruturas.</w:t>
      </w:r>
      <w:r>
        <w:t xml:space="preserve"> </w:t>
      </w:r>
    </w:p>
    <w:p w:rsidR="00541ABA" w:rsidRDefault="00541ABA" w:rsidP="00541ABA">
      <w:pPr>
        <w:pStyle w:val="Ttulo2"/>
      </w:pPr>
      <w:bookmarkStart w:id="5" w:name="_Toc150968659"/>
      <w:r>
        <w:t>Objetivos Específicos</w:t>
      </w:r>
      <w:bookmarkEnd w:id="5"/>
    </w:p>
    <w:p w:rsidR="00F52E8C" w:rsidRDefault="00F52E8C" w:rsidP="00497D9E">
      <w:r>
        <w:t>De modo a cumprir este propósito foram estabelecidos os seguintes objetivos específicos</w:t>
      </w:r>
    </w:p>
    <w:p w:rsidR="00497D9E" w:rsidRDefault="00497D9E" w:rsidP="00993FEF">
      <w:pPr>
        <w:pStyle w:val="PargrafodaLista"/>
        <w:numPr>
          <w:ilvl w:val="0"/>
          <w:numId w:val="3"/>
        </w:numPr>
      </w:pPr>
      <w:r>
        <w:t>Realizar um es</w:t>
      </w:r>
      <w:r w:rsidR="009637F5">
        <w:t>tudo da literatura relacionada à</w:t>
      </w:r>
      <w:r>
        <w:t xml:space="preserve"> análise estrutural e resistência dos materiais, buscando métodos utilizados para resolver problemas referentes a cálculo de estruturas isostáticas e hiperestáticas.</w:t>
      </w:r>
    </w:p>
    <w:p w:rsidR="00F912AC" w:rsidRDefault="00F912AC" w:rsidP="00993FEF">
      <w:pPr>
        <w:pStyle w:val="PargrafodaLista"/>
        <w:numPr>
          <w:ilvl w:val="0"/>
          <w:numId w:val="3"/>
        </w:numPr>
      </w:pPr>
      <w:r>
        <w:t xml:space="preserve">Definir as funcionalidades e características que o software </w:t>
      </w:r>
      <w:r w:rsidR="00D44D5B">
        <w:t>deverá</w:t>
      </w:r>
      <w:r>
        <w:t xml:space="preserve"> ter, incluindo a interface interativa, a criação de m</w:t>
      </w:r>
      <w:r w:rsidR="00A22B08">
        <w:t xml:space="preserve">odelos tridimensionais </w:t>
      </w:r>
      <w:proofErr w:type="spellStart"/>
      <w:r w:rsidR="00A22B08">
        <w:t>discretizados</w:t>
      </w:r>
      <w:proofErr w:type="spellEnd"/>
      <w:r>
        <w:t xml:space="preserve">, a capacidade de interação entre as estruturas, como identificação automática de apoios e de transmissão de esforços e a geração de resultados, como diagramas de esforço cortante, deformação e momento </w:t>
      </w:r>
      <w:proofErr w:type="spellStart"/>
      <w:r>
        <w:t>fletor</w:t>
      </w:r>
      <w:proofErr w:type="spellEnd"/>
      <w:r>
        <w:t>, bem como as reaç</w:t>
      </w:r>
      <w:r w:rsidR="00E23D40">
        <w:t>ões dos</w:t>
      </w:r>
      <w:r>
        <w:t xml:space="preserve"> apoios e equações de momento </w:t>
      </w:r>
      <w:proofErr w:type="spellStart"/>
      <w:r>
        <w:t>fletor</w:t>
      </w:r>
      <w:proofErr w:type="spellEnd"/>
      <w:r>
        <w:t>.</w:t>
      </w:r>
    </w:p>
    <w:p w:rsidR="009E0A8B" w:rsidRDefault="009E0A8B" w:rsidP="00993FEF">
      <w:pPr>
        <w:pStyle w:val="PargrafodaLista"/>
        <w:numPr>
          <w:ilvl w:val="0"/>
          <w:numId w:val="3"/>
        </w:numPr>
      </w:pPr>
      <w:r>
        <w:t>Projetar uma interface amigável e intuitiva, de modo a possibilitar a fácil utilização do software por parte dos estudantes</w:t>
      </w:r>
      <w:r w:rsidR="00135C1D">
        <w:t>.</w:t>
      </w:r>
    </w:p>
    <w:p w:rsidR="00135C1D" w:rsidRDefault="00135C1D" w:rsidP="00993FEF">
      <w:pPr>
        <w:pStyle w:val="PargrafodaLista"/>
        <w:numPr>
          <w:ilvl w:val="0"/>
          <w:numId w:val="3"/>
        </w:numPr>
      </w:pPr>
      <w:r>
        <w:t>Desenvolver uma arquitetura de software funcional, implementando as funcionalidades descritas na fase de definição, utilizando os métodos estudados durante a fase de revisão da literatura.</w:t>
      </w:r>
    </w:p>
    <w:p w:rsidR="00A31B01" w:rsidRDefault="00A31B01" w:rsidP="00993FEF">
      <w:pPr>
        <w:pStyle w:val="PargrafodaLista"/>
        <w:numPr>
          <w:ilvl w:val="0"/>
          <w:numId w:val="3"/>
        </w:numPr>
      </w:pPr>
      <w:r>
        <w:t>Realizar testes para validar as implementações do software</w:t>
      </w:r>
      <w:r w:rsidR="004F562E">
        <w:t xml:space="preserve"> por meio de exemplos e estudos de caso</w:t>
      </w:r>
      <w:r>
        <w:t>, de modo a verificar a precisão dos resultados e a usabilidade.</w:t>
      </w:r>
    </w:p>
    <w:p w:rsidR="00B73768" w:rsidRDefault="00B73768" w:rsidP="00993FEF">
      <w:pPr>
        <w:pStyle w:val="PargrafodaLista"/>
        <w:numPr>
          <w:ilvl w:val="0"/>
          <w:numId w:val="3"/>
        </w:numPr>
      </w:pPr>
      <w:r>
        <w:t>Apresentar os resultados obtidos no desenvolvimento do software por meio de exemplos e estudos de caso, evidenciando como ele pode efetivamente servir como uma ferramenta de auxílio nos estudos de estruturas.</w:t>
      </w:r>
    </w:p>
    <w:p w:rsidR="00EB7B19" w:rsidRDefault="00EB7B19" w:rsidP="00EB7B19">
      <w:pPr>
        <w:pStyle w:val="Ttulo1"/>
      </w:pPr>
      <w:bookmarkStart w:id="6" w:name="_Toc150968660"/>
      <w:r>
        <w:lastRenderedPageBreak/>
        <w:t>Justificativa</w:t>
      </w:r>
      <w:bookmarkEnd w:id="6"/>
    </w:p>
    <w:p w:rsidR="00EB7B19" w:rsidRDefault="00EB7B19" w:rsidP="00EB7B19">
      <w:r>
        <w:t>O software tem como propósito simplificar o processo de cálculo, permitindo que os estudantes obtenham feedbacks visuais e compreendam de forma mais eficaz os conceitos fundamentais das disciplinas de estruturas.</w:t>
      </w:r>
    </w:p>
    <w:p w:rsidR="00EB7B19" w:rsidRDefault="00EB7B19" w:rsidP="00EB7B19">
      <w:r>
        <w:t xml:space="preserve">Por meio do software, os estudantes poderão criar modelos tridimensionais das estruturas, aplicar cargas, estabelecer relações de transmissão das cargas entre as estruturas e visualizar os resultados detalhados, como reações de apoio e diagramas de esforço cortante, deformação e momento </w:t>
      </w:r>
      <w:proofErr w:type="spellStart"/>
      <w:r>
        <w:t>fletor</w:t>
      </w:r>
      <w:proofErr w:type="spellEnd"/>
      <w:r>
        <w:t>.</w:t>
      </w:r>
    </w:p>
    <w:p w:rsidR="00EB7B19" w:rsidRDefault="00EB7B19" w:rsidP="00EB7B19">
      <w:r>
        <w:t>Isso possibilitará que os estudantes possam realizar seus estudos com mais segurança durante as etapas da realização dos cálculos, bem como melhorará a compreensão dos problemas conceituais das disciplinas.</w:t>
      </w:r>
    </w:p>
    <w:p w:rsidR="00EB7B19" w:rsidRPr="00EB7B19" w:rsidRDefault="00EB7B19" w:rsidP="00EB7B19"/>
    <w:p w:rsidR="008428AF" w:rsidRDefault="008D4D50" w:rsidP="008428AF">
      <w:pPr>
        <w:pStyle w:val="Ttulo1"/>
      </w:pPr>
      <w:bookmarkStart w:id="7" w:name="_Toc150968661"/>
      <w:r>
        <w:lastRenderedPageBreak/>
        <w:t>Revisão da literatura</w:t>
      </w:r>
      <w:bookmarkEnd w:id="7"/>
    </w:p>
    <w:p w:rsidR="001C15B1" w:rsidRDefault="00F03CF2" w:rsidP="00F03CF2">
      <w:r w:rsidRPr="00F03CF2">
        <w:t xml:space="preserve">Na revisão da literatura deste trabalho, foram realizadas pesquisas abrangentes em várias áreas interdisciplinares, abordando conceitos essenciais relacionados à análise de estruturas, resistência de materiais e programação em C#. O objetivo principal dessa busca bibliográfica foi aprofundar o entendimento das teorias e práticas que fundamentam a análise de estruturas tridimensionais, bem como explorar os princípios da resistência dos materiais aplicados a projetos estruturais. </w:t>
      </w:r>
    </w:p>
    <w:p w:rsidR="00F03CF2" w:rsidRPr="00F03CF2" w:rsidRDefault="00F03CF2" w:rsidP="00F03CF2">
      <w:r w:rsidRPr="00F03CF2">
        <w:t>Além disso, investigou-se a linguagem de programação C# e suas aplicações no desenvolvimento de software voltado para a engenharia civil. A revisão da literatura oferecerá uma base sólida para o desenvolvimento do software proposto e a análise crítica das metodologias empregadas neste trabalho.</w:t>
      </w:r>
    </w:p>
    <w:p w:rsidR="00655876" w:rsidRDefault="0041485A" w:rsidP="00655876">
      <w:pPr>
        <w:pStyle w:val="Ttulo2"/>
      </w:pPr>
      <w:bookmarkStart w:id="8" w:name="_Ref146310639"/>
      <w:bookmarkStart w:id="9" w:name="_Toc150968662"/>
      <w:r>
        <w:t>Apoios e Vínculos</w:t>
      </w:r>
      <w:bookmarkEnd w:id="8"/>
      <w:bookmarkEnd w:id="9"/>
    </w:p>
    <w:p w:rsidR="0041485A" w:rsidRDefault="008D5BAE" w:rsidP="0041485A">
      <w:r>
        <w:t xml:space="preserve">Segundo </w:t>
      </w:r>
      <w:r w:rsidR="004772D0">
        <w:t xml:space="preserve">Botelho </w:t>
      </w:r>
      <w:r>
        <w:t>(</w:t>
      </w:r>
      <w:r w:rsidR="00A01A30">
        <w:t>1998</w:t>
      </w:r>
      <w:r>
        <w:t>)</w:t>
      </w:r>
      <w:r w:rsidR="004772D0">
        <w:t xml:space="preserve"> </w:t>
      </w:r>
      <w:r w:rsidR="0041485A">
        <w:t>Os apoios ou vínculos são elementos nas estruturas que fornecem restrições ao movimento e à deformação.</w:t>
      </w:r>
    </w:p>
    <w:p w:rsidR="0041485A" w:rsidRDefault="0041485A" w:rsidP="0041485A">
      <w:r>
        <w:t>Eles podem ser classificados de três formas a depender de sua natureza e grau de restrição de movimento, sendo elas Apoios Móveis Apoios Fixos, e Engaste.</w:t>
      </w:r>
    </w:p>
    <w:p w:rsidR="0041485A" w:rsidRDefault="006565A0" w:rsidP="006565A0">
      <w:r>
        <w:t>Os apoios móveis</w:t>
      </w:r>
      <w:r w:rsidR="00D76134">
        <w:t xml:space="preserve"> (</w:t>
      </w:r>
      <w:r w:rsidR="00D76134">
        <w:fldChar w:fldCharType="begin"/>
      </w:r>
      <w:r w:rsidR="00D76134">
        <w:instrText xml:space="preserve"> REF _Ref143955905 \h </w:instrText>
      </w:r>
      <w:r w:rsidR="00D76134">
        <w:fldChar w:fldCharType="separate"/>
      </w:r>
      <w:r w:rsidR="00683EEF">
        <w:t xml:space="preserve">Figura </w:t>
      </w:r>
      <w:r w:rsidR="00683EEF">
        <w:rPr>
          <w:noProof/>
        </w:rPr>
        <w:t>2</w:t>
      </w:r>
      <w:r w:rsidR="00D76134">
        <w:fldChar w:fldCharType="end"/>
      </w:r>
      <w:r w:rsidR="005707A2">
        <w:t>a</w:t>
      </w:r>
      <w:r w:rsidR="00D76134">
        <w:t>)</w:t>
      </w:r>
      <w:r>
        <w:t xml:space="preserve"> são apoios que restringem o movimento do corpo na direção normal à superfície em que ele está apoiado</w:t>
      </w:r>
      <w:r w:rsidR="00CC5C42">
        <w:t>, permitindo o movimento na direção tangencial à superfície</w:t>
      </w:r>
      <w:r w:rsidR="00D76134">
        <w:t>, como m</w:t>
      </w:r>
      <w:r w:rsidR="005707A2">
        <w:t xml:space="preserve">ostra </w:t>
      </w:r>
      <w:r w:rsidR="0071227F">
        <w:t xml:space="preserve">a </w:t>
      </w:r>
      <w:r w:rsidR="0071227F">
        <w:fldChar w:fldCharType="begin"/>
      </w:r>
      <w:r w:rsidR="0071227F">
        <w:instrText xml:space="preserve"> REF _Ref143955905 \h </w:instrText>
      </w:r>
      <w:r w:rsidR="0071227F">
        <w:fldChar w:fldCharType="separate"/>
      </w:r>
      <w:r w:rsidR="0071227F">
        <w:t xml:space="preserve">Figura </w:t>
      </w:r>
      <w:r w:rsidR="0071227F">
        <w:rPr>
          <w:noProof/>
        </w:rPr>
        <w:t>2</w:t>
      </w:r>
      <w:r w:rsidR="0071227F">
        <w:fldChar w:fldCharType="end"/>
      </w:r>
      <w:r w:rsidR="0071227F">
        <w:t>b</w:t>
      </w:r>
      <w:r w:rsidR="00CC5C42">
        <w:t>.</w:t>
      </w:r>
    </w:p>
    <w:p w:rsidR="00CC5C42" w:rsidRDefault="00CC5C42" w:rsidP="006565A0"/>
    <w:p w:rsidR="00475D26" w:rsidRDefault="00475D26" w:rsidP="006565A0"/>
    <w:p w:rsidR="00475D26" w:rsidRDefault="00475D26" w:rsidP="006565A0"/>
    <w:p w:rsidR="00475D26" w:rsidRDefault="00475D26" w:rsidP="006565A0"/>
    <w:p w:rsidR="00475D26" w:rsidRDefault="00475D26" w:rsidP="006565A0"/>
    <w:p w:rsidR="00475D26" w:rsidRDefault="00475D26" w:rsidP="006565A0"/>
    <w:p w:rsidR="00475D26" w:rsidRDefault="00475D26" w:rsidP="006565A0"/>
    <w:p w:rsidR="00475D26" w:rsidRDefault="00475D26" w:rsidP="006565A0"/>
    <w:p w:rsidR="00475D26" w:rsidRDefault="00475D26" w:rsidP="006565A0"/>
    <w:p w:rsidR="00475D26" w:rsidRDefault="00475D26" w:rsidP="006565A0"/>
    <w:p w:rsidR="00475D26" w:rsidRDefault="00475D26" w:rsidP="006565A0"/>
    <w:p w:rsidR="004F3F67" w:rsidRDefault="00244A55" w:rsidP="00475D26">
      <w:pPr>
        <w:pStyle w:val="Figura"/>
      </w:pPr>
      <w:bookmarkStart w:id="10" w:name="_Ref143955905"/>
      <w:bookmarkStart w:id="11" w:name="_Toc150968709"/>
      <w:r w:rsidRPr="00244A55">
        <w:rPr>
          <w:b/>
        </w:rPr>
        <w:lastRenderedPageBreak/>
        <w:t xml:space="preserve">FIGURA </w:t>
      </w:r>
      <w:r w:rsidR="001D178B" w:rsidRPr="00244A55">
        <w:rPr>
          <w:b/>
        </w:rPr>
        <w:fldChar w:fldCharType="begin"/>
      </w:r>
      <w:r w:rsidR="001D178B" w:rsidRPr="00244A55">
        <w:rPr>
          <w:b/>
        </w:rPr>
        <w:instrText xml:space="preserve"> SEQ Figura \* ARABIC </w:instrText>
      </w:r>
      <w:r w:rsidR="001D178B" w:rsidRPr="00244A55">
        <w:rPr>
          <w:b/>
        </w:rPr>
        <w:fldChar w:fldCharType="separate"/>
      </w:r>
      <w:r w:rsidRPr="00244A55">
        <w:rPr>
          <w:b/>
          <w:noProof/>
        </w:rPr>
        <w:t>2</w:t>
      </w:r>
      <w:r w:rsidR="001D178B" w:rsidRPr="00244A55">
        <w:rPr>
          <w:b/>
          <w:noProof/>
        </w:rPr>
        <w:fldChar w:fldCharType="end"/>
      </w:r>
      <w:bookmarkEnd w:id="10"/>
      <w:r w:rsidR="004F3F67">
        <w:t xml:space="preserve"> – Representação simbólica de um apoio móvel</w:t>
      </w:r>
      <w:bookmarkEnd w:id="11"/>
    </w:p>
    <w:p w:rsidR="00CC5C42" w:rsidRDefault="00205357" w:rsidP="00CC5C42">
      <w:pPr>
        <w:pStyle w:val="Figura"/>
      </w:pPr>
      <w:r>
        <w:rPr>
          <w:noProof/>
          <w:lang w:eastAsia="pt-BR"/>
        </w:rPr>
        <w:drawing>
          <wp:inline distT="0" distB="0" distL="0" distR="0" wp14:anchorId="22B94EE5" wp14:editId="3A1462FC">
            <wp:extent cx="2038350" cy="27051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38350" cy="2705100"/>
                    </a:xfrm>
                    <a:prstGeom prst="rect">
                      <a:avLst/>
                    </a:prstGeom>
                    <a:noFill/>
                    <a:ln>
                      <a:noFill/>
                    </a:ln>
                  </pic:spPr>
                </pic:pic>
              </a:graphicData>
            </a:graphic>
          </wp:inline>
        </w:drawing>
      </w:r>
    </w:p>
    <w:p w:rsidR="00CC5C42" w:rsidRDefault="006E5A18" w:rsidP="00CC5C42">
      <w:pPr>
        <w:pStyle w:val="Figura"/>
      </w:pPr>
      <w:r w:rsidRPr="006E5A18">
        <w:rPr>
          <w:b/>
        </w:rPr>
        <w:t>Fonte:</w:t>
      </w:r>
      <w:r>
        <w:t xml:space="preserve"> </w:t>
      </w:r>
      <w:r w:rsidR="00CC5C42">
        <w:t>elaborado pelo autor, 2023</w:t>
      </w:r>
    </w:p>
    <w:p w:rsidR="009C51E2" w:rsidRPr="009C51E2" w:rsidRDefault="009C51E2" w:rsidP="009C51E2"/>
    <w:p w:rsidR="000E6BB2" w:rsidRPr="00655876" w:rsidRDefault="000E6BB2" w:rsidP="00205357">
      <w:pPr>
        <w:ind w:firstLine="0"/>
      </w:pPr>
    </w:p>
    <w:p w:rsidR="0045104C" w:rsidRDefault="005C12E2" w:rsidP="0045104C">
      <w:r>
        <w:t>Os apoios fixos</w:t>
      </w:r>
      <w:r w:rsidR="00733127">
        <w:t xml:space="preserve"> (</w:t>
      </w:r>
      <w:r w:rsidR="00CA290D">
        <w:t>Figura 3</w:t>
      </w:r>
      <w:r w:rsidR="002F39D4">
        <w:t>a</w:t>
      </w:r>
      <w:r w:rsidR="00733127">
        <w:t>)</w:t>
      </w:r>
      <w:r>
        <w:t xml:space="preserve"> são apoios que, além de restringir a movimentação do corpo na direção normal, também restringem na direção tangencial à superfície de apoio</w:t>
      </w:r>
      <w:r w:rsidR="00733127">
        <w:t>, como mostra a</w:t>
      </w:r>
      <w:r w:rsidR="002F39D4">
        <w:t xml:space="preserve"> </w:t>
      </w:r>
      <w:r w:rsidR="004E115A">
        <w:t>Figura 3</w:t>
      </w:r>
      <w:r w:rsidR="002F39D4">
        <w:t>b</w:t>
      </w:r>
      <w:r w:rsidR="00F07B9F">
        <w:t>.</w:t>
      </w:r>
    </w:p>
    <w:p w:rsidR="00F07B9F" w:rsidRDefault="00F07B9F" w:rsidP="0045104C"/>
    <w:p w:rsidR="00421577" w:rsidRPr="00421577" w:rsidRDefault="00421577" w:rsidP="00866EF1">
      <w:pPr>
        <w:pStyle w:val="Legenda"/>
        <w:keepNext/>
        <w:jc w:val="both"/>
      </w:pPr>
    </w:p>
    <w:p w:rsidR="00866EF1" w:rsidRDefault="00244A55" w:rsidP="00866EF1">
      <w:pPr>
        <w:pStyle w:val="Legenda"/>
        <w:keepNext/>
      </w:pPr>
      <w:bookmarkStart w:id="12" w:name="_Toc150968710"/>
      <w:r w:rsidRPr="00244A55">
        <w:rPr>
          <w:b/>
        </w:rPr>
        <w:t xml:space="preserve">FIGURA </w:t>
      </w:r>
      <w:r w:rsidR="001D178B" w:rsidRPr="00244A55">
        <w:rPr>
          <w:b/>
        </w:rPr>
        <w:fldChar w:fldCharType="begin"/>
      </w:r>
      <w:r w:rsidR="001D178B" w:rsidRPr="00244A55">
        <w:rPr>
          <w:b/>
        </w:rPr>
        <w:instrText xml:space="preserve"> SEQ Figura \* ARABIC </w:instrText>
      </w:r>
      <w:r w:rsidR="001D178B" w:rsidRPr="00244A55">
        <w:rPr>
          <w:b/>
        </w:rPr>
        <w:fldChar w:fldCharType="separate"/>
      </w:r>
      <w:r w:rsidRPr="00244A55">
        <w:rPr>
          <w:b/>
          <w:noProof/>
        </w:rPr>
        <w:t>3</w:t>
      </w:r>
      <w:r w:rsidR="001D178B" w:rsidRPr="00244A55">
        <w:rPr>
          <w:b/>
          <w:noProof/>
        </w:rPr>
        <w:fldChar w:fldCharType="end"/>
      </w:r>
      <w:r w:rsidR="00866EF1">
        <w:t xml:space="preserve"> - Representação simbólica de um apoio fixo</w:t>
      </w:r>
      <w:bookmarkEnd w:id="12"/>
    </w:p>
    <w:p w:rsidR="00F07B9F" w:rsidRDefault="00787D17" w:rsidP="00F07B9F">
      <w:pPr>
        <w:pStyle w:val="Figura"/>
      </w:pPr>
      <w:r>
        <w:rPr>
          <w:noProof/>
          <w:lang w:eastAsia="pt-BR"/>
        </w:rPr>
        <w:drawing>
          <wp:inline distT="0" distB="0" distL="0" distR="0" wp14:anchorId="6662B44E" wp14:editId="73ABF67D">
            <wp:extent cx="2038350" cy="270510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38350" cy="2705100"/>
                    </a:xfrm>
                    <a:prstGeom prst="rect">
                      <a:avLst/>
                    </a:prstGeom>
                    <a:noFill/>
                    <a:ln>
                      <a:noFill/>
                    </a:ln>
                  </pic:spPr>
                </pic:pic>
              </a:graphicData>
            </a:graphic>
          </wp:inline>
        </w:drawing>
      </w:r>
    </w:p>
    <w:p w:rsidR="00F07B9F" w:rsidRPr="0045104C" w:rsidRDefault="006E5A18" w:rsidP="00F07B9F">
      <w:pPr>
        <w:pStyle w:val="Figura"/>
      </w:pPr>
      <w:r w:rsidRPr="006E5A18">
        <w:rPr>
          <w:b/>
        </w:rPr>
        <w:t>Fonte:</w:t>
      </w:r>
      <w:r>
        <w:t xml:space="preserve"> </w:t>
      </w:r>
      <w:r w:rsidR="00F07B9F">
        <w:t>Elaborado pelo autor, 2023</w:t>
      </w:r>
    </w:p>
    <w:p w:rsidR="004279A3" w:rsidRDefault="004279A3" w:rsidP="002F39D4">
      <w:pPr>
        <w:ind w:firstLine="0"/>
      </w:pPr>
    </w:p>
    <w:p w:rsidR="009C3D85" w:rsidRDefault="008A5C1B" w:rsidP="003F5E55">
      <w:r>
        <w:t>O engaste</w:t>
      </w:r>
      <w:r w:rsidR="008F68C6">
        <w:t xml:space="preserve"> (</w:t>
      </w:r>
      <w:r w:rsidR="008F77D3">
        <w:t>Figura 4</w:t>
      </w:r>
      <w:r w:rsidR="00AA2B39">
        <w:t>a</w:t>
      </w:r>
      <w:r w:rsidR="008F68C6">
        <w:t>)</w:t>
      </w:r>
      <w:r>
        <w:t xml:space="preserve"> é um tipo de apoio que, além de impedir a movimentação de translação em qualquer direção, ainda impede que o corpo sofra rotação, o que faz com que ele gere resistência a qualquer esforço de momento</w:t>
      </w:r>
      <w:r w:rsidR="00B33C91">
        <w:t xml:space="preserve"> </w:t>
      </w:r>
      <w:r>
        <w:t>no ponto</w:t>
      </w:r>
      <w:r w:rsidR="00703FEB">
        <w:t>, como mostra a</w:t>
      </w:r>
      <w:r w:rsidR="00AA2B39">
        <w:t xml:space="preserve"> </w:t>
      </w:r>
      <w:r w:rsidR="00357F8D">
        <w:t>Figura 4</w:t>
      </w:r>
      <w:r w:rsidR="00AA2B39">
        <w:t>b</w:t>
      </w:r>
      <w:r>
        <w:t>.</w:t>
      </w:r>
    </w:p>
    <w:p w:rsidR="00CF3F49" w:rsidRDefault="00CF3F49" w:rsidP="005C1E97">
      <w:pPr>
        <w:pStyle w:val="Legenda"/>
        <w:keepNext/>
        <w:jc w:val="both"/>
      </w:pPr>
    </w:p>
    <w:p w:rsidR="005C1E97" w:rsidRDefault="00244A55" w:rsidP="005C1E97">
      <w:pPr>
        <w:pStyle w:val="Legenda"/>
        <w:keepNext/>
      </w:pPr>
      <w:bookmarkStart w:id="13" w:name="_Toc150968711"/>
      <w:r w:rsidRPr="00244A55">
        <w:rPr>
          <w:b/>
        </w:rPr>
        <w:t xml:space="preserve">FIGURA </w:t>
      </w:r>
      <w:r w:rsidR="001D178B" w:rsidRPr="00244A55">
        <w:rPr>
          <w:b/>
        </w:rPr>
        <w:fldChar w:fldCharType="begin"/>
      </w:r>
      <w:r w:rsidR="001D178B" w:rsidRPr="00244A55">
        <w:rPr>
          <w:b/>
        </w:rPr>
        <w:instrText xml:space="preserve"> SEQ Figura \* ARABIC </w:instrText>
      </w:r>
      <w:r w:rsidR="001D178B" w:rsidRPr="00244A55">
        <w:rPr>
          <w:b/>
        </w:rPr>
        <w:fldChar w:fldCharType="separate"/>
      </w:r>
      <w:r w:rsidRPr="00244A55">
        <w:rPr>
          <w:b/>
          <w:noProof/>
        </w:rPr>
        <w:t>4</w:t>
      </w:r>
      <w:r w:rsidR="001D178B" w:rsidRPr="00244A55">
        <w:rPr>
          <w:b/>
          <w:noProof/>
        </w:rPr>
        <w:fldChar w:fldCharType="end"/>
      </w:r>
      <w:r w:rsidR="005C1E97">
        <w:t xml:space="preserve"> - Representação simbólica do engaste</w:t>
      </w:r>
      <w:bookmarkEnd w:id="13"/>
    </w:p>
    <w:p w:rsidR="009C3D85" w:rsidRDefault="00AA2B39" w:rsidP="009C3D85">
      <w:pPr>
        <w:pStyle w:val="Figura"/>
      </w:pPr>
      <w:r>
        <w:rPr>
          <w:noProof/>
          <w:lang w:eastAsia="pt-BR"/>
        </w:rPr>
        <w:drawing>
          <wp:inline distT="0" distB="0" distL="0" distR="0" wp14:anchorId="3E831E7E" wp14:editId="47359001">
            <wp:extent cx="3487667" cy="2479455"/>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96143" cy="2485481"/>
                    </a:xfrm>
                    <a:prstGeom prst="rect">
                      <a:avLst/>
                    </a:prstGeom>
                    <a:noFill/>
                    <a:ln>
                      <a:noFill/>
                    </a:ln>
                  </pic:spPr>
                </pic:pic>
              </a:graphicData>
            </a:graphic>
          </wp:inline>
        </w:drawing>
      </w:r>
    </w:p>
    <w:p w:rsidR="009C3D85" w:rsidRPr="007F294E" w:rsidRDefault="006E5A18" w:rsidP="009C3D85">
      <w:pPr>
        <w:pStyle w:val="Figura"/>
      </w:pPr>
      <w:r w:rsidRPr="006E5A18">
        <w:rPr>
          <w:b/>
        </w:rPr>
        <w:t>Fonte:</w:t>
      </w:r>
      <w:r>
        <w:t xml:space="preserve"> </w:t>
      </w:r>
      <w:r w:rsidR="009C3D85">
        <w:t>Elaborado pelo autor, 2023</w:t>
      </w:r>
    </w:p>
    <w:p w:rsidR="00384D76" w:rsidRDefault="00384D76" w:rsidP="00AA2B39">
      <w:pPr>
        <w:ind w:firstLine="0"/>
      </w:pPr>
    </w:p>
    <w:p w:rsidR="00D93287" w:rsidRDefault="00054FA1" w:rsidP="00D93287">
      <w:pPr>
        <w:pStyle w:val="Ttulo2"/>
      </w:pPr>
      <w:bookmarkStart w:id="14" w:name="_Ref144199650"/>
      <w:bookmarkStart w:id="15" w:name="_Toc150968663"/>
      <w:r>
        <w:t>Forças</w:t>
      </w:r>
      <w:bookmarkEnd w:id="14"/>
      <w:bookmarkEnd w:id="15"/>
    </w:p>
    <w:p w:rsidR="00400502" w:rsidRDefault="005B13EF" w:rsidP="008A5878">
      <w:r>
        <w:t xml:space="preserve">Segundo </w:t>
      </w:r>
      <w:proofErr w:type="spellStart"/>
      <w:r w:rsidR="00442A00">
        <w:t>Feodosiev</w:t>
      </w:r>
      <w:proofErr w:type="spellEnd"/>
      <w:r w:rsidR="00CF15D9">
        <w:t xml:space="preserve"> (</w:t>
      </w:r>
      <w:r>
        <w:t>1977)</w:t>
      </w:r>
      <w:r w:rsidR="00442A00">
        <w:t xml:space="preserve"> as forças podem ser consideradas como uma grandeza que expressa a interação mecânica dos corpos</w:t>
      </w:r>
      <w:r w:rsidR="008A5878">
        <w:t xml:space="preserve">. Ao </w:t>
      </w:r>
      <w:r w:rsidR="00400502">
        <w:t>considerar um estrutura separada das outras partes do sistema, as forças externas são aquelas que podem ser substituídas sobre as açõ</w:t>
      </w:r>
      <w:r w:rsidR="00DA3FF3">
        <w:t>es das partes sobre a estrutura.</w:t>
      </w:r>
    </w:p>
    <w:p w:rsidR="00DA3FF3" w:rsidRDefault="00DA3FF3" w:rsidP="00400502">
      <w:r>
        <w:t>Elas podem ser separadas entre volumétricas e superficiais, sendo as primeiras as forças que agem em todas as partículas de um corpo, como exemplos pode-se citar a força peso que se dá pela relação entre a massa de um corpo e o campo gravitacional em que ele está inserido, a força magnética que é resultante da relação entre a carga de um corpo e o campo magnético</w:t>
      </w:r>
      <w:r w:rsidR="00091891">
        <w:t>.</w:t>
      </w:r>
      <w:r w:rsidR="00D26DE3">
        <w:t xml:space="preserve"> Na </w:t>
      </w:r>
      <w:r w:rsidR="003F3408">
        <w:t xml:space="preserve">Figura 5 </w:t>
      </w:r>
      <w:r w:rsidR="00D26DE3">
        <w:t>é possível verificar a força peso, uma força volumétrica</w:t>
      </w:r>
      <w:r w:rsidR="005A6C92">
        <w:t>, expressa por sua resultante (P)</w:t>
      </w:r>
      <w:r w:rsidR="00D26DE3">
        <w:t>, agindo em uma viga.</w:t>
      </w:r>
    </w:p>
    <w:p w:rsidR="00091891" w:rsidRDefault="00091891" w:rsidP="008F6C07">
      <w:r>
        <w:t>Já as forças superficiais são aplicadas na superfície de um corpo, e são resultado das ações de outros em contato com o corpo analisado</w:t>
      </w:r>
      <w:r w:rsidR="006E2242">
        <w:t>.</w:t>
      </w:r>
      <w:r w:rsidR="00D26DE3">
        <w:t xml:space="preserve"> Na </w:t>
      </w:r>
      <w:r w:rsidR="004E30B6">
        <w:t xml:space="preserve">Figura 5 </w:t>
      </w:r>
      <w:r w:rsidR="00D26DE3">
        <w:t xml:space="preserve">as forças F1 e F2 são consideradas forças superficiais, já que são resultantes da interação da viga com </w:t>
      </w:r>
      <w:r w:rsidR="006F75AF">
        <w:t>as superfícies das seções d</w:t>
      </w:r>
      <w:r w:rsidR="00D26DE3">
        <w:t>os dois pilares abaixo dela.</w:t>
      </w:r>
    </w:p>
    <w:p w:rsidR="00E1744F" w:rsidRDefault="00034E79" w:rsidP="008F6C07">
      <w:r>
        <w:t xml:space="preserve">Segundo </w:t>
      </w:r>
      <w:proofErr w:type="spellStart"/>
      <w:r w:rsidR="00E1744F">
        <w:t>Hibbeler</w:t>
      </w:r>
      <w:proofErr w:type="spellEnd"/>
      <w:r w:rsidR="00DC0F1B">
        <w:t xml:space="preserve"> (</w:t>
      </w:r>
      <w:r w:rsidR="00221291">
        <w:t>2013</w:t>
      </w:r>
      <w:r w:rsidR="00DC0F1B">
        <w:t>)</w:t>
      </w:r>
      <w:r w:rsidR="00E1744F">
        <w:t xml:space="preserve">, se a área de aplicação ou o volume de aplicação da carga for suficientemente pequeno comparado às demais dimensões da estrutura, ela pode ser entendida como uma carga concentrada, aplicada em um único ponto da peça. E se ela for aplicada ao </w:t>
      </w:r>
      <w:r w:rsidR="00E1744F">
        <w:lastRenderedPageBreak/>
        <w:t xml:space="preserve">longo de uma área estreita ela pode ser vista como uma carga distribuída (verificar capítulo </w:t>
      </w:r>
      <w:r w:rsidR="00E1744F">
        <w:fldChar w:fldCharType="begin"/>
      </w:r>
      <w:r w:rsidR="00E1744F">
        <w:instrText xml:space="preserve"> REF _Ref144284620 \r \h </w:instrText>
      </w:r>
      <w:r w:rsidR="00E1744F">
        <w:fldChar w:fldCharType="separate"/>
      </w:r>
      <w:r w:rsidR="00683EEF">
        <w:t>3.6</w:t>
      </w:r>
      <w:r w:rsidR="00E1744F">
        <w:fldChar w:fldCharType="end"/>
      </w:r>
      <w:r w:rsidR="00E1744F">
        <w:t>).</w:t>
      </w:r>
    </w:p>
    <w:p w:rsidR="00B81679" w:rsidRDefault="00B81679" w:rsidP="002F05F0">
      <w:pPr>
        <w:pStyle w:val="Legenda"/>
        <w:keepNext/>
        <w:jc w:val="both"/>
      </w:pPr>
    </w:p>
    <w:p w:rsidR="002F05F0" w:rsidRDefault="006E5A18" w:rsidP="002F05F0">
      <w:pPr>
        <w:pStyle w:val="Legenda"/>
        <w:keepNext/>
      </w:pPr>
      <w:bookmarkStart w:id="16" w:name="_Toc150968712"/>
      <w:r w:rsidRPr="006E5A18">
        <w:rPr>
          <w:b/>
        </w:rPr>
        <w:t xml:space="preserve">FIGURA </w:t>
      </w:r>
      <w:r w:rsidR="001D178B" w:rsidRPr="006E5A18">
        <w:rPr>
          <w:b/>
        </w:rPr>
        <w:fldChar w:fldCharType="begin"/>
      </w:r>
      <w:r w:rsidR="001D178B" w:rsidRPr="006E5A18">
        <w:rPr>
          <w:b/>
        </w:rPr>
        <w:instrText xml:space="preserve"> SEQ Figura \* ARABIC </w:instrText>
      </w:r>
      <w:r w:rsidR="001D178B" w:rsidRPr="006E5A18">
        <w:rPr>
          <w:b/>
        </w:rPr>
        <w:fldChar w:fldCharType="separate"/>
      </w:r>
      <w:r w:rsidRPr="006E5A18">
        <w:rPr>
          <w:b/>
          <w:noProof/>
        </w:rPr>
        <w:t>5</w:t>
      </w:r>
      <w:r w:rsidR="001D178B" w:rsidRPr="006E5A18">
        <w:rPr>
          <w:b/>
          <w:noProof/>
        </w:rPr>
        <w:fldChar w:fldCharType="end"/>
      </w:r>
      <w:r>
        <w:t xml:space="preserve"> </w:t>
      </w:r>
      <w:r w:rsidR="002F05F0">
        <w:t>- Forças agindo em uma viga</w:t>
      </w:r>
      <w:bookmarkEnd w:id="16"/>
    </w:p>
    <w:p w:rsidR="00023688" w:rsidRDefault="0011195E" w:rsidP="00023688">
      <w:pPr>
        <w:pStyle w:val="Figura"/>
      </w:pPr>
      <w:r>
        <w:rPr>
          <w:noProof/>
          <w:lang w:eastAsia="pt-BR"/>
        </w:rPr>
        <w:drawing>
          <wp:inline distT="0" distB="0" distL="0" distR="0" wp14:anchorId="23ABC48C" wp14:editId="0FA00089">
            <wp:extent cx="5758815" cy="200279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8815" cy="2002790"/>
                    </a:xfrm>
                    <a:prstGeom prst="rect">
                      <a:avLst/>
                    </a:prstGeom>
                    <a:noFill/>
                    <a:ln>
                      <a:noFill/>
                    </a:ln>
                  </pic:spPr>
                </pic:pic>
              </a:graphicData>
            </a:graphic>
          </wp:inline>
        </w:drawing>
      </w:r>
    </w:p>
    <w:p w:rsidR="00023688" w:rsidRDefault="006E5A18" w:rsidP="00023688">
      <w:pPr>
        <w:pStyle w:val="Figura"/>
      </w:pPr>
      <w:r w:rsidRPr="006E5A18">
        <w:rPr>
          <w:b/>
        </w:rPr>
        <w:t>Fonte</w:t>
      </w:r>
      <w:r w:rsidR="00023688">
        <w:t>: Elaborado pelo autor, 2023</w:t>
      </w:r>
    </w:p>
    <w:p w:rsidR="00D53E1F" w:rsidRDefault="00D53E1F" w:rsidP="00D702A4"/>
    <w:p w:rsidR="00D702A4" w:rsidRDefault="00D702A4" w:rsidP="00D702A4">
      <w:r>
        <w:t>As forças ativas são aquelas que resultam da aplicação direta de cargas sobre uma estrutura, como o peso próprio, força magnética, força do vento e forças provenientes da interação de outros corpos na estrutura, como o peso de uma parede apoiada sobre uma viga, por exemplo</w:t>
      </w:r>
      <w:r w:rsidR="00F345DC">
        <w:t xml:space="preserve"> e o </w:t>
      </w:r>
      <w:proofErr w:type="spellStart"/>
      <w:r w:rsidR="00F345DC">
        <w:t>pesso</w:t>
      </w:r>
      <w:proofErr w:type="spellEnd"/>
      <w:r w:rsidR="00F345DC">
        <w:t xml:space="preserve"> próprio (P) da viga na </w:t>
      </w:r>
      <w:r w:rsidR="00F345DC">
        <w:fldChar w:fldCharType="begin"/>
      </w:r>
      <w:r w:rsidR="00F345DC">
        <w:instrText xml:space="preserve"> REF _Ref144034116 \h </w:instrText>
      </w:r>
      <w:r w:rsidR="00F345DC">
        <w:fldChar w:fldCharType="separate"/>
      </w:r>
      <w:r w:rsidR="00683EEF">
        <w:t xml:space="preserve">Figura </w:t>
      </w:r>
      <w:r w:rsidR="00683EEF">
        <w:rPr>
          <w:noProof/>
        </w:rPr>
        <w:t>8</w:t>
      </w:r>
      <w:r w:rsidR="00F345DC">
        <w:fldChar w:fldCharType="end"/>
      </w:r>
      <w:r>
        <w:t>.</w:t>
      </w:r>
    </w:p>
    <w:p w:rsidR="009E363E" w:rsidRDefault="002937F2" w:rsidP="009E363E">
      <w:r>
        <w:t xml:space="preserve">As forças reativas são </w:t>
      </w:r>
      <w:r w:rsidR="003113E4">
        <w:t xml:space="preserve">aquelas </w:t>
      </w:r>
      <w:r>
        <w:t>que surgem nos apoios</w:t>
      </w:r>
      <w:r w:rsidR="00B022C3">
        <w:t>,</w:t>
      </w:r>
      <w:r>
        <w:t xml:space="preserve"> resultantes da interação entre o elemento e outros corpos que servem como apoio para ele, estas forças surgem de modo a contrapor-se às forças ativas na estrutura a fim de que as condições de equilíbrio sejam mantidas.</w:t>
      </w:r>
      <w:r w:rsidR="00336644">
        <w:t xml:space="preserve"> Na </w:t>
      </w:r>
      <w:r w:rsidR="00336644">
        <w:fldChar w:fldCharType="begin"/>
      </w:r>
      <w:r w:rsidR="00336644">
        <w:instrText xml:space="preserve"> REF _Ref144034116 \h </w:instrText>
      </w:r>
      <w:r w:rsidR="00336644">
        <w:fldChar w:fldCharType="separate"/>
      </w:r>
      <w:r w:rsidR="00683EEF">
        <w:t xml:space="preserve">Figura </w:t>
      </w:r>
      <w:r w:rsidR="00683EEF">
        <w:rPr>
          <w:noProof/>
        </w:rPr>
        <w:t>8</w:t>
      </w:r>
      <w:r w:rsidR="00336644">
        <w:fldChar w:fldCharType="end"/>
      </w:r>
      <w:r w:rsidR="00336644">
        <w:t xml:space="preserve"> as forças F1 e F2 são consideradas forças reativas, já que estas surgem de modo a contrapor-se à força peso (P) que está agindo na viga.</w:t>
      </w:r>
    </w:p>
    <w:p w:rsidR="005029BD" w:rsidRDefault="005029BD" w:rsidP="005029BD">
      <w:pPr>
        <w:pStyle w:val="Ttulo2"/>
      </w:pPr>
      <w:bookmarkStart w:id="17" w:name="_Toc150968664"/>
      <w:r>
        <w:t>M</w:t>
      </w:r>
      <w:r w:rsidR="000E35F2">
        <w:t>omento</w:t>
      </w:r>
      <w:bookmarkEnd w:id="17"/>
    </w:p>
    <w:p w:rsidR="000D3AA4" w:rsidRDefault="009864A0" w:rsidP="0017539D">
      <w:r>
        <w:t xml:space="preserve">Segundo </w:t>
      </w:r>
      <w:proofErr w:type="spellStart"/>
      <w:r>
        <w:t>Melconian</w:t>
      </w:r>
      <w:proofErr w:type="spellEnd"/>
      <w:r>
        <w:t xml:space="preserve"> (1999) </w:t>
      </w:r>
      <w:r w:rsidR="006C553E">
        <w:t>o</w:t>
      </w:r>
      <w:r w:rsidR="004769E3">
        <w:t xml:space="preserve"> momento</w:t>
      </w:r>
      <w:r w:rsidR="0050561E">
        <w:t xml:space="preserve"> (M)</w:t>
      </w:r>
      <w:r w:rsidR="004769E3">
        <w:t>, ou torque, expressa a tendência de uma força aplicada em um ponto causar uma rotação na peça</w:t>
      </w:r>
      <w:r w:rsidR="007808F8">
        <w:t>,</w:t>
      </w:r>
      <w:r w:rsidR="004769E3">
        <w:t xml:space="preserve"> e pode ser calculado multiplicando-se o módulo da força (F) pelo braço de alavanca (d), como mostrado na</w:t>
      </w:r>
      <w:r w:rsidR="00D76FFF">
        <w:t xml:space="preserve"> F</w:t>
      </w:r>
      <w:r w:rsidR="00262CFE">
        <w:t>igura 6</w:t>
      </w:r>
      <w:r w:rsidR="0017539D">
        <w:t>.</w:t>
      </w:r>
    </w:p>
    <w:p w:rsidR="0017539D" w:rsidRDefault="0017539D" w:rsidP="0017539D"/>
    <w:p w:rsidR="000D3AA4" w:rsidRPr="006A2DBA" w:rsidRDefault="000D3AA4" w:rsidP="000C0485">
      <w:pPr>
        <w:pStyle w:val="SemEspaamento"/>
        <w:rPr>
          <w:rFonts w:eastAsiaTheme="minorEastAsia"/>
        </w:rPr>
      </w:pPr>
      <m:oMathPara>
        <m:oMath>
          <m:r>
            <w:rPr>
              <w:rFonts w:ascii="Cambria Math" w:hAnsi="Cambria Math"/>
            </w:rPr>
            <m:t>M</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d</m:t>
          </m:r>
        </m:oMath>
      </m:oMathPara>
    </w:p>
    <w:p w:rsidR="006A2DBA" w:rsidRDefault="006A2DBA" w:rsidP="000C0485">
      <w:pPr>
        <w:pStyle w:val="SemEspaamento"/>
        <w:jc w:val="right"/>
      </w:pPr>
      <w:r>
        <w:rPr>
          <w:rFonts w:eastAsiaTheme="minorEastAsia"/>
        </w:rPr>
        <w:t>(1)</w:t>
      </w:r>
    </w:p>
    <w:p w:rsidR="000D3AA4" w:rsidRDefault="000D3AA4" w:rsidP="005029BD"/>
    <w:p w:rsidR="00AD1BA1" w:rsidRDefault="00AD1BA1" w:rsidP="00D26D94">
      <w:pPr>
        <w:pStyle w:val="Legenda"/>
        <w:keepNext/>
        <w:jc w:val="both"/>
      </w:pPr>
    </w:p>
    <w:p w:rsidR="00EB540D" w:rsidRDefault="006E5A18" w:rsidP="00EB540D">
      <w:pPr>
        <w:pStyle w:val="Legenda"/>
        <w:keepNext/>
      </w:pPr>
      <w:bookmarkStart w:id="18" w:name="_Toc150968713"/>
      <w:r w:rsidRPr="006E5A18">
        <w:rPr>
          <w:b/>
        </w:rPr>
        <w:t xml:space="preserve">FIGURA </w:t>
      </w:r>
      <w:r w:rsidR="001D178B" w:rsidRPr="006E5A18">
        <w:rPr>
          <w:b/>
        </w:rPr>
        <w:fldChar w:fldCharType="begin"/>
      </w:r>
      <w:r w:rsidR="001D178B" w:rsidRPr="006E5A18">
        <w:rPr>
          <w:b/>
        </w:rPr>
        <w:instrText xml:space="preserve"> SEQ Figura \* ARABIC </w:instrText>
      </w:r>
      <w:r w:rsidR="001D178B" w:rsidRPr="006E5A18">
        <w:rPr>
          <w:b/>
        </w:rPr>
        <w:fldChar w:fldCharType="separate"/>
      </w:r>
      <w:r w:rsidRPr="006E5A18">
        <w:rPr>
          <w:b/>
          <w:noProof/>
        </w:rPr>
        <w:t>6</w:t>
      </w:r>
      <w:r w:rsidR="001D178B" w:rsidRPr="006E5A18">
        <w:rPr>
          <w:b/>
          <w:noProof/>
        </w:rPr>
        <w:fldChar w:fldCharType="end"/>
      </w:r>
      <w:r w:rsidR="00EB540D">
        <w:t xml:space="preserve"> - </w:t>
      </w:r>
      <w:r w:rsidR="00EB540D">
        <w:rPr>
          <w:noProof/>
        </w:rPr>
        <w:t>Braço de alavanca</w:t>
      </w:r>
      <w:bookmarkEnd w:id="18"/>
    </w:p>
    <w:p w:rsidR="004769E3" w:rsidRPr="006E5A18" w:rsidRDefault="004769E3" w:rsidP="004769E3">
      <w:pPr>
        <w:pStyle w:val="Figura"/>
        <w:rPr>
          <w:b/>
        </w:rPr>
      </w:pPr>
      <w:r w:rsidRPr="006E5A18">
        <w:rPr>
          <w:b/>
          <w:noProof/>
          <w:lang w:eastAsia="pt-BR"/>
        </w:rPr>
        <w:drawing>
          <wp:inline distT="0" distB="0" distL="0" distR="0" wp14:anchorId="018D1E0B" wp14:editId="1DC63B0E">
            <wp:extent cx="4095750" cy="1304925"/>
            <wp:effectExtent l="0" t="0" r="0"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95750" cy="1304925"/>
                    </a:xfrm>
                    <a:prstGeom prst="rect">
                      <a:avLst/>
                    </a:prstGeom>
                  </pic:spPr>
                </pic:pic>
              </a:graphicData>
            </a:graphic>
          </wp:inline>
        </w:drawing>
      </w:r>
    </w:p>
    <w:p w:rsidR="004769E3" w:rsidRDefault="004769E3" w:rsidP="004769E3">
      <w:pPr>
        <w:pStyle w:val="Figura"/>
      </w:pPr>
      <w:r w:rsidRPr="006E5A18">
        <w:rPr>
          <w:b/>
        </w:rPr>
        <w:t>Fonte:</w:t>
      </w:r>
      <w:r>
        <w:t xml:space="preserve"> Elaborado pelo autor, 2023</w:t>
      </w:r>
    </w:p>
    <w:p w:rsidR="00D070D5" w:rsidRDefault="00D070D5" w:rsidP="00D070D5"/>
    <w:p w:rsidR="00D070D5" w:rsidRDefault="00D070D5" w:rsidP="00D070D5">
      <w:r>
        <w:t>O momento resultante</w:t>
      </w:r>
      <w:r w:rsidR="00030BA6">
        <w:t xml:space="preserve"> (MR)</w:t>
      </w:r>
      <w:r>
        <w:t xml:space="preserve"> que age em uma peça é calculado pela somatória de todos os momentos que agem sobre a peça. Se a peça está em equilíbrio</w:t>
      </w:r>
      <w:r w:rsidR="00E04589">
        <w:t xml:space="preserve"> translacional e rotacional</w:t>
      </w:r>
      <w:r>
        <w:t xml:space="preserve"> o momento resultante pode ser obtido tomando qualquer ponto como eixo de rotação</w:t>
      </w:r>
      <w:r w:rsidR="005A62CB">
        <w:t>, e seu valor será sempre nulo devido à oposição entre as forças ativas e reativas</w:t>
      </w:r>
      <w:r w:rsidR="00E04589">
        <w:t>.</w:t>
      </w:r>
    </w:p>
    <w:p w:rsidR="00030BA6" w:rsidRDefault="00030BA6" w:rsidP="00D070D5"/>
    <w:p w:rsidR="00030BA6" w:rsidRPr="00367A49" w:rsidRDefault="00030BA6" w:rsidP="000C0485">
      <w:pPr>
        <w:pStyle w:val="SemEspaamento"/>
        <w:rPr>
          <w:rFonts w:eastAsiaTheme="minorEastAsia"/>
        </w:rPr>
      </w:pPr>
      <m:oMathPara>
        <m:oMath>
          <m:r>
            <w:rPr>
              <w:rFonts w:ascii="Cambria Math" w:hAnsi="Cambria Math"/>
            </w:rPr>
            <m:t>MR</m:t>
          </m:r>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Fi</m:t>
              </m:r>
              <m:r>
                <m:rPr>
                  <m:sty m:val="p"/>
                </m:rPr>
                <w:rPr>
                  <w:rFonts w:ascii="Cambria Math" w:hAnsi="Cambria Math"/>
                </w:rPr>
                <m:t xml:space="preserve"> . </m:t>
              </m:r>
              <m:r>
                <w:rPr>
                  <w:rFonts w:ascii="Cambria Math" w:hAnsi="Cambria Math"/>
                </w:rPr>
                <m:t>di</m:t>
              </m:r>
            </m:e>
          </m:nary>
        </m:oMath>
      </m:oMathPara>
    </w:p>
    <w:p w:rsidR="00367A49" w:rsidRPr="005D54B1" w:rsidRDefault="00367A49" w:rsidP="000C0485">
      <w:pPr>
        <w:pStyle w:val="SemEspaamento"/>
        <w:jc w:val="right"/>
        <w:rPr>
          <w:rFonts w:eastAsiaTheme="minorEastAsia"/>
        </w:rPr>
      </w:pPr>
      <w:r>
        <w:rPr>
          <w:rFonts w:eastAsiaTheme="minorEastAsia"/>
        </w:rPr>
        <w:t>(2)</w:t>
      </w:r>
    </w:p>
    <w:p w:rsidR="005D54B1" w:rsidRPr="00030BA6" w:rsidRDefault="005D54B1" w:rsidP="00D070D5">
      <w:pPr>
        <w:rPr>
          <w:rFonts w:eastAsiaTheme="minorEastAsia"/>
        </w:rPr>
      </w:pPr>
    </w:p>
    <w:p w:rsidR="00030BA6" w:rsidRDefault="00030BA6" w:rsidP="00D070D5">
      <w:pPr>
        <w:rPr>
          <w:rFonts w:eastAsiaTheme="minorEastAsia"/>
        </w:rPr>
      </w:pPr>
      <w:r>
        <w:rPr>
          <w:rFonts w:eastAsiaTheme="minorEastAsia"/>
        </w:rPr>
        <w:t xml:space="preserve">Na equação: </w:t>
      </w:r>
      <w:proofErr w:type="spellStart"/>
      <w:r w:rsidRPr="00681A96">
        <w:rPr>
          <w:rFonts w:eastAsiaTheme="minorEastAsia"/>
          <w:i/>
        </w:rPr>
        <w:t>Fi</w:t>
      </w:r>
      <w:proofErr w:type="spellEnd"/>
      <w:r>
        <w:rPr>
          <w:rFonts w:eastAsiaTheme="minorEastAsia"/>
        </w:rPr>
        <w:t xml:space="preserve"> são as forças perpendiculares ao eixo de rotação e</w:t>
      </w:r>
      <w:r w:rsidRPr="00681A96">
        <w:rPr>
          <w:rFonts w:eastAsiaTheme="minorEastAsia"/>
          <w:i/>
        </w:rPr>
        <w:t xml:space="preserve"> </w:t>
      </w:r>
      <w:proofErr w:type="spellStart"/>
      <w:r w:rsidRPr="00681A96">
        <w:rPr>
          <w:rFonts w:eastAsiaTheme="minorEastAsia"/>
          <w:i/>
        </w:rPr>
        <w:t>di</w:t>
      </w:r>
      <w:proofErr w:type="spellEnd"/>
      <w:r>
        <w:rPr>
          <w:rFonts w:eastAsiaTheme="minorEastAsia"/>
        </w:rPr>
        <w:t xml:space="preserve"> são as distâncias das forças até o eixo.</w:t>
      </w:r>
    </w:p>
    <w:p w:rsidR="005D52A5" w:rsidRDefault="005D52A5" w:rsidP="00D070D5">
      <w:pPr>
        <w:rPr>
          <w:rFonts w:eastAsiaTheme="minorEastAsia"/>
        </w:rPr>
      </w:pPr>
      <w:r>
        <w:rPr>
          <w:rFonts w:eastAsiaTheme="minorEastAsia"/>
        </w:rPr>
        <w:t xml:space="preserve">Como ilustração, o momento resultante da </w:t>
      </w:r>
      <w:r w:rsidR="0062473D">
        <w:rPr>
          <w:rFonts w:eastAsiaTheme="minorEastAsia"/>
        </w:rPr>
        <w:t>Figura 7</w:t>
      </w:r>
      <w:r>
        <w:rPr>
          <w:rFonts w:eastAsiaTheme="minorEastAsia"/>
        </w:rPr>
        <w:fldChar w:fldCharType="begin"/>
      </w:r>
      <w:r>
        <w:rPr>
          <w:rFonts w:eastAsiaTheme="minorEastAsia"/>
        </w:rPr>
        <w:instrText xml:space="preserve"> REF _Ref144048163 \h </w:instrText>
      </w:r>
      <w:r>
        <w:rPr>
          <w:rFonts w:eastAsiaTheme="minorEastAsia"/>
        </w:rPr>
      </w:r>
      <w:r>
        <w:rPr>
          <w:rFonts w:eastAsiaTheme="minorEastAsia"/>
        </w:rPr>
        <w:fldChar w:fldCharType="end"/>
      </w:r>
      <w:r>
        <w:rPr>
          <w:rFonts w:eastAsiaTheme="minorEastAsia"/>
        </w:rPr>
        <w:t xml:space="preserve"> pode ser calculado da seguinte forma:</w:t>
      </w:r>
    </w:p>
    <w:p w:rsidR="005D52A5" w:rsidRDefault="005D52A5" w:rsidP="00D070D5">
      <w:pPr>
        <w:rPr>
          <w:rFonts w:eastAsiaTheme="minorEastAsia"/>
        </w:rPr>
      </w:pPr>
    </w:p>
    <w:p w:rsidR="005D52A5" w:rsidRPr="00C03916" w:rsidRDefault="005D52A5" w:rsidP="00C03916">
      <w:pPr>
        <w:pStyle w:val="SemEspaamento"/>
        <w:rPr>
          <w:rFonts w:eastAsiaTheme="minorEastAsia"/>
        </w:rPr>
      </w:pPr>
      <m:oMathPara>
        <m:oMath>
          <m:r>
            <w:rPr>
              <w:rFonts w:ascii="Cambria Math" w:hAnsi="Cambria Math"/>
            </w:rPr>
            <m:t>MR</m:t>
          </m:r>
          <m:r>
            <m:rPr>
              <m:sty m:val="p"/>
            </m:rPr>
            <w:rPr>
              <w:rFonts w:ascii="Cambria Math" w:hAnsi="Cambria Math"/>
            </w:rPr>
            <m:t>=</m:t>
          </m:r>
          <m:r>
            <w:rPr>
              <w:rFonts w:ascii="Cambria Math" w:hAnsi="Cambria Math"/>
            </w:rPr>
            <m:t>F</m:t>
          </m:r>
          <m:r>
            <m:rPr>
              <m:sty m:val="p"/>
            </m:rPr>
            <w:rPr>
              <w:rFonts w:ascii="Cambria Math" w:hAnsi="Cambria Math"/>
            </w:rPr>
            <m:t xml:space="preserve">1 . </m:t>
          </m:r>
          <m:r>
            <w:rPr>
              <w:rFonts w:ascii="Cambria Math" w:hAnsi="Cambria Math"/>
            </w:rPr>
            <m:t>d</m:t>
          </m:r>
          <m:r>
            <m:rPr>
              <m:sty m:val="p"/>
            </m:rPr>
            <w:rPr>
              <w:rFonts w:ascii="Cambria Math" w:hAnsi="Cambria Math"/>
            </w:rPr>
            <m:t>1+</m:t>
          </m:r>
          <m:r>
            <w:rPr>
              <w:rFonts w:ascii="Cambria Math" w:hAnsi="Cambria Math"/>
            </w:rPr>
            <m:t>F</m:t>
          </m:r>
          <m:r>
            <m:rPr>
              <m:sty m:val="p"/>
            </m:rPr>
            <w:rPr>
              <w:rFonts w:ascii="Cambria Math" w:hAnsi="Cambria Math"/>
            </w:rPr>
            <m:t xml:space="preserve">2 . </m:t>
          </m:r>
          <m:r>
            <w:rPr>
              <w:rFonts w:ascii="Cambria Math" w:hAnsi="Cambria Math"/>
            </w:rPr>
            <m:t>d</m:t>
          </m:r>
          <m:r>
            <m:rPr>
              <m:sty m:val="p"/>
            </m:rPr>
            <w:rPr>
              <w:rFonts w:ascii="Cambria Math" w:hAnsi="Cambria Math"/>
            </w:rPr>
            <m:t>2</m:t>
          </m:r>
        </m:oMath>
      </m:oMathPara>
    </w:p>
    <w:p w:rsidR="00C03916" w:rsidRDefault="00C03916" w:rsidP="00C03916">
      <w:pPr>
        <w:pStyle w:val="SemEspaamento"/>
        <w:jc w:val="right"/>
      </w:pPr>
      <w:r>
        <w:rPr>
          <w:rFonts w:eastAsiaTheme="minorEastAsia"/>
        </w:rPr>
        <w:t>(3)</w:t>
      </w:r>
    </w:p>
    <w:p w:rsidR="009B240F" w:rsidRDefault="009B240F" w:rsidP="00D070D5">
      <w:pPr>
        <w:rPr>
          <w:rFonts w:eastAsiaTheme="minorEastAsia"/>
        </w:rPr>
      </w:pPr>
    </w:p>
    <w:p w:rsidR="00195EFF" w:rsidRDefault="00195EFF" w:rsidP="00195EFF">
      <w:pPr>
        <w:pStyle w:val="Legenda"/>
        <w:keepNext/>
      </w:pPr>
    </w:p>
    <w:p w:rsidR="00E81D0C" w:rsidRDefault="00237437" w:rsidP="00E81D0C">
      <w:pPr>
        <w:pStyle w:val="Legenda"/>
        <w:keepNext/>
      </w:pPr>
      <w:bookmarkStart w:id="19" w:name="_Toc150968714"/>
      <w:r w:rsidRPr="00237437">
        <w:rPr>
          <w:b/>
        </w:rPr>
        <w:t xml:space="preserve">FIGURA </w:t>
      </w:r>
      <w:r w:rsidR="001D178B" w:rsidRPr="00237437">
        <w:rPr>
          <w:b/>
        </w:rPr>
        <w:fldChar w:fldCharType="begin"/>
      </w:r>
      <w:r w:rsidR="001D178B" w:rsidRPr="00237437">
        <w:rPr>
          <w:b/>
        </w:rPr>
        <w:instrText xml:space="preserve"> SEQ Figura \* ARABIC </w:instrText>
      </w:r>
      <w:r w:rsidR="001D178B" w:rsidRPr="00237437">
        <w:rPr>
          <w:b/>
        </w:rPr>
        <w:fldChar w:fldCharType="separate"/>
      </w:r>
      <w:r w:rsidRPr="00237437">
        <w:rPr>
          <w:b/>
          <w:noProof/>
        </w:rPr>
        <w:t>7</w:t>
      </w:r>
      <w:r w:rsidR="001D178B" w:rsidRPr="00237437">
        <w:rPr>
          <w:b/>
          <w:noProof/>
        </w:rPr>
        <w:fldChar w:fldCharType="end"/>
      </w:r>
      <w:r w:rsidR="00E81D0C">
        <w:t xml:space="preserve"> - Momentos aplicados em uma viga</w:t>
      </w:r>
      <w:bookmarkEnd w:id="19"/>
    </w:p>
    <w:p w:rsidR="009B240F" w:rsidRDefault="00A31EE5" w:rsidP="009B240F">
      <w:pPr>
        <w:pStyle w:val="Figura"/>
      </w:pPr>
      <w:r>
        <w:rPr>
          <w:noProof/>
          <w:lang w:eastAsia="pt-BR"/>
        </w:rPr>
        <w:drawing>
          <wp:inline distT="0" distB="0" distL="0" distR="0" wp14:anchorId="4391DEB8" wp14:editId="4E1A2424">
            <wp:extent cx="4776281" cy="1358484"/>
            <wp:effectExtent l="0" t="0" r="571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03920" cy="1366345"/>
                    </a:xfrm>
                    <a:prstGeom prst="rect">
                      <a:avLst/>
                    </a:prstGeom>
                  </pic:spPr>
                </pic:pic>
              </a:graphicData>
            </a:graphic>
          </wp:inline>
        </w:drawing>
      </w:r>
    </w:p>
    <w:p w:rsidR="009B240F" w:rsidRDefault="009B240F" w:rsidP="00195EFF">
      <w:pPr>
        <w:pStyle w:val="Figura"/>
      </w:pPr>
      <w:r w:rsidRPr="00237437">
        <w:rPr>
          <w:b/>
        </w:rPr>
        <w:t>Fonte:</w:t>
      </w:r>
      <w:r>
        <w:t xml:space="preserve"> Elaborado pelo autor, 2023</w:t>
      </w:r>
    </w:p>
    <w:p w:rsidR="00E332FD" w:rsidRDefault="00C401D1" w:rsidP="00E332FD">
      <w:pPr>
        <w:pStyle w:val="Ttulo2"/>
      </w:pPr>
      <w:bookmarkStart w:id="20" w:name="_Toc150968665"/>
      <w:r>
        <w:lastRenderedPageBreak/>
        <w:t>Tensão</w:t>
      </w:r>
      <w:bookmarkEnd w:id="20"/>
    </w:p>
    <w:p w:rsidR="00CE4F28" w:rsidRDefault="00AA4A66" w:rsidP="00CE4F28">
      <w:r>
        <w:t xml:space="preserve">Segundo </w:t>
      </w:r>
      <w:proofErr w:type="spellStart"/>
      <w:r>
        <w:t>Hibbeler</w:t>
      </w:r>
      <w:proofErr w:type="spellEnd"/>
      <w:r>
        <w:t xml:space="preserve"> (</w:t>
      </w:r>
      <w:r w:rsidR="00C9010F">
        <w:t>2013</w:t>
      </w:r>
      <w:r>
        <w:t>), a</w:t>
      </w:r>
      <w:r w:rsidR="00CE4F28">
        <w:t xml:space="preserve"> tensão</w:t>
      </w:r>
      <w:r w:rsidR="00775EAA">
        <w:t>, representada aqui pela letra P,</w:t>
      </w:r>
      <w:r w:rsidR="00CE4F28">
        <w:t xml:space="preserve"> pode ser entendida como uma grandeza que mede a distribuiç</w:t>
      </w:r>
      <w:r w:rsidR="00775EAA">
        <w:t xml:space="preserve">ão de uma força aplicada </w:t>
      </w:r>
      <w:r w:rsidR="00232CED">
        <w:t>na</w:t>
      </w:r>
      <w:r w:rsidR="00775EAA">
        <w:t xml:space="preserve"> superfície de aplicação. </w:t>
      </w:r>
      <w:r w:rsidR="003C0EA4">
        <w:t>A tensão média</w:t>
      </w:r>
      <w:r w:rsidR="002E2AE9">
        <w:t xml:space="preserve"> (</w:t>
      </w:r>
      <w:proofErr w:type="spellStart"/>
      <w:r w:rsidR="002E2AE9">
        <w:t>Pm</w:t>
      </w:r>
      <w:proofErr w:type="spellEnd"/>
      <w:r w:rsidR="002E2AE9">
        <w:t>)</w:t>
      </w:r>
      <w:r w:rsidR="00775EAA">
        <w:t xml:space="preserve"> pode ser calculada dividindo-se a força resultante (</w:t>
      </w:r>
      <w:r w:rsidR="003C0EA4" w:rsidRPr="003C0EA4">
        <w:t>Δ</w:t>
      </w:r>
      <w:r w:rsidR="00775EAA">
        <w:t>R) pela área de aplicação (</w:t>
      </w:r>
      <w:r w:rsidR="003C0EA4" w:rsidRPr="003C0EA4">
        <w:t>Δ</w:t>
      </w:r>
      <w:r w:rsidR="00775EAA">
        <w:t>A).</w:t>
      </w:r>
    </w:p>
    <w:p w:rsidR="00775EAA" w:rsidRPr="006E07A9" w:rsidRDefault="00775EAA" w:rsidP="006E07A9">
      <w:pPr>
        <w:pStyle w:val="SemEspaamento"/>
        <w:rPr>
          <w:rFonts w:eastAsiaTheme="minorEastAsia"/>
        </w:rPr>
      </w:pPr>
      <m:oMathPara>
        <m:oMath>
          <m:r>
            <w:rPr>
              <w:rFonts w:ascii="Cambria Math" w:hAnsi="Cambria Math"/>
            </w:rPr>
            <m:t>Pm</m:t>
          </m:r>
          <m:r>
            <m:rPr>
              <m:sty m:val="p"/>
            </m:rPr>
            <w:rPr>
              <w:rFonts w:ascii="Cambria Math" w:hAnsi="Cambria Math"/>
            </w:rPr>
            <m:t xml:space="preserve">= </m:t>
          </m:r>
          <m:f>
            <m:fPr>
              <m:ctrlPr>
                <w:rPr>
                  <w:rFonts w:ascii="Cambria Math" w:hAnsi="Cambria Math"/>
                </w:rPr>
              </m:ctrlPr>
            </m:fPr>
            <m:num>
              <m:r>
                <w:rPr>
                  <w:rFonts w:ascii="Cambria Math" w:hAnsi="Cambria Math"/>
                </w:rPr>
                <m:t>ΔR</m:t>
              </m:r>
            </m:num>
            <m:den>
              <m:r>
                <w:rPr>
                  <w:rFonts w:ascii="Cambria Math" w:hAnsi="Cambria Math"/>
                </w:rPr>
                <m:t>ΔA</m:t>
              </m:r>
            </m:den>
          </m:f>
        </m:oMath>
      </m:oMathPara>
    </w:p>
    <w:p w:rsidR="006E07A9" w:rsidRDefault="006E07A9" w:rsidP="006E07A9">
      <w:pPr>
        <w:pStyle w:val="SemEspaamento"/>
        <w:jc w:val="right"/>
        <w:rPr>
          <w:rFonts w:eastAsiaTheme="minorEastAsia"/>
        </w:rPr>
      </w:pPr>
      <w:r>
        <w:rPr>
          <w:rFonts w:eastAsiaTheme="minorEastAsia"/>
        </w:rPr>
        <w:t>(4)</w:t>
      </w:r>
    </w:p>
    <w:p w:rsidR="006E07A9" w:rsidRPr="006E07A9" w:rsidRDefault="006E07A9" w:rsidP="006E07A9">
      <w:pPr>
        <w:pStyle w:val="SemEspaamento"/>
        <w:jc w:val="right"/>
        <w:rPr>
          <w:rFonts w:eastAsiaTheme="minorEastAsia"/>
        </w:rPr>
      </w:pPr>
    </w:p>
    <w:p w:rsidR="00775EAA" w:rsidRDefault="004C4BE1" w:rsidP="00775EAA">
      <w:r>
        <w:t xml:space="preserve">As tensões que agem em uma estrutura </w:t>
      </w:r>
      <w:r w:rsidR="005638E7">
        <w:t>podem ser classificadas como tensão normal e tensão cisalhante</w:t>
      </w:r>
    </w:p>
    <w:p w:rsidR="003C0EA4" w:rsidRDefault="003C0EA4" w:rsidP="003C0EA4">
      <w:pPr>
        <w:ind w:left="11"/>
      </w:pPr>
      <w:r>
        <w:t>A tensão normal é a tensão que é causada por uma força que atua na direção normal à superfície de aplicação</w:t>
      </w:r>
      <w:r w:rsidR="00884C06">
        <w:t>, como mostra a</w:t>
      </w:r>
      <w:r w:rsidR="00591184">
        <w:t xml:space="preserve"> Figura 8</w:t>
      </w:r>
      <w:r w:rsidR="00884C06">
        <w:t>,</w:t>
      </w:r>
      <w:r>
        <w:t xml:space="preserve"> e é </w:t>
      </w:r>
      <w:r w:rsidR="00D378D6">
        <w:t>expressa pela letra grega</w:t>
      </w:r>
      <w:r w:rsidR="00D378D6" w:rsidRPr="00D378D6">
        <w:rPr>
          <w:b/>
        </w:rPr>
        <w:t xml:space="preserve"> σ</w:t>
      </w:r>
      <w:r w:rsidR="00D378D6">
        <w:t xml:space="preserve"> (sigma)</w:t>
      </w:r>
      <w:r w:rsidR="0069610F">
        <w:t xml:space="preserve"> </w:t>
      </w:r>
    </w:p>
    <w:p w:rsidR="00F4212E" w:rsidRDefault="00F4212E" w:rsidP="003C0EA4">
      <w:pPr>
        <w:ind w:left="11"/>
      </w:pPr>
    </w:p>
    <w:p w:rsidR="006E07A9" w:rsidRPr="006E07A9" w:rsidRDefault="00C766FD" w:rsidP="006E07A9">
      <w:pPr>
        <w:pStyle w:val="SemEspaamento"/>
        <w:rPr>
          <w:rFonts w:eastAsiaTheme="minorEastAsia"/>
        </w:rPr>
      </w:pPr>
      <m:oMathPara>
        <m:oMath>
          <m:sSub>
            <m:sSubPr>
              <m:ctrlPr>
                <w:rPr>
                  <w:rFonts w:ascii="Cambria Math" w:hAnsi="Cambria Math"/>
                </w:rPr>
              </m:ctrlPr>
            </m:sSubPr>
            <m:e>
              <m:r>
                <m:rPr>
                  <m:sty m:val="p"/>
                </m:rPr>
                <w:rPr>
                  <w:rFonts w:ascii="Cambria Math" w:hAnsi="Cambria Math"/>
                </w:rPr>
                <m:t>σ</m:t>
              </m:r>
            </m:e>
            <m:sub>
              <m:r>
                <w:rPr>
                  <w:rFonts w:ascii="Cambria Math" w:hAnsi="Cambria Math"/>
                </w:rPr>
                <m:t>m</m:t>
              </m:r>
              <m:r>
                <m:rPr>
                  <m:sty m:val="p"/>
                </m:rPr>
                <w:rPr>
                  <w:rFonts w:ascii="Cambria Math" w:hAnsi="Cambria Math"/>
                </w:rPr>
                <m:t>é</m:t>
              </m:r>
              <m:r>
                <w:rPr>
                  <w:rFonts w:ascii="Cambria Math" w:hAnsi="Cambria Math"/>
                </w:rPr>
                <m:t>dia</m:t>
              </m:r>
            </m:sub>
          </m:sSub>
          <m:r>
            <m:rPr>
              <m:sty m:val="p"/>
            </m:rPr>
            <w:rPr>
              <w:rFonts w:ascii="Cambria Math" w:hAnsi="Cambria Math"/>
            </w:rPr>
            <m:t xml:space="preserve">= </m:t>
          </m:r>
          <m:f>
            <m:fPr>
              <m:ctrlPr>
                <w:rPr>
                  <w:rFonts w:ascii="Cambria Math" w:hAnsi="Cambria Math"/>
                </w:rPr>
              </m:ctrlPr>
            </m:fPr>
            <m:num>
              <m:r>
                <w:rPr>
                  <w:rFonts w:ascii="Cambria Math" w:hAnsi="Cambria Math"/>
                </w:rPr>
                <m:t>ΔF</m:t>
              </m:r>
            </m:num>
            <m:den>
              <m:r>
                <w:rPr>
                  <w:rFonts w:ascii="Cambria Math" w:hAnsi="Cambria Math"/>
                </w:rPr>
                <m:t>ΔA</m:t>
              </m:r>
            </m:den>
          </m:f>
        </m:oMath>
      </m:oMathPara>
    </w:p>
    <w:p w:rsidR="006E07A9" w:rsidRDefault="006E07A9" w:rsidP="006E07A9">
      <w:pPr>
        <w:pStyle w:val="SemEspaamento"/>
        <w:jc w:val="right"/>
        <w:rPr>
          <w:rFonts w:eastAsiaTheme="minorEastAsia"/>
        </w:rPr>
      </w:pPr>
      <w:r>
        <w:rPr>
          <w:rFonts w:eastAsiaTheme="minorEastAsia"/>
        </w:rPr>
        <w:t>(5)</w:t>
      </w:r>
    </w:p>
    <w:p w:rsidR="006E07A9" w:rsidRPr="006E07A9" w:rsidRDefault="006E07A9" w:rsidP="006E07A9">
      <w:pPr>
        <w:pStyle w:val="SemEspaamento"/>
        <w:jc w:val="right"/>
        <w:rPr>
          <w:rFonts w:eastAsiaTheme="minorEastAsia"/>
        </w:rPr>
      </w:pPr>
    </w:p>
    <w:p w:rsidR="00567ACE" w:rsidRDefault="00567ACE" w:rsidP="003C0EA4">
      <w:pPr>
        <w:ind w:left="11"/>
        <w:rPr>
          <w:rFonts w:eastAsiaTheme="minorEastAsia"/>
          <w:iCs/>
        </w:rPr>
      </w:pPr>
      <w:proofErr w:type="gramStart"/>
      <w:r>
        <w:t xml:space="preserve">Onde </w:t>
      </w:r>
      <m:oMath>
        <m:r>
          <w:rPr>
            <w:rFonts w:ascii="Cambria Math" w:hAnsi="Cambria Math"/>
          </w:rPr>
          <m:t>ΔF</m:t>
        </m:r>
      </m:oMath>
      <w:r>
        <w:rPr>
          <w:rFonts w:eastAsiaTheme="minorEastAsia"/>
          <w:iCs/>
        </w:rPr>
        <w:t xml:space="preserve"> é</w:t>
      </w:r>
      <w:proofErr w:type="gramEnd"/>
      <w:r>
        <w:rPr>
          <w:rFonts w:eastAsiaTheme="minorEastAsia"/>
          <w:iCs/>
        </w:rPr>
        <w:t xml:space="preserve"> a força</w:t>
      </w:r>
      <w:r w:rsidR="00973B8B">
        <w:rPr>
          <w:rFonts w:eastAsiaTheme="minorEastAsia"/>
          <w:iCs/>
        </w:rPr>
        <w:t xml:space="preserve"> resultante</w:t>
      </w:r>
      <w:r>
        <w:rPr>
          <w:rFonts w:eastAsiaTheme="minorEastAsia"/>
          <w:iCs/>
        </w:rPr>
        <w:t xml:space="preserve"> perpendicular à área de aplicação e </w:t>
      </w:r>
      <m:oMath>
        <m:r>
          <w:rPr>
            <w:rFonts w:ascii="Cambria Math" w:hAnsi="Cambria Math"/>
          </w:rPr>
          <m:t>ΔA</m:t>
        </m:r>
      </m:oMath>
      <w:r>
        <w:rPr>
          <w:rFonts w:eastAsiaTheme="minorEastAsia"/>
          <w:iCs/>
        </w:rPr>
        <w:t xml:space="preserve"> é a área de aplicação da força.</w:t>
      </w:r>
    </w:p>
    <w:p w:rsidR="00C106B4" w:rsidRDefault="00F90F4F" w:rsidP="00C106B4">
      <w:pPr>
        <w:pStyle w:val="Legenda"/>
        <w:keepNext/>
      </w:pPr>
      <w:bookmarkStart w:id="21" w:name="_Toc150968715"/>
      <w:r w:rsidRPr="00F90F4F">
        <w:rPr>
          <w:b/>
        </w:rPr>
        <w:t xml:space="preserve">FIGURA </w:t>
      </w:r>
      <w:r w:rsidR="001D178B" w:rsidRPr="00F90F4F">
        <w:rPr>
          <w:b/>
        </w:rPr>
        <w:fldChar w:fldCharType="begin"/>
      </w:r>
      <w:r w:rsidR="001D178B" w:rsidRPr="00F90F4F">
        <w:rPr>
          <w:b/>
        </w:rPr>
        <w:instrText xml:space="preserve"> SEQ Figura \* ARABIC </w:instrText>
      </w:r>
      <w:r w:rsidR="001D178B" w:rsidRPr="00F90F4F">
        <w:rPr>
          <w:b/>
        </w:rPr>
        <w:fldChar w:fldCharType="separate"/>
      </w:r>
      <w:r w:rsidRPr="00F90F4F">
        <w:rPr>
          <w:b/>
          <w:noProof/>
        </w:rPr>
        <w:t>8</w:t>
      </w:r>
      <w:r w:rsidR="001D178B" w:rsidRPr="00F90F4F">
        <w:rPr>
          <w:b/>
          <w:noProof/>
        </w:rPr>
        <w:fldChar w:fldCharType="end"/>
      </w:r>
      <w:r>
        <w:t xml:space="preserve"> </w:t>
      </w:r>
      <w:r w:rsidR="00C106B4">
        <w:t>– Tensão Normal</w:t>
      </w:r>
      <w:bookmarkEnd w:id="21"/>
    </w:p>
    <w:p w:rsidR="005C127E" w:rsidRDefault="005C127E" w:rsidP="005C127E">
      <w:pPr>
        <w:pStyle w:val="Figura"/>
      </w:pPr>
      <w:r>
        <w:rPr>
          <w:noProof/>
          <w:lang w:eastAsia="pt-BR"/>
        </w:rPr>
        <w:drawing>
          <wp:inline distT="0" distB="0" distL="0" distR="0" wp14:anchorId="4D49CADB" wp14:editId="22F802E9">
            <wp:extent cx="1595337" cy="1864149"/>
            <wp:effectExtent l="0" t="0" r="5080" b="317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20218" cy="1893223"/>
                    </a:xfrm>
                    <a:prstGeom prst="rect">
                      <a:avLst/>
                    </a:prstGeom>
                  </pic:spPr>
                </pic:pic>
              </a:graphicData>
            </a:graphic>
          </wp:inline>
        </w:drawing>
      </w:r>
    </w:p>
    <w:p w:rsidR="005C127E" w:rsidRDefault="005C127E" w:rsidP="005C127E">
      <w:pPr>
        <w:pStyle w:val="Figura"/>
      </w:pPr>
      <w:r w:rsidRPr="00F90F4F">
        <w:rPr>
          <w:b/>
        </w:rPr>
        <w:t>Fonte:</w:t>
      </w:r>
      <w:r>
        <w:t xml:space="preserve"> Elaborado pelo autor, 2023</w:t>
      </w:r>
    </w:p>
    <w:p w:rsidR="00D53E1F" w:rsidRDefault="00D53E1F" w:rsidP="0020194E"/>
    <w:p w:rsidR="0020194E" w:rsidRDefault="00DF7293" w:rsidP="0020194E">
      <w:r>
        <w:t>Segundo Botelho (</w:t>
      </w:r>
      <w:r w:rsidR="0084476F">
        <w:t>1998</w:t>
      </w:r>
      <w:r>
        <w:t>) a</w:t>
      </w:r>
      <w:r w:rsidR="0020194E">
        <w:t xml:space="preserve"> tensão de cisalhamento é a tensão que ocorre</w:t>
      </w:r>
      <w:r w:rsidR="003731C9">
        <w:t xml:space="preserve"> devido à</w:t>
      </w:r>
      <w:r w:rsidR="0020194E">
        <w:t xml:space="preserve"> aplicação de uma força resultante aplicada </w:t>
      </w:r>
      <w:r w:rsidR="00C01790">
        <w:t>paralelamente ao plano da área de aplicaç</w:t>
      </w:r>
      <w:r w:rsidR="00C17236">
        <w:t>ão</w:t>
      </w:r>
      <w:r w:rsidR="00E80312">
        <w:t>, como mostra a Figura 9</w:t>
      </w:r>
      <w:r w:rsidR="00C17236">
        <w:t xml:space="preserve">, e é representada pela letra grega </w:t>
      </w:r>
      <w:r w:rsidR="00C17236" w:rsidRPr="00C17236">
        <w:rPr>
          <w:b/>
        </w:rPr>
        <w:t>τ</w:t>
      </w:r>
      <w:r w:rsidR="00C17236">
        <w:t xml:space="preserve"> (tau)</w:t>
      </w:r>
      <w:r w:rsidR="001B219A">
        <w:t>.</w:t>
      </w:r>
    </w:p>
    <w:p w:rsidR="00D94A2D" w:rsidRDefault="00D94A2D" w:rsidP="0020194E"/>
    <w:p w:rsidR="00D94A2D" w:rsidRPr="005F0DF5" w:rsidRDefault="00C766FD" w:rsidP="005F0DF5">
      <w:pPr>
        <w:pStyle w:val="SemEspaamento"/>
        <w:rPr>
          <w:rFonts w:eastAsiaTheme="minorEastAsia"/>
        </w:rPr>
      </w:pPr>
      <m:oMathPara>
        <m:oMath>
          <m:sSub>
            <m:sSubPr>
              <m:ctrlPr>
                <w:rPr>
                  <w:rFonts w:ascii="Cambria Math" w:hAnsi="Cambria Math"/>
                </w:rPr>
              </m:ctrlPr>
            </m:sSubPr>
            <m:e>
              <m:r>
                <m:rPr>
                  <m:sty m:val="p"/>
                </m:rPr>
                <w:rPr>
                  <w:rFonts w:ascii="Cambria Math" w:hAnsi="Cambria Math"/>
                </w:rPr>
                <m:t>τ</m:t>
              </m:r>
            </m:e>
            <m:sub>
              <m:r>
                <w:rPr>
                  <w:rFonts w:ascii="Cambria Math" w:hAnsi="Cambria Math"/>
                </w:rPr>
                <m:t>m</m:t>
              </m:r>
              <m:r>
                <m:rPr>
                  <m:sty m:val="p"/>
                </m:rPr>
                <w:rPr>
                  <w:rFonts w:ascii="Cambria Math" w:hAnsi="Cambria Math"/>
                </w:rPr>
                <m:t>é</m:t>
              </m:r>
              <m:r>
                <w:rPr>
                  <w:rFonts w:ascii="Cambria Math" w:hAnsi="Cambria Math"/>
                </w:rPr>
                <m:t>dia</m:t>
              </m:r>
            </m:sub>
          </m:sSub>
          <m:r>
            <m:rPr>
              <m:sty m:val="p"/>
            </m:rPr>
            <w:rPr>
              <w:rFonts w:ascii="Cambria Math" w:hAnsi="Cambria Math"/>
            </w:rPr>
            <m:t xml:space="preserve">= </m:t>
          </m:r>
          <m:f>
            <m:fPr>
              <m:ctrlPr>
                <w:rPr>
                  <w:rFonts w:ascii="Cambria Math" w:hAnsi="Cambria Math"/>
                </w:rPr>
              </m:ctrlPr>
            </m:fPr>
            <m:num>
              <m:r>
                <w:rPr>
                  <w:rFonts w:ascii="Cambria Math" w:hAnsi="Cambria Math"/>
                </w:rPr>
                <m:t>ΔF</m:t>
              </m:r>
            </m:num>
            <m:den>
              <m:r>
                <w:rPr>
                  <w:rFonts w:ascii="Cambria Math" w:hAnsi="Cambria Math"/>
                </w:rPr>
                <m:t>ΔA</m:t>
              </m:r>
            </m:den>
          </m:f>
        </m:oMath>
      </m:oMathPara>
    </w:p>
    <w:p w:rsidR="005F0DF5" w:rsidRPr="005F0DF5" w:rsidRDefault="005F0DF5" w:rsidP="005F0DF5">
      <w:pPr>
        <w:pStyle w:val="SemEspaamento"/>
        <w:jc w:val="right"/>
        <w:rPr>
          <w:rFonts w:eastAsiaTheme="minorEastAsia"/>
        </w:rPr>
      </w:pPr>
      <w:r>
        <w:rPr>
          <w:rFonts w:eastAsiaTheme="minorEastAsia"/>
        </w:rPr>
        <w:t>(6)</w:t>
      </w:r>
    </w:p>
    <w:p w:rsidR="001E6A9D" w:rsidRDefault="001E6A9D" w:rsidP="00070BE4">
      <w:pPr>
        <w:ind w:left="11"/>
      </w:pPr>
    </w:p>
    <w:p w:rsidR="00885863" w:rsidRDefault="00070BE4" w:rsidP="00CE6CC4">
      <w:pPr>
        <w:ind w:left="11"/>
        <w:rPr>
          <w:rFonts w:eastAsiaTheme="minorEastAsia"/>
          <w:iCs/>
        </w:rPr>
      </w:pPr>
      <w:proofErr w:type="gramStart"/>
      <w:r>
        <w:t xml:space="preserve">Onde </w:t>
      </w:r>
      <m:oMath>
        <m:r>
          <w:rPr>
            <w:rFonts w:ascii="Cambria Math" w:hAnsi="Cambria Math"/>
          </w:rPr>
          <m:t>ΔF</m:t>
        </m:r>
      </m:oMath>
      <w:r>
        <w:rPr>
          <w:rFonts w:eastAsiaTheme="minorEastAsia"/>
          <w:iCs/>
        </w:rPr>
        <w:t xml:space="preserve"> é</w:t>
      </w:r>
      <w:proofErr w:type="gramEnd"/>
      <w:r>
        <w:rPr>
          <w:rFonts w:eastAsiaTheme="minorEastAsia"/>
          <w:iCs/>
        </w:rPr>
        <w:t xml:space="preserve"> a força </w:t>
      </w:r>
      <w:r w:rsidR="00C80F0F">
        <w:rPr>
          <w:rFonts w:eastAsiaTheme="minorEastAsia"/>
          <w:iCs/>
        </w:rPr>
        <w:t>resultante paralela</w:t>
      </w:r>
      <w:r>
        <w:rPr>
          <w:rFonts w:eastAsiaTheme="minorEastAsia"/>
          <w:iCs/>
        </w:rPr>
        <w:t xml:space="preserve"> à área de aplicação e </w:t>
      </w:r>
      <m:oMath>
        <m:r>
          <w:rPr>
            <w:rFonts w:ascii="Cambria Math" w:hAnsi="Cambria Math"/>
          </w:rPr>
          <m:t>ΔA</m:t>
        </m:r>
      </m:oMath>
      <w:r>
        <w:rPr>
          <w:rFonts w:eastAsiaTheme="minorEastAsia"/>
          <w:iCs/>
        </w:rPr>
        <w:t xml:space="preserve"> </w:t>
      </w:r>
      <w:r w:rsidR="00CE6CC4">
        <w:rPr>
          <w:rFonts w:eastAsiaTheme="minorEastAsia"/>
          <w:iCs/>
        </w:rPr>
        <w:t>é a área de aplicação da força.</w:t>
      </w:r>
    </w:p>
    <w:p w:rsidR="00111A2E" w:rsidRDefault="00111A2E" w:rsidP="00111A2E">
      <w:pPr>
        <w:pStyle w:val="Legenda"/>
        <w:keepNext/>
      </w:pPr>
    </w:p>
    <w:p w:rsidR="00CB0B3C" w:rsidRDefault="00F90F4F" w:rsidP="00CB0B3C">
      <w:pPr>
        <w:pStyle w:val="Legenda"/>
        <w:keepNext/>
      </w:pPr>
      <w:bookmarkStart w:id="22" w:name="_Toc150968716"/>
      <w:r w:rsidRPr="00F90F4F">
        <w:rPr>
          <w:b/>
        </w:rPr>
        <w:t xml:space="preserve">FIGURA </w:t>
      </w:r>
      <w:r w:rsidR="001D178B" w:rsidRPr="00F90F4F">
        <w:rPr>
          <w:b/>
        </w:rPr>
        <w:fldChar w:fldCharType="begin"/>
      </w:r>
      <w:r w:rsidR="001D178B" w:rsidRPr="00F90F4F">
        <w:rPr>
          <w:b/>
        </w:rPr>
        <w:instrText xml:space="preserve"> SEQ Figura \* ARABIC </w:instrText>
      </w:r>
      <w:r w:rsidR="001D178B" w:rsidRPr="00F90F4F">
        <w:rPr>
          <w:b/>
        </w:rPr>
        <w:fldChar w:fldCharType="separate"/>
      </w:r>
      <w:r w:rsidRPr="00F90F4F">
        <w:rPr>
          <w:b/>
          <w:noProof/>
        </w:rPr>
        <w:t>9</w:t>
      </w:r>
      <w:r w:rsidR="001D178B" w:rsidRPr="00F90F4F">
        <w:rPr>
          <w:b/>
          <w:noProof/>
        </w:rPr>
        <w:fldChar w:fldCharType="end"/>
      </w:r>
      <w:r w:rsidR="00CB0B3C">
        <w:t xml:space="preserve"> - </w:t>
      </w:r>
      <w:r w:rsidR="002E110D">
        <w:rPr>
          <w:noProof/>
        </w:rPr>
        <w:t>Tensão cisalhante</w:t>
      </w:r>
      <w:bookmarkEnd w:id="22"/>
    </w:p>
    <w:p w:rsidR="00885863" w:rsidRDefault="007D2994" w:rsidP="00885863">
      <w:pPr>
        <w:pStyle w:val="Figura"/>
      </w:pPr>
      <w:r>
        <w:rPr>
          <w:noProof/>
          <w:lang w:eastAsia="pt-BR"/>
        </w:rPr>
        <w:drawing>
          <wp:inline distT="0" distB="0" distL="0" distR="0" wp14:anchorId="3B1E59A8" wp14:editId="166255CE">
            <wp:extent cx="1585609" cy="1719604"/>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11926" cy="1748145"/>
                    </a:xfrm>
                    <a:prstGeom prst="rect">
                      <a:avLst/>
                    </a:prstGeom>
                  </pic:spPr>
                </pic:pic>
              </a:graphicData>
            </a:graphic>
          </wp:inline>
        </w:drawing>
      </w:r>
    </w:p>
    <w:p w:rsidR="00885863" w:rsidRDefault="007D2994" w:rsidP="007D2994">
      <w:pPr>
        <w:pStyle w:val="Figura"/>
      </w:pPr>
      <w:r w:rsidRPr="00F90F4F">
        <w:rPr>
          <w:b/>
        </w:rPr>
        <w:t>Fonte:</w:t>
      </w:r>
      <w:r>
        <w:t xml:space="preserve"> Elaborado pelo autor, 2023</w:t>
      </w:r>
    </w:p>
    <w:p w:rsidR="00070BE4" w:rsidRPr="0020194E" w:rsidRDefault="00070BE4" w:rsidP="0020194E"/>
    <w:p w:rsidR="00775EAA" w:rsidRDefault="007B7B1F" w:rsidP="007B7B1F">
      <w:pPr>
        <w:pStyle w:val="Ttulo2"/>
      </w:pPr>
      <w:bookmarkStart w:id="23" w:name="_Ref144375933"/>
      <w:bookmarkStart w:id="24" w:name="_Toc150968666"/>
      <w:r>
        <w:t>Esforços internos solicitantes</w:t>
      </w:r>
      <w:bookmarkEnd w:id="23"/>
      <w:bookmarkEnd w:id="24"/>
    </w:p>
    <w:p w:rsidR="009D3A94" w:rsidRDefault="0010119F" w:rsidP="00EE2680">
      <w:r>
        <w:t xml:space="preserve">Esforços internos solicitantes são as forças que ocorrem internamente a uma peça como resposta às </w:t>
      </w:r>
      <w:r w:rsidR="00627DA5">
        <w:t xml:space="preserve">forças externas ativas e reativas e momentos. </w:t>
      </w:r>
    </w:p>
    <w:p w:rsidR="00EE2680" w:rsidRDefault="00627DA5" w:rsidP="00EE2680">
      <w:r>
        <w:t>Segundo Botelho</w:t>
      </w:r>
      <w:r w:rsidR="00D30C84">
        <w:t xml:space="preserve"> (1998)</w:t>
      </w:r>
      <w:r>
        <w:t xml:space="preserve"> elas são um efeito intermediário que ocorre nas estruturas em função da aplicação destas cargas externas, e são responsáveis por gerar os esforços internos resistentes, que são as tensões normais de tração e compressão e as tensões de cisalhamento que </w:t>
      </w:r>
      <w:r w:rsidR="0095732E">
        <w:t>são a causa de</w:t>
      </w:r>
      <w:r>
        <w:t xml:space="preserve"> possíveis colapsos na estrutura.</w:t>
      </w:r>
    </w:p>
    <w:p w:rsidR="00D60DC0" w:rsidRDefault="00D60DC0" w:rsidP="00EE2680">
      <w:r>
        <w:t xml:space="preserve">Os esforços internos podem ser divididos em </w:t>
      </w:r>
      <w:r w:rsidR="00F87CA2">
        <w:t>f</w:t>
      </w:r>
      <w:r>
        <w:t xml:space="preserve">orças normais de tração e compressão, </w:t>
      </w:r>
      <w:r w:rsidR="006D4BAE">
        <w:t>f</w:t>
      </w:r>
      <w:r>
        <w:t xml:space="preserve">orça cortante, momento </w:t>
      </w:r>
      <w:proofErr w:type="spellStart"/>
      <w:r>
        <w:t>fletor</w:t>
      </w:r>
      <w:proofErr w:type="spellEnd"/>
      <w:r>
        <w:t xml:space="preserve"> e momento </w:t>
      </w:r>
      <w:proofErr w:type="spellStart"/>
      <w:r>
        <w:t>torsor</w:t>
      </w:r>
      <w:proofErr w:type="spellEnd"/>
      <w:r>
        <w:t>.</w:t>
      </w:r>
    </w:p>
    <w:p w:rsidR="008D15F0" w:rsidRPr="008D15F0" w:rsidRDefault="008D15F0" w:rsidP="008D15F0">
      <w:r>
        <w:t>As forças normais de tração e compressão são forças que surgem internamente à estrutura em resposta a forças externas aplicadas na direção normal em relação à seção transversal da peça</w:t>
      </w:r>
      <w:r w:rsidR="00E11F7B">
        <w:t>.</w:t>
      </w:r>
    </w:p>
    <w:p w:rsidR="00812D4C" w:rsidRPr="00A25AB3" w:rsidRDefault="005F4C49" w:rsidP="005F4C49">
      <w:r>
        <w:t xml:space="preserve">Segundo </w:t>
      </w:r>
      <w:proofErr w:type="spellStart"/>
      <w:r w:rsidR="00D67202">
        <w:t>Feodosiev</w:t>
      </w:r>
      <w:proofErr w:type="spellEnd"/>
      <w:r w:rsidR="00D67202">
        <w:t xml:space="preserve"> (1977)</w:t>
      </w:r>
      <w:r>
        <w:t xml:space="preserve">, </w:t>
      </w:r>
      <w:r w:rsidR="002D0778">
        <w:t>a única diferença entre a força</w:t>
      </w:r>
      <w:r w:rsidR="00D83FE6">
        <w:t xml:space="preserve"> normal</w:t>
      </w:r>
      <w:r w:rsidR="002D0778">
        <w:t xml:space="preserve"> de compressão e a força </w:t>
      </w:r>
      <w:r w:rsidR="00D83FE6">
        <w:t xml:space="preserve">normal </w:t>
      </w:r>
      <w:r w:rsidR="002D0778">
        <w:t>de tração é o sentido desta força, que no caso da compressão ela se dirige para dentro da peça, enquanto que no caso da tração ela se dirige para fora da mesma</w:t>
      </w:r>
      <w:r w:rsidR="00AD5586">
        <w:t xml:space="preserve">, como mostra a </w:t>
      </w:r>
      <w:r w:rsidR="00F77B7A">
        <w:t>Figura 10</w:t>
      </w:r>
      <w:r w:rsidR="00821952">
        <w:t xml:space="preserve"> que representa a força normal de compressão.</w:t>
      </w:r>
    </w:p>
    <w:p w:rsidR="00BF725E" w:rsidRDefault="00BF725E" w:rsidP="005F4C49"/>
    <w:p w:rsidR="00BF725E" w:rsidRDefault="00F90F4F" w:rsidP="00BF725E">
      <w:pPr>
        <w:pStyle w:val="Legenda"/>
        <w:keepNext/>
      </w:pPr>
      <w:bookmarkStart w:id="25" w:name="_Ref144127545"/>
      <w:bookmarkStart w:id="26" w:name="_Toc150968717"/>
      <w:r w:rsidRPr="00F90F4F">
        <w:rPr>
          <w:b/>
        </w:rPr>
        <w:lastRenderedPageBreak/>
        <w:t xml:space="preserve">FIGURA </w:t>
      </w:r>
      <w:r w:rsidR="001D178B" w:rsidRPr="00F90F4F">
        <w:rPr>
          <w:b/>
        </w:rPr>
        <w:fldChar w:fldCharType="begin"/>
      </w:r>
      <w:r w:rsidR="001D178B" w:rsidRPr="00F90F4F">
        <w:rPr>
          <w:b/>
        </w:rPr>
        <w:instrText xml:space="preserve"> SEQ Figura \* ARABIC </w:instrText>
      </w:r>
      <w:r w:rsidR="001D178B" w:rsidRPr="00F90F4F">
        <w:rPr>
          <w:b/>
        </w:rPr>
        <w:fldChar w:fldCharType="separate"/>
      </w:r>
      <w:r w:rsidRPr="00F90F4F">
        <w:rPr>
          <w:b/>
          <w:noProof/>
        </w:rPr>
        <w:t>10</w:t>
      </w:r>
      <w:r w:rsidR="001D178B" w:rsidRPr="00F90F4F">
        <w:rPr>
          <w:b/>
          <w:noProof/>
        </w:rPr>
        <w:fldChar w:fldCharType="end"/>
      </w:r>
      <w:bookmarkEnd w:id="25"/>
      <w:r w:rsidR="00BF725E">
        <w:t xml:space="preserve"> – Força normal de compressão</w:t>
      </w:r>
      <w:bookmarkEnd w:id="26"/>
    </w:p>
    <w:p w:rsidR="00BF725E" w:rsidRPr="00CE4F28" w:rsidRDefault="00BF725E" w:rsidP="00BF725E">
      <w:pPr>
        <w:pStyle w:val="Figura"/>
      </w:pPr>
      <w:r>
        <w:rPr>
          <w:noProof/>
          <w:lang w:eastAsia="pt-BR"/>
        </w:rPr>
        <w:drawing>
          <wp:inline distT="0" distB="0" distL="0" distR="0" wp14:anchorId="55827628" wp14:editId="08FBD0D3">
            <wp:extent cx="4320000" cy="1925450"/>
            <wp:effectExtent l="0" t="0" r="444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0000" cy="1925450"/>
                    </a:xfrm>
                    <a:prstGeom prst="rect">
                      <a:avLst/>
                    </a:prstGeom>
                  </pic:spPr>
                </pic:pic>
              </a:graphicData>
            </a:graphic>
          </wp:inline>
        </w:drawing>
      </w:r>
    </w:p>
    <w:p w:rsidR="00BF725E" w:rsidRDefault="00BF725E" w:rsidP="00BF725E">
      <w:pPr>
        <w:pStyle w:val="Figura"/>
      </w:pPr>
      <w:r w:rsidRPr="00F90F4F">
        <w:rPr>
          <w:b/>
        </w:rPr>
        <w:t>Fonte:</w:t>
      </w:r>
      <w:r>
        <w:t xml:space="preserve"> Elaborado pelo autor, 2023</w:t>
      </w:r>
    </w:p>
    <w:p w:rsidR="00812D4C" w:rsidRDefault="00812D4C" w:rsidP="005F4C49"/>
    <w:p w:rsidR="00821952" w:rsidRDefault="00821952" w:rsidP="005F4C49">
      <w:r>
        <w:t>E a Figura 11</w:t>
      </w:r>
      <w:r w:rsidR="008B556C">
        <w:t xml:space="preserve"> que representa a força normal de tração</w:t>
      </w:r>
      <w:r>
        <w:t>. As forças normais de t</w:t>
      </w:r>
      <w:r w:rsidR="00834DBC">
        <w:t>ração e compressão são expressas</w:t>
      </w:r>
      <w:r>
        <w:t xml:space="preserve"> pela letra </w:t>
      </w:r>
      <w:r>
        <w:rPr>
          <w:b/>
        </w:rPr>
        <w:t>N</w:t>
      </w:r>
      <w:r>
        <w:t>.</w:t>
      </w:r>
    </w:p>
    <w:p w:rsidR="00821952" w:rsidRDefault="00821952" w:rsidP="005F4C49"/>
    <w:p w:rsidR="00137412" w:rsidRDefault="00F90F4F" w:rsidP="00137412">
      <w:pPr>
        <w:pStyle w:val="Legenda"/>
        <w:keepNext/>
      </w:pPr>
      <w:bookmarkStart w:id="27" w:name="_Ref144127538"/>
      <w:bookmarkStart w:id="28" w:name="_Toc150968718"/>
      <w:r w:rsidRPr="00F90F4F">
        <w:rPr>
          <w:b/>
        </w:rPr>
        <w:t xml:space="preserve">FIGURA </w:t>
      </w:r>
      <w:r w:rsidR="001D178B" w:rsidRPr="00F90F4F">
        <w:rPr>
          <w:b/>
        </w:rPr>
        <w:fldChar w:fldCharType="begin"/>
      </w:r>
      <w:r w:rsidR="001D178B" w:rsidRPr="00F90F4F">
        <w:rPr>
          <w:b/>
        </w:rPr>
        <w:instrText xml:space="preserve"> SEQ Figura \* ARABIC </w:instrText>
      </w:r>
      <w:r w:rsidR="001D178B" w:rsidRPr="00F90F4F">
        <w:rPr>
          <w:b/>
        </w:rPr>
        <w:fldChar w:fldCharType="separate"/>
      </w:r>
      <w:r w:rsidRPr="00F90F4F">
        <w:rPr>
          <w:b/>
          <w:noProof/>
        </w:rPr>
        <w:t>11</w:t>
      </w:r>
      <w:r w:rsidR="001D178B" w:rsidRPr="00F90F4F">
        <w:rPr>
          <w:b/>
          <w:noProof/>
        </w:rPr>
        <w:fldChar w:fldCharType="end"/>
      </w:r>
      <w:bookmarkEnd w:id="27"/>
      <w:r w:rsidR="00137412">
        <w:t xml:space="preserve"> – Força normal de tração</w:t>
      </w:r>
      <w:bookmarkEnd w:id="28"/>
    </w:p>
    <w:p w:rsidR="005F4C49" w:rsidRPr="005F4C49" w:rsidRDefault="003B0412" w:rsidP="002920F1">
      <w:pPr>
        <w:pStyle w:val="Figura"/>
      </w:pPr>
      <w:r>
        <w:rPr>
          <w:noProof/>
          <w:lang w:eastAsia="pt-BR"/>
        </w:rPr>
        <w:drawing>
          <wp:inline distT="0" distB="0" distL="0" distR="0" wp14:anchorId="3F86DE88" wp14:editId="3413E3DE">
            <wp:extent cx="4320000" cy="1872111"/>
            <wp:effectExtent l="0" t="0" r="444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0000" cy="1872111"/>
                    </a:xfrm>
                    <a:prstGeom prst="rect">
                      <a:avLst/>
                    </a:prstGeom>
                  </pic:spPr>
                </pic:pic>
              </a:graphicData>
            </a:graphic>
          </wp:inline>
        </w:drawing>
      </w:r>
    </w:p>
    <w:p w:rsidR="006E2242" w:rsidRDefault="00812D4C" w:rsidP="00C61E66">
      <w:pPr>
        <w:pStyle w:val="Figura"/>
      </w:pPr>
      <w:r w:rsidRPr="00F90F4F">
        <w:rPr>
          <w:b/>
        </w:rPr>
        <w:t>Fonte:</w:t>
      </w:r>
      <w:r>
        <w:t xml:space="preserve"> Elaborado pelo autor, 2023</w:t>
      </w:r>
    </w:p>
    <w:p w:rsidR="00C61E66" w:rsidRDefault="00C61E66" w:rsidP="00C61E66"/>
    <w:p w:rsidR="005E2723" w:rsidRDefault="005E2723" w:rsidP="005E2723">
      <w:r>
        <w:t>A</w:t>
      </w:r>
      <w:r w:rsidR="00FF7A85">
        <w:t>s forças internas cortantes são as foças que surgem internamente à estrutura em resposta a forças externas aplicadas paralelamente à seção transversal da peça, e elas têm a mesma direç</w:t>
      </w:r>
      <w:r w:rsidR="00D230AA">
        <w:t>ão da força externa</w:t>
      </w:r>
      <w:r w:rsidR="00FF7A85">
        <w:t>.</w:t>
      </w:r>
      <w:r w:rsidR="00D44E8A">
        <w:t xml:space="preserve"> A força interna cortante é representada pela letra </w:t>
      </w:r>
      <w:r w:rsidR="00D44E8A">
        <w:rPr>
          <w:b/>
        </w:rPr>
        <w:t>V</w:t>
      </w:r>
      <w:r w:rsidR="00D44E8A">
        <w:t>.</w:t>
      </w:r>
    </w:p>
    <w:p w:rsidR="00C3121C" w:rsidRPr="00D44E8A" w:rsidRDefault="00C3121C" w:rsidP="005E2723">
      <w:r>
        <w:t>A força cortante pode ser considerada positiva ou negativa, por convenção ela é positiva quando tende a provocar a rotação da peça no sentido horário, e negativa quando tende a provocar a rotação no sentido anti-horário.</w:t>
      </w:r>
    </w:p>
    <w:p w:rsidR="005F68A2" w:rsidRDefault="005F68A2" w:rsidP="005F68A2"/>
    <w:p w:rsidR="004A2051" w:rsidRDefault="00F90F4F" w:rsidP="004A2051">
      <w:pPr>
        <w:pStyle w:val="Legenda"/>
        <w:keepNext/>
      </w:pPr>
      <w:bookmarkStart w:id="29" w:name="_Ref144301295"/>
      <w:bookmarkStart w:id="30" w:name="_Toc150968719"/>
      <w:r w:rsidRPr="00F90F4F">
        <w:rPr>
          <w:b/>
        </w:rPr>
        <w:lastRenderedPageBreak/>
        <w:t xml:space="preserve">FIGURA </w:t>
      </w:r>
      <w:r w:rsidR="001D178B" w:rsidRPr="00F90F4F">
        <w:rPr>
          <w:b/>
        </w:rPr>
        <w:fldChar w:fldCharType="begin"/>
      </w:r>
      <w:r w:rsidR="001D178B" w:rsidRPr="00F90F4F">
        <w:rPr>
          <w:b/>
        </w:rPr>
        <w:instrText xml:space="preserve"> SEQ Figura \* ARABIC </w:instrText>
      </w:r>
      <w:r w:rsidR="001D178B" w:rsidRPr="00F90F4F">
        <w:rPr>
          <w:b/>
        </w:rPr>
        <w:fldChar w:fldCharType="separate"/>
      </w:r>
      <w:r w:rsidRPr="00F90F4F">
        <w:rPr>
          <w:b/>
          <w:noProof/>
        </w:rPr>
        <w:t>12</w:t>
      </w:r>
      <w:r w:rsidR="001D178B" w:rsidRPr="00F90F4F">
        <w:rPr>
          <w:b/>
          <w:noProof/>
        </w:rPr>
        <w:fldChar w:fldCharType="end"/>
      </w:r>
      <w:bookmarkEnd w:id="29"/>
      <w:r w:rsidR="00FC3DD5">
        <w:rPr>
          <w:noProof/>
        </w:rPr>
        <w:t xml:space="preserve"> – Força cortante</w:t>
      </w:r>
      <w:bookmarkEnd w:id="30"/>
    </w:p>
    <w:p w:rsidR="003927D1" w:rsidRDefault="003927D1" w:rsidP="003927D1">
      <w:pPr>
        <w:pStyle w:val="Figura"/>
      </w:pPr>
      <w:r>
        <w:rPr>
          <w:noProof/>
          <w:lang w:eastAsia="pt-BR"/>
        </w:rPr>
        <w:drawing>
          <wp:inline distT="0" distB="0" distL="0" distR="0" wp14:anchorId="7A199B07" wp14:editId="435D6483">
            <wp:extent cx="4027251" cy="2509318"/>
            <wp:effectExtent l="0" t="0" r="0" b="571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39394" cy="2516884"/>
                    </a:xfrm>
                    <a:prstGeom prst="rect">
                      <a:avLst/>
                    </a:prstGeom>
                  </pic:spPr>
                </pic:pic>
              </a:graphicData>
            </a:graphic>
          </wp:inline>
        </w:drawing>
      </w:r>
    </w:p>
    <w:p w:rsidR="003927D1" w:rsidRDefault="003927D1" w:rsidP="003927D1">
      <w:pPr>
        <w:pStyle w:val="Figura"/>
      </w:pPr>
      <w:r w:rsidRPr="00F90F4F">
        <w:rPr>
          <w:b/>
        </w:rPr>
        <w:t>Fonte:</w:t>
      </w:r>
      <w:r>
        <w:t xml:space="preserve"> Elaborado pelo autor, 2023</w:t>
      </w:r>
    </w:p>
    <w:p w:rsidR="00D53E1F" w:rsidRDefault="00D53E1F" w:rsidP="009439AE"/>
    <w:p w:rsidR="009439AE" w:rsidRDefault="009439AE" w:rsidP="009439AE">
      <w:r>
        <w:t xml:space="preserve">Segundo </w:t>
      </w:r>
      <w:r w:rsidR="003B0B81">
        <w:t>Miranda (</w:t>
      </w:r>
      <w:r w:rsidR="003B2872">
        <w:t>2002</w:t>
      </w:r>
      <w:r w:rsidR="003B0B81">
        <w:t>)</w:t>
      </w:r>
      <w:r>
        <w:t xml:space="preserve">, o momento </w:t>
      </w:r>
      <w:proofErr w:type="spellStart"/>
      <w:r>
        <w:t>fletor</w:t>
      </w:r>
      <w:proofErr w:type="spellEnd"/>
      <w:r>
        <w:t xml:space="preserve"> pode ser entendido como o momento resultante de todos os momentos que são aplicados na estrutura em relação a um ponto, podendo ser calculado para qualquer ponto da estrutura.</w:t>
      </w:r>
    </w:p>
    <w:p w:rsidR="009828D0" w:rsidRDefault="00050138" w:rsidP="009439AE">
      <w:r>
        <w:t xml:space="preserve">Para exemplificar a atuação do momento </w:t>
      </w:r>
      <w:proofErr w:type="spellStart"/>
      <w:r>
        <w:t>fletor</w:t>
      </w:r>
      <w:proofErr w:type="spellEnd"/>
      <w:r w:rsidR="006A5852">
        <w:t xml:space="preserve"> (</w:t>
      </w:r>
      <w:r w:rsidR="006A5852" w:rsidRPr="00685C2F">
        <w:rPr>
          <w:b/>
        </w:rPr>
        <w:t>M</w:t>
      </w:r>
      <w:r w:rsidR="006A5852">
        <w:t>)</w:t>
      </w:r>
      <w:r>
        <w:t xml:space="preserve"> em uma estrutura, tomar-se-á uma viga </w:t>
      </w:r>
      <w:proofErr w:type="spellStart"/>
      <w:r>
        <w:t>biapoiada</w:t>
      </w:r>
      <w:proofErr w:type="spellEnd"/>
      <w:r>
        <w:t xml:space="preserve"> submetida a uma força </w:t>
      </w:r>
      <w:r>
        <w:rPr>
          <w:b/>
        </w:rPr>
        <w:t xml:space="preserve">F </w:t>
      </w:r>
      <w:r>
        <w:t>vertical com sentido para baixo. Quando a</w:t>
      </w:r>
      <w:r w:rsidR="009828D0">
        <w:t xml:space="preserve"> força </w:t>
      </w:r>
      <w:r w:rsidR="009828D0">
        <w:rPr>
          <w:b/>
        </w:rPr>
        <w:t>F</w:t>
      </w:r>
      <w:r w:rsidR="009828D0">
        <w:t xml:space="preserve"> externa atua em uma estrutura verticalmente com sentido para baixo, a estrutura tende a se deformar</w:t>
      </w:r>
      <w:r>
        <w:t>, como consequência disso aparecem forças internas normais de tração</w:t>
      </w:r>
      <w:r w:rsidR="006A5852">
        <w:t xml:space="preserve"> (</w:t>
      </w:r>
      <w:proofErr w:type="spellStart"/>
      <w:r w:rsidR="006A5852">
        <w:t>Nt</w:t>
      </w:r>
      <w:proofErr w:type="spellEnd"/>
      <w:r w:rsidR="006A5852">
        <w:t>)</w:t>
      </w:r>
      <w:r>
        <w:t xml:space="preserve"> na parte inferior e de compressão</w:t>
      </w:r>
      <w:r w:rsidR="006A5852">
        <w:t xml:space="preserve"> (</w:t>
      </w:r>
      <w:proofErr w:type="spellStart"/>
      <w:r w:rsidR="006A5852">
        <w:t>Nc</w:t>
      </w:r>
      <w:proofErr w:type="spellEnd"/>
      <w:r w:rsidR="006A5852">
        <w:t>)</w:t>
      </w:r>
      <w:r>
        <w:t xml:space="preserve"> na parte superior</w:t>
      </w:r>
      <w:r w:rsidR="00B472DE">
        <w:t>, como ilustra a</w:t>
      </w:r>
      <w:r w:rsidR="00326290">
        <w:t xml:space="preserve"> Figura 13</w:t>
      </w:r>
      <w:r w:rsidR="00B472DE">
        <w:t>.</w:t>
      </w:r>
    </w:p>
    <w:p w:rsidR="006B7A5D" w:rsidRDefault="006B7A5D" w:rsidP="009439AE"/>
    <w:p w:rsidR="00652455" w:rsidRDefault="00CF7394" w:rsidP="00652455">
      <w:pPr>
        <w:pStyle w:val="Legenda"/>
        <w:keepNext/>
      </w:pPr>
      <w:bookmarkStart w:id="31" w:name="_Ref144197778"/>
      <w:bookmarkStart w:id="32" w:name="_Toc150968720"/>
      <w:r w:rsidRPr="00CF7394">
        <w:rPr>
          <w:b/>
        </w:rPr>
        <w:t xml:space="preserve">FIGURA </w:t>
      </w:r>
      <w:r w:rsidR="001D178B" w:rsidRPr="00CF7394">
        <w:rPr>
          <w:b/>
        </w:rPr>
        <w:fldChar w:fldCharType="begin"/>
      </w:r>
      <w:r w:rsidR="001D178B" w:rsidRPr="00CF7394">
        <w:rPr>
          <w:b/>
        </w:rPr>
        <w:instrText xml:space="preserve"> SEQ Figura \* ARABIC </w:instrText>
      </w:r>
      <w:r w:rsidR="001D178B" w:rsidRPr="00CF7394">
        <w:rPr>
          <w:b/>
        </w:rPr>
        <w:fldChar w:fldCharType="separate"/>
      </w:r>
      <w:r w:rsidRPr="00CF7394">
        <w:rPr>
          <w:b/>
          <w:noProof/>
        </w:rPr>
        <w:t>13</w:t>
      </w:r>
      <w:r w:rsidR="001D178B" w:rsidRPr="00CF7394">
        <w:rPr>
          <w:b/>
          <w:noProof/>
        </w:rPr>
        <w:fldChar w:fldCharType="end"/>
      </w:r>
      <w:bookmarkEnd w:id="31"/>
      <w:r w:rsidR="0071466A">
        <w:rPr>
          <w:noProof/>
        </w:rPr>
        <w:t xml:space="preserve"> – Momento fletor</w:t>
      </w:r>
      <w:bookmarkEnd w:id="32"/>
    </w:p>
    <w:p w:rsidR="006B7A5D" w:rsidRDefault="00B2659A" w:rsidP="006B7A5D">
      <w:pPr>
        <w:pStyle w:val="Figura"/>
      </w:pPr>
      <w:r>
        <w:rPr>
          <w:noProof/>
          <w:lang w:eastAsia="pt-BR"/>
        </w:rPr>
        <w:drawing>
          <wp:inline distT="0" distB="0" distL="0" distR="0">
            <wp:extent cx="5758815" cy="2525395"/>
            <wp:effectExtent l="0" t="0" r="0" b="825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8815" cy="2525395"/>
                    </a:xfrm>
                    <a:prstGeom prst="rect">
                      <a:avLst/>
                    </a:prstGeom>
                    <a:noFill/>
                    <a:ln>
                      <a:noFill/>
                    </a:ln>
                  </pic:spPr>
                </pic:pic>
              </a:graphicData>
            </a:graphic>
          </wp:inline>
        </w:drawing>
      </w:r>
    </w:p>
    <w:p w:rsidR="006B7A5D" w:rsidRPr="009828D0" w:rsidRDefault="006B7A5D" w:rsidP="006B7A5D">
      <w:pPr>
        <w:pStyle w:val="Figura"/>
      </w:pPr>
      <w:r w:rsidRPr="00CF7394">
        <w:rPr>
          <w:b/>
        </w:rPr>
        <w:t>Fonte:</w:t>
      </w:r>
      <w:r>
        <w:t xml:space="preserve"> Elaborado pelo autor, 2023</w:t>
      </w:r>
    </w:p>
    <w:p w:rsidR="009439AE" w:rsidRPr="009439AE" w:rsidRDefault="000A670F" w:rsidP="009439AE">
      <w:r>
        <w:t xml:space="preserve"> </w:t>
      </w:r>
    </w:p>
    <w:p w:rsidR="00806F20" w:rsidRDefault="00806F20" w:rsidP="00806F20">
      <w:r>
        <w:lastRenderedPageBreak/>
        <w:t xml:space="preserve">Assim como a força cortante, o momento </w:t>
      </w:r>
      <w:proofErr w:type="spellStart"/>
      <w:r>
        <w:t>fletor</w:t>
      </w:r>
      <w:proofErr w:type="spellEnd"/>
      <w:r>
        <w:t xml:space="preserve"> também pode ser positivo ou negativo. Segundo </w:t>
      </w:r>
      <w:proofErr w:type="spellStart"/>
      <w:r w:rsidR="003B4E37">
        <w:t>Melconian</w:t>
      </w:r>
      <w:proofErr w:type="spellEnd"/>
      <w:r w:rsidR="003B4E37">
        <w:t xml:space="preserve"> (1999)</w:t>
      </w:r>
      <w:r>
        <w:t xml:space="preserve"> ele é, por convenção, positivo quando as fibras inferiores da peça são tracionadas, e negativo quando as partes superiores são tracionadas.</w:t>
      </w:r>
    </w:p>
    <w:p w:rsidR="001A575F" w:rsidRDefault="001A575F" w:rsidP="001A575F">
      <w:pPr>
        <w:pStyle w:val="Ttulo2"/>
      </w:pPr>
      <w:bookmarkStart w:id="33" w:name="_Ref144284620"/>
      <w:bookmarkStart w:id="34" w:name="_Toc150968667"/>
      <w:r>
        <w:t>Cargas distribuídas</w:t>
      </w:r>
      <w:bookmarkEnd w:id="33"/>
      <w:bookmarkEnd w:id="34"/>
    </w:p>
    <w:p w:rsidR="001038AC" w:rsidRDefault="00123553" w:rsidP="00B340E8">
      <w:r>
        <w:t xml:space="preserve">Foi estudado no </w:t>
      </w:r>
      <w:r w:rsidR="001038AC">
        <w:t xml:space="preserve">capítulo </w:t>
      </w:r>
      <w:r w:rsidR="001038AC">
        <w:fldChar w:fldCharType="begin"/>
      </w:r>
      <w:r w:rsidR="001038AC">
        <w:instrText xml:space="preserve"> REF _Ref144199650 \r \h </w:instrText>
      </w:r>
      <w:r w:rsidR="00EB3DA4">
        <w:instrText xml:space="preserve"> \* MERGEFORMAT </w:instrText>
      </w:r>
      <w:r w:rsidR="001038AC">
        <w:fldChar w:fldCharType="separate"/>
      </w:r>
      <w:r w:rsidR="00683EEF">
        <w:t>3.2</w:t>
      </w:r>
      <w:r w:rsidR="001038AC">
        <w:fldChar w:fldCharType="end"/>
      </w:r>
      <w:r w:rsidR="001038AC">
        <w:t xml:space="preserve"> que as forças volumétricas são aquelas que atuam sobre todos os pontos do objeto</w:t>
      </w:r>
      <w:r w:rsidR="003A6CC5">
        <w:t xml:space="preserve"> e as foças superficiais são aquelas que atuam ao longo de uma superfície</w:t>
      </w:r>
      <w:r w:rsidR="007A27F8">
        <w:t>. No entanto, se o comprimento de aplicação da força for consideravelmente superior às demais dimensões da estrutura</w:t>
      </w:r>
      <w:r w:rsidR="001038AC">
        <w:t>, considera-se que estas forças atuam de forma linear, ao longo de todo o comprimento de uma estrutura</w:t>
      </w:r>
      <w:r w:rsidR="00FC3811">
        <w:t xml:space="preserve"> (</w:t>
      </w:r>
      <w:proofErr w:type="spellStart"/>
      <w:r w:rsidR="00FC3811">
        <w:t>Hibbeler</w:t>
      </w:r>
      <w:proofErr w:type="spellEnd"/>
      <w:r w:rsidR="000710B6">
        <w:t>, 2004</w:t>
      </w:r>
      <w:r w:rsidR="00FC3811">
        <w:t>)</w:t>
      </w:r>
      <w:r w:rsidR="00C038FC">
        <w:t>, como mostra a Figura 14</w:t>
      </w:r>
      <w:r w:rsidR="0075585B">
        <w:t xml:space="preserve">, onde a carga distribuída é expressa em uma função de x, </w:t>
      </w:r>
      <w:r w:rsidR="0075585B">
        <w:rPr>
          <w:b/>
        </w:rPr>
        <w:t>q(x)</w:t>
      </w:r>
      <w:r w:rsidR="0075585B">
        <w:t xml:space="preserve">, sendo </w:t>
      </w:r>
      <w:r w:rsidR="0075585B" w:rsidRPr="00B0014F">
        <w:rPr>
          <w:b/>
        </w:rPr>
        <w:t>x</w:t>
      </w:r>
      <w:r w:rsidR="004F7FED">
        <w:t xml:space="preserve"> a distância</w:t>
      </w:r>
      <w:r w:rsidR="0075585B">
        <w:t xml:space="preserve"> na direção paralela ao eixo da viga</w:t>
      </w:r>
      <w:r w:rsidR="00813294">
        <w:t>.</w:t>
      </w:r>
    </w:p>
    <w:p w:rsidR="00B340E8" w:rsidRDefault="00B340E8" w:rsidP="00B340E8"/>
    <w:p w:rsidR="001038AC" w:rsidRDefault="00CF7394" w:rsidP="001038AC">
      <w:pPr>
        <w:pStyle w:val="Legenda"/>
        <w:keepNext/>
      </w:pPr>
      <w:bookmarkStart w:id="35" w:name="_Ref144200253"/>
      <w:bookmarkStart w:id="36" w:name="_Toc150968721"/>
      <w:r w:rsidRPr="00CF7394">
        <w:rPr>
          <w:b/>
        </w:rPr>
        <w:t xml:space="preserve">FIGURA </w:t>
      </w:r>
      <w:r w:rsidR="001D178B" w:rsidRPr="00CF7394">
        <w:rPr>
          <w:b/>
        </w:rPr>
        <w:fldChar w:fldCharType="begin"/>
      </w:r>
      <w:r w:rsidR="001D178B" w:rsidRPr="00CF7394">
        <w:rPr>
          <w:b/>
        </w:rPr>
        <w:instrText xml:space="preserve"> SEQ Figura \* ARABIC </w:instrText>
      </w:r>
      <w:r w:rsidR="001D178B" w:rsidRPr="00CF7394">
        <w:rPr>
          <w:b/>
        </w:rPr>
        <w:fldChar w:fldCharType="separate"/>
      </w:r>
      <w:r w:rsidRPr="00CF7394">
        <w:rPr>
          <w:b/>
          <w:noProof/>
        </w:rPr>
        <w:t>14</w:t>
      </w:r>
      <w:r w:rsidR="001D178B" w:rsidRPr="00CF7394">
        <w:rPr>
          <w:b/>
          <w:noProof/>
        </w:rPr>
        <w:fldChar w:fldCharType="end"/>
      </w:r>
      <w:bookmarkEnd w:id="35"/>
      <w:r w:rsidR="003F169F">
        <w:rPr>
          <w:noProof/>
        </w:rPr>
        <w:t xml:space="preserve"> – Carga distribuída</w:t>
      </w:r>
      <w:bookmarkEnd w:id="36"/>
    </w:p>
    <w:p w:rsidR="001038AC" w:rsidRDefault="001038AC" w:rsidP="001038AC">
      <w:pPr>
        <w:pStyle w:val="Figura"/>
      </w:pPr>
      <w:r>
        <w:rPr>
          <w:noProof/>
          <w:lang w:eastAsia="pt-BR"/>
        </w:rPr>
        <w:drawing>
          <wp:inline distT="0" distB="0" distL="0" distR="0" wp14:anchorId="2AFAE635" wp14:editId="765E3C8B">
            <wp:extent cx="3171217" cy="1949108"/>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98413" cy="1965824"/>
                    </a:xfrm>
                    <a:prstGeom prst="rect">
                      <a:avLst/>
                    </a:prstGeom>
                  </pic:spPr>
                </pic:pic>
              </a:graphicData>
            </a:graphic>
          </wp:inline>
        </w:drawing>
      </w:r>
    </w:p>
    <w:p w:rsidR="001038AC" w:rsidRPr="00123553" w:rsidRDefault="001038AC" w:rsidP="001038AC">
      <w:pPr>
        <w:pStyle w:val="Figura"/>
      </w:pPr>
      <w:r w:rsidRPr="00CF7394">
        <w:rPr>
          <w:b/>
        </w:rPr>
        <w:t>Fonte:</w:t>
      </w:r>
      <w:r>
        <w:t xml:space="preserve"> Elaborado pelo autor, 2023</w:t>
      </w:r>
    </w:p>
    <w:p w:rsidR="00151F07" w:rsidRDefault="00151F07" w:rsidP="00151F07"/>
    <w:p w:rsidR="00B340E8" w:rsidRDefault="00B340E8" w:rsidP="00B340E8">
      <w:r>
        <w:t xml:space="preserve">A força resultante </w:t>
      </w:r>
      <w:r>
        <w:rPr>
          <w:b/>
        </w:rPr>
        <w:t>Q</w:t>
      </w:r>
      <w:r>
        <w:t xml:space="preserve"> de uma carga distribuída pode ser obtida pela integral da função da carga distribuída em função de </w:t>
      </w:r>
      <w:r>
        <w:rPr>
          <w:b/>
        </w:rPr>
        <w:t>x</w:t>
      </w:r>
      <w:r>
        <w:t xml:space="preserve"> definida entre </w:t>
      </w:r>
      <w:r>
        <w:rPr>
          <w:b/>
        </w:rPr>
        <w:t xml:space="preserve">A </w:t>
      </w:r>
      <w:r>
        <w:t xml:space="preserve">e </w:t>
      </w:r>
      <w:r>
        <w:rPr>
          <w:b/>
        </w:rPr>
        <w:t>B</w:t>
      </w:r>
      <w:r w:rsidR="00E3228D">
        <w:t>.</w:t>
      </w:r>
    </w:p>
    <w:p w:rsidR="00B340E8" w:rsidRDefault="00B340E8" w:rsidP="00B340E8"/>
    <w:p w:rsidR="000E67A2" w:rsidRPr="00663503" w:rsidRDefault="00B340E8" w:rsidP="00663503">
      <w:pPr>
        <w:pStyle w:val="SemEspaamento"/>
        <w:rPr>
          <w:rFonts w:eastAsiaTheme="minorEastAsia"/>
        </w:rPr>
      </w:pPr>
      <m:oMathPara>
        <m:oMath>
          <m:r>
            <w:rPr>
              <w:rFonts w:ascii="Cambria Math" w:hAnsi="Cambria Math"/>
            </w:rPr>
            <m:t>Q</m:t>
          </m:r>
          <m:r>
            <m:rPr>
              <m:sty m:val="p"/>
            </m:rPr>
            <w:rPr>
              <w:rFonts w:ascii="Cambria Math" w:hAnsi="Cambria Math"/>
            </w:rPr>
            <m:t>=</m:t>
          </m:r>
          <m:nary>
            <m:naryPr>
              <m:limLoc m:val="subSup"/>
              <m:ctrlPr>
                <w:rPr>
                  <w:rFonts w:ascii="Cambria Math" w:hAnsi="Cambria Math"/>
                </w:rPr>
              </m:ctrlPr>
            </m:naryPr>
            <m:sub>
              <m:r>
                <w:rPr>
                  <w:rFonts w:ascii="Cambria Math" w:hAnsi="Cambria Math"/>
                </w:rPr>
                <m:t>A</m:t>
              </m:r>
            </m:sub>
            <m:sup>
              <m:r>
                <w:rPr>
                  <w:rFonts w:ascii="Cambria Math" w:hAnsi="Cambria Math"/>
                </w:rPr>
                <m:t>B</m:t>
              </m:r>
            </m:sup>
            <m:e>
              <m:r>
                <w:rPr>
                  <w:rFonts w:ascii="Cambria Math" w:hAnsi="Cambria Math"/>
                </w:rPr>
                <m:t>q</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dx</m:t>
              </m:r>
            </m:e>
          </m:nary>
        </m:oMath>
      </m:oMathPara>
    </w:p>
    <w:p w:rsidR="00663503" w:rsidRPr="00E3228D" w:rsidRDefault="00663503" w:rsidP="00663503">
      <w:pPr>
        <w:pStyle w:val="SemEspaamento"/>
        <w:jc w:val="right"/>
        <w:rPr>
          <w:rFonts w:eastAsiaTheme="minorEastAsia"/>
        </w:rPr>
      </w:pPr>
      <w:r>
        <w:rPr>
          <w:rFonts w:eastAsiaTheme="minorEastAsia"/>
        </w:rPr>
        <w:t>(7)</w:t>
      </w:r>
    </w:p>
    <w:p w:rsidR="00E3228D" w:rsidRPr="00E3228D" w:rsidRDefault="00E3228D" w:rsidP="0012656E">
      <w:pPr>
        <w:rPr>
          <w:rFonts w:eastAsiaTheme="minorEastAsia"/>
        </w:rPr>
      </w:pPr>
    </w:p>
    <w:p w:rsidR="00E3228D" w:rsidRDefault="00E3228D" w:rsidP="0012656E">
      <w:r>
        <w:t xml:space="preserve">E seu ponto de aplicação se dará na componente em </w:t>
      </w:r>
      <w:r>
        <w:rPr>
          <w:b/>
        </w:rPr>
        <w:t>x</w:t>
      </w:r>
      <w:r>
        <w:t xml:space="preserve"> do centro geométrico da área abaixo do gráfico de </w:t>
      </w:r>
      <w:r>
        <w:rPr>
          <w:b/>
        </w:rPr>
        <w:t>q(x)</w:t>
      </w:r>
      <w:r>
        <w:t xml:space="preserve"> entre </w:t>
      </w:r>
      <w:r w:rsidRPr="00296D43">
        <w:rPr>
          <w:b/>
        </w:rPr>
        <w:t>A</w:t>
      </w:r>
      <w:r>
        <w:t xml:space="preserve"> e </w:t>
      </w:r>
      <w:r>
        <w:rPr>
          <w:b/>
        </w:rPr>
        <w:t>B</w:t>
      </w:r>
      <w:r>
        <w:t>, na mesma direção e sentido da carga distribuída</w:t>
      </w:r>
      <w:r w:rsidR="00F06C08">
        <w:t xml:space="preserve"> </w:t>
      </w:r>
      <w:r w:rsidR="005E7E9F">
        <w:t>como mostra a</w:t>
      </w:r>
      <w:r w:rsidR="002B7198">
        <w:t xml:space="preserve"> Figura 15</w:t>
      </w:r>
      <w:r>
        <w:t>.</w:t>
      </w:r>
    </w:p>
    <w:p w:rsidR="00832F46" w:rsidRDefault="00832F46" w:rsidP="0012656E"/>
    <w:p w:rsidR="00832F46" w:rsidRDefault="00CF7394" w:rsidP="00832F46">
      <w:pPr>
        <w:pStyle w:val="Legenda"/>
        <w:keepNext/>
      </w:pPr>
      <w:bookmarkStart w:id="37" w:name="_Ref144201817"/>
      <w:bookmarkStart w:id="38" w:name="_Toc150968722"/>
      <w:r w:rsidRPr="00CF7394">
        <w:rPr>
          <w:b/>
        </w:rPr>
        <w:t xml:space="preserve">FIGURA </w:t>
      </w:r>
      <w:r w:rsidR="001D178B" w:rsidRPr="00CF7394">
        <w:rPr>
          <w:b/>
        </w:rPr>
        <w:fldChar w:fldCharType="begin"/>
      </w:r>
      <w:r w:rsidR="001D178B" w:rsidRPr="00CF7394">
        <w:rPr>
          <w:b/>
        </w:rPr>
        <w:instrText xml:space="preserve"> SEQ Figura \* ARABIC </w:instrText>
      </w:r>
      <w:r w:rsidR="001D178B" w:rsidRPr="00CF7394">
        <w:rPr>
          <w:b/>
        </w:rPr>
        <w:fldChar w:fldCharType="separate"/>
      </w:r>
      <w:r w:rsidRPr="00CF7394">
        <w:rPr>
          <w:b/>
          <w:noProof/>
        </w:rPr>
        <w:t>15</w:t>
      </w:r>
      <w:r w:rsidR="001D178B" w:rsidRPr="00CF7394">
        <w:rPr>
          <w:b/>
          <w:noProof/>
        </w:rPr>
        <w:fldChar w:fldCharType="end"/>
      </w:r>
      <w:bookmarkEnd w:id="37"/>
      <w:r w:rsidR="006B72B2">
        <w:rPr>
          <w:noProof/>
        </w:rPr>
        <w:t xml:space="preserve"> – Força resultante de uma carga distribuída</w:t>
      </w:r>
      <w:bookmarkEnd w:id="38"/>
    </w:p>
    <w:p w:rsidR="00832F46" w:rsidRDefault="00832F46" w:rsidP="00832F46">
      <w:pPr>
        <w:pStyle w:val="Figura"/>
      </w:pPr>
      <w:r>
        <w:rPr>
          <w:noProof/>
          <w:lang w:eastAsia="pt-BR"/>
        </w:rPr>
        <w:drawing>
          <wp:inline distT="0" distB="0" distL="0" distR="0" wp14:anchorId="184590AB" wp14:editId="3FCBA073">
            <wp:extent cx="3501958" cy="2183946"/>
            <wp:effectExtent l="0" t="0" r="3810" b="698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14212" cy="2191588"/>
                    </a:xfrm>
                    <a:prstGeom prst="rect">
                      <a:avLst/>
                    </a:prstGeom>
                  </pic:spPr>
                </pic:pic>
              </a:graphicData>
            </a:graphic>
          </wp:inline>
        </w:drawing>
      </w:r>
    </w:p>
    <w:p w:rsidR="00832F46" w:rsidRPr="0012656E" w:rsidRDefault="00832F46" w:rsidP="00832F46">
      <w:pPr>
        <w:pStyle w:val="Figura"/>
      </w:pPr>
      <w:r w:rsidRPr="00CF7394">
        <w:rPr>
          <w:b/>
        </w:rPr>
        <w:t>Fonte:</w:t>
      </w:r>
      <w:r>
        <w:t xml:space="preserve"> Elaborado pelo autor, 2023</w:t>
      </w:r>
    </w:p>
    <w:p w:rsidR="00B340E8" w:rsidRDefault="00B23F00" w:rsidP="00B23F00">
      <w:pPr>
        <w:pStyle w:val="Ttulo2"/>
      </w:pPr>
      <w:bookmarkStart w:id="39" w:name="_Toc150968668"/>
      <w:r>
        <w:t>Condições de equilíbrio</w:t>
      </w:r>
      <w:bookmarkEnd w:id="39"/>
    </w:p>
    <w:p w:rsidR="00674A61" w:rsidRDefault="002F1E14" w:rsidP="00674A61">
      <w:r>
        <w:t xml:space="preserve">Para que um corpo esteja em equilíbrio é necessário que ele não sofra translação quando aplicadas forças externas, e nem rotação quando aplicados momentos externos. Para que isso ocorra, as forças reativas devem ser tais que contraponham os esforços </w:t>
      </w:r>
      <w:r w:rsidR="007D09AA">
        <w:t>ativos</w:t>
      </w:r>
      <w:r>
        <w:t xml:space="preserve"> de forma que as forças resultantes na estrutura sejam nulas e gerem momentos tais que a resultante dos momentos na estrutura seja nula em </w:t>
      </w:r>
      <w:r w:rsidR="00A557D5">
        <w:t>relação a um ponto qualquer, esteja este ponto dentro do corpo ou fora dele</w:t>
      </w:r>
      <w:r w:rsidR="007D1A52">
        <w:t xml:space="preserve">. </w:t>
      </w:r>
      <w:r w:rsidR="00A131D2">
        <w:t xml:space="preserve">Segundo </w:t>
      </w:r>
      <w:proofErr w:type="spellStart"/>
      <w:r w:rsidR="006617F8">
        <w:t>Hibbeler</w:t>
      </w:r>
      <w:proofErr w:type="spellEnd"/>
      <w:r w:rsidR="006617F8">
        <w:t xml:space="preserve"> (</w:t>
      </w:r>
      <w:r w:rsidR="008B04BA">
        <w:t>2004</w:t>
      </w:r>
      <w:r w:rsidR="006617F8">
        <w:t>)</w:t>
      </w:r>
      <w:r w:rsidR="00A131D2">
        <w:t>, e</w:t>
      </w:r>
      <w:r w:rsidR="00A61EEE">
        <w:t>ssas condições podem ser descritas pelas seguintes equações</w:t>
      </w:r>
      <w:r w:rsidR="007D1A52">
        <w:t>.</w:t>
      </w:r>
    </w:p>
    <w:p w:rsidR="00A557D5" w:rsidRDefault="00A557D5" w:rsidP="00674A61"/>
    <w:p w:rsidR="00A557D5" w:rsidRPr="0068001F" w:rsidRDefault="007D09AA" w:rsidP="0068001F">
      <w:pPr>
        <w:pStyle w:val="SemEspaamento"/>
        <w:rPr>
          <w:rFonts w:eastAsiaTheme="minorEastAsia"/>
        </w:rPr>
      </w:pPr>
      <m:oMathPara>
        <m:oMath>
          <m:r>
            <m:rPr>
              <m:sty m:val="p"/>
            </m:rPr>
            <w:rPr>
              <w:rFonts w:ascii="Cambria Math" w:hAnsi="Cambria Math"/>
            </w:rPr>
            <m:t>∑</m:t>
          </m:r>
          <m:r>
            <w:rPr>
              <w:rFonts w:ascii="Cambria Math" w:hAnsi="Cambria Math"/>
            </w:rPr>
            <m:t>F</m:t>
          </m:r>
          <m:r>
            <m:rPr>
              <m:sty m:val="p"/>
            </m:rPr>
            <w:rPr>
              <w:rFonts w:ascii="Cambria Math" w:hAnsi="Cambria Math"/>
            </w:rPr>
            <m:t>=0</m:t>
          </m:r>
        </m:oMath>
      </m:oMathPara>
    </w:p>
    <w:p w:rsidR="0068001F" w:rsidRPr="007D09AA" w:rsidRDefault="0068001F" w:rsidP="0068001F">
      <w:pPr>
        <w:pStyle w:val="SemEspaamento"/>
        <w:jc w:val="right"/>
        <w:rPr>
          <w:rFonts w:eastAsiaTheme="minorEastAsia"/>
        </w:rPr>
      </w:pPr>
      <w:r>
        <w:rPr>
          <w:rFonts w:eastAsiaTheme="minorEastAsia"/>
        </w:rPr>
        <w:t>(8)</w:t>
      </w:r>
    </w:p>
    <w:p w:rsidR="007D09AA" w:rsidRPr="0068001F" w:rsidRDefault="007D09AA" w:rsidP="0068001F">
      <w:pPr>
        <w:pStyle w:val="SemEspaamento"/>
        <w:rPr>
          <w:rFonts w:eastAsiaTheme="minorEastAsia"/>
        </w:rPr>
      </w:pPr>
      <m:oMathPara>
        <m:oMath>
          <m:r>
            <m:rPr>
              <m:sty m:val="p"/>
            </m:rPr>
            <w:rPr>
              <w:rFonts w:ascii="Cambria Math" w:hAnsi="Cambria Math"/>
            </w:rPr>
            <m:t>∑</m:t>
          </m:r>
          <m:r>
            <w:rPr>
              <w:rFonts w:ascii="Cambria Math" w:hAnsi="Cambria Math"/>
            </w:rPr>
            <m:t>M</m:t>
          </m:r>
          <m:r>
            <m:rPr>
              <m:sty m:val="p"/>
            </m:rPr>
            <w:rPr>
              <w:rFonts w:ascii="Cambria Math" w:hAnsi="Cambria Math"/>
            </w:rPr>
            <m:t>=0</m:t>
          </m:r>
        </m:oMath>
      </m:oMathPara>
    </w:p>
    <w:p w:rsidR="0068001F" w:rsidRPr="007D09AA" w:rsidRDefault="0068001F" w:rsidP="0068001F">
      <w:pPr>
        <w:pStyle w:val="SemEspaamento"/>
        <w:jc w:val="right"/>
        <w:rPr>
          <w:rFonts w:eastAsiaTheme="minorEastAsia"/>
        </w:rPr>
      </w:pPr>
      <w:r>
        <w:rPr>
          <w:rFonts w:eastAsiaTheme="minorEastAsia"/>
        </w:rPr>
        <w:t>(9)</w:t>
      </w:r>
    </w:p>
    <w:p w:rsidR="007D09AA" w:rsidRDefault="007D09AA" w:rsidP="00674A61">
      <w:pPr>
        <w:rPr>
          <w:rFonts w:eastAsiaTheme="minorEastAsia"/>
        </w:rPr>
      </w:pPr>
    </w:p>
    <w:p w:rsidR="007D09AA" w:rsidRDefault="007D09AA" w:rsidP="00674A61">
      <w:pPr>
        <w:rPr>
          <w:rFonts w:eastAsiaTheme="minorEastAsia"/>
        </w:rPr>
      </w:pPr>
      <w:proofErr w:type="gramStart"/>
      <w:r>
        <w:rPr>
          <w:rFonts w:eastAsiaTheme="minorEastAsia"/>
        </w:rPr>
        <w:t xml:space="preserve">Onde </w:t>
      </w:r>
      <m:oMath>
        <m:r>
          <w:rPr>
            <w:rFonts w:ascii="Cambria Math" w:eastAsiaTheme="minorEastAsia" w:hAnsi="Cambria Math"/>
          </w:rPr>
          <m:t>∑F</m:t>
        </m:r>
      </m:oMath>
      <w:r>
        <w:rPr>
          <w:rFonts w:eastAsiaTheme="minorEastAsia"/>
        </w:rPr>
        <w:t xml:space="preserve"> é</w:t>
      </w:r>
      <w:proofErr w:type="gramEnd"/>
      <w:r>
        <w:rPr>
          <w:rFonts w:eastAsiaTheme="minorEastAsia"/>
        </w:rPr>
        <w:t xml:space="preserve"> a soma de todas as forças</w:t>
      </w:r>
      <w:r w:rsidR="001E773C">
        <w:rPr>
          <w:rFonts w:eastAsiaTheme="minorEastAsia"/>
        </w:rPr>
        <w:t xml:space="preserve"> externas atuantes e </w:t>
      </w:r>
      <m:oMath>
        <m:r>
          <w:rPr>
            <w:rFonts w:ascii="Cambria Math" w:eastAsiaTheme="minorEastAsia" w:hAnsi="Cambria Math"/>
          </w:rPr>
          <m:t>∑M</m:t>
        </m:r>
      </m:oMath>
      <w:r w:rsidR="001E773C">
        <w:rPr>
          <w:rFonts w:eastAsiaTheme="minorEastAsia"/>
        </w:rPr>
        <w:t xml:space="preserve"> é a soma de todos os momentos atuantes na estrutura.</w:t>
      </w:r>
    </w:p>
    <w:p w:rsidR="001E773C" w:rsidRDefault="001E773C" w:rsidP="00674A61">
      <w:pPr>
        <w:rPr>
          <w:rFonts w:eastAsiaTheme="minorEastAsia"/>
        </w:rPr>
      </w:pPr>
      <w:r>
        <w:rPr>
          <w:rFonts w:eastAsiaTheme="minorEastAsia"/>
        </w:rPr>
        <w:t xml:space="preserve">Como na engenharia normalmente utiliza-se um sistema coplanar de forças, a resultante </w:t>
      </w:r>
      <w:proofErr w:type="gramStart"/>
      <w:r>
        <w:rPr>
          <w:rFonts w:eastAsiaTheme="minorEastAsia"/>
        </w:rPr>
        <w:t xml:space="preserve">de </w:t>
      </w:r>
      <m:oMath>
        <m:r>
          <w:rPr>
            <w:rFonts w:ascii="Cambria Math" w:eastAsiaTheme="minorEastAsia" w:hAnsi="Cambria Math"/>
          </w:rPr>
          <m:t>∑F</m:t>
        </m:r>
      </m:oMath>
      <w:r>
        <w:rPr>
          <w:rFonts w:eastAsiaTheme="minorEastAsia"/>
        </w:rPr>
        <w:t xml:space="preserve"> pode</w:t>
      </w:r>
      <w:proofErr w:type="gramEnd"/>
      <w:r>
        <w:rPr>
          <w:rFonts w:eastAsiaTheme="minorEastAsia"/>
        </w:rPr>
        <w:t xml:space="preserve"> ser decomposta em duas componentes, x e y, resultando em três condições de equilíbrio</w:t>
      </w:r>
      <w:r w:rsidR="0051643A">
        <w:rPr>
          <w:rFonts w:eastAsiaTheme="minorEastAsia"/>
        </w:rPr>
        <w:t>.</w:t>
      </w:r>
    </w:p>
    <w:p w:rsidR="0051643A" w:rsidRDefault="0051643A" w:rsidP="00674A61">
      <w:pPr>
        <w:rPr>
          <w:rFonts w:eastAsiaTheme="minorEastAsia"/>
        </w:rPr>
      </w:pPr>
    </w:p>
    <w:p w:rsidR="00663503" w:rsidRDefault="00663503" w:rsidP="00674A61">
      <w:pPr>
        <w:rPr>
          <w:rFonts w:eastAsiaTheme="minorEastAsia"/>
        </w:rPr>
      </w:pPr>
    </w:p>
    <w:p w:rsidR="00663503" w:rsidRDefault="00663503" w:rsidP="00674A61">
      <w:pPr>
        <w:rPr>
          <w:rFonts w:eastAsiaTheme="minorEastAsia"/>
        </w:rPr>
      </w:pPr>
    </w:p>
    <w:p w:rsidR="0051643A" w:rsidRDefault="0051643A" w:rsidP="00183394">
      <w:pPr>
        <w:pStyle w:val="SemEspaamento"/>
      </w:pPr>
    </w:p>
    <w:p w:rsidR="0051643A" w:rsidRPr="00183394" w:rsidRDefault="0051643A" w:rsidP="00183394">
      <w:pPr>
        <w:pStyle w:val="SemEspaamento"/>
        <w:rPr>
          <w:rFonts w:eastAsiaTheme="minorEastAsia"/>
        </w:rPr>
      </w:pPr>
      <m:oMathPara>
        <m:oMath>
          <m:r>
            <w:rPr>
              <w:rFonts w:ascii="Cambria Math" w:hAnsi="Cambria Math"/>
            </w:rPr>
            <m:t>∑Fx=0</m:t>
          </m:r>
        </m:oMath>
      </m:oMathPara>
    </w:p>
    <w:p w:rsidR="00183394" w:rsidRDefault="00183394" w:rsidP="00183394">
      <w:pPr>
        <w:pStyle w:val="SemEspaamento"/>
        <w:jc w:val="right"/>
      </w:pPr>
      <w:r>
        <w:rPr>
          <w:rFonts w:eastAsiaTheme="minorEastAsia"/>
        </w:rPr>
        <w:t>(10)</w:t>
      </w:r>
    </w:p>
    <w:p w:rsidR="0051643A" w:rsidRPr="00183394" w:rsidRDefault="0051643A" w:rsidP="00183394">
      <w:pPr>
        <w:pStyle w:val="SemEspaamento"/>
        <w:rPr>
          <w:rFonts w:eastAsiaTheme="minorEastAsia"/>
        </w:rPr>
      </w:pPr>
      <m:oMathPara>
        <m:oMath>
          <m:r>
            <w:rPr>
              <w:rFonts w:ascii="Cambria Math" w:hAnsi="Cambria Math"/>
            </w:rPr>
            <m:t>∑Fy=0</m:t>
          </m:r>
        </m:oMath>
      </m:oMathPara>
    </w:p>
    <w:p w:rsidR="00183394" w:rsidRPr="007D09AA" w:rsidRDefault="00183394" w:rsidP="00183394">
      <w:pPr>
        <w:pStyle w:val="SemEspaamento"/>
        <w:jc w:val="right"/>
      </w:pPr>
      <w:r>
        <w:rPr>
          <w:rFonts w:eastAsiaTheme="minorEastAsia"/>
        </w:rPr>
        <w:t>(11)</w:t>
      </w:r>
    </w:p>
    <w:p w:rsidR="0051643A" w:rsidRPr="00183394" w:rsidRDefault="0051643A" w:rsidP="00183394">
      <w:pPr>
        <w:pStyle w:val="SemEspaamento"/>
        <w:rPr>
          <w:rFonts w:eastAsiaTheme="minorEastAsia"/>
        </w:rPr>
      </w:pPr>
      <m:oMathPara>
        <m:oMath>
          <m:r>
            <w:rPr>
              <w:rFonts w:ascii="Cambria Math" w:hAnsi="Cambria Math"/>
            </w:rPr>
            <m:t>∑Mo=0</m:t>
          </m:r>
        </m:oMath>
      </m:oMathPara>
    </w:p>
    <w:p w:rsidR="00183394" w:rsidRPr="00281976" w:rsidRDefault="00183394" w:rsidP="00183394">
      <w:pPr>
        <w:pStyle w:val="SemEspaamento"/>
        <w:jc w:val="right"/>
      </w:pPr>
      <w:r>
        <w:rPr>
          <w:rFonts w:eastAsiaTheme="minorEastAsia"/>
        </w:rPr>
        <w:t>(12)</w:t>
      </w:r>
    </w:p>
    <w:p w:rsidR="00281976" w:rsidRPr="00281976" w:rsidRDefault="00281976" w:rsidP="0051643A">
      <w:pPr>
        <w:rPr>
          <w:rFonts w:eastAsiaTheme="minorEastAsia"/>
        </w:rPr>
      </w:pPr>
    </w:p>
    <w:p w:rsidR="00281976" w:rsidRDefault="00281976" w:rsidP="0051643A">
      <w:pPr>
        <w:rPr>
          <w:rFonts w:eastAsiaTheme="minorEastAsia"/>
        </w:rPr>
      </w:pPr>
      <w:proofErr w:type="gramStart"/>
      <w:r>
        <w:rPr>
          <w:rFonts w:eastAsiaTheme="minorEastAsia"/>
        </w:rPr>
        <w:t xml:space="preserve">Onde </w:t>
      </w:r>
      <m:oMath>
        <m:r>
          <w:rPr>
            <w:rFonts w:ascii="Cambria Math" w:eastAsiaTheme="minorEastAsia" w:hAnsi="Cambria Math"/>
          </w:rPr>
          <m:t>∑Fx</m:t>
        </m:r>
      </m:oMath>
      <w:r>
        <w:rPr>
          <w:rFonts w:eastAsiaTheme="minorEastAsia"/>
        </w:rPr>
        <w:t xml:space="preserve"> é</w:t>
      </w:r>
      <w:proofErr w:type="gramEnd"/>
      <w:r>
        <w:rPr>
          <w:rFonts w:eastAsiaTheme="minorEastAsia"/>
        </w:rPr>
        <w:t xml:space="preserve"> a somatória das decomposições das forças no eixo x</w:t>
      </w:r>
      <w:r w:rsidR="00ED4199">
        <w:rPr>
          <w:rFonts w:eastAsiaTheme="minorEastAsia"/>
        </w:rPr>
        <w:t>,</w:t>
      </w:r>
      <w:r>
        <w:rPr>
          <w:rFonts w:eastAsiaTheme="minorEastAsia"/>
        </w:rPr>
        <w:t xml:space="preserve"> </w:t>
      </w:r>
      <m:oMath>
        <m:r>
          <w:rPr>
            <w:rFonts w:ascii="Cambria Math" w:eastAsiaTheme="minorEastAsia" w:hAnsi="Cambria Math"/>
          </w:rPr>
          <m:t>∑Fy</m:t>
        </m:r>
      </m:oMath>
      <w:r>
        <w:rPr>
          <w:rFonts w:eastAsiaTheme="minorEastAsia"/>
        </w:rPr>
        <w:t xml:space="preserve"> é a somatória das decomposiç</w:t>
      </w:r>
      <w:proofErr w:type="spellStart"/>
      <w:r w:rsidR="00ED4199">
        <w:rPr>
          <w:rFonts w:eastAsiaTheme="minorEastAsia"/>
        </w:rPr>
        <w:t>ões</w:t>
      </w:r>
      <w:proofErr w:type="spellEnd"/>
      <w:r w:rsidR="00ED4199">
        <w:rPr>
          <w:rFonts w:eastAsiaTheme="minorEastAsia"/>
        </w:rPr>
        <w:t xml:space="preserve"> das forças no eixo y e </w:t>
      </w:r>
      <m:oMath>
        <m:r>
          <w:rPr>
            <w:rFonts w:ascii="Cambria Math" w:eastAsiaTheme="minorEastAsia" w:hAnsi="Cambria Math"/>
          </w:rPr>
          <m:t>∑Mo</m:t>
        </m:r>
      </m:oMath>
      <w:r w:rsidR="00ED4199">
        <w:rPr>
          <w:rFonts w:eastAsiaTheme="minorEastAsia"/>
        </w:rPr>
        <w:t xml:space="preserve"> é a somatória dos momentos no plano de estudo</w:t>
      </w:r>
      <w:r w:rsidR="001173D0">
        <w:rPr>
          <w:rFonts w:eastAsiaTheme="minorEastAsia"/>
        </w:rPr>
        <w:t xml:space="preserve"> em relação ao ponto </w:t>
      </w:r>
      <w:r w:rsidR="001173D0">
        <w:rPr>
          <w:rFonts w:eastAsiaTheme="minorEastAsia"/>
          <w:b/>
        </w:rPr>
        <w:t>o</w:t>
      </w:r>
      <w:r w:rsidR="00ED4199">
        <w:rPr>
          <w:rFonts w:eastAsiaTheme="minorEastAsia"/>
        </w:rPr>
        <w:t>.</w:t>
      </w:r>
    </w:p>
    <w:p w:rsidR="000A1A1B" w:rsidRDefault="000A1A1B" w:rsidP="000A1A1B">
      <w:pPr>
        <w:pStyle w:val="Ttulo2"/>
        <w:rPr>
          <w:rFonts w:eastAsiaTheme="minorEastAsia"/>
        </w:rPr>
      </w:pPr>
      <w:bookmarkStart w:id="40" w:name="_Toc150968669"/>
      <w:r>
        <w:rPr>
          <w:rFonts w:eastAsiaTheme="minorEastAsia"/>
        </w:rPr>
        <w:t>Estruturas hipostáticas, isostáticas e hiperestáticas</w:t>
      </w:r>
      <w:bookmarkEnd w:id="40"/>
    </w:p>
    <w:p w:rsidR="00AE795E" w:rsidRDefault="00AE795E" w:rsidP="00AE795E">
      <w:r>
        <w:t>Uma estrutura pode ser hipostática, isostática ou hiperestática, nomenclaturas que rementem ao grau de estabilidade em estruturas.</w:t>
      </w:r>
    </w:p>
    <w:p w:rsidR="008C333E" w:rsidRDefault="008C333E" w:rsidP="00AE795E">
      <w:r>
        <w:t xml:space="preserve">As estruturas hipostáticas são instáveis, enquanto as isostáticas e hiperestáticas são estáveis, a diferença entre estas duas últimas reside no fato de que, no caso das estruturas isostáticas é possível determinar os esforços internos utilizando as três equações de equilíbrio estudadas anteriormente, enquanto que para determina-los em uma estrutura hiperestática </w:t>
      </w:r>
      <w:r w:rsidR="00283712">
        <w:t>as equações</w:t>
      </w:r>
      <w:r>
        <w:t xml:space="preserve"> não são suficientes, sendo necessária a utilização de outros métodos, como o método da força.</w:t>
      </w:r>
    </w:p>
    <w:p w:rsidR="00AE795E" w:rsidRDefault="00AE795E" w:rsidP="0058509B">
      <w:pPr>
        <w:pStyle w:val="Ttulo2"/>
      </w:pPr>
      <w:bookmarkStart w:id="41" w:name="_Toc150968670"/>
      <w:r>
        <w:t>Estruturas hipostáticas</w:t>
      </w:r>
      <w:bookmarkEnd w:id="41"/>
    </w:p>
    <w:p w:rsidR="00AE795E" w:rsidRDefault="0035645E" w:rsidP="005E2304">
      <w:r>
        <w:t>Segundo Botelho (</w:t>
      </w:r>
      <w:r w:rsidR="008E43DF">
        <w:t>1998</w:t>
      </w:r>
      <w:r>
        <w:t xml:space="preserve">) </w:t>
      </w:r>
      <w:r w:rsidR="00AE795E">
        <w:t xml:space="preserve">Uma estrutura classifica-se como hipostática quando seus apoios não restringem </w:t>
      </w:r>
      <w:r w:rsidR="009E2AA4">
        <w:t>os seus movimentos de translação e rotação</w:t>
      </w:r>
      <w:r w:rsidR="004E4D41">
        <w:t>, ou seja, quando alguma das três equações de equilíbrio estudadas anteriormente não é satisfeita</w:t>
      </w:r>
      <w:r w:rsidR="00AE795E">
        <w:t>. Neste caso</w:t>
      </w:r>
      <w:r w:rsidR="00285BEF">
        <w:t>, o número de vínculos não é suficiente para fornecer estabilidade à estrutura, e ela é considerada instável</w:t>
      </w:r>
      <w:r w:rsidR="00400EBD">
        <w:t>.</w:t>
      </w:r>
    </w:p>
    <w:p w:rsidR="00B538CB" w:rsidRDefault="00AE352D" w:rsidP="005E2304">
      <w:pPr>
        <w:rPr>
          <w:rFonts w:eastAsiaTheme="minorEastAsia"/>
        </w:rPr>
      </w:pPr>
      <w:r>
        <w:t>Um exemplo é</w:t>
      </w:r>
      <w:r w:rsidR="00B538CB">
        <w:t xml:space="preserve"> a viga da</w:t>
      </w:r>
      <w:r w:rsidR="006F6770">
        <w:t xml:space="preserve"> Figura 16</w:t>
      </w:r>
      <w:r w:rsidR="00B538CB">
        <w:t xml:space="preserve">, </w:t>
      </w:r>
      <w:proofErr w:type="gramStart"/>
      <w:r w:rsidR="00B538CB">
        <w:t xml:space="preserve">onde </w:t>
      </w:r>
      <m:oMath>
        <m:r>
          <w:rPr>
            <w:rFonts w:ascii="Cambria Math" w:hAnsi="Cambria Math"/>
          </w:rPr>
          <m:t>∑Fy=0</m:t>
        </m:r>
      </m:oMath>
      <w:r w:rsidR="00B538CB">
        <w:rPr>
          <w:rFonts w:eastAsiaTheme="minorEastAsia"/>
        </w:rPr>
        <w:t>,</w:t>
      </w:r>
      <w:proofErr w:type="gramEnd"/>
      <w:r w:rsidR="00B538CB">
        <w:rPr>
          <w:rFonts w:eastAsiaTheme="minorEastAsia"/>
        </w:rPr>
        <w:t xml:space="preserve"> </w:t>
      </w:r>
      <m:oMath>
        <m:r>
          <w:rPr>
            <w:rFonts w:ascii="Cambria Math" w:eastAsiaTheme="minorEastAsia" w:hAnsi="Cambria Math"/>
          </w:rPr>
          <m:t>∑Mo=0</m:t>
        </m:r>
      </m:oMath>
      <w:r w:rsidR="00B538CB">
        <w:rPr>
          <w:rFonts w:eastAsiaTheme="minorEastAsia"/>
        </w:rPr>
        <w:t xml:space="preserve">, mas </w:t>
      </w:r>
      <m:oMath>
        <m:r>
          <w:rPr>
            <w:rFonts w:ascii="Cambria Math" w:eastAsiaTheme="minorEastAsia" w:hAnsi="Cambria Math"/>
          </w:rPr>
          <m:t>∑Fx≠0</m:t>
        </m:r>
      </m:oMath>
      <w:r w:rsidR="00B538CB">
        <w:rPr>
          <w:rFonts w:eastAsiaTheme="minorEastAsia"/>
        </w:rPr>
        <w:t>, o que causa uma aceleraç</w:t>
      </w:r>
      <w:proofErr w:type="spellStart"/>
      <w:r w:rsidR="00BD4092">
        <w:rPr>
          <w:rFonts w:eastAsiaTheme="minorEastAsia"/>
        </w:rPr>
        <w:t>ão</w:t>
      </w:r>
      <w:proofErr w:type="spellEnd"/>
      <w:r w:rsidR="00BD4092">
        <w:rPr>
          <w:rFonts w:eastAsiaTheme="minorEastAsia"/>
        </w:rPr>
        <w:t xml:space="preserve"> horizontal na estrutura.</w:t>
      </w:r>
    </w:p>
    <w:p w:rsidR="00576F18" w:rsidRDefault="00576F18" w:rsidP="005E2304"/>
    <w:p w:rsidR="00AE795E" w:rsidRDefault="00631770" w:rsidP="00AE795E">
      <w:pPr>
        <w:pStyle w:val="Legenda"/>
        <w:keepNext/>
      </w:pPr>
      <w:bookmarkStart w:id="42" w:name="_Ref130385662"/>
      <w:bookmarkStart w:id="43" w:name="_Toc150968723"/>
      <w:r w:rsidRPr="00631770">
        <w:rPr>
          <w:b/>
        </w:rPr>
        <w:lastRenderedPageBreak/>
        <w:t xml:space="preserve">FIGURA </w:t>
      </w:r>
      <w:r w:rsidR="001D178B" w:rsidRPr="00631770">
        <w:rPr>
          <w:b/>
        </w:rPr>
        <w:fldChar w:fldCharType="begin"/>
      </w:r>
      <w:r w:rsidR="001D178B" w:rsidRPr="00631770">
        <w:rPr>
          <w:b/>
        </w:rPr>
        <w:instrText xml:space="preserve"> SEQ Figura \* ARABIC </w:instrText>
      </w:r>
      <w:r w:rsidR="001D178B" w:rsidRPr="00631770">
        <w:rPr>
          <w:b/>
        </w:rPr>
        <w:fldChar w:fldCharType="separate"/>
      </w:r>
      <w:r w:rsidRPr="00631770">
        <w:rPr>
          <w:b/>
          <w:noProof/>
        </w:rPr>
        <w:t>16</w:t>
      </w:r>
      <w:r w:rsidR="001D178B" w:rsidRPr="00631770">
        <w:rPr>
          <w:b/>
          <w:noProof/>
        </w:rPr>
        <w:fldChar w:fldCharType="end"/>
      </w:r>
      <w:bookmarkEnd w:id="42"/>
      <w:r>
        <w:rPr>
          <w:noProof/>
        </w:rPr>
        <w:t xml:space="preserve"> </w:t>
      </w:r>
      <w:r w:rsidR="0012521D">
        <w:rPr>
          <w:noProof/>
        </w:rPr>
        <w:t>– Translação de estrutura hipostática</w:t>
      </w:r>
      <w:bookmarkEnd w:id="43"/>
    </w:p>
    <w:p w:rsidR="00AE795E" w:rsidRDefault="006A0E57" w:rsidP="00AE795E">
      <w:pPr>
        <w:pStyle w:val="Figura"/>
      </w:pPr>
      <w:r>
        <w:rPr>
          <w:noProof/>
          <w:lang w:eastAsia="pt-BR"/>
        </w:rPr>
        <w:drawing>
          <wp:inline distT="0" distB="0" distL="0" distR="0" wp14:anchorId="01D73BB1" wp14:editId="39199598">
            <wp:extent cx="4795736" cy="2172382"/>
            <wp:effectExtent l="0" t="0" r="508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03520" cy="2175908"/>
                    </a:xfrm>
                    <a:prstGeom prst="rect">
                      <a:avLst/>
                    </a:prstGeom>
                  </pic:spPr>
                </pic:pic>
              </a:graphicData>
            </a:graphic>
          </wp:inline>
        </w:drawing>
      </w:r>
    </w:p>
    <w:p w:rsidR="00AE795E" w:rsidRDefault="00AE795E" w:rsidP="00AE795E">
      <w:pPr>
        <w:pStyle w:val="Figura"/>
      </w:pPr>
      <w:r w:rsidRPr="00631770">
        <w:rPr>
          <w:b/>
        </w:rPr>
        <w:t>Fonte:</w:t>
      </w:r>
      <w:r>
        <w:t xml:space="preserve"> Elaborado pelo autor, 2022</w:t>
      </w:r>
    </w:p>
    <w:p w:rsidR="00AE795E" w:rsidRDefault="00AE795E" w:rsidP="00AE795E"/>
    <w:p w:rsidR="00AE795E" w:rsidRDefault="00BD4092" w:rsidP="00AE795E">
      <w:pPr>
        <w:rPr>
          <w:rFonts w:eastAsiaTheme="minorEastAsia"/>
        </w:rPr>
      </w:pPr>
      <w:r>
        <w:rPr>
          <w:rFonts w:eastAsiaTheme="minorEastAsia"/>
        </w:rPr>
        <w:t>E também a viga da</w:t>
      </w:r>
      <w:r w:rsidR="00B639A7">
        <w:rPr>
          <w:rFonts w:eastAsiaTheme="minorEastAsia"/>
        </w:rPr>
        <w:t xml:space="preserve"> Figura 17</w:t>
      </w:r>
      <w:r>
        <w:rPr>
          <w:rFonts w:eastAsiaTheme="minorEastAsia"/>
        </w:rPr>
        <w:t xml:space="preserve">, </w:t>
      </w:r>
      <w:proofErr w:type="gramStart"/>
      <w:r>
        <w:rPr>
          <w:rFonts w:eastAsiaTheme="minorEastAsia"/>
        </w:rPr>
        <w:t xml:space="preserve">onde </w:t>
      </w:r>
      <m:oMath>
        <m:r>
          <w:rPr>
            <w:rFonts w:ascii="Cambria Math" w:hAnsi="Cambria Math"/>
          </w:rPr>
          <m:t>∑Fx=0</m:t>
        </m:r>
      </m:oMath>
      <w:r>
        <w:rPr>
          <w:rFonts w:eastAsiaTheme="minorEastAsia"/>
        </w:rPr>
        <w:t>,</w:t>
      </w:r>
      <w:proofErr w:type="gramEnd"/>
      <w:r>
        <w:rPr>
          <w:rFonts w:eastAsiaTheme="minorEastAsia"/>
        </w:rPr>
        <w:t xml:space="preserve"> </w:t>
      </w:r>
      <m:oMath>
        <m:r>
          <w:rPr>
            <w:rFonts w:ascii="Cambria Math" w:eastAsiaTheme="minorEastAsia" w:hAnsi="Cambria Math"/>
          </w:rPr>
          <m:t>∑Fy=0</m:t>
        </m:r>
      </m:oMath>
      <w:r>
        <w:rPr>
          <w:rFonts w:eastAsiaTheme="minorEastAsia"/>
        </w:rPr>
        <w:t xml:space="preserve">, mas </w:t>
      </w:r>
      <m:oMath>
        <m:r>
          <w:rPr>
            <w:rFonts w:ascii="Cambria Math" w:eastAsiaTheme="minorEastAsia" w:hAnsi="Cambria Math"/>
          </w:rPr>
          <m:t>∑Mo≠0</m:t>
        </m:r>
      </m:oMath>
      <w:r>
        <w:rPr>
          <w:rFonts w:eastAsiaTheme="minorEastAsia"/>
        </w:rPr>
        <w:t>, o que causa uma aceleração angular na peça.</w:t>
      </w:r>
    </w:p>
    <w:p w:rsidR="00634249" w:rsidRDefault="00634249" w:rsidP="00AE795E"/>
    <w:p w:rsidR="00AE795E" w:rsidRDefault="00631770" w:rsidP="00AE795E">
      <w:pPr>
        <w:pStyle w:val="Legenda"/>
        <w:keepNext/>
      </w:pPr>
      <w:bookmarkStart w:id="44" w:name="_Ref130385741"/>
      <w:bookmarkStart w:id="45" w:name="_Toc150968724"/>
      <w:r w:rsidRPr="00631770">
        <w:rPr>
          <w:b/>
        </w:rPr>
        <w:t xml:space="preserve">FIGURA </w:t>
      </w:r>
      <w:r w:rsidR="001D178B" w:rsidRPr="00631770">
        <w:rPr>
          <w:b/>
        </w:rPr>
        <w:fldChar w:fldCharType="begin"/>
      </w:r>
      <w:r w:rsidR="001D178B" w:rsidRPr="00631770">
        <w:rPr>
          <w:b/>
        </w:rPr>
        <w:instrText xml:space="preserve"> SEQ Figura \* ARABIC </w:instrText>
      </w:r>
      <w:r w:rsidR="001D178B" w:rsidRPr="00631770">
        <w:rPr>
          <w:b/>
        </w:rPr>
        <w:fldChar w:fldCharType="separate"/>
      </w:r>
      <w:r w:rsidRPr="00631770">
        <w:rPr>
          <w:b/>
          <w:noProof/>
        </w:rPr>
        <w:t>17</w:t>
      </w:r>
      <w:r w:rsidR="001D178B" w:rsidRPr="00631770">
        <w:rPr>
          <w:b/>
          <w:noProof/>
        </w:rPr>
        <w:fldChar w:fldCharType="end"/>
      </w:r>
      <w:bookmarkEnd w:id="44"/>
      <w:r w:rsidR="005800C6">
        <w:rPr>
          <w:noProof/>
        </w:rPr>
        <w:t xml:space="preserve"> – Rotação de estrutura hipostática</w:t>
      </w:r>
      <w:bookmarkEnd w:id="45"/>
    </w:p>
    <w:p w:rsidR="00AE795E" w:rsidRDefault="006A0E57" w:rsidP="00AE795E">
      <w:pPr>
        <w:pStyle w:val="Figura"/>
      </w:pPr>
      <w:r>
        <w:rPr>
          <w:noProof/>
          <w:lang w:eastAsia="pt-BR"/>
        </w:rPr>
        <w:drawing>
          <wp:inline distT="0" distB="0" distL="0" distR="0" wp14:anchorId="258CCD14" wp14:editId="25A42F1D">
            <wp:extent cx="4815191" cy="2222601"/>
            <wp:effectExtent l="0" t="0" r="5080" b="635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33064" cy="2230851"/>
                    </a:xfrm>
                    <a:prstGeom prst="rect">
                      <a:avLst/>
                    </a:prstGeom>
                  </pic:spPr>
                </pic:pic>
              </a:graphicData>
            </a:graphic>
          </wp:inline>
        </w:drawing>
      </w:r>
    </w:p>
    <w:p w:rsidR="00AE795E" w:rsidRDefault="00AE795E" w:rsidP="001B47C4">
      <w:pPr>
        <w:pStyle w:val="Figura"/>
      </w:pPr>
      <w:r w:rsidRPr="00631770">
        <w:rPr>
          <w:b/>
        </w:rPr>
        <w:t>Fonte:</w:t>
      </w:r>
      <w:r>
        <w:t xml:space="preserve"> Elaborado pelo autor, 2022</w:t>
      </w:r>
    </w:p>
    <w:p w:rsidR="00AE795E" w:rsidRDefault="00AE795E" w:rsidP="0058509B">
      <w:pPr>
        <w:pStyle w:val="Ttulo2"/>
      </w:pPr>
      <w:bookmarkStart w:id="46" w:name="_Toc150968671"/>
      <w:r>
        <w:t>Estruturas isostáticas</w:t>
      </w:r>
      <w:bookmarkEnd w:id="46"/>
    </w:p>
    <w:p w:rsidR="00AE795E" w:rsidRDefault="002D08BA" w:rsidP="00AE795E">
      <w:r>
        <w:t xml:space="preserve">Segundo </w:t>
      </w:r>
      <w:proofErr w:type="spellStart"/>
      <w:r>
        <w:t>Feodosiev</w:t>
      </w:r>
      <w:proofErr w:type="spellEnd"/>
      <w:r>
        <w:t xml:space="preserve"> (1977) u</w:t>
      </w:r>
      <w:r w:rsidR="00AE795E" w:rsidRPr="003102B5">
        <w:t xml:space="preserve">ma estrutura classifica-se como isostática quando o número </w:t>
      </w:r>
      <w:r w:rsidR="00EB04ED">
        <w:t>o número de vínculos é tal que fornece estabilidade translacional e rotacional à estrutura e permite a determinação dos esforços utilizando-se as três equações de equilíbrio</w:t>
      </w:r>
      <w:r w:rsidR="0058509B">
        <w:t>.</w:t>
      </w:r>
    </w:p>
    <w:p w:rsidR="003C1FA6" w:rsidRDefault="003C1FA6" w:rsidP="00AE795E">
      <w:proofErr w:type="gramStart"/>
      <w:r>
        <w:t xml:space="preserve">Na </w:t>
      </w:r>
      <w:r w:rsidR="00B52694">
        <w:t xml:space="preserve"> Figura</w:t>
      </w:r>
      <w:proofErr w:type="gramEnd"/>
      <w:r w:rsidR="00B52694">
        <w:t xml:space="preserve"> 18 </w:t>
      </w:r>
      <w:r>
        <w:t>é possível ver os dois exemplos apresentados anteriormente</w:t>
      </w:r>
      <w:r w:rsidR="00A07AC1">
        <w:t xml:space="preserve"> nas figuras 16 e 17</w:t>
      </w:r>
      <w:r>
        <w:t>, no entanto foram trocados os apoios de modo a torná-las isostáticas</w:t>
      </w:r>
      <w:r w:rsidR="003F7777">
        <w:t>. É</w:t>
      </w:r>
      <w:r>
        <w:t xml:space="preserve"> possível notar agora que todas</w:t>
      </w:r>
      <w:r w:rsidR="00C2279C">
        <w:t xml:space="preserve"> as equações de equilíbrio são satisfeitas e não há mais a possibilidade de translação ou rotação nas vigas.</w:t>
      </w:r>
    </w:p>
    <w:p w:rsidR="00AE795E" w:rsidRDefault="00AE795E" w:rsidP="00AE795E"/>
    <w:p w:rsidR="0058509B" w:rsidRDefault="0058509B" w:rsidP="0058509B">
      <w:pPr>
        <w:pStyle w:val="Figura"/>
      </w:pPr>
    </w:p>
    <w:p w:rsidR="003C1FA6" w:rsidRDefault="00631770" w:rsidP="003C1FA6">
      <w:pPr>
        <w:pStyle w:val="Legenda"/>
        <w:keepNext/>
      </w:pPr>
      <w:bookmarkStart w:id="47" w:name="_Ref144371045"/>
      <w:bookmarkStart w:id="48" w:name="_Toc150968725"/>
      <w:r w:rsidRPr="00631770">
        <w:rPr>
          <w:b/>
        </w:rPr>
        <w:t xml:space="preserve">FIGURA </w:t>
      </w:r>
      <w:r w:rsidR="001D178B" w:rsidRPr="00631770">
        <w:rPr>
          <w:b/>
        </w:rPr>
        <w:fldChar w:fldCharType="begin"/>
      </w:r>
      <w:r w:rsidR="001D178B" w:rsidRPr="00631770">
        <w:rPr>
          <w:b/>
        </w:rPr>
        <w:instrText xml:space="preserve"> SEQ Figura \* ARABIC </w:instrText>
      </w:r>
      <w:r w:rsidR="001D178B" w:rsidRPr="00631770">
        <w:rPr>
          <w:b/>
        </w:rPr>
        <w:fldChar w:fldCharType="separate"/>
      </w:r>
      <w:r w:rsidRPr="00631770">
        <w:rPr>
          <w:b/>
          <w:noProof/>
        </w:rPr>
        <w:t>18</w:t>
      </w:r>
      <w:r w:rsidR="001D178B" w:rsidRPr="00631770">
        <w:rPr>
          <w:b/>
          <w:noProof/>
        </w:rPr>
        <w:fldChar w:fldCharType="end"/>
      </w:r>
      <w:bookmarkEnd w:id="47"/>
      <w:r w:rsidR="00E04336">
        <w:rPr>
          <w:noProof/>
        </w:rPr>
        <w:t xml:space="preserve"> – Estruturas isostáticas</w:t>
      </w:r>
      <w:bookmarkEnd w:id="48"/>
    </w:p>
    <w:p w:rsidR="00AE795E" w:rsidRDefault="004F1271" w:rsidP="0058509B">
      <w:pPr>
        <w:pStyle w:val="Figura"/>
      </w:pPr>
      <w:r>
        <w:rPr>
          <w:noProof/>
          <w:lang w:eastAsia="pt-BR"/>
        </w:rPr>
        <w:drawing>
          <wp:inline distT="0" distB="0" distL="0" distR="0" wp14:anchorId="26B043E1" wp14:editId="5328C822">
            <wp:extent cx="3363686" cy="2987932"/>
            <wp:effectExtent l="0" t="0" r="8255" b="317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72131" cy="2995434"/>
                    </a:xfrm>
                    <a:prstGeom prst="rect">
                      <a:avLst/>
                    </a:prstGeom>
                    <a:noFill/>
                    <a:ln>
                      <a:noFill/>
                    </a:ln>
                  </pic:spPr>
                </pic:pic>
              </a:graphicData>
            </a:graphic>
          </wp:inline>
        </w:drawing>
      </w:r>
    </w:p>
    <w:p w:rsidR="0058509B" w:rsidRDefault="0058509B" w:rsidP="0058509B">
      <w:pPr>
        <w:pStyle w:val="Figura"/>
      </w:pPr>
      <w:r w:rsidRPr="00631770">
        <w:rPr>
          <w:b/>
        </w:rPr>
        <w:t>Fonte:</w:t>
      </w:r>
      <w:r>
        <w:t xml:space="preserve"> Elaborado pelo autor, 2023</w:t>
      </w:r>
    </w:p>
    <w:p w:rsidR="00AE795E" w:rsidRDefault="00AE795E" w:rsidP="009F5159">
      <w:pPr>
        <w:ind w:firstLine="0"/>
      </w:pPr>
    </w:p>
    <w:p w:rsidR="009F5159" w:rsidRDefault="009F5159" w:rsidP="009F5159">
      <w:r>
        <w:t>Neste caso a determinação destas reações nos apoios é obtida de forma simples, utilizando as equações citadas anteriormente. A obtenção das reações é crucial para a determinação dos esforços nas estruturas.</w:t>
      </w:r>
    </w:p>
    <w:p w:rsidR="004F0406" w:rsidRDefault="004F0406" w:rsidP="004F0406">
      <w:pPr>
        <w:pStyle w:val="Ttulo2"/>
      </w:pPr>
      <w:bookmarkStart w:id="49" w:name="_Ref145151475"/>
      <w:bookmarkStart w:id="50" w:name="_Toc150968672"/>
      <w:r>
        <w:t>Obtenção de esforços em estruturas isostáticas</w:t>
      </w:r>
      <w:bookmarkEnd w:id="49"/>
      <w:bookmarkEnd w:id="50"/>
    </w:p>
    <w:p w:rsidR="00BD1150" w:rsidRDefault="00BD1150" w:rsidP="00BD1150">
      <w:r>
        <w:t>Como já mencionado anteriormente, o processo para a obtenção dos esforços internos</w:t>
      </w:r>
      <w:r w:rsidR="00DA79C2">
        <w:t xml:space="preserve"> em estruturas isostáticas é bastante simples, e segundo </w:t>
      </w:r>
      <w:proofErr w:type="spellStart"/>
      <w:r w:rsidR="003F27D5">
        <w:t>Hibbeler</w:t>
      </w:r>
      <w:proofErr w:type="spellEnd"/>
      <w:r w:rsidR="003F27D5">
        <w:t xml:space="preserve"> (2013)</w:t>
      </w:r>
      <w:r w:rsidR="00DA79C2">
        <w:t>, é possível utilizar o método das seções aplicando alguns passos para a obtenção dos resultados esperados.</w:t>
      </w:r>
    </w:p>
    <w:p w:rsidR="00BE7BE0" w:rsidRDefault="00BE7BE0" w:rsidP="00BD1150">
      <w:r>
        <w:t xml:space="preserve">Para a aplicação do método das seções para um segmento do corpo é necessário primeiramente, desenhar o diagrama de corpo livre de todo o elemento e calcular as reações nos apoios utilizando as equações de </w:t>
      </w:r>
      <w:r w:rsidR="00515929">
        <w:t>equilíbrio</w:t>
      </w:r>
      <w:r>
        <w:t>.</w:t>
      </w:r>
    </w:p>
    <w:p w:rsidR="00EF4CFB" w:rsidRDefault="00EF4CFB" w:rsidP="00BD1150">
      <w:r>
        <w:t>E</w:t>
      </w:r>
      <w:r w:rsidR="00515929">
        <w:t>m seguida</w:t>
      </w:r>
      <w:r w:rsidR="00D32FBB">
        <w:t xml:space="preserve"> deve-se desenhar um diagrama de corpo livre</w:t>
      </w:r>
      <w:r w:rsidR="00515929">
        <w:t xml:space="preserve"> traç</w:t>
      </w:r>
      <w:r w:rsidR="00D32FBB">
        <w:t>ando</w:t>
      </w:r>
      <w:r w:rsidR="00515929">
        <w:t xml:space="preserve"> um corte imaginário na seção em que </w:t>
      </w:r>
      <w:r w:rsidR="00D32FBB">
        <w:t>se deseja</w:t>
      </w:r>
      <w:r w:rsidR="00515929">
        <w:t xml:space="preserve"> obter os esforços internos, mantendo</w:t>
      </w:r>
      <w:r w:rsidR="00D32FBB">
        <w:t xml:space="preserve"> as</w:t>
      </w:r>
      <w:r w:rsidR="00756DE7">
        <w:t xml:space="preserve"> cargas originais intactas</w:t>
      </w:r>
      <w:r w:rsidR="001C30AB">
        <w:t>. Assim deve-se também desenhar as resultantes das cargas internas que se deseja obter e por fim calculá-las utilizando as equações de equilíbrio.</w:t>
      </w:r>
    </w:p>
    <w:p w:rsidR="003A17A2" w:rsidRDefault="003A17A2" w:rsidP="003A17A2">
      <w:pPr>
        <w:pStyle w:val="Ttulo2"/>
        <w:rPr>
          <w:rFonts w:eastAsiaTheme="minorEastAsia"/>
        </w:rPr>
      </w:pPr>
      <w:bookmarkStart w:id="51" w:name="_Toc150968673"/>
      <w:r>
        <w:rPr>
          <w:rFonts w:eastAsiaTheme="minorEastAsia"/>
        </w:rPr>
        <w:lastRenderedPageBreak/>
        <w:t>Diagramas de esforços internos</w:t>
      </w:r>
      <w:bookmarkEnd w:id="51"/>
    </w:p>
    <w:p w:rsidR="00CF5EE4" w:rsidRDefault="00180885" w:rsidP="006F3CED">
      <w:r>
        <w:t>Segundo Martha (2010)</w:t>
      </w:r>
      <w:r w:rsidR="006F3CED">
        <w:t xml:space="preserve">, os diagramas de esforços internos são gráficos que </w:t>
      </w:r>
      <w:r w:rsidR="00212968">
        <w:t xml:space="preserve">caracterizam </w:t>
      </w:r>
      <w:r w:rsidR="006F3CED">
        <w:t>a variação</w:t>
      </w:r>
      <w:r w:rsidR="00EB1D13">
        <w:t xml:space="preserve"> dos valores dos esforços ao longo do eixo da estrutura</w:t>
      </w:r>
      <w:r w:rsidR="00212968">
        <w:t>, e são traçados com base nas equações dos esforços internos.</w:t>
      </w:r>
      <w:r w:rsidR="00E97CA4">
        <w:t xml:space="preserve"> </w:t>
      </w:r>
    </w:p>
    <w:p w:rsidR="006F3CED" w:rsidRDefault="00E97CA4" w:rsidP="006F3CED">
      <w:r>
        <w:t>Os diagramas de esforços internos fornecem uma informação visual de quais são os esforços máximos nas estruturas e onde eles ocorrem, permitindo aos projetistas</w:t>
      </w:r>
      <w:r w:rsidR="00CF5EE4">
        <w:t xml:space="preserve"> saber</w:t>
      </w:r>
      <w:r>
        <w:t xml:space="preserve"> quais </w:t>
      </w:r>
      <w:r w:rsidR="00CF5EE4">
        <w:t xml:space="preserve">são </w:t>
      </w:r>
      <w:r>
        <w:t>as regiões mais propensas ao rompimento (Miranda</w:t>
      </w:r>
      <w:r w:rsidR="008264A8">
        <w:t>, 2002</w:t>
      </w:r>
      <w:r>
        <w:t>).</w:t>
      </w:r>
      <w:r w:rsidR="00212968">
        <w:t xml:space="preserve"> </w:t>
      </w:r>
    </w:p>
    <w:p w:rsidR="00AE795E" w:rsidRDefault="00AE795E" w:rsidP="0058509B">
      <w:pPr>
        <w:pStyle w:val="Ttulo2"/>
      </w:pPr>
      <w:bookmarkStart w:id="52" w:name="_Toc150968674"/>
      <w:r>
        <w:t>Estruturas hiperestáticas</w:t>
      </w:r>
      <w:bookmarkEnd w:id="52"/>
    </w:p>
    <w:p w:rsidR="00CA7DAF" w:rsidRDefault="00C602A6" w:rsidP="00CA7DAF">
      <w:r>
        <w:t>Assim como nas estruturas isostáticas, nas estruturas hiperestáticas os vínculos fornecem estabilidade translacional e rotacional à estrutura de modo que as condições de equilíbrio sejam satisfeitas, no entanto não é possível obter todas as reações nos apoios apenas utilizando as três equações de equilíbrio</w:t>
      </w:r>
      <w:r w:rsidR="007C7961">
        <w:t xml:space="preserve"> (</w:t>
      </w:r>
      <w:proofErr w:type="spellStart"/>
      <w:r w:rsidR="0058485D">
        <w:t>Melconian</w:t>
      </w:r>
      <w:proofErr w:type="spellEnd"/>
      <w:r w:rsidR="007C7961">
        <w:t>, 1999</w:t>
      </w:r>
      <w:r w:rsidR="0058485D">
        <w:t>)</w:t>
      </w:r>
      <w:r>
        <w:t>, já que o número de incógnitas é superior ao número de equações, o que impossibilita a resolução das incógnitas por meio de um sistema de equaç</w:t>
      </w:r>
      <w:r w:rsidR="00CA7DAF">
        <w:t>ões.</w:t>
      </w:r>
    </w:p>
    <w:p w:rsidR="0058485D" w:rsidRDefault="0058485D" w:rsidP="00CA7DAF">
      <w:r>
        <w:t>As estruturas</w:t>
      </w:r>
      <w:r w:rsidR="00156C4E">
        <w:t xml:space="preserve"> hiperestáticas são classificadas conforme seu grau de </w:t>
      </w:r>
      <w:proofErr w:type="spellStart"/>
      <w:r w:rsidR="00156C4E">
        <w:t>hiperestaticidade</w:t>
      </w:r>
      <w:proofErr w:type="spellEnd"/>
      <w:r w:rsidR="00156C4E">
        <w:t xml:space="preserve"> (</w:t>
      </w:r>
      <w:r w:rsidR="00156C4E" w:rsidRPr="00156C4E">
        <w:rPr>
          <w:b/>
        </w:rPr>
        <w:t>g</w:t>
      </w:r>
      <w:r w:rsidR="00156C4E">
        <w:t>), que para pórticos planos pode ser obtida pela seguinte equação</w:t>
      </w:r>
      <w:r w:rsidR="00334F78">
        <w:t>:</w:t>
      </w:r>
    </w:p>
    <w:p w:rsidR="00A749AC" w:rsidRDefault="00A749AC" w:rsidP="00CA7DAF"/>
    <w:p w:rsidR="00A749AC" w:rsidRPr="007F5FA6" w:rsidRDefault="00A749AC" w:rsidP="007F5FA6">
      <w:pPr>
        <w:pStyle w:val="SemEspaamento"/>
        <w:rPr>
          <w:rFonts w:eastAsiaTheme="minorEastAsia"/>
        </w:rPr>
      </w:pPr>
      <m:oMathPara>
        <m:oMath>
          <m:r>
            <w:rPr>
              <w:rFonts w:ascii="Cambria Math" w:hAnsi="Cambria Math"/>
            </w:rPr>
            <m:t>g</m:t>
          </m:r>
          <m:r>
            <m:rPr>
              <m:sty m:val="p"/>
            </m:rPr>
            <w:rPr>
              <w:rFonts w:ascii="Cambria Math" w:hAnsi="Cambria Math"/>
            </w:rPr>
            <m:t>=</m:t>
          </m:r>
          <m:d>
            <m:dPr>
              <m:begChr m:val="["/>
              <m:endChr m:val="]"/>
              <m:ctrlPr>
                <w:rPr>
                  <w:rFonts w:ascii="Cambria Math" w:hAnsi="Cambria Math"/>
                </w:rPr>
              </m:ctrlPr>
            </m:dPr>
            <m:e>
              <m:r>
                <w:rPr>
                  <w:rFonts w:ascii="Cambria Math" w:hAnsi="Cambria Math"/>
                </w:rPr>
                <m:t>n</m:t>
              </m:r>
              <m:r>
                <m:rPr>
                  <m:sty m:val="p"/>
                </m:rPr>
                <w:rPr>
                  <w:rFonts w:ascii="Cambria Math" w:hAnsi="Cambria Math"/>
                </w:rPr>
                <m:t>ú</m:t>
              </m:r>
              <m:r>
                <w:rPr>
                  <w:rFonts w:ascii="Cambria Math" w:hAnsi="Cambria Math"/>
                </w:rPr>
                <m:t>mero</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inc</m:t>
              </m:r>
              <m:r>
                <m:rPr>
                  <m:sty m:val="p"/>
                </m:rPr>
                <w:rPr>
                  <w:rFonts w:ascii="Cambria Math" w:hAnsi="Cambria Math"/>
                </w:rPr>
                <m:t>ó</m:t>
              </m:r>
              <m:r>
                <w:rPr>
                  <w:rFonts w:ascii="Cambria Math" w:hAnsi="Cambria Math"/>
                </w:rPr>
                <m:t>gnitas</m:t>
              </m:r>
            </m:e>
          </m:d>
          <m:r>
            <m:rPr>
              <m:sty m:val="p"/>
            </m:rPr>
            <w:rPr>
              <w:rFonts w:ascii="Cambria Math" w:hAnsi="Cambria Math"/>
            </w:rPr>
            <m:t>-[</m:t>
          </m:r>
          <m:r>
            <w:rPr>
              <w:rFonts w:ascii="Cambria Math" w:hAnsi="Cambria Math"/>
            </w:rPr>
            <m:t>n</m:t>
          </m:r>
          <m:r>
            <m:rPr>
              <m:sty m:val="p"/>
            </m:rPr>
            <w:rPr>
              <w:rFonts w:ascii="Cambria Math" w:hAnsi="Cambria Math"/>
            </w:rPr>
            <m:t>ú</m:t>
          </m:r>
          <m:r>
            <w:rPr>
              <w:rFonts w:ascii="Cambria Math" w:hAnsi="Cambria Math"/>
            </w:rPr>
            <m:t>mero</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equa</m:t>
          </m:r>
          <m:r>
            <m:rPr>
              <m:sty m:val="p"/>
            </m:rPr>
            <w:rPr>
              <w:rFonts w:ascii="Cambria Math" w:hAnsi="Cambria Math"/>
            </w:rPr>
            <m:t>çõ</m:t>
          </m:r>
          <m:r>
            <w:rPr>
              <w:rFonts w:ascii="Cambria Math" w:hAnsi="Cambria Math"/>
            </w:rPr>
            <m:t>es</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equil</m:t>
          </m:r>
          <m:r>
            <m:rPr>
              <m:sty m:val="p"/>
            </m:rPr>
            <w:rPr>
              <w:rFonts w:ascii="Cambria Math" w:hAnsi="Cambria Math"/>
            </w:rPr>
            <m:t>í</m:t>
          </m:r>
          <m:r>
            <w:rPr>
              <w:rFonts w:ascii="Cambria Math" w:hAnsi="Cambria Math"/>
            </w:rPr>
            <m:t>brio</m:t>
          </m:r>
          <m:r>
            <m:rPr>
              <m:sty m:val="p"/>
            </m:rPr>
            <w:rPr>
              <w:rFonts w:ascii="Cambria Math" w:hAnsi="Cambria Math"/>
            </w:rPr>
            <m:t>]</m:t>
          </m:r>
        </m:oMath>
      </m:oMathPara>
    </w:p>
    <w:p w:rsidR="007F5FA6" w:rsidRPr="0032553C" w:rsidRDefault="007F5FA6" w:rsidP="007F5FA6">
      <w:pPr>
        <w:pStyle w:val="SemEspaamento"/>
        <w:jc w:val="right"/>
        <w:rPr>
          <w:rFonts w:eastAsiaTheme="minorEastAsia"/>
        </w:rPr>
      </w:pPr>
      <w:r>
        <w:rPr>
          <w:rFonts w:eastAsiaTheme="minorEastAsia"/>
        </w:rPr>
        <w:t>(13)</w:t>
      </w:r>
    </w:p>
    <w:p w:rsidR="0032553C" w:rsidRDefault="0032553C" w:rsidP="00CA7DAF">
      <w:pPr>
        <w:rPr>
          <w:rFonts w:eastAsiaTheme="minorEastAsia"/>
        </w:rPr>
      </w:pPr>
    </w:p>
    <w:p w:rsidR="00B05B8C" w:rsidRDefault="0032553C" w:rsidP="00CA7DAF">
      <w:pPr>
        <w:rPr>
          <w:rFonts w:eastAsiaTheme="minorEastAsia"/>
        </w:rPr>
      </w:pPr>
      <w:r>
        <w:rPr>
          <w:rFonts w:eastAsiaTheme="minorEastAsia"/>
        </w:rPr>
        <w:t>Segundo Martha</w:t>
      </w:r>
      <w:r w:rsidR="00334F78">
        <w:rPr>
          <w:rFonts w:eastAsiaTheme="minorEastAsia"/>
        </w:rPr>
        <w:t xml:space="preserve"> (2010)</w:t>
      </w:r>
      <w:r>
        <w:rPr>
          <w:rFonts w:eastAsiaTheme="minorEastAsia"/>
        </w:rPr>
        <w:t xml:space="preserve">, um grau de </w:t>
      </w:r>
      <w:proofErr w:type="spellStart"/>
      <w:r>
        <w:rPr>
          <w:rFonts w:eastAsiaTheme="minorEastAsia"/>
        </w:rPr>
        <w:t>hiperestaticidade</w:t>
      </w:r>
      <w:proofErr w:type="spellEnd"/>
      <w:r>
        <w:rPr>
          <w:rFonts w:eastAsiaTheme="minorEastAsia"/>
        </w:rPr>
        <w:t xml:space="preserve"> inferior a zero é uma condição suficiente para que o modelo seja hipostático, um grau nulo é uma condição necessária para que ele seja isostático, e um grau de </w:t>
      </w:r>
      <w:proofErr w:type="spellStart"/>
      <w:r>
        <w:rPr>
          <w:rFonts w:eastAsiaTheme="minorEastAsia"/>
        </w:rPr>
        <w:t>hiperestaticidade</w:t>
      </w:r>
      <w:proofErr w:type="spellEnd"/>
      <w:r>
        <w:rPr>
          <w:rFonts w:eastAsiaTheme="minorEastAsia"/>
        </w:rPr>
        <w:t xml:space="preserve"> superior a zero é uma condição necessária para que o modelo seja hiperestático.</w:t>
      </w:r>
    </w:p>
    <w:p w:rsidR="00FE7421" w:rsidRDefault="00FE7421" w:rsidP="00CA7DAF">
      <w:pPr>
        <w:rPr>
          <w:rFonts w:eastAsiaTheme="minorEastAsia"/>
        </w:rPr>
      </w:pPr>
    </w:p>
    <w:p w:rsidR="00FE7421" w:rsidRDefault="00FE7421" w:rsidP="00FE7421">
      <w:pPr>
        <w:pStyle w:val="Legenda"/>
        <w:keepNext/>
      </w:pPr>
      <w:bookmarkStart w:id="53" w:name="_Ref144504053"/>
      <w:bookmarkStart w:id="54" w:name="_Toc150968726"/>
      <w:r w:rsidRPr="00631770">
        <w:rPr>
          <w:b/>
        </w:rPr>
        <w:lastRenderedPageBreak/>
        <w:t xml:space="preserve">FIGURA </w:t>
      </w:r>
      <w:r w:rsidRPr="00631770">
        <w:rPr>
          <w:b/>
        </w:rPr>
        <w:fldChar w:fldCharType="begin"/>
      </w:r>
      <w:r w:rsidRPr="00631770">
        <w:rPr>
          <w:b/>
        </w:rPr>
        <w:instrText xml:space="preserve"> SEQ Figura \* ARABIC </w:instrText>
      </w:r>
      <w:r w:rsidRPr="00631770">
        <w:rPr>
          <w:b/>
        </w:rPr>
        <w:fldChar w:fldCharType="separate"/>
      </w:r>
      <w:r w:rsidRPr="00631770">
        <w:rPr>
          <w:b/>
          <w:noProof/>
        </w:rPr>
        <w:t>19</w:t>
      </w:r>
      <w:r w:rsidRPr="00631770">
        <w:rPr>
          <w:b/>
          <w:noProof/>
        </w:rPr>
        <w:fldChar w:fldCharType="end"/>
      </w:r>
      <w:bookmarkEnd w:id="53"/>
      <w:r>
        <w:rPr>
          <w:noProof/>
        </w:rPr>
        <w:t xml:space="preserve"> – Viga hiperestática</w:t>
      </w:r>
      <w:bookmarkEnd w:id="54"/>
    </w:p>
    <w:p w:rsidR="00FE7421" w:rsidRDefault="00FE7421" w:rsidP="00FE7421">
      <w:pPr>
        <w:pStyle w:val="Figura"/>
      </w:pPr>
      <w:r>
        <w:rPr>
          <w:noProof/>
          <w:lang w:eastAsia="pt-BR"/>
        </w:rPr>
        <w:drawing>
          <wp:inline distT="0" distB="0" distL="0" distR="0" wp14:anchorId="2AFC40EE" wp14:editId="2A53C247">
            <wp:extent cx="5760085" cy="1767840"/>
            <wp:effectExtent l="0" t="0" r="0" b="381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1767840"/>
                    </a:xfrm>
                    <a:prstGeom prst="rect">
                      <a:avLst/>
                    </a:prstGeom>
                  </pic:spPr>
                </pic:pic>
              </a:graphicData>
            </a:graphic>
          </wp:inline>
        </w:drawing>
      </w:r>
      <w:r>
        <w:t xml:space="preserve"> </w:t>
      </w:r>
    </w:p>
    <w:p w:rsidR="00FE7421" w:rsidRDefault="00FE7421" w:rsidP="00FE7421">
      <w:pPr>
        <w:pStyle w:val="Figura"/>
      </w:pPr>
      <w:r w:rsidRPr="00631770">
        <w:rPr>
          <w:b/>
        </w:rPr>
        <w:t>Fonte:</w:t>
      </w:r>
      <w:r>
        <w:t xml:space="preserve"> Elaborado pelo autor, 2023</w:t>
      </w:r>
    </w:p>
    <w:p w:rsidR="00FE7421" w:rsidRDefault="00FE7421" w:rsidP="00CA7DAF">
      <w:pPr>
        <w:rPr>
          <w:rFonts w:eastAsiaTheme="minorEastAsia"/>
        </w:rPr>
      </w:pPr>
    </w:p>
    <w:p w:rsidR="00FE7421" w:rsidRDefault="00FE7421" w:rsidP="00CA7DAF">
      <w:pPr>
        <w:rPr>
          <w:rFonts w:eastAsiaTheme="minorEastAsia"/>
        </w:rPr>
      </w:pPr>
    </w:p>
    <w:p w:rsidR="001679CE" w:rsidRDefault="001679CE" w:rsidP="00CA7DAF">
      <w:pPr>
        <w:rPr>
          <w:rFonts w:eastAsiaTheme="minorEastAsia"/>
        </w:rPr>
      </w:pPr>
      <w:r>
        <w:rPr>
          <w:rFonts w:eastAsiaTheme="minorEastAsia"/>
        </w:rPr>
        <w:t>Um exemplo de estrutura hiperestática é a viga da</w:t>
      </w:r>
      <w:r w:rsidR="0073304F">
        <w:rPr>
          <w:rFonts w:eastAsiaTheme="minorEastAsia"/>
        </w:rPr>
        <w:t xml:space="preserve"> Figura 19</w:t>
      </w:r>
      <w:r>
        <w:rPr>
          <w:rFonts w:eastAsiaTheme="minorEastAsia"/>
        </w:rPr>
        <w:t xml:space="preserve">, onde há três vínculos e quatro forças reativas, o grau de </w:t>
      </w:r>
      <w:proofErr w:type="spellStart"/>
      <w:r>
        <w:rPr>
          <w:rFonts w:eastAsiaTheme="minorEastAsia"/>
        </w:rPr>
        <w:t>hiperestaticidade</w:t>
      </w:r>
      <w:proofErr w:type="spellEnd"/>
      <w:r>
        <w:rPr>
          <w:rFonts w:eastAsiaTheme="minorEastAsia"/>
        </w:rPr>
        <w:t xml:space="preserve"> pode ser obtido pela equação supramencionada:</w:t>
      </w:r>
    </w:p>
    <w:p w:rsidR="001679CE" w:rsidRDefault="001679CE" w:rsidP="00CA7DAF">
      <w:pPr>
        <w:rPr>
          <w:rFonts w:eastAsiaTheme="minorEastAsia"/>
        </w:rPr>
      </w:pPr>
    </w:p>
    <w:p w:rsidR="001679CE" w:rsidRPr="00740E3D" w:rsidRDefault="001679CE" w:rsidP="001679CE">
      <w:pPr>
        <w:rPr>
          <w:rFonts w:eastAsiaTheme="minorEastAsia"/>
        </w:rPr>
      </w:pPr>
      <m:oMathPara>
        <m:oMath>
          <m:r>
            <w:rPr>
              <w:rFonts w:ascii="Cambria Math" w:hAnsi="Cambria Math"/>
            </w:rPr>
            <m:t>g=4-3</m:t>
          </m:r>
          <m:r>
            <w:rPr>
              <w:rFonts w:ascii="Cambria Math" w:eastAsiaTheme="minorEastAsia" w:hAnsi="Cambria Math"/>
            </w:rPr>
            <m:t>=1</m:t>
          </m:r>
        </m:oMath>
      </m:oMathPara>
    </w:p>
    <w:p w:rsidR="00740E3D" w:rsidRPr="00740E3D" w:rsidRDefault="00740E3D" w:rsidP="001679CE">
      <w:pPr>
        <w:rPr>
          <w:rFonts w:eastAsiaTheme="minorEastAsia"/>
        </w:rPr>
      </w:pPr>
    </w:p>
    <w:p w:rsidR="00740E3D" w:rsidRDefault="00740E3D" w:rsidP="001679CE">
      <w:pPr>
        <w:rPr>
          <w:rFonts w:eastAsiaTheme="minorEastAsia"/>
        </w:rPr>
      </w:pPr>
      <w:r>
        <w:rPr>
          <w:rFonts w:eastAsiaTheme="minorEastAsia"/>
        </w:rPr>
        <w:t>Aplicando o método das seções para a obtenção das reações nos apoios, adotando-se o eixo de rotação como a extremidade esquerda, tem-se:</w:t>
      </w:r>
    </w:p>
    <w:p w:rsidR="00740E3D" w:rsidRPr="0032553C" w:rsidRDefault="00740E3D" w:rsidP="001679CE">
      <w:pPr>
        <w:rPr>
          <w:rFonts w:eastAsiaTheme="minorEastAsia"/>
        </w:rPr>
      </w:pPr>
    </w:p>
    <w:p w:rsidR="00740E3D" w:rsidRDefault="00740E3D" w:rsidP="00740E3D">
      <w:pPr>
        <w:ind w:firstLine="0"/>
      </w:pPr>
      <m:oMathPara>
        <m:oMath>
          <m:r>
            <w:rPr>
              <w:rFonts w:ascii="Cambria Math" w:hAnsi="Cambria Math"/>
            </w:rPr>
            <m:t xml:space="preserve">∑Mo=0∴6Vb+9Vc- </m:t>
          </m:r>
          <m:d>
            <m:dPr>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9</m:t>
                  </m:r>
                </m:sup>
                <m:e>
                  <m:r>
                    <w:rPr>
                      <w:rFonts w:ascii="Cambria Math" w:hAnsi="Cambria Math"/>
                    </w:rPr>
                    <m:t>7.dx</m:t>
                  </m:r>
                </m:e>
              </m:nary>
            </m:e>
          </m:d>
          <m:r>
            <w:rPr>
              <w:rFonts w:ascii="Cambria Math" w:hAnsi="Cambria Math"/>
            </w:rPr>
            <m:t>. 4,5=0</m:t>
          </m:r>
        </m:oMath>
      </m:oMathPara>
    </w:p>
    <w:p w:rsidR="00740E3D" w:rsidRPr="004D704D" w:rsidRDefault="00740E3D" w:rsidP="00740E3D">
      <w:pPr>
        <w:ind w:firstLine="0"/>
        <w:rPr>
          <w:rFonts w:eastAsiaTheme="minorEastAsia"/>
        </w:rPr>
      </w:pPr>
      <m:oMathPara>
        <m:oMath>
          <m:r>
            <w:rPr>
              <w:rFonts w:ascii="Cambria Math" w:hAnsi="Cambria Math"/>
            </w:rPr>
            <m:t>∑Fy=0∴Va+Vb+Vc-</m:t>
          </m:r>
          <m:nary>
            <m:naryPr>
              <m:limLoc m:val="subSup"/>
              <m:ctrlPr>
                <w:rPr>
                  <w:rFonts w:ascii="Cambria Math" w:hAnsi="Cambria Math"/>
                  <w:i/>
                </w:rPr>
              </m:ctrlPr>
            </m:naryPr>
            <m:sub>
              <m:r>
                <w:rPr>
                  <w:rFonts w:ascii="Cambria Math" w:hAnsi="Cambria Math"/>
                </w:rPr>
                <m:t>0</m:t>
              </m:r>
            </m:sub>
            <m:sup>
              <m:r>
                <w:rPr>
                  <w:rFonts w:ascii="Cambria Math" w:hAnsi="Cambria Math"/>
                </w:rPr>
                <m:t>9</m:t>
              </m:r>
            </m:sup>
            <m:e>
              <m:r>
                <w:rPr>
                  <w:rFonts w:ascii="Cambria Math" w:hAnsi="Cambria Math"/>
                </w:rPr>
                <m:t>7.dx</m:t>
              </m:r>
            </m:e>
          </m:nary>
          <m:r>
            <w:rPr>
              <w:rFonts w:ascii="Cambria Math" w:hAnsi="Cambria Math"/>
            </w:rPr>
            <m:t>=0</m:t>
          </m:r>
        </m:oMath>
      </m:oMathPara>
    </w:p>
    <w:p w:rsidR="00740E3D" w:rsidRPr="001045D2" w:rsidRDefault="00740E3D" w:rsidP="00740E3D">
      <w:pPr>
        <w:ind w:firstLine="0"/>
        <w:rPr>
          <w:rFonts w:eastAsiaTheme="minorEastAsia"/>
        </w:rPr>
      </w:pPr>
      <m:oMathPara>
        <m:oMath>
          <m:r>
            <w:rPr>
              <w:rFonts w:ascii="Cambria Math" w:hAnsi="Cambria Math"/>
            </w:rPr>
            <m:t>∑Fx=0∴Hb-15=0</m:t>
          </m:r>
        </m:oMath>
      </m:oMathPara>
    </w:p>
    <w:p w:rsidR="001045D2" w:rsidRDefault="001045D2" w:rsidP="00740E3D">
      <w:pPr>
        <w:ind w:firstLine="0"/>
        <w:rPr>
          <w:rFonts w:eastAsiaTheme="minorEastAsia"/>
        </w:rPr>
      </w:pPr>
    </w:p>
    <w:p w:rsidR="00912D2D" w:rsidRDefault="001045D2" w:rsidP="00FE7421">
      <w:pPr>
        <w:ind w:firstLine="0"/>
      </w:pPr>
      <w:r>
        <w:rPr>
          <w:rFonts w:eastAsiaTheme="minorEastAsia"/>
        </w:rPr>
        <w:t xml:space="preserve">Como é possível perceber, a única reação possível de ser encontrada pelo sistema de equações é </w:t>
      </w:r>
      <w:proofErr w:type="spellStart"/>
      <w:r w:rsidRPr="00B45FE1">
        <w:rPr>
          <w:rFonts w:eastAsiaTheme="minorEastAsia"/>
          <w:b/>
        </w:rPr>
        <w:t>Hb</w:t>
      </w:r>
      <w:proofErr w:type="spellEnd"/>
      <w:r w:rsidR="00B147D8">
        <w:rPr>
          <w:rFonts w:eastAsiaTheme="minorEastAsia"/>
        </w:rPr>
        <w:t xml:space="preserve">, com valor de 15kN, as demais </w:t>
      </w:r>
      <w:r w:rsidR="00685D6C">
        <w:rPr>
          <w:rFonts w:eastAsiaTheme="minorEastAsia"/>
        </w:rPr>
        <w:t xml:space="preserve">são impossíveis de </w:t>
      </w:r>
      <w:r w:rsidR="00881CC6">
        <w:rPr>
          <w:rFonts w:eastAsiaTheme="minorEastAsia"/>
        </w:rPr>
        <w:t>ser determinadas</w:t>
      </w:r>
      <w:r w:rsidR="00685D6C">
        <w:rPr>
          <w:rFonts w:eastAsiaTheme="minorEastAsia"/>
        </w:rPr>
        <w:t xml:space="preserve"> utilizando apenas as equações de equilíbrio</w:t>
      </w:r>
      <w:r w:rsidR="00B147D8">
        <w:rPr>
          <w:rFonts w:eastAsiaTheme="minorEastAsia"/>
        </w:rPr>
        <w:t xml:space="preserve">. </w:t>
      </w:r>
    </w:p>
    <w:p w:rsidR="00912D2D" w:rsidRDefault="00A1601C" w:rsidP="00912D2D">
      <w:r>
        <w:t>Por este motivo, é preciso a utilização de outros métodos para a obtenção das forças reativas das estruturas hiperestáticas, um dos métodos clássicos para a resolução deste problema é o método da força, que ser</w:t>
      </w:r>
      <w:r w:rsidR="009F6B8E">
        <w:t>á estudado posterirormente.</w:t>
      </w:r>
    </w:p>
    <w:p w:rsidR="00C22933" w:rsidRDefault="00C22933" w:rsidP="00C22933">
      <w:pPr>
        <w:pStyle w:val="Ttulo2"/>
      </w:pPr>
      <w:bookmarkStart w:id="55" w:name="_Toc150968675"/>
      <w:r>
        <w:lastRenderedPageBreak/>
        <w:t>Princípio dos trabalhos virtuais</w:t>
      </w:r>
      <w:bookmarkEnd w:id="55"/>
    </w:p>
    <w:p w:rsidR="00CD76B6" w:rsidRDefault="00CD76B6" w:rsidP="00CD76B6">
      <w:r>
        <w:t>O Princípio dos Trabalhos Virtuais é um método de análi</w:t>
      </w:r>
      <w:r w:rsidR="00293A2A">
        <w:t>se que se baseia no princípio da conservação de energia, tendo sido desenvolvido por John Bernoulli em 1717</w:t>
      </w:r>
      <w:r w:rsidR="009C57F5">
        <w:t>, e é utilizado para encontrar o deslocamento ou rotação em um ponto da estrutura.</w:t>
      </w:r>
      <w:r w:rsidR="002D4749">
        <w:t xml:space="preserve"> (</w:t>
      </w:r>
      <w:proofErr w:type="spellStart"/>
      <w:r w:rsidR="00293A2A">
        <w:t>Hibbeler</w:t>
      </w:r>
      <w:proofErr w:type="spellEnd"/>
      <w:r w:rsidR="002D4749">
        <w:t>, 2013</w:t>
      </w:r>
      <w:r w:rsidR="00293A2A">
        <w:t>)</w:t>
      </w:r>
    </w:p>
    <w:p w:rsidR="004004FE" w:rsidRDefault="004004FE" w:rsidP="00CD76B6">
      <w:r>
        <w:t>Quando um corpo é estático, ela deve satisfazer as equações de equilíbrio, ou seja, as forças externas e as tensões internas devem estar em equilíbrio entre si, e também deve satisfazer às equações de compatibilidade, o que quer dizer que os deslocamentos externos da estrutura devem ser compatíveis com as deformações internas (Martha</w:t>
      </w:r>
      <w:r w:rsidR="00847D3E">
        <w:t>, 2010</w:t>
      </w:r>
      <w:r>
        <w:t>)</w:t>
      </w:r>
      <w:r w:rsidR="00E03A5F">
        <w:t>.</w:t>
      </w:r>
    </w:p>
    <w:p w:rsidR="00E03A5F" w:rsidRDefault="00E03A5F" w:rsidP="00E03A5F">
      <w:pPr>
        <w:ind w:firstLine="0"/>
      </w:pPr>
      <w:r>
        <w:tab/>
        <w:t xml:space="preserve">O Princípio dos Trabalhos Virtuais une estes dois sistemas por meio do conceito de trabalho, ou seja, para que uma estrutura permaneça estática, o trabalho </w:t>
      </w:r>
      <w:r w:rsidR="0026658B">
        <w:t>das forças externas deve ser compatível com a energia de deformação i</w:t>
      </w:r>
      <w:r w:rsidR="00925C03">
        <w:t>nterna, resultando na seguinte equação</w:t>
      </w:r>
      <w:r w:rsidR="00700144">
        <w:t>:</w:t>
      </w:r>
    </w:p>
    <w:p w:rsidR="00107D8F" w:rsidRDefault="00107D8F" w:rsidP="00E03A5F">
      <w:pPr>
        <w:ind w:firstLine="0"/>
      </w:pPr>
    </w:p>
    <w:p w:rsidR="00700144" w:rsidRPr="009D3A50" w:rsidRDefault="00700144" w:rsidP="009D3A50">
      <w:pPr>
        <w:pStyle w:val="SemEspaamento"/>
        <w:jc w:val="center"/>
        <w:rPr>
          <w:rFonts w:eastAsiaTheme="minorEastAsia"/>
        </w:rPr>
      </w:pPr>
      <m:oMathPara>
        <m:oMath>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Δ</m:t>
          </m:r>
          <m:r>
            <m:rPr>
              <m:sty m:val="p"/>
            </m:rPr>
            <w:rPr>
              <w:rFonts w:ascii="Cambria Math" w:hAnsi="Cambria Math"/>
            </w:rPr>
            <m:t xml:space="preserve">= </m:t>
          </m:r>
          <m:nary>
            <m:naryPr>
              <m:limLoc m:val="undOvr"/>
              <m:subHide m:val="1"/>
              <m:supHide m:val="1"/>
              <m:ctrlPr>
                <w:rPr>
                  <w:rFonts w:ascii="Cambria Math" w:hAnsi="Cambria Math"/>
                </w:rPr>
              </m:ctrlPr>
            </m:naryPr>
            <m:sub/>
            <m:sup/>
            <m:e>
              <m:r>
                <w:rPr>
                  <w:rFonts w:ascii="Cambria Math" w:hAnsi="Cambria Math"/>
                </w:rPr>
                <m:t>σ</m:t>
              </m:r>
              <m:r>
                <m:rPr>
                  <m:sty m:val="p"/>
                </m:rPr>
                <w:rPr>
                  <w:rFonts w:ascii="Cambria Math" w:hAnsi="Cambria Math"/>
                </w:rPr>
                <m:t xml:space="preserve"> . </m:t>
              </m:r>
              <m:r>
                <w:rPr>
                  <w:rFonts w:ascii="Cambria Math" w:hAnsi="Cambria Math"/>
                </w:rPr>
                <m:t>dε</m:t>
              </m:r>
            </m:e>
          </m:nary>
        </m:oMath>
      </m:oMathPara>
    </w:p>
    <w:p w:rsidR="009D3A50" w:rsidRPr="00107D8F" w:rsidRDefault="009D3A50" w:rsidP="009D3A50">
      <w:pPr>
        <w:pStyle w:val="SemEspaamento"/>
        <w:jc w:val="right"/>
        <w:rPr>
          <w:rFonts w:eastAsiaTheme="minorEastAsia"/>
        </w:rPr>
      </w:pPr>
      <w:r>
        <w:rPr>
          <w:rFonts w:eastAsiaTheme="minorEastAsia"/>
        </w:rPr>
        <w:t>(14)</w:t>
      </w:r>
    </w:p>
    <w:p w:rsidR="00107D8F" w:rsidRPr="00107D8F" w:rsidRDefault="00107D8F" w:rsidP="00E03A5F">
      <w:pPr>
        <w:ind w:firstLine="0"/>
        <w:rPr>
          <w:rFonts w:eastAsiaTheme="minorEastAsia"/>
        </w:rPr>
      </w:pPr>
    </w:p>
    <w:p w:rsidR="00CE6DB4" w:rsidRDefault="00CE6DB4" w:rsidP="00925C03">
      <w:r>
        <w:t xml:space="preserve">Onde </w:t>
      </w:r>
      <w:r>
        <w:rPr>
          <w:b/>
        </w:rPr>
        <w:t>F</w:t>
      </w:r>
      <w:r>
        <w:t xml:space="preserve"> representa as forças externas, </w:t>
      </w:r>
      <w:r w:rsidR="00027253" w:rsidRPr="00027253">
        <w:rPr>
          <w:b/>
        </w:rPr>
        <w:t>Δ</w:t>
      </w:r>
      <w:r>
        <w:t xml:space="preserve"> os deslocamentos </w:t>
      </w:r>
      <w:proofErr w:type="gramStart"/>
      <w:r>
        <w:t xml:space="preserve">externos, </w:t>
      </w:r>
      <m:oMath>
        <m:r>
          <m:rPr>
            <m:sty m:val="bi"/>
          </m:rPr>
          <w:rPr>
            <w:rFonts w:ascii="Cambria Math" w:hAnsi="Cambria Math"/>
          </w:rPr>
          <m:t>σ</m:t>
        </m:r>
      </m:oMath>
      <w:r>
        <w:t xml:space="preserve"> as</w:t>
      </w:r>
      <w:proofErr w:type="gramEnd"/>
      <w:r>
        <w:t xml:space="preserve"> tensões internas e </w:t>
      </w:r>
      <m:oMath>
        <m:r>
          <m:rPr>
            <m:sty m:val="bi"/>
          </m:rPr>
          <w:rPr>
            <w:rFonts w:ascii="Cambria Math" w:hAnsi="Cambria Math"/>
          </w:rPr>
          <m:t>ε</m:t>
        </m:r>
      </m:oMath>
      <w:r>
        <w:rPr>
          <w:b/>
        </w:rPr>
        <w:t xml:space="preserve"> </w:t>
      </w:r>
      <w:r>
        <w:t>as deformações internas</w:t>
      </w:r>
      <w:r w:rsidR="00925C03">
        <w:t>.</w:t>
      </w:r>
    </w:p>
    <w:p w:rsidR="00925C03" w:rsidRDefault="00925C03" w:rsidP="00925C03">
      <w:pPr>
        <w:rPr>
          <w:rFonts w:eastAsiaTheme="minorEastAsia"/>
        </w:rPr>
      </w:pPr>
      <w:r>
        <w:t xml:space="preserve">Na equação, a </w:t>
      </w:r>
      <w:proofErr w:type="gramStart"/>
      <w:r>
        <w:t xml:space="preserve">expressão </w:t>
      </w:r>
      <m:oMath>
        <m:r>
          <m:rPr>
            <m:sty m:val="bi"/>
          </m:rPr>
          <w:rPr>
            <w:rFonts w:ascii="Cambria Math" w:hAnsi="Cambria Math"/>
          </w:rPr>
          <m:t>∑F.Δ</m:t>
        </m:r>
      </m:oMath>
      <w:r>
        <w:rPr>
          <w:rFonts w:eastAsiaTheme="minorEastAsia"/>
          <w:b/>
        </w:rPr>
        <w:t xml:space="preserve"> </w:t>
      </w:r>
      <w:r>
        <w:rPr>
          <w:rFonts w:eastAsiaTheme="minorEastAsia"/>
        </w:rPr>
        <w:t>representa</w:t>
      </w:r>
      <w:proofErr w:type="gramEnd"/>
      <w:r>
        <w:rPr>
          <w:rFonts w:eastAsiaTheme="minorEastAsia"/>
        </w:rPr>
        <w:t xml:space="preserve"> os trabalhos externos e </w:t>
      </w:r>
      <m:oMath>
        <m:nary>
          <m:naryPr>
            <m:limLoc m:val="undOvr"/>
            <m:subHide m:val="1"/>
            <m:supHide m:val="1"/>
            <m:ctrlPr>
              <w:rPr>
                <w:rFonts w:ascii="Cambria Math" w:hAnsi="Cambria Math"/>
                <w:b/>
                <w:i/>
              </w:rPr>
            </m:ctrlPr>
          </m:naryPr>
          <m:sub/>
          <m:sup/>
          <m:e>
            <m:r>
              <m:rPr>
                <m:sty m:val="bi"/>
              </m:rPr>
              <w:rPr>
                <w:rFonts w:ascii="Cambria Math" w:hAnsi="Cambria Math"/>
              </w:rPr>
              <m:t>σ . dε</m:t>
            </m:r>
          </m:e>
        </m:nary>
      </m:oMath>
      <w:r>
        <w:rPr>
          <w:rFonts w:eastAsiaTheme="minorEastAsia"/>
        </w:rPr>
        <w:t xml:space="preserve"> a energia de deformação interna</w:t>
      </w:r>
      <w:r w:rsidR="000C73B2">
        <w:rPr>
          <w:rFonts w:eastAsiaTheme="minorEastAsia"/>
        </w:rPr>
        <w:t xml:space="preserve"> (Martha</w:t>
      </w:r>
      <w:r w:rsidR="00847D3E">
        <w:rPr>
          <w:rFonts w:eastAsiaTheme="minorEastAsia"/>
        </w:rPr>
        <w:t>, 2010</w:t>
      </w:r>
      <w:r w:rsidR="000C73B2">
        <w:rPr>
          <w:rFonts w:eastAsiaTheme="minorEastAsia"/>
        </w:rPr>
        <w:t>).</w:t>
      </w:r>
    </w:p>
    <w:p w:rsidR="005B3A44" w:rsidRDefault="009C57F5" w:rsidP="00925C03">
      <w:pPr>
        <w:rPr>
          <w:rFonts w:eastAsiaTheme="minorEastAsia"/>
        </w:rPr>
      </w:pPr>
      <w:r>
        <w:rPr>
          <w:rFonts w:eastAsiaTheme="minorEastAsia"/>
        </w:rPr>
        <w:t>No Princípio dos Trabalhos Virtuais, ou PTV,</w:t>
      </w:r>
      <w:r w:rsidR="00283E96">
        <w:rPr>
          <w:rFonts w:eastAsiaTheme="minorEastAsia"/>
        </w:rPr>
        <w:t xml:space="preserve"> para a obtenção dos deslocamentos ou rotações em um ponto,</w:t>
      </w:r>
      <w:r>
        <w:rPr>
          <w:rFonts w:eastAsiaTheme="minorEastAsia"/>
        </w:rPr>
        <w:t xml:space="preserve"> utiliza-se</w:t>
      </w:r>
      <w:r w:rsidR="00D55E87">
        <w:rPr>
          <w:rFonts w:eastAsiaTheme="minorEastAsia"/>
        </w:rPr>
        <w:t xml:space="preserve"> o</w:t>
      </w:r>
      <w:r>
        <w:rPr>
          <w:rFonts w:eastAsiaTheme="minorEastAsia"/>
        </w:rPr>
        <w:t xml:space="preserve"> sistema estrutural real</w:t>
      </w:r>
      <w:r w:rsidR="00D55E87">
        <w:rPr>
          <w:rFonts w:eastAsiaTheme="minorEastAsia"/>
        </w:rPr>
        <w:t>, e um sistema auxiliar virtual, onde aplica-se uma força, ou momento, virtual</w:t>
      </w:r>
      <w:r w:rsidR="001C6B91">
        <w:rPr>
          <w:rFonts w:eastAsiaTheme="minorEastAsia"/>
        </w:rPr>
        <w:t xml:space="preserve"> (imaginária)</w:t>
      </w:r>
      <w:r w:rsidR="00D55E87">
        <w:rPr>
          <w:rFonts w:eastAsiaTheme="minorEastAsia"/>
        </w:rPr>
        <w:t xml:space="preserve"> </w:t>
      </w:r>
      <w:r w:rsidR="00D55E87">
        <w:rPr>
          <w:rFonts w:eastAsiaTheme="minorEastAsia"/>
          <w:b/>
        </w:rPr>
        <w:t>F’</w:t>
      </w:r>
      <w:r w:rsidR="0030132B">
        <w:rPr>
          <w:rFonts w:eastAsiaTheme="minorEastAsia"/>
          <w:b/>
        </w:rPr>
        <w:t xml:space="preserve"> </w:t>
      </w:r>
      <w:r w:rsidR="0030132B">
        <w:rPr>
          <w:rFonts w:eastAsiaTheme="minorEastAsia"/>
        </w:rPr>
        <w:t>unitária</w:t>
      </w:r>
      <w:r w:rsidR="00D55E87">
        <w:rPr>
          <w:rFonts w:eastAsiaTheme="minorEastAsia"/>
        </w:rPr>
        <w:t xml:space="preserve"> na mesma direção em que se procura encontrar o deslocamento</w:t>
      </w:r>
      <w:r w:rsidR="00464C2C">
        <w:rPr>
          <w:rFonts w:eastAsiaTheme="minorEastAsia"/>
        </w:rPr>
        <w:t xml:space="preserve">. </w:t>
      </w:r>
    </w:p>
    <w:p w:rsidR="009C57F5" w:rsidRDefault="00464C2C" w:rsidP="00925C03">
      <w:pPr>
        <w:rPr>
          <w:rFonts w:eastAsiaTheme="minorEastAsia"/>
        </w:rPr>
      </w:pPr>
      <w:r>
        <w:rPr>
          <w:rFonts w:eastAsiaTheme="minorEastAsia"/>
        </w:rPr>
        <w:t xml:space="preserve">Ao se aplicar a carga virtual </w:t>
      </w:r>
      <w:r>
        <w:rPr>
          <w:rFonts w:eastAsiaTheme="minorEastAsia"/>
          <w:b/>
        </w:rPr>
        <w:t>F’</w:t>
      </w:r>
      <w:r>
        <w:rPr>
          <w:rFonts w:eastAsiaTheme="minorEastAsia"/>
        </w:rPr>
        <w:t xml:space="preserve"> e a peça sofrer as ações das cargas reais, o ponto de aplicação da carga virtual sofrerá um deslocamento real </w:t>
      </w:r>
      <w:r w:rsidRPr="00464C2C">
        <w:rPr>
          <w:rFonts w:eastAsiaTheme="minorEastAsia"/>
          <w:b/>
        </w:rPr>
        <w:t>Δ</w:t>
      </w:r>
      <w:r>
        <w:rPr>
          <w:rFonts w:eastAsiaTheme="minorEastAsia"/>
          <w:b/>
        </w:rPr>
        <w:t xml:space="preserve"> </w:t>
      </w:r>
      <w:r>
        <w:rPr>
          <w:rFonts w:eastAsiaTheme="minorEastAsia"/>
        </w:rPr>
        <w:t xml:space="preserve">que deve ser compatível com a deformação virtual </w:t>
      </w:r>
      <w:proofErr w:type="spellStart"/>
      <w:r w:rsidRPr="00464C2C">
        <w:rPr>
          <w:rFonts w:eastAsiaTheme="minorEastAsia"/>
          <w:b/>
        </w:rPr>
        <w:t>dε</w:t>
      </w:r>
      <w:proofErr w:type="spellEnd"/>
      <w:r>
        <w:rPr>
          <w:rFonts w:eastAsiaTheme="minorEastAsia"/>
        </w:rPr>
        <w:t xml:space="preserve">. Deste modo, a força virtual </w:t>
      </w:r>
      <w:r w:rsidRPr="00261D09">
        <w:rPr>
          <w:rFonts w:eastAsiaTheme="minorEastAsia"/>
          <w:b/>
        </w:rPr>
        <w:t>F’</w:t>
      </w:r>
      <w:r>
        <w:rPr>
          <w:rFonts w:eastAsiaTheme="minorEastAsia"/>
        </w:rPr>
        <w:t xml:space="preserve"> realizará um trabalho virtual externo e a tensão virtual </w:t>
      </w:r>
      <w:r w:rsidRPr="00261D09">
        <w:rPr>
          <w:rFonts w:eastAsiaTheme="minorEastAsia"/>
          <w:b/>
        </w:rPr>
        <w:t>σ</w:t>
      </w:r>
      <w:r>
        <w:rPr>
          <w:rFonts w:eastAsiaTheme="minorEastAsia"/>
        </w:rPr>
        <w:t xml:space="preserve"> realizar</w:t>
      </w:r>
      <w:r w:rsidR="00693D39">
        <w:rPr>
          <w:rFonts w:eastAsiaTheme="minorEastAsia"/>
        </w:rPr>
        <w:t>á um trabalho virtual interno</w:t>
      </w:r>
      <w:r w:rsidR="001E0311">
        <w:rPr>
          <w:rFonts w:eastAsiaTheme="minorEastAsia"/>
        </w:rPr>
        <w:t>, utilizando a equação 1</w:t>
      </w:r>
      <w:r w:rsidR="007419BC">
        <w:rPr>
          <w:rFonts w:eastAsiaTheme="minorEastAsia"/>
        </w:rPr>
        <w:t>:</w:t>
      </w:r>
    </w:p>
    <w:p w:rsidR="00701538" w:rsidRDefault="00701538" w:rsidP="00925C03">
      <w:pPr>
        <w:rPr>
          <w:rFonts w:eastAsiaTheme="minorEastAsia"/>
        </w:rPr>
      </w:pPr>
    </w:p>
    <w:p w:rsidR="00915F6E" w:rsidRPr="000D46CA" w:rsidRDefault="00C766FD" w:rsidP="000D46CA">
      <w:pPr>
        <w:pStyle w:val="SemEspaamento"/>
        <w:rPr>
          <w:rFonts w:eastAsiaTheme="minorEastAsia"/>
        </w:rPr>
      </w:pPr>
      <m:oMathPara>
        <m:oMath>
          <m:sSup>
            <m:sSupPr>
              <m:ctrlPr>
                <w:rPr>
                  <w:rFonts w:ascii="Cambria Math" w:hAnsi="Cambria Math"/>
                </w:rPr>
              </m:ctrlPr>
            </m:sSupPr>
            <m:e>
              <m:r>
                <w:rPr>
                  <w:rFonts w:ascii="Cambria Math" w:hAnsi="Cambria Math"/>
                </w:rPr>
                <m:t>F</m:t>
              </m:r>
            </m:e>
            <m:sup>
              <m:r>
                <m:rPr>
                  <m:sty m:val="p"/>
                </m:rPr>
                <w:rPr>
                  <w:rFonts w:ascii="Cambria Math" w:hAnsi="Cambria Math"/>
                </w:rPr>
                <m:t>'</m:t>
              </m:r>
            </m:sup>
          </m:sSup>
          <m:r>
            <m:rPr>
              <m:sty m:val="p"/>
            </m:rPr>
            <w:rPr>
              <w:rFonts w:ascii="Cambria Math" w:hAnsi="Cambria Math"/>
            </w:rPr>
            <m:t>.</m:t>
          </m:r>
          <m:r>
            <w:rPr>
              <w:rFonts w:ascii="Cambria Math" w:hAnsi="Cambria Math"/>
            </w:rPr>
            <m:t>Δ</m:t>
          </m:r>
          <m:r>
            <m:rPr>
              <m:sty m:val="p"/>
            </m:rPr>
            <w:rPr>
              <w:rFonts w:ascii="Cambria Math" w:hAnsi="Cambria Math"/>
            </w:rPr>
            <m:t xml:space="preserve">= </m:t>
          </m:r>
          <m:nary>
            <m:naryPr>
              <m:limLoc m:val="undOvr"/>
              <m:subHide m:val="1"/>
              <m:supHide m:val="1"/>
              <m:ctrlPr>
                <w:rPr>
                  <w:rFonts w:ascii="Cambria Math" w:hAnsi="Cambria Math"/>
                </w:rPr>
              </m:ctrlPr>
            </m:naryPr>
            <m:sub/>
            <m:sup/>
            <m:e>
              <m:r>
                <w:rPr>
                  <w:rFonts w:ascii="Cambria Math" w:hAnsi="Cambria Math"/>
                </w:rPr>
                <m:t>σ</m:t>
              </m:r>
              <m:r>
                <m:rPr>
                  <m:sty m:val="p"/>
                </m:rPr>
                <w:rPr>
                  <w:rFonts w:ascii="Cambria Math" w:hAnsi="Cambria Math"/>
                </w:rPr>
                <m:t xml:space="preserve"> . </m:t>
              </m:r>
              <m:r>
                <w:rPr>
                  <w:rFonts w:ascii="Cambria Math" w:hAnsi="Cambria Math"/>
                </w:rPr>
                <m:t>dε</m:t>
              </m:r>
            </m:e>
          </m:nary>
        </m:oMath>
      </m:oMathPara>
    </w:p>
    <w:p w:rsidR="000D46CA" w:rsidRDefault="000D46CA" w:rsidP="000D46CA">
      <w:pPr>
        <w:pStyle w:val="SemEspaamento"/>
        <w:jc w:val="right"/>
        <w:rPr>
          <w:rFonts w:eastAsiaTheme="minorEastAsia"/>
        </w:rPr>
      </w:pPr>
      <w:r>
        <w:rPr>
          <w:rFonts w:eastAsiaTheme="minorEastAsia"/>
        </w:rPr>
        <w:t>(15)</w:t>
      </w:r>
    </w:p>
    <w:p w:rsidR="000D46CA" w:rsidRPr="00304FEF" w:rsidRDefault="000D46CA" w:rsidP="000D46CA">
      <w:pPr>
        <w:pStyle w:val="SemEspaamento"/>
        <w:jc w:val="right"/>
        <w:rPr>
          <w:rFonts w:eastAsiaTheme="minorEastAsia"/>
        </w:rPr>
      </w:pPr>
    </w:p>
    <w:p w:rsidR="00304FEF" w:rsidRPr="00304FEF" w:rsidRDefault="003F7CE5" w:rsidP="00925C03">
      <w:pPr>
        <w:rPr>
          <w:rFonts w:eastAsiaTheme="minorEastAsia"/>
        </w:rPr>
      </w:pPr>
      <w:proofErr w:type="gramStart"/>
      <w:r>
        <w:rPr>
          <w:rFonts w:eastAsiaTheme="minorEastAsia"/>
        </w:rPr>
        <w:t>Onde</w:t>
      </w:r>
      <w:r w:rsidR="009A0456">
        <w:rPr>
          <w:rFonts w:eastAsiaTheme="minorEastAsia"/>
        </w:rPr>
        <w:t xml:space="preserve"> </w:t>
      </w:r>
      <m:oMath>
        <m:r>
          <m:rPr>
            <m:sty m:val="bi"/>
          </m:rPr>
          <w:rPr>
            <w:rFonts w:ascii="Cambria Math" w:hAnsi="Cambria Math"/>
          </w:rPr>
          <m:t>Δ</m:t>
        </m:r>
      </m:oMath>
      <w:r w:rsidR="009A0456">
        <w:rPr>
          <w:rFonts w:eastAsiaTheme="minorEastAsia"/>
        </w:rPr>
        <w:t xml:space="preserve"> é</w:t>
      </w:r>
      <w:proofErr w:type="gramEnd"/>
      <w:r w:rsidR="009A0456">
        <w:rPr>
          <w:rFonts w:eastAsiaTheme="minorEastAsia"/>
        </w:rPr>
        <w:t xml:space="preserve"> o deslocamento no ponto de aplicação da carga virtual.</w:t>
      </w:r>
      <w:r>
        <w:rPr>
          <w:rFonts w:eastAsiaTheme="minorEastAsia"/>
        </w:rPr>
        <w:t xml:space="preserve"> </w:t>
      </w:r>
      <w:r w:rsidR="009A0456">
        <w:rPr>
          <w:rFonts w:eastAsiaTheme="minorEastAsia"/>
        </w:rPr>
        <w:t>C</w:t>
      </w:r>
      <w:r w:rsidR="00304FEF">
        <w:rPr>
          <w:rFonts w:eastAsiaTheme="minorEastAsia"/>
        </w:rPr>
        <w:t>omo a força F’ é unitária:</w:t>
      </w:r>
    </w:p>
    <w:p w:rsidR="00304FEF" w:rsidRPr="00876F79" w:rsidRDefault="00304FEF" w:rsidP="00876F79">
      <w:pPr>
        <w:pStyle w:val="SemEspaamento"/>
        <w:rPr>
          <w:rFonts w:eastAsiaTheme="minorEastAsia"/>
        </w:rPr>
      </w:pPr>
      <m:oMathPara>
        <m:oMath>
          <m:r>
            <m:rPr>
              <m:sty m:val="p"/>
            </m:rPr>
            <w:rPr>
              <w:rFonts w:ascii="Cambria Math" w:hAnsi="Cambria Math"/>
            </w:rPr>
            <w:lastRenderedPageBreak/>
            <m:t>1.</m:t>
          </m:r>
          <m:r>
            <w:rPr>
              <w:rFonts w:ascii="Cambria Math" w:hAnsi="Cambria Math"/>
            </w:rPr>
            <m:t>Δ</m:t>
          </m:r>
          <m:r>
            <m:rPr>
              <m:sty m:val="p"/>
            </m:rPr>
            <w:rPr>
              <w:rFonts w:ascii="Cambria Math" w:hAnsi="Cambria Math"/>
            </w:rPr>
            <m:t xml:space="preserve">= </m:t>
          </m:r>
          <m:nary>
            <m:naryPr>
              <m:limLoc m:val="undOvr"/>
              <m:subHide m:val="1"/>
              <m:supHide m:val="1"/>
              <m:ctrlPr>
                <w:rPr>
                  <w:rFonts w:ascii="Cambria Math" w:hAnsi="Cambria Math"/>
                </w:rPr>
              </m:ctrlPr>
            </m:naryPr>
            <m:sub/>
            <m:sup/>
            <m:e>
              <m:r>
                <w:rPr>
                  <w:rFonts w:ascii="Cambria Math" w:hAnsi="Cambria Math"/>
                </w:rPr>
                <m:t>σ</m:t>
              </m:r>
              <m:r>
                <m:rPr>
                  <m:sty m:val="p"/>
                </m:rPr>
                <w:rPr>
                  <w:rFonts w:ascii="Cambria Math" w:hAnsi="Cambria Math"/>
                </w:rPr>
                <m:t xml:space="preserve"> . </m:t>
              </m:r>
              <m:r>
                <w:rPr>
                  <w:rFonts w:ascii="Cambria Math" w:hAnsi="Cambria Math"/>
                </w:rPr>
                <m:t>dε</m:t>
              </m:r>
            </m:e>
          </m:nary>
        </m:oMath>
      </m:oMathPara>
    </w:p>
    <w:p w:rsidR="00876F79" w:rsidRDefault="00876F79" w:rsidP="00876F79">
      <w:pPr>
        <w:pStyle w:val="SemEspaamento"/>
        <w:jc w:val="right"/>
        <w:rPr>
          <w:rFonts w:eastAsiaTheme="minorEastAsia"/>
        </w:rPr>
      </w:pPr>
      <w:r>
        <w:rPr>
          <w:rFonts w:eastAsiaTheme="minorEastAsia"/>
        </w:rPr>
        <w:t>(16)</w:t>
      </w:r>
    </w:p>
    <w:p w:rsidR="00876F79" w:rsidRPr="005453D8" w:rsidRDefault="00876F79" w:rsidP="00876F79">
      <w:pPr>
        <w:pStyle w:val="SemEspaamento"/>
        <w:jc w:val="right"/>
        <w:rPr>
          <w:rFonts w:eastAsiaTheme="minorEastAsia"/>
        </w:rPr>
      </w:pPr>
    </w:p>
    <w:p w:rsidR="005453D8" w:rsidRDefault="005453D8" w:rsidP="00304FEF">
      <w:pPr>
        <w:rPr>
          <w:rFonts w:eastAsiaTheme="minorEastAsia"/>
        </w:rPr>
      </w:pPr>
      <w:r>
        <w:rPr>
          <w:rFonts w:eastAsiaTheme="minorEastAsia"/>
        </w:rPr>
        <w:t>Dado este fato a equação do trabalho virtual pode ser descrita pela seguinte</w:t>
      </w:r>
      <w:r w:rsidR="0055063A">
        <w:rPr>
          <w:rFonts w:eastAsiaTheme="minorEastAsia"/>
        </w:rPr>
        <w:t xml:space="preserve"> expressão</w:t>
      </w:r>
      <w:r w:rsidR="00C35D69">
        <w:rPr>
          <w:rFonts w:eastAsiaTheme="minorEastAsia"/>
        </w:rPr>
        <w:t xml:space="preserve"> (</w:t>
      </w:r>
      <w:proofErr w:type="spellStart"/>
      <w:r>
        <w:rPr>
          <w:rFonts w:eastAsiaTheme="minorEastAsia"/>
        </w:rPr>
        <w:t>Hibbeler</w:t>
      </w:r>
      <w:proofErr w:type="spellEnd"/>
      <w:r w:rsidR="00C35D69">
        <w:rPr>
          <w:rFonts w:eastAsiaTheme="minorEastAsia"/>
        </w:rPr>
        <w:t>, 2013</w:t>
      </w:r>
      <w:r>
        <w:rPr>
          <w:rFonts w:eastAsiaTheme="minorEastAsia"/>
        </w:rPr>
        <w:t>)</w:t>
      </w:r>
      <w:r w:rsidR="0055063A">
        <w:rPr>
          <w:rFonts w:eastAsiaTheme="minorEastAsia"/>
        </w:rPr>
        <w:t>:</w:t>
      </w:r>
    </w:p>
    <w:p w:rsidR="002A540F" w:rsidRDefault="002A540F" w:rsidP="00304FEF">
      <w:pPr>
        <w:rPr>
          <w:rFonts w:eastAsiaTheme="minorEastAsia"/>
        </w:rPr>
      </w:pPr>
    </w:p>
    <w:p w:rsidR="0055063A" w:rsidRPr="001532C7" w:rsidRDefault="0055063A" w:rsidP="001532C7">
      <w:pPr>
        <w:pStyle w:val="SemEspaamento"/>
        <w:jc w:val="center"/>
      </w:pPr>
      <m:oMathPara>
        <m:oMath>
          <m:r>
            <m:rPr>
              <m:sty m:val="p"/>
            </m:rPr>
            <w:rPr>
              <w:rFonts w:ascii="Cambria Math" w:hAnsi="Cambria Math"/>
            </w:rPr>
            <m:t xml:space="preserve">1.Δ=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N</m:t>
                  </m:r>
                  <m:r>
                    <m:rPr>
                      <m:sty m:val="p"/>
                    </m:rPr>
                    <w:rPr>
                      <w:rFonts w:ascii="Cambria Math" w:hAnsi="Cambria Math"/>
                    </w:rPr>
                    <m:t>.</m:t>
                  </m:r>
                  <m:r>
                    <w:rPr>
                      <w:rFonts w:ascii="Cambria Math" w:hAnsi="Cambria Math"/>
                    </w:rPr>
                    <m:t>n</m:t>
                  </m:r>
                </m:num>
                <m:den>
                  <m:r>
                    <w:rPr>
                      <w:rFonts w:ascii="Cambria Math" w:hAnsi="Cambria Math"/>
                    </w:rPr>
                    <m:t>EA</m:t>
                  </m:r>
                </m:den>
              </m:f>
              <m:r>
                <w:rPr>
                  <w:rFonts w:ascii="Cambria Math" w:hAnsi="Cambria Math"/>
                </w:rPr>
                <m:t>dx</m:t>
              </m:r>
              <m:r>
                <m:rPr>
                  <m:sty m:val="p"/>
                </m:rPr>
                <w:rPr>
                  <w:rFonts w:ascii="Cambria Math" w:hAnsi="Cambria Math"/>
                </w:rPr>
                <m:t xml:space="preserve">+ </m:t>
              </m:r>
            </m:e>
          </m:nary>
          <m:r>
            <m:rPr>
              <m:sty m:val="p"/>
            </m:rPr>
            <w:rPr>
              <w:rFonts w:ascii="Cambria Math" w:hAnsi="Cambria Math"/>
            </w:rPr>
            <m:t xml:space="preserve">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M</m:t>
                  </m:r>
                  <m:r>
                    <m:rPr>
                      <m:sty m:val="p"/>
                    </m:rPr>
                    <w:rPr>
                      <w:rFonts w:ascii="Cambria Math" w:hAnsi="Cambria Math"/>
                    </w:rPr>
                    <m:t>.</m:t>
                  </m:r>
                  <m:r>
                    <w:rPr>
                      <w:rFonts w:ascii="Cambria Math" w:hAnsi="Cambria Math"/>
                    </w:rPr>
                    <m:t>m</m:t>
                  </m:r>
                </m:num>
                <m:den>
                  <m:r>
                    <w:rPr>
                      <w:rFonts w:ascii="Cambria Math" w:hAnsi="Cambria Math"/>
                    </w:rPr>
                    <m:t>EI</m:t>
                  </m:r>
                </m:den>
              </m:f>
              <m:r>
                <w:rPr>
                  <w:rFonts w:ascii="Cambria Math" w:hAnsi="Cambria Math"/>
                </w:rPr>
                <m:t>dx</m:t>
              </m:r>
              <m:r>
                <m:rPr>
                  <m:sty m:val="p"/>
                </m:rPr>
                <w:rPr>
                  <w:rFonts w:ascii="Cambria Math" w:hAnsi="Cambria Math"/>
                </w:rPr>
                <m:t xml:space="preserve">+ </m:t>
              </m:r>
            </m:e>
          </m:nary>
          <m:r>
            <m:rPr>
              <m:sty m:val="p"/>
            </m:rPr>
            <w:rPr>
              <w:rFonts w:ascii="Cambria Math" w:hAnsi="Cambria Math"/>
            </w:rPr>
            <m:t xml:space="preserve">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r>
                <w:rPr>
                  <w:rFonts w:ascii="Cambria Math" w:hAnsi="Cambria Math"/>
                </w:rPr>
                <m:t>X</m:t>
              </m:r>
              <m:f>
                <m:fPr>
                  <m:ctrlPr>
                    <w:rPr>
                      <w:rFonts w:ascii="Cambria Math" w:hAnsi="Cambria Math"/>
                    </w:rPr>
                  </m:ctrlPr>
                </m:fPr>
                <m:num>
                  <m:r>
                    <w:rPr>
                      <w:rFonts w:ascii="Cambria Math" w:hAnsi="Cambria Math"/>
                    </w:rPr>
                    <m:t>v</m:t>
                  </m:r>
                  <m:r>
                    <m:rPr>
                      <m:sty m:val="p"/>
                    </m:rPr>
                    <w:rPr>
                      <w:rFonts w:ascii="Cambria Math" w:hAnsi="Cambria Math"/>
                    </w:rPr>
                    <m:t>.</m:t>
                  </m:r>
                  <m:r>
                    <w:rPr>
                      <w:rFonts w:ascii="Cambria Math" w:hAnsi="Cambria Math"/>
                    </w:rPr>
                    <m:t>V</m:t>
                  </m:r>
                </m:num>
                <m:den>
                  <m:r>
                    <w:rPr>
                      <w:rFonts w:ascii="Cambria Math" w:hAnsi="Cambria Math"/>
                    </w:rPr>
                    <m:t>GA</m:t>
                  </m:r>
                </m:den>
              </m:f>
              <m:r>
                <w:rPr>
                  <w:rFonts w:ascii="Cambria Math" w:hAnsi="Cambria Math"/>
                </w:rPr>
                <m:t>dx</m:t>
              </m:r>
              <m:r>
                <m:rPr>
                  <m:sty m:val="p"/>
                </m:rPr>
                <w:rPr>
                  <w:rFonts w:ascii="Cambria Math" w:hAnsi="Cambria Math"/>
                </w:rPr>
                <m:t xml:space="preserve"> </m:t>
              </m:r>
            </m:e>
          </m:nary>
        </m:oMath>
      </m:oMathPara>
    </w:p>
    <w:p w:rsidR="001532C7" w:rsidRPr="002A540F" w:rsidRDefault="001532C7" w:rsidP="001532C7">
      <w:pPr>
        <w:pStyle w:val="SemEspaamento"/>
        <w:jc w:val="right"/>
      </w:pPr>
      <w:r>
        <w:t>(17)</w:t>
      </w:r>
    </w:p>
    <w:p w:rsidR="002A540F" w:rsidRPr="00A30F33" w:rsidRDefault="002A540F" w:rsidP="00304FEF">
      <w:pPr>
        <w:rPr>
          <w:rFonts w:eastAsiaTheme="minorEastAsia"/>
        </w:rPr>
      </w:pPr>
    </w:p>
    <w:p w:rsidR="00A30F33" w:rsidRDefault="00A30F33" w:rsidP="00304FEF">
      <w:pPr>
        <w:rPr>
          <w:rFonts w:eastAsiaTheme="minorEastAsia"/>
        </w:rPr>
      </w:pPr>
      <w:r>
        <w:rPr>
          <w:rFonts w:eastAsiaTheme="minorEastAsia"/>
        </w:rPr>
        <w:t xml:space="preserve">Onde a primeira integral é o trabalho virtual interno realizado pelos esforços normais, a segunda é o trabalho virtual interno realizado pelo momento </w:t>
      </w:r>
      <w:proofErr w:type="spellStart"/>
      <w:r>
        <w:rPr>
          <w:rFonts w:eastAsiaTheme="minorEastAsia"/>
        </w:rPr>
        <w:t>fletor</w:t>
      </w:r>
      <w:proofErr w:type="spellEnd"/>
      <w:r>
        <w:rPr>
          <w:rFonts w:eastAsiaTheme="minorEastAsia"/>
        </w:rPr>
        <w:t>, e a terceira é aquele realizado pelos esforços cortantes.</w:t>
      </w:r>
    </w:p>
    <w:p w:rsidR="002B3C93" w:rsidRDefault="002B3C93" w:rsidP="00304FEF">
      <w:pPr>
        <w:rPr>
          <w:rFonts w:eastAsiaTheme="minorEastAsia"/>
        </w:rPr>
      </w:pPr>
      <w:r>
        <w:rPr>
          <w:rFonts w:eastAsiaTheme="minorEastAsia"/>
        </w:rPr>
        <w:t>Como em barras longas o efeito da força cortante é pequeno em comparação às demais, seu trabalho virtual interno é desprezado, considerando-se apenas as duas primeiras integrais (</w:t>
      </w:r>
      <w:r w:rsidR="00A67A47">
        <w:rPr>
          <w:rFonts w:eastAsiaTheme="minorEastAsia"/>
        </w:rPr>
        <w:t>Martha</w:t>
      </w:r>
      <w:r w:rsidR="00405F8D">
        <w:rPr>
          <w:rFonts w:eastAsiaTheme="minorEastAsia"/>
        </w:rPr>
        <w:t>, 2010</w:t>
      </w:r>
      <w:r w:rsidR="00A67A47">
        <w:rPr>
          <w:rFonts w:eastAsiaTheme="minorEastAsia"/>
        </w:rPr>
        <w:t>)</w:t>
      </w:r>
      <w:r w:rsidR="004A7AD5">
        <w:rPr>
          <w:rFonts w:eastAsiaTheme="minorEastAsia"/>
        </w:rPr>
        <w:t>, resultando na seguinte expressão</w:t>
      </w:r>
      <w:r w:rsidR="0070319B">
        <w:rPr>
          <w:rFonts w:eastAsiaTheme="minorEastAsia"/>
        </w:rPr>
        <w:t>:</w:t>
      </w:r>
    </w:p>
    <w:p w:rsidR="0070319B" w:rsidRDefault="0070319B" w:rsidP="00304FEF">
      <w:pPr>
        <w:rPr>
          <w:rFonts w:eastAsiaTheme="minorEastAsia"/>
        </w:rPr>
      </w:pPr>
    </w:p>
    <w:p w:rsidR="0070319B" w:rsidRPr="0019478D" w:rsidRDefault="0070319B" w:rsidP="0019478D">
      <w:pPr>
        <w:pStyle w:val="SemEspaamento"/>
        <w:rPr>
          <w:rFonts w:eastAsiaTheme="minorEastAsia"/>
        </w:rPr>
      </w:pPr>
      <m:oMathPara>
        <m:oMath>
          <m:r>
            <m:rPr>
              <m:sty m:val="p"/>
            </m:rPr>
            <w:rPr>
              <w:rFonts w:ascii="Cambria Math" w:hAnsi="Cambria Math"/>
            </w:rPr>
            <m:t xml:space="preserve">1.Δ=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N</m:t>
                  </m:r>
                  <m:r>
                    <m:rPr>
                      <m:sty m:val="p"/>
                    </m:rPr>
                    <w:rPr>
                      <w:rFonts w:ascii="Cambria Math" w:hAnsi="Cambria Math"/>
                    </w:rPr>
                    <m:t>.</m:t>
                  </m:r>
                  <m:r>
                    <w:rPr>
                      <w:rFonts w:ascii="Cambria Math" w:hAnsi="Cambria Math"/>
                    </w:rPr>
                    <m:t>n</m:t>
                  </m:r>
                </m:num>
                <m:den>
                  <m:r>
                    <w:rPr>
                      <w:rFonts w:ascii="Cambria Math" w:hAnsi="Cambria Math"/>
                    </w:rPr>
                    <m:t>EA</m:t>
                  </m:r>
                </m:den>
              </m:f>
              <m:r>
                <w:rPr>
                  <w:rFonts w:ascii="Cambria Math" w:hAnsi="Cambria Math"/>
                </w:rPr>
                <m:t>dx</m:t>
              </m:r>
              <m:r>
                <m:rPr>
                  <m:sty m:val="p"/>
                </m:rPr>
                <w:rPr>
                  <w:rFonts w:ascii="Cambria Math" w:hAnsi="Cambria Math"/>
                </w:rPr>
                <m:t xml:space="preserve">+ </m:t>
              </m:r>
            </m:e>
          </m:nary>
          <m:r>
            <m:rPr>
              <m:sty m:val="p"/>
            </m:rPr>
            <w:rPr>
              <w:rFonts w:ascii="Cambria Math" w:hAnsi="Cambria Math"/>
            </w:rPr>
            <m:t xml:space="preserve">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M</m:t>
                  </m:r>
                  <m:r>
                    <m:rPr>
                      <m:sty m:val="p"/>
                    </m:rPr>
                    <w:rPr>
                      <w:rFonts w:ascii="Cambria Math" w:hAnsi="Cambria Math"/>
                    </w:rPr>
                    <m:t>.</m:t>
                  </m:r>
                  <m:r>
                    <w:rPr>
                      <w:rFonts w:ascii="Cambria Math" w:hAnsi="Cambria Math"/>
                    </w:rPr>
                    <m:t>m</m:t>
                  </m:r>
                </m:num>
                <m:den>
                  <m:r>
                    <w:rPr>
                      <w:rFonts w:ascii="Cambria Math" w:hAnsi="Cambria Math"/>
                    </w:rPr>
                    <m:t>EI</m:t>
                  </m:r>
                </m:den>
              </m:f>
              <m:r>
                <w:rPr>
                  <w:rFonts w:ascii="Cambria Math" w:hAnsi="Cambria Math"/>
                </w:rPr>
                <m:t>dx</m:t>
              </m:r>
              <m:r>
                <m:rPr>
                  <m:sty m:val="p"/>
                </m:rPr>
                <w:rPr>
                  <w:rFonts w:ascii="Cambria Math" w:hAnsi="Cambria Math"/>
                </w:rPr>
                <m:t xml:space="preserve"> </m:t>
              </m:r>
            </m:e>
          </m:nary>
        </m:oMath>
      </m:oMathPara>
    </w:p>
    <w:p w:rsidR="0019478D" w:rsidRPr="00D3183D" w:rsidRDefault="0019478D" w:rsidP="0019478D">
      <w:pPr>
        <w:pStyle w:val="SemEspaamento"/>
        <w:jc w:val="right"/>
      </w:pPr>
      <w:r>
        <w:rPr>
          <w:rFonts w:eastAsiaTheme="minorEastAsia"/>
        </w:rPr>
        <w:t>(18)</w:t>
      </w:r>
    </w:p>
    <w:p w:rsidR="00D3183D" w:rsidRDefault="00D3183D" w:rsidP="00304FEF">
      <w:pPr>
        <w:rPr>
          <w:rFonts w:eastAsiaTheme="minorEastAsia"/>
        </w:rPr>
      </w:pPr>
    </w:p>
    <w:p w:rsidR="00304FEF" w:rsidRDefault="00296903" w:rsidP="00925C03">
      <w:pPr>
        <w:rPr>
          <w:rFonts w:eastAsiaTheme="minorEastAsia"/>
        </w:rPr>
      </w:pPr>
      <w:r>
        <w:rPr>
          <w:rFonts w:eastAsiaTheme="minorEastAsia"/>
        </w:rPr>
        <w:t xml:space="preserve">E finalmente, segundo </w:t>
      </w:r>
      <w:proofErr w:type="spellStart"/>
      <w:r>
        <w:rPr>
          <w:rFonts w:eastAsiaTheme="minorEastAsia"/>
        </w:rPr>
        <w:t>Hibbeler</w:t>
      </w:r>
      <w:proofErr w:type="spellEnd"/>
      <w:r w:rsidR="008365A8">
        <w:rPr>
          <w:rFonts w:eastAsiaTheme="minorEastAsia"/>
        </w:rPr>
        <w:t xml:space="preserve"> (2013)</w:t>
      </w:r>
      <w:r>
        <w:rPr>
          <w:rFonts w:eastAsiaTheme="minorEastAsia"/>
        </w:rPr>
        <w:t xml:space="preserve">, quando o método é aplicado a vigas, por serem longas e esbeltas é conveniente utilizar apenas a energia de deformação virtual causada pelo momento </w:t>
      </w:r>
      <w:proofErr w:type="spellStart"/>
      <w:r>
        <w:rPr>
          <w:rFonts w:eastAsiaTheme="minorEastAsia"/>
        </w:rPr>
        <w:t>fletor</w:t>
      </w:r>
      <w:proofErr w:type="spellEnd"/>
      <w:r w:rsidR="00D829AB">
        <w:rPr>
          <w:rFonts w:eastAsiaTheme="minorEastAsia"/>
        </w:rPr>
        <w:t>, já que este t</w:t>
      </w:r>
      <w:r w:rsidR="00C439B4">
        <w:rPr>
          <w:rFonts w:eastAsiaTheme="minorEastAsia"/>
        </w:rPr>
        <w:t>e</w:t>
      </w:r>
      <w:r w:rsidR="00D829AB">
        <w:rPr>
          <w:rFonts w:eastAsiaTheme="minorEastAsia"/>
        </w:rPr>
        <w:t>m muito mais influência no deslocamento</w:t>
      </w:r>
      <w:r w:rsidR="003624C1">
        <w:rPr>
          <w:rFonts w:eastAsiaTheme="minorEastAsia"/>
        </w:rPr>
        <w:t xml:space="preserve"> do</w:t>
      </w:r>
      <w:r w:rsidR="00D829AB">
        <w:rPr>
          <w:rFonts w:eastAsiaTheme="minorEastAsia"/>
        </w:rPr>
        <w:t xml:space="preserve"> que os outros esforços neste tipo de estrutura</w:t>
      </w:r>
      <w:r>
        <w:rPr>
          <w:rFonts w:eastAsiaTheme="minorEastAsia"/>
        </w:rPr>
        <w:t>, portanto:</w:t>
      </w:r>
    </w:p>
    <w:p w:rsidR="00D829AB" w:rsidRDefault="00D829AB" w:rsidP="00925C03">
      <w:pPr>
        <w:rPr>
          <w:rFonts w:eastAsiaTheme="minorEastAsia"/>
        </w:rPr>
      </w:pPr>
    </w:p>
    <w:p w:rsidR="00745B4B" w:rsidRPr="008D54E5" w:rsidRDefault="004D6368" w:rsidP="008D54E5">
      <w:pPr>
        <w:pStyle w:val="SemEspaamento"/>
        <w:rPr>
          <w:rFonts w:eastAsiaTheme="minorEastAsia"/>
        </w:rPr>
      </w:pPr>
      <m:oMathPara>
        <m:oMath>
          <m:r>
            <m:rPr>
              <m:sty m:val="p"/>
            </m:rPr>
            <w:rPr>
              <w:rFonts w:ascii="Cambria Math" w:hAnsi="Cambria Math"/>
            </w:rPr>
            <m:t xml:space="preserve">1.Δ=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M</m:t>
                  </m:r>
                  <m:r>
                    <m:rPr>
                      <m:sty m:val="p"/>
                    </m:rPr>
                    <w:rPr>
                      <w:rFonts w:ascii="Cambria Math" w:hAnsi="Cambria Math"/>
                    </w:rPr>
                    <m:t>.</m:t>
                  </m:r>
                  <m:r>
                    <w:rPr>
                      <w:rFonts w:ascii="Cambria Math" w:hAnsi="Cambria Math"/>
                    </w:rPr>
                    <m:t>m</m:t>
                  </m:r>
                </m:num>
                <m:den>
                  <m:r>
                    <w:rPr>
                      <w:rFonts w:ascii="Cambria Math" w:hAnsi="Cambria Math"/>
                    </w:rPr>
                    <m:t>EI</m:t>
                  </m:r>
                </m:den>
              </m:f>
              <m:r>
                <w:rPr>
                  <w:rFonts w:ascii="Cambria Math" w:hAnsi="Cambria Math"/>
                </w:rPr>
                <m:t>dx</m:t>
              </m:r>
              <m:r>
                <m:rPr>
                  <m:sty m:val="p"/>
                </m:rPr>
                <w:rPr>
                  <w:rFonts w:ascii="Cambria Math" w:hAnsi="Cambria Math"/>
                </w:rPr>
                <m:t xml:space="preserve"> </m:t>
              </m:r>
            </m:e>
          </m:nary>
        </m:oMath>
      </m:oMathPara>
    </w:p>
    <w:p w:rsidR="008D54E5" w:rsidRDefault="008D54E5" w:rsidP="008D54E5">
      <w:pPr>
        <w:pStyle w:val="SemEspaamento"/>
        <w:jc w:val="right"/>
      </w:pPr>
      <w:r>
        <w:rPr>
          <w:rFonts w:eastAsiaTheme="minorEastAsia"/>
        </w:rPr>
        <w:t>(19)</w:t>
      </w:r>
    </w:p>
    <w:p w:rsidR="006B4157" w:rsidRPr="00651EFC" w:rsidRDefault="006B4157" w:rsidP="006B4157">
      <w:pPr>
        <w:jc w:val="center"/>
        <w:rPr>
          <w:rFonts w:eastAsiaTheme="minorEastAsia"/>
        </w:rPr>
      </w:pPr>
    </w:p>
    <w:p w:rsidR="00651EFC" w:rsidRDefault="00651EFC" w:rsidP="00925C03">
      <w:pPr>
        <w:rPr>
          <w:rFonts w:eastAsiaTheme="minorEastAsia"/>
        </w:rPr>
      </w:pPr>
      <w:r>
        <w:rPr>
          <w:rFonts w:eastAsiaTheme="minorEastAsia"/>
        </w:rPr>
        <w:t xml:space="preserve">Onde </w:t>
      </w:r>
      <w:r w:rsidRPr="00D914CD">
        <w:rPr>
          <w:rFonts w:eastAsiaTheme="minorEastAsia"/>
          <w:b/>
        </w:rPr>
        <w:t>x1</w:t>
      </w:r>
      <w:r>
        <w:rPr>
          <w:rFonts w:eastAsiaTheme="minorEastAsia"/>
        </w:rPr>
        <w:t xml:space="preserve"> é o ponto de início da seção de análise, </w:t>
      </w:r>
      <w:r w:rsidRPr="00D914CD">
        <w:rPr>
          <w:rFonts w:eastAsiaTheme="minorEastAsia"/>
          <w:b/>
        </w:rPr>
        <w:t>x2</w:t>
      </w:r>
      <w:r>
        <w:rPr>
          <w:rFonts w:eastAsiaTheme="minorEastAsia"/>
        </w:rPr>
        <w:t xml:space="preserve"> é o ponto final da seção de análise, </w:t>
      </w:r>
      <w:r w:rsidRPr="00D914CD">
        <w:rPr>
          <w:rFonts w:eastAsiaTheme="minorEastAsia"/>
          <w:b/>
        </w:rPr>
        <w:t>M</w:t>
      </w:r>
      <w:r>
        <w:rPr>
          <w:rFonts w:eastAsiaTheme="minorEastAsia"/>
        </w:rPr>
        <w:t xml:space="preserve"> é o momento </w:t>
      </w:r>
      <w:proofErr w:type="spellStart"/>
      <w:r>
        <w:rPr>
          <w:rFonts w:eastAsiaTheme="minorEastAsia"/>
        </w:rPr>
        <w:t>fletor</w:t>
      </w:r>
      <w:proofErr w:type="spellEnd"/>
      <w:r>
        <w:rPr>
          <w:rFonts w:eastAsiaTheme="minorEastAsia"/>
        </w:rPr>
        <w:t xml:space="preserve"> </w:t>
      </w:r>
      <w:r w:rsidR="003C1AF2">
        <w:rPr>
          <w:rFonts w:eastAsiaTheme="minorEastAsia"/>
        </w:rPr>
        <w:t xml:space="preserve">na viga, </w:t>
      </w:r>
      <w:r w:rsidR="003C1AF2" w:rsidRPr="00D914CD">
        <w:rPr>
          <w:rFonts w:eastAsiaTheme="minorEastAsia"/>
          <w:b/>
        </w:rPr>
        <w:t>m</w:t>
      </w:r>
      <w:r>
        <w:rPr>
          <w:rFonts w:eastAsiaTheme="minorEastAsia"/>
        </w:rPr>
        <w:t xml:space="preserve"> é o momento </w:t>
      </w:r>
      <w:proofErr w:type="spellStart"/>
      <w:r>
        <w:rPr>
          <w:rFonts w:eastAsiaTheme="minorEastAsia"/>
        </w:rPr>
        <w:t>fletor</w:t>
      </w:r>
      <w:proofErr w:type="spellEnd"/>
      <w:r>
        <w:rPr>
          <w:rFonts w:eastAsiaTheme="minorEastAsia"/>
        </w:rPr>
        <w:t xml:space="preserve"> virtual provocado pela carga</w:t>
      </w:r>
      <w:r w:rsidR="004D5584">
        <w:rPr>
          <w:rFonts w:eastAsiaTheme="minorEastAsia"/>
        </w:rPr>
        <w:t xml:space="preserve"> </w:t>
      </w:r>
      <w:r>
        <w:rPr>
          <w:rFonts w:eastAsiaTheme="minorEastAsia"/>
        </w:rPr>
        <w:t xml:space="preserve">unitária virtual, </w:t>
      </w:r>
      <w:r w:rsidRPr="00D914CD">
        <w:rPr>
          <w:rFonts w:eastAsiaTheme="minorEastAsia"/>
          <w:b/>
        </w:rPr>
        <w:t>E</w:t>
      </w:r>
      <w:r>
        <w:rPr>
          <w:rFonts w:eastAsiaTheme="minorEastAsia"/>
        </w:rPr>
        <w:t xml:space="preserve"> é o módulo de elasticidade do material, e </w:t>
      </w:r>
      <w:r w:rsidR="003C1AF2" w:rsidRPr="00D914CD">
        <w:rPr>
          <w:rFonts w:eastAsiaTheme="minorEastAsia"/>
          <w:b/>
        </w:rPr>
        <w:t>I</w:t>
      </w:r>
      <w:r w:rsidR="003C1AF2">
        <w:rPr>
          <w:rFonts w:eastAsiaTheme="minorEastAsia"/>
        </w:rPr>
        <w:t xml:space="preserve"> é</w:t>
      </w:r>
      <w:r w:rsidR="00EB3C4D">
        <w:rPr>
          <w:rFonts w:eastAsiaTheme="minorEastAsia"/>
        </w:rPr>
        <w:t xml:space="preserve"> o momento de inércia da área da seção transversal da peça calculado em torno da linha neutra</w:t>
      </w:r>
      <w:r w:rsidR="00947660">
        <w:rPr>
          <w:rFonts w:eastAsiaTheme="minorEastAsia"/>
        </w:rPr>
        <w:t xml:space="preserve">, </w:t>
      </w:r>
      <w:r w:rsidR="00CB5469">
        <w:rPr>
          <w:rFonts w:eastAsiaTheme="minorEastAsia"/>
        </w:rPr>
        <w:t>e</w:t>
      </w:r>
      <w:r w:rsidR="00947660">
        <w:rPr>
          <w:rFonts w:eastAsiaTheme="minorEastAsia"/>
        </w:rPr>
        <w:t>:</w:t>
      </w:r>
    </w:p>
    <w:p w:rsidR="006B4157" w:rsidRDefault="006B4157" w:rsidP="00925C03">
      <w:pPr>
        <w:rPr>
          <w:rFonts w:eastAsiaTheme="minorEastAsia"/>
        </w:rPr>
      </w:pPr>
    </w:p>
    <w:p w:rsidR="006B4157" w:rsidRPr="00AF1162" w:rsidRDefault="006B4157" w:rsidP="00AF1162">
      <w:pPr>
        <w:pStyle w:val="SemEspaamento"/>
        <w:rPr>
          <w:rFonts w:eastAsiaTheme="minorEastAsia"/>
        </w:rPr>
      </w:pPr>
      <m:oMathPara>
        <m:oMath>
          <m:r>
            <m:rPr>
              <m:sty m:val="p"/>
            </m:rPr>
            <w:rPr>
              <w:rFonts w:ascii="Cambria Math" w:hAnsi="Cambria Math"/>
            </w:rPr>
            <w:lastRenderedPageBreak/>
            <m:t>1.</m:t>
          </m:r>
          <m:r>
            <w:rPr>
              <w:rFonts w:ascii="Cambria Math" w:hAnsi="Cambria Math"/>
            </w:rPr>
            <m:t>θ</m:t>
          </m:r>
          <m:r>
            <m:rPr>
              <m:sty m:val="p"/>
            </m:rPr>
            <w:rPr>
              <w:rFonts w:ascii="Cambria Math" w:hAnsi="Cambria Math"/>
            </w:rPr>
            <m:t xml:space="preserve">=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M</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θ</m:t>
                      </m:r>
                    </m:sub>
                  </m:sSub>
                </m:num>
                <m:den>
                  <m:r>
                    <w:rPr>
                      <w:rFonts w:ascii="Cambria Math" w:hAnsi="Cambria Math"/>
                    </w:rPr>
                    <m:t>EI</m:t>
                  </m:r>
                </m:den>
              </m:f>
              <m:r>
                <w:rPr>
                  <w:rFonts w:ascii="Cambria Math" w:hAnsi="Cambria Math"/>
                </w:rPr>
                <m:t>dx</m:t>
              </m:r>
              <m:r>
                <m:rPr>
                  <m:sty m:val="p"/>
                </m:rPr>
                <w:rPr>
                  <w:rFonts w:ascii="Cambria Math" w:hAnsi="Cambria Math"/>
                </w:rPr>
                <m:t xml:space="preserve"> </m:t>
              </m:r>
            </m:e>
          </m:nary>
        </m:oMath>
      </m:oMathPara>
    </w:p>
    <w:p w:rsidR="00AF1162" w:rsidRDefault="00AF1162" w:rsidP="00AF1162">
      <w:pPr>
        <w:pStyle w:val="SemEspaamento"/>
        <w:jc w:val="right"/>
      </w:pPr>
      <w:r>
        <w:rPr>
          <w:rFonts w:eastAsiaTheme="minorEastAsia"/>
        </w:rPr>
        <w:t>(20)</w:t>
      </w:r>
    </w:p>
    <w:p w:rsidR="00B00D17" w:rsidRPr="00745B4B" w:rsidRDefault="00B00D17" w:rsidP="006B4157">
      <w:pPr>
        <w:jc w:val="center"/>
        <w:rPr>
          <w:rFonts w:eastAsiaTheme="minorEastAsia"/>
        </w:rPr>
      </w:pPr>
    </w:p>
    <w:p w:rsidR="000E7FB1" w:rsidRPr="000E7FB1" w:rsidRDefault="000E7FB1" w:rsidP="000E7FB1">
      <w:pPr>
        <w:rPr>
          <w:rFonts w:eastAsiaTheme="minorEastAsia"/>
        </w:rPr>
      </w:pPr>
      <w:r>
        <w:rPr>
          <w:rFonts w:eastAsiaTheme="minorEastAsia"/>
        </w:rPr>
        <w:t xml:space="preserve">Onde </w:t>
      </w:r>
      <w:r w:rsidRPr="00644874">
        <w:rPr>
          <w:rFonts w:eastAsiaTheme="minorEastAsia"/>
          <w:b/>
        </w:rPr>
        <w:t>θ</w:t>
      </w:r>
      <w:r>
        <w:rPr>
          <w:rFonts w:eastAsiaTheme="minorEastAsia"/>
        </w:rPr>
        <w:t xml:space="preserve"> é a rotação no ponto e </w:t>
      </w:r>
      <w:proofErr w:type="spellStart"/>
      <w:r w:rsidRPr="00644874">
        <w:rPr>
          <w:rFonts w:eastAsiaTheme="minorEastAsia"/>
          <w:b/>
        </w:rPr>
        <w:t>m</w:t>
      </w:r>
      <w:r w:rsidRPr="00644874">
        <w:rPr>
          <w:rFonts w:eastAsiaTheme="minorEastAsia"/>
          <w:b/>
          <w:vertAlign w:val="subscript"/>
        </w:rPr>
        <w:t>θ</w:t>
      </w:r>
      <w:proofErr w:type="spellEnd"/>
      <w:r w:rsidRPr="00644874">
        <w:rPr>
          <w:rFonts w:eastAsiaTheme="minorEastAsia"/>
          <w:b/>
          <w:vertAlign w:val="subscript"/>
        </w:rPr>
        <w:t xml:space="preserve"> </w:t>
      </w:r>
      <w:r>
        <w:rPr>
          <w:rFonts w:eastAsiaTheme="minorEastAsia"/>
        </w:rPr>
        <w:t xml:space="preserve">é o momento </w:t>
      </w:r>
      <w:proofErr w:type="spellStart"/>
      <w:r>
        <w:rPr>
          <w:rFonts w:eastAsiaTheme="minorEastAsia"/>
        </w:rPr>
        <w:t>fletor</w:t>
      </w:r>
      <w:proofErr w:type="spellEnd"/>
      <w:r>
        <w:rPr>
          <w:rFonts w:eastAsiaTheme="minorEastAsia"/>
        </w:rPr>
        <w:t xml:space="preserve"> virtual provocado pelo momento unitário no ponto.</w:t>
      </w:r>
    </w:p>
    <w:p w:rsidR="006B4157" w:rsidRDefault="006B4157" w:rsidP="00925C03">
      <w:pPr>
        <w:rPr>
          <w:rFonts w:eastAsiaTheme="minorEastAsia"/>
        </w:rPr>
      </w:pPr>
    </w:p>
    <w:p w:rsidR="00AD2FFD" w:rsidRDefault="00AD2FFD" w:rsidP="00AD2FFD">
      <w:pPr>
        <w:pStyle w:val="Ttulo2"/>
        <w:rPr>
          <w:rFonts w:eastAsiaTheme="minorEastAsia"/>
        </w:rPr>
      </w:pPr>
      <w:bookmarkStart w:id="56" w:name="_Toc150968676"/>
      <w:r>
        <w:rPr>
          <w:rFonts w:eastAsiaTheme="minorEastAsia"/>
        </w:rPr>
        <w:t>Obtenção de esforços intern</w:t>
      </w:r>
      <w:r w:rsidR="001C61CE">
        <w:rPr>
          <w:rFonts w:eastAsiaTheme="minorEastAsia"/>
        </w:rPr>
        <w:t>os em estruturas hiperestáticas:</w:t>
      </w:r>
      <w:r>
        <w:rPr>
          <w:rFonts w:eastAsiaTheme="minorEastAsia"/>
        </w:rPr>
        <w:t xml:space="preserve"> método da força</w:t>
      </w:r>
      <w:bookmarkEnd w:id="56"/>
    </w:p>
    <w:p w:rsidR="00D6554A" w:rsidRDefault="00D6554A" w:rsidP="00D6554A">
      <w:r>
        <w:t>Como visto nos capítulos anteriores, não é possível encontrar os valores das reações dos apoios nas vigas hiperestáticas utilizando apenas as três equações de equilíbrio pois o número de incógnitas é inferior ao número de equações, por isso, para tal, utiliza-se o método da</w:t>
      </w:r>
      <w:r w:rsidR="00E02FB6">
        <w:t xml:space="preserve"> força</w:t>
      </w:r>
      <w:r>
        <w:t>.</w:t>
      </w:r>
    </w:p>
    <w:p w:rsidR="00FF1624" w:rsidRDefault="00FF1624" w:rsidP="00D6554A">
      <w:r>
        <w:t>Este método consiste na superposição de soluções básicas isostáticas, como expressa Martha</w:t>
      </w:r>
      <w:r w:rsidR="007A2A73">
        <w:t xml:space="preserve"> (2010)</w:t>
      </w:r>
      <w:r w:rsidR="00B9329C">
        <w:t>, onde o sistema hiperestático inicial é liberado das ligações adicionais, dando origem a um sistema principal isostático</w:t>
      </w:r>
      <w:r w:rsidR="00B247BA">
        <w:t xml:space="preserve"> resultante da retirada dos vínculos adicionais</w:t>
      </w:r>
      <w:r w:rsidR="00D4730C">
        <w:t xml:space="preserve"> e a outros sistemas básicos</w:t>
      </w:r>
      <w:r w:rsidR="000B4A8C">
        <w:t xml:space="preserve"> redundantes</w:t>
      </w:r>
      <w:r w:rsidR="00D4730C">
        <w:t>, onde atuam apenas as reações retiradas do sistema original</w:t>
      </w:r>
      <w:r w:rsidR="00B624B6">
        <w:t xml:space="preserve"> (</w:t>
      </w:r>
      <w:proofErr w:type="spellStart"/>
      <w:r w:rsidR="00AA55CD">
        <w:t>Feodosiev</w:t>
      </w:r>
      <w:proofErr w:type="spellEnd"/>
      <w:r w:rsidR="00B624B6">
        <w:t>, 1997</w:t>
      </w:r>
      <w:r w:rsidR="00AA55CD">
        <w:t>)</w:t>
      </w:r>
      <w:r w:rsidR="000B4A8C">
        <w:t>, como mostra a</w:t>
      </w:r>
      <w:r w:rsidR="00AA6190">
        <w:t xml:space="preserve"> Figura 20</w:t>
      </w:r>
      <w:r w:rsidR="000B4A8C">
        <w:t xml:space="preserve">, onde no lado esquerdo tem-se o sistema hiperestático inicial, que é subdividido nos três sistemas da direita, em que na parte superior tem-se o sistema principal, onde foram retiradas as reações </w:t>
      </w:r>
      <w:proofErr w:type="spellStart"/>
      <w:r w:rsidR="000B4A8C">
        <w:rPr>
          <w:b/>
        </w:rPr>
        <w:t>Ma</w:t>
      </w:r>
      <w:proofErr w:type="spellEnd"/>
      <w:r w:rsidR="000B4A8C">
        <w:rPr>
          <w:b/>
        </w:rPr>
        <w:t xml:space="preserve"> </w:t>
      </w:r>
      <w:r w:rsidR="000B4A8C">
        <w:t xml:space="preserve">e </w:t>
      </w:r>
      <w:proofErr w:type="spellStart"/>
      <w:r w:rsidR="000B4A8C">
        <w:rPr>
          <w:b/>
        </w:rPr>
        <w:t>Vb</w:t>
      </w:r>
      <w:proofErr w:type="spellEnd"/>
      <w:r w:rsidR="000B4A8C">
        <w:t xml:space="preserve">, e logo abaixo tem-se </w:t>
      </w:r>
      <w:r w:rsidR="005C5BD7">
        <w:t>os sistemas redundantes, onde atuam apenas as reações retiradas do sistema inicial</w:t>
      </w:r>
      <w:r w:rsidR="00D4730C">
        <w:t>.</w:t>
      </w:r>
    </w:p>
    <w:p w:rsidR="00684150" w:rsidRDefault="00684150" w:rsidP="00D6554A"/>
    <w:p w:rsidR="00CA3AF9" w:rsidRDefault="00631770" w:rsidP="00CA3AF9">
      <w:pPr>
        <w:pStyle w:val="Legenda"/>
        <w:keepNext/>
      </w:pPr>
      <w:bookmarkStart w:id="57" w:name="_Ref145106830"/>
      <w:bookmarkStart w:id="58" w:name="_Toc150968727"/>
      <w:r w:rsidRPr="00631770">
        <w:rPr>
          <w:b/>
        </w:rPr>
        <w:t xml:space="preserve">FIGURA </w:t>
      </w:r>
      <w:r w:rsidR="001D178B" w:rsidRPr="00631770">
        <w:rPr>
          <w:b/>
        </w:rPr>
        <w:fldChar w:fldCharType="begin"/>
      </w:r>
      <w:r w:rsidR="001D178B" w:rsidRPr="00631770">
        <w:rPr>
          <w:b/>
        </w:rPr>
        <w:instrText xml:space="preserve"> SEQ Figura \* ARABIC </w:instrText>
      </w:r>
      <w:r w:rsidR="001D178B" w:rsidRPr="00631770">
        <w:rPr>
          <w:b/>
        </w:rPr>
        <w:fldChar w:fldCharType="separate"/>
      </w:r>
      <w:r w:rsidRPr="00631770">
        <w:rPr>
          <w:b/>
          <w:noProof/>
        </w:rPr>
        <w:t>20</w:t>
      </w:r>
      <w:r w:rsidR="001D178B" w:rsidRPr="00631770">
        <w:rPr>
          <w:b/>
          <w:noProof/>
        </w:rPr>
        <w:fldChar w:fldCharType="end"/>
      </w:r>
      <w:bookmarkEnd w:id="57"/>
      <w:r w:rsidR="00811566">
        <w:rPr>
          <w:noProof/>
        </w:rPr>
        <w:t xml:space="preserve"> - Sistemas principais e redundantes</w:t>
      </w:r>
      <w:bookmarkEnd w:id="58"/>
    </w:p>
    <w:p w:rsidR="00684150" w:rsidRDefault="00684150" w:rsidP="00684150">
      <w:pPr>
        <w:pStyle w:val="Figura"/>
      </w:pPr>
      <w:r>
        <w:rPr>
          <w:noProof/>
          <w:lang w:eastAsia="pt-BR"/>
        </w:rPr>
        <w:drawing>
          <wp:inline distT="0" distB="0" distL="0" distR="0" wp14:anchorId="7A41180A" wp14:editId="2E443CDB">
            <wp:extent cx="5760085" cy="254254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2542540"/>
                    </a:xfrm>
                    <a:prstGeom prst="rect">
                      <a:avLst/>
                    </a:prstGeom>
                  </pic:spPr>
                </pic:pic>
              </a:graphicData>
            </a:graphic>
          </wp:inline>
        </w:drawing>
      </w:r>
    </w:p>
    <w:p w:rsidR="00E02FB6" w:rsidRPr="00D6554A" w:rsidRDefault="00684150" w:rsidP="00684150">
      <w:pPr>
        <w:pStyle w:val="Figura"/>
      </w:pPr>
      <w:r w:rsidRPr="00631770">
        <w:rPr>
          <w:b/>
        </w:rPr>
        <w:t>Fonte:</w:t>
      </w:r>
      <w:r>
        <w:t xml:space="preserve"> Elaborado pelo autor, 2023</w:t>
      </w:r>
    </w:p>
    <w:p w:rsidR="00C01477" w:rsidRPr="00C01477" w:rsidRDefault="00C01477" w:rsidP="00C01477"/>
    <w:p w:rsidR="007419BC" w:rsidRDefault="00644874" w:rsidP="00925C03">
      <w:pPr>
        <w:rPr>
          <w:rFonts w:eastAsiaTheme="minorEastAsia"/>
        </w:rPr>
      </w:pPr>
      <w:r>
        <w:t>Deste modo a partir do sistema principal é possível, aplicando-se o princípio dos trabalhos virtuais, encontrar os deslocamentos e rotações nos pontos onde foram retirados os apoios</w:t>
      </w:r>
      <w:r w:rsidR="002F61F4">
        <w:t xml:space="preserve"> no sistema principal</w:t>
      </w:r>
      <w:r>
        <w:t xml:space="preserve">, sendo estes expressos por </w:t>
      </w:r>
      <w:proofErr w:type="spellStart"/>
      <w:r w:rsidRPr="00644874">
        <w:rPr>
          <w:b/>
        </w:rPr>
        <w:t>Δ</w:t>
      </w:r>
      <w:r w:rsidRPr="009E3ECE">
        <w:rPr>
          <w:b/>
          <w:vertAlign w:val="subscript"/>
        </w:rPr>
        <w:t>i</w:t>
      </w:r>
      <w:proofErr w:type="spellEnd"/>
      <w:r>
        <w:t xml:space="preserve"> para os deslocamentos e </w:t>
      </w:r>
      <w:proofErr w:type="spellStart"/>
      <w:r w:rsidRPr="00644874">
        <w:rPr>
          <w:rFonts w:eastAsiaTheme="minorEastAsia"/>
          <w:b/>
        </w:rPr>
        <w:t>θ</w:t>
      </w:r>
      <w:r w:rsidRPr="009E3ECE">
        <w:rPr>
          <w:rFonts w:eastAsiaTheme="minorEastAsia"/>
          <w:b/>
          <w:vertAlign w:val="subscript"/>
        </w:rPr>
        <w:t>i</w:t>
      </w:r>
      <w:proofErr w:type="spellEnd"/>
      <w:r>
        <w:rPr>
          <w:rFonts w:eastAsiaTheme="minorEastAsia"/>
        </w:rPr>
        <w:t xml:space="preserve"> para </w:t>
      </w:r>
      <w:r w:rsidR="00DA2745">
        <w:rPr>
          <w:rFonts w:eastAsiaTheme="minorEastAsia"/>
        </w:rPr>
        <w:t xml:space="preserve">as </w:t>
      </w:r>
      <w:r>
        <w:rPr>
          <w:rFonts w:eastAsiaTheme="minorEastAsia"/>
        </w:rPr>
        <w:t>rotaç</w:t>
      </w:r>
      <w:r w:rsidR="00DA2745">
        <w:rPr>
          <w:rFonts w:eastAsiaTheme="minorEastAsia"/>
        </w:rPr>
        <w:t>ões</w:t>
      </w:r>
      <w:r w:rsidR="002F0CC9">
        <w:rPr>
          <w:rFonts w:eastAsiaTheme="minorEastAsia"/>
        </w:rPr>
        <w:t xml:space="preserve">, onde </w:t>
      </w:r>
      <w:r w:rsidR="002F0CC9">
        <w:rPr>
          <w:rFonts w:eastAsiaTheme="minorEastAsia"/>
          <w:b/>
        </w:rPr>
        <w:t>i</w:t>
      </w:r>
      <w:r w:rsidR="002F0CC9">
        <w:rPr>
          <w:rFonts w:eastAsiaTheme="minorEastAsia"/>
        </w:rPr>
        <w:t xml:space="preserve"> é a identificação do ponto</w:t>
      </w:r>
      <w:r w:rsidR="00A134C0">
        <w:rPr>
          <w:rFonts w:eastAsiaTheme="minorEastAsia"/>
        </w:rPr>
        <w:t xml:space="preserve"> (</w:t>
      </w:r>
      <w:proofErr w:type="spellStart"/>
      <w:r w:rsidR="00C537E5">
        <w:rPr>
          <w:rFonts w:eastAsiaTheme="minorEastAsia"/>
        </w:rPr>
        <w:t>Hibbeler</w:t>
      </w:r>
      <w:proofErr w:type="spellEnd"/>
      <w:r w:rsidR="00C537E5">
        <w:rPr>
          <w:rFonts w:eastAsiaTheme="minorEastAsia"/>
        </w:rPr>
        <w:t>, 2004</w:t>
      </w:r>
      <w:r w:rsidR="00A134C0">
        <w:rPr>
          <w:rFonts w:eastAsiaTheme="minorEastAsia"/>
        </w:rPr>
        <w:t>)</w:t>
      </w:r>
      <w:r w:rsidR="002F0CC9">
        <w:rPr>
          <w:rFonts w:eastAsiaTheme="minorEastAsia"/>
        </w:rPr>
        <w:t>.</w:t>
      </w:r>
    </w:p>
    <w:p w:rsidR="006048A6" w:rsidRDefault="006048A6" w:rsidP="00EE0AAB">
      <w:pPr>
        <w:spacing w:before="240"/>
        <w:rPr>
          <w:rFonts w:eastAsiaTheme="minorEastAsia"/>
        </w:rPr>
      </w:pPr>
      <w:r>
        <w:rPr>
          <w:rFonts w:eastAsiaTheme="minorEastAsia"/>
        </w:rPr>
        <w:t xml:space="preserve">Já no caso dos sistemas redundantes não é possível encontrar os deslocamentos gerados pelas reações, no entanto é possível encontrar os deslocamentos </w:t>
      </w:r>
      <w:r w:rsidR="00EE0AAB">
        <w:rPr>
          <w:rFonts w:eastAsiaTheme="minorEastAsia"/>
        </w:rPr>
        <w:t>(ou rotações)</w:t>
      </w:r>
      <w:r>
        <w:rPr>
          <w:rFonts w:eastAsiaTheme="minorEastAsia"/>
        </w:rPr>
        <w:t xml:space="preserve"> causados por uma força (ou momento) unitária</w:t>
      </w:r>
      <w:r w:rsidR="00441BEA">
        <w:rPr>
          <w:rFonts w:eastAsiaTheme="minorEastAsia"/>
        </w:rPr>
        <w:t xml:space="preserve">, expressos </w:t>
      </w:r>
      <w:proofErr w:type="gramStart"/>
      <w:r w:rsidR="00441BEA">
        <w:rPr>
          <w:rFonts w:eastAsiaTheme="minorEastAsia"/>
        </w:rPr>
        <w:t xml:space="preserve">por </w:t>
      </w:r>
      <m:oMath>
        <m:sSub>
          <m:sSubPr>
            <m:ctrlPr>
              <w:rPr>
                <w:rFonts w:ascii="Cambria Math" w:eastAsiaTheme="minorEastAsia" w:hAnsi="Cambria Math"/>
                <w:b/>
                <w:i/>
              </w:rPr>
            </m:ctrlPr>
          </m:sSubPr>
          <m:e>
            <m:r>
              <m:rPr>
                <m:sty m:val="bi"/>
              </m:rPr>
              <w:rPr>
                <w:rFonts w:ascii="Cambria Math" w:eastAsiaTheme="minorEastAsia" w:hAnsi="Cambria Math"/>
              </w:rPr>
              <m:t>f</m:t>
            </m:r>
          </m:e>
          <m:sub>
            <m:r>
              <m:rPr>
                <m:sty m:val="bi"/>
              </m:rPr>
              <w:rPr>
                <w:rFonts w:ascii="Cambria Math" w:eastAsiaTheme="minorEastAsia" w:hAnsi="Cambria Math"/>
              </w:rPr>
              <m:t>ij</m:t>
            </m:r>
          </m:sub>
        </m:sSub>
      </m:oMath>
      <w:r w:rsidR="00441BEA">
        <w:rPr>
          <w:rFonts w:eastAsiaTheme="minorEastAsia"/>
        </w:rPr>
        <w:t xml:space="preserve"> para</w:t>
      </w:r>
      <w:proofErr w:type="gramEnd"/>
      <w:r w:rsidR="00441BEA">
        <w:rPr>
          <w:rFonts w:eastAsiaTheme="minorEastAsia"/>
        </w:rPr>
        <w:t xml:space="preserve"> os deslocamentos e </w:t>
      </w:r>
      <w:r w:rsidR="00441BEA" w:rsidRPr="00441BEA">
        <w:rPr>
          <w:rFonts w:eastAsiaTheme="minorEastAsia"/>
          <w:b/>
        </w:rPr>
        <w:t>α</w:t>
      </w:r>
      <w:proofErr w:type="spellStart"/>
      <w:r w:rsidR="00441BEA" w:rsidRPr="00441BEA">
        <w:rPr>
          <w:rFonts w:eastAsiaTheme="minorEastAsia"/>
          <w:b/>
          <w:vertAlign w:val="subscript"/>
        </w:rPr>
        <w:t>ij</w:t>
      </w:r>
      <w:proofErr w:type="spellEnd"/>
      <w:r w:rsidR="00441BEA">
        <w:rPr>
          <w:rFonts w:eastAsiaTheme="minorEastAsia"/>
        </w:rPr>
        <w:t xml:space="preserve"> para as rotações, de modo que:</w:t>
      </w:r>
    </w:p>
    <w:p w:rsidR="007066F6" w:rsidRPr="00FE5C08" w:rsidRDefault="00C766FD" w:rsidP="00FE5C08">
      <w:pPr>
        <w:pStyle w:val="SemEspaamento"/>
        <w:rPr>
          <w:rFonts w:eastAsiaTheme="minorEastAsia"/>
        </w:rPr>
      </w:pPr>
      <m:oMathPara>
        <m:oMath>
          <m:sSub>
            <m:sSubPr>
              <m:ctrlPr>
                <w:rPr>
                  <w:rFonts w:ascii="Cambria Math" w:hAnsi="Cambria Math"/>
                </w:rPr>
              </m:ctrlPr>
            </m:sSubPr>
            <m:e>
              <m:r>
                <w:rPr>
                  <w:rFonts w:ascii="Cambria Math" w:hAnsi="Cambria Math"/>
                </w:rPr>
                <m:t>f</m:t>
              </m:r>
            </m:e>
            <m:sub>
              <m:r>
                <w:rPr>
                  <w:rFonts w:ascii="Cambria Math" w:hAnsi="Cambria Math"/>
                </w:rPr>
                <m:t>ij</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Δ</m:t>
              </m:r>
            </m:e>
            <m:sub>
              <m:r>
                <w:rPr>
                  <w:rFonts w:ascii="Cambria Math" w:hAnsi="Cambria Math"/>
                </w:rPr>
                <m:t>ij</m:t>
              </m:r>
            </m:sub>
          </m:sSub>
        </m:oMath>
      </m:oMathPara>
    </w:p>
    <w:p w:rsidR="00FE5C08" w:rsidRPr="00FE5C08" w:rsidRDefault="00FE5C08" w:rsidP="00FE5C08">
      <w:pPr>
        <w:pStyle w:val="SemEspaamento"/>
        <w:jc w:val="right"/>
        <w:rPr>
          <w:rFonts w:eastAsiaTheme="minorEastAsia"/>
        </w:rPr>
      </w:pPr>
      <w:r>
        <w:rPr>
          <w:rFonts w:eastAsiaTheme="minorEastAsia"/>
        </w:rPr>
        <w:t>(21)</w:t>
      </w:r>
    </w:p>
    <w:p w:rsidR="007066F6" w:rsidRPr="00FE5C08" w:rsidRDefault="00C766FD" w:rsidP="00FE5C08">
      <w:pPr>
        <w:pStyle w:val="SemEspaamento"/>
        <w:rPr>
          <w:rFonts w:eastAsiaTheme="minorEastAsia"/>
        </w:rPr>
      </w:pPr>
      <m:oMathPara>
        <m:oMath>
          <m:sSub>
            <m:sSubPr>
              <m:ctrlPr>
                <w:rPr>
                  <w:rFonts w:ascii="Cambria Math" w:hAnsi="Cambria Math"/>
                </w:rPr>
              </m:ctrlPr>
            </m:sSubPr>
            <m:e>
              <m:r>
                <m:rPr>
                  <m:sty m:val="p"/>
                </m:rPr>
                <w:rPr>
                  <w:rFonts w:ascii="Cambria Math" w:eastAsiaTheme="minorEastAsia" w:hAnsi="Cambria Math"/>
                </w:rPr>
                <m:t>α</m:t>
              </m:r>
            </m:e>
            <m:sub>
              <m:r>
                <w:rPr>
                  <w:rFonts w:ascii="Cambria Math" w:hAnsi="Cambria Math"/>
                </w:rPr>
                <m:t>ij</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 xml:space="preserve">= </m:t>
          </m:r>
          <m:sSub>
            <m:sSubPr>
              <m:ctrlPr>
                <w:rPr>
                  <w:rFonts w:ascii="Cambria Math" w:hAnsi="Cambria Math"/>
                </w:rPr>
              </m:ctrlPr>
            </m:sSubPr>
            <m:e>
              <m:r>
                <m:rPr>
                  <m:sty m:val="p"/>
                </m:rPr>
                <w:rPr>
                  <w:rFonts w:ascii="Cambria Math" w:eastAsiaTheme="minorEastAsia" w:hAnsi="Cambria Math"/>
                </w:rPr>
                <m:t>θ</m:t>
              </m:r>
            </m:e>
            <m:sub>
              <m:r>
                <w:rPr>
                  <w:rFonts w:ascii="Cambria Math" w:hAnsi="Cambria Math"/>
                </w:rPr>
                <m:t>ij</m:t>
              </m:r>
            </m:sub>
          </m:sSub>
        </m:oMath>
      </m:oMathPara>
    </w:p>
    <w:p w:rsidR="00FE5C08" w:rsidRPr="00AD76B2" w:rsidRDefault="00FE5C08" w:rsidP="00FE5C08">
      <w:pPr>
        <w:pStyle w:val="SemEspaamento"/>
        <w:jc w:val="right"/>
        <w:rPr>
          <w:rFonts w:eastAsiaTheme="minorEastAsia"/>
        </w:rPr>
      </w:pPr>
      <w:r>
        <w:rPr>
          <w:rFonts w:eastAsiaTheme="minorEastAsia"/>
        </w:rPr>
        <w:t>(22)</w:t>
      </w:r>
    </w:p>
    <w:p w:rsidR="00AD76B2" w:rsidRPr="007066F6" w:rsidRDefault="00AD76B2" w:rsidP="007066F6">
      <w:pPr>
        <w:spacing w:before="240"/>
        <w:rPr>
          <w:rFonts w:eastAsiaTheme="minorEastAsia"/>
        </w:rPr>
      </w:pPr>
    </w:p>
    <w:p w:rsidR="00BD7443" w:rsidRDefault="00933852" w:rsidP="004A4186">
      <w:pPr>
        <w:rPr>
          <w:rFonts w:eastAsiaTheme="minorEastAsia"/>
        </w:rPr>
      </w:pPr>
      <w:proofErr w:type="gramStart"/>
      <w:r>
        <w:rPr>
          <w:rFonts w:eastAsiaTheme="minorEastAsia"/>
        </w:rPr>
        <w:t xml:space="preserve">Onde </w:t>
      </w:r>
      <m:oMath>
        <m:sSub>
          <m:sSubPr>
            <m:ctrlPr>
              <w:rPr>
                <w:rFonts w:ascii="Cambria Math" w:eastAsiaTheme="minorEastAsia" w:hAnsi="Cambria Math"/>
                <w:b/>
                <w:i/>
              </w:rPr>
            </m:ctrlPr>
          </m:sSubPr>
          <m:e>
            <m:r>
              <m:rPr>
                <m:sty m:val="bi"/>
              </m:rPr>
              <w:rPr>
                <w:rFonts w:ascii="Cambria Math" w:eastAsiaTheme="minorEastAsia" w:hAnsi="Cambria Math"/>
              </w:rPr>
              <m:t>f</m:t>
            </m:r>
          </m:e>
          <m:sub>
            <m:r>
              <m:rPr>
                <m:sty m:val="bi"/>
              </m:rPr>
              <w:rPr>
                <w:rFonts w:ascii="Cambria Math" w:eastAsiaTheme="minorEastAsia" w:hAnsi="Cambria Math"/>
              </w:rPr>
              <m:t>ij</m:t>
            </m:r>
          </m:sub>
        </m:sSub>
      </m:oMath>
      <w:r>
        <w:rPr>
          <w:rFonts w:eastAsiaTheme="minorEastAsia"/>
          <w:b/>
        </w:rPr>
        <w:t xml:space="preserve"> </w:t>
      </w:r>
      <w:r>
        <w:rPr>
          <w:rFonts w:eastAsiaTheme="minorEastAsia"/>
        </w:rPr>
        <w:t>é</w:t>
      </w:r>
      <w:proofErr w:type="gramEnd"/>
      <w:r>
        <w:rPr>
          <w:rFonts w:eastAsiaTheme="minorEastAsia"/>
        </w:rPr>
        <w:t xml:space="preserve"> o deslocamento unitári</w:t>
      </w:r>
      <w:r w:rsidR="00941E30">
        <w:rPr>
          <w:rFonts w:eastAsiaTheme="minorEastAsia"/>
        </w:rPr>
        <w:t>o no ponto i causado por uma força (ou momento)</w:t>
      </w:r>
      <w:r>
        <w:rPr>
          <w:rFonts w:eastAsiaTheme="minorEastAsia"/>
        </w:rPr>
        <w:t xml:space="preserve"> unitária no ponto j, </w:t>
      </w:r>
      <w:proofErr w:type="spellStart"/>
      <w:r w:rsidRPr="0076502F">
        <w:rPr>
          <w:rFonts w:eastAsiaTheme="minorEastAsia"/>
          <w:b/>
        </w:rPr>
        <w:t>R</w:t>
      </w:r>
      <w:r w:rsidRPr="0076502F">
        <w:rPr>
          <w:rFonts w:eastAsiaTheme="minorEastAsia"/>
          <w:b/>
          <w:vertAlign w:val="subscript"/>
        </w:rPr>
        <w:t>j</w:t>
      </w:r>
      <w:proofErr w:type="spellEnd"/>
      <w:r>
        <w:rPr>
          <w:rFonts w:eastAsiaTheme="minorEastAsia"/>
        </w:rPr>
        <w:t xml:space="preserve"> é a reação no ponto j, </w:t>
      </w:r>
      <m:oMath>
        <m:sSub>
          <m:sSubPr>
            <m:ctrlPr>
              <w:rPr>
                <w:rFonts w:ascii="Cambria Math" w:hAnsi="Cambria Math"/>
                <w:b/>
              </w:rPr>
            </m:ctrlPr>
          </m:sSubPr>
          <m:e>
            <m:r>
              <m:rPr>
                <m:sty m:val="b"/>
              </m:rPr>
              <w:rPr>
                <w:rFonts w:ascii="Cambria Math" w:hAnsi="Cambria Math"/>
              </w:rPr>
              <m:t>Δ</m:t>
            </m:r>
          </m:e>
          <m:sub>
            <m:r>
              <m:rPr>
                <m:sty m:val="bi"/>
              </m:rPr>
              <w:rPr>
                <w:rFonts w:ascii="Cambria Math" w:hAnsi="Cambria Math"/>
              </w:rPr>
              <m:t>ij</m:t>
            </m:r>
          </m:sub>
        </m:sSub>
      </m:oMath>
      <w:r>
        <w:rPr>
          <w:rFonts w:eastAsiaTheme="minorEastAsia"/>
        </w:rPr>
        <w:t xml:space="preserve"> é o deslocamento no ponto i causado por R</w:t>
      </w:r>
      <w:r>
        <w:rPr>
          <w:rFonts w:eastAsiaTheme="minorEastAsia"/>
          <w:vertAlign w:val="subscript"/>
        </w:rPr>
        <w:t>j</w:t>
      </w:r>
      <w:r w:rsidR="00941E30">
        <w:rPr>
          <w:rFonts w:eastAsiaTheme="minorEastAsia"/>
        </w:rPr>
        <w:t xml:space="preserve">, </w:t>
      </w:r>
      <w:r w:rsidR="00941E30" w:rsidRPr="00441BEA">
        <w:rPr>
          <w:rFonts w:eastAsiaTheme="minorEastAsia"/>
          <w:b/>
        </w:rPr>
        <w:t>α</w:t>
      </w:r>
      <w:proofErr w:type="spellStart"/>
      <w:r w:rsidR="00941E30" w:rsidRPr="00441BEA">
        <w:rPr>
          <w:rFonts w:eastAsiaTheme="minorEastAsia"/>
          <w:b/>
          <w:vertAlign w:val="subscript"/>
        </w:rPr>
        <w:t>ij</w:t>
      </w:r>
      <w:proofErr w:type="spellEnd"/>
      <w:r w:rsidR="00941E30">
        <w:rPr>
          <w:rFonts w:eastAsiaTheme="minorEastAsia"/>
          <w:b/>
        </w:rPr>
        <w:t xml:space="preserve"> </w:t>
      </w:r>
      <w:r w:rsidR="00941E30">
        <w:rPr>
          <w:rFonts w:eastAsiaTheme="minorEastAsia"/>
        </w:rPr>
        <w:t xml:space="preserve">é a rotação no ponto i causada por uma força (ou momento) unitária no ponto j e </w:t>
      </w:r>
      <m:oMath>
        <m:sSub>
          <m:sSubPr>
            <m:ctrlPr>
              <w:rPr>
                <w:rFonts w:ascii="Cambria Math" w:hAnsi="Cambria Math"/>
                <w:b/>
              </w:rPr>
            </m:ctrlPr>
          </m:sSubPr>
          <m:e>
            <m:r>
              <m:rPr>
                <m:sty m:val="b"/>
              </m:rPr>
              <w:rPr>
                <w:rFonts w:ascii="Cambria Math" w:eastAsiaTheme="minorEastAsia" w:hAnsi="Cambria Math"/>
              </w:rPr>
              <m:t>θ</m:t>
            </m:r>
          </m:e>
          <m:sub>
            <m:r>
              <m:rPr>
                <m:sty m:val="bi"/>
              </m:rPr>
              <w:rPr>
                <w:rFonts w:ascii="Cambria Math" w:hAnsi="Cambria Math"/>
              </w:rPr>
              <m:t>ij</m:t>
            </m:r>
          </m:sub>
        </m:sSub>
      </m:oMath>
      <w:r w:rsidR="00941E30">
        <w:rPr>
          <w:rFonts w:eastAsiaTheme="minorEastAsia"/>
          <w:b/>
        </w:rPr>
        <w:t xml:space="preserve"> </w:t>
      </w:r>
      <w:r w:rsidR="00941E30">
        <w:rPr>
          <w:rFonts w:eastAsiaTheme="minorEastAsia"/>
        </w:rPr>
        <w:t xml:space="preserve">é a rotação no ponto i causada por </w:t>
      </w:r>
      <w:proofErr w:type="spellStart"/>
      <w:r w:rsidR="00941E30" w:rsidRPr="005D1229">
        <w:rPr>
          <w:rFonts w:eastAsiaTheme="minorEastAsia"/>
        </w:rPr>
        <w:t>R</w:t>
      </w:r>
      <w:r w:rsidR="00941E30" w:rsidRPr="005D1229">
        <w:rPr>
          <w:rFonts w:eastAsiaTheme="minorEastAsia"/>
          <w:vertAlign w:val="subscript"/>
        </w:rPr>
        <w:t>j</w:t>
      </w:r>
      <w:proofErr w:type="spellEnd"/>
      <w:r w:rsidR="00941E30">
        <w:rPr>
          <w:rFonts w:eastAsiaTheme="minorEastAsia"/>
        </w:rPr>
        <w:t>.</w:t>
      </w:r>
      <w:r w:rsidR="0076502F">
        <w:rPr>
          <w:rFonts w:eastAsiaTheme="minorEastAsia"/>
        </w:rPr>
        <w:t xml:space="preserve"> E</w:t>
      </w:r>
      <w:r w:rsidR="00C93D86">
        <w:rPr>
          <w:rFonts w:eastAsiaTheme="minorEastAsia"/>
        </w:rPr>
        <w:t>stes deslocamentos e rotações unitários são chamados de coeficientes de flexibilidade</w:t>
      </w:r>
      <w:r w:rsidR="00A96428">
        <w:rPr>
          <w:rFonts w:eastAsiaTheme="minorEastAsia"/>
        </w:rPr>
        <w:t xml:space="preserve"> (Martha</w:t>
      </w:r>
      <w:r w:rsidR="00F9076E">
        <w:rPr>
          <w:rFonts w:eastAsiaTheme="minorEastAsia"/>
        </w:rPr>
        <w:t>, 2010</w:t>
      </w:r>
      <w:r w:rsidR="00A96428">
        <w:rPr>
          <w:rFonts w:eastAsiaTheme="minorEastAsia"/>
        </w:rPr>
        <w:t>)</w:t>
      </w:r>
      <w:r w:rsidR="00C93D86">
        <w:rPr>
          <w:rFonts w:eastAsiaTheme="minorEastAsia"/>
        </w:rPr>
        <w:t>.</w:t>
      </w:r>
      <w:r w:rsidR="004A4186">
        <w:rPr>
          <w:rFonts w:eastAsiaTheme="minorEastAsia"/>
        </w:rPr>
        <w:t xml:space="preserve"> </w:t>
      </w:r>
    </w:p>
    <w:p w:rsidR="00BD7443" w:rsidRDefault="00BD7443" w:rsidP="00BD5554">
      <w:pPr>
        <w:rPr>
          <w:rFonts w:eastAsiaTheme="minorEastAsia"/>
        </w:rPr>
      </w:pPr>
      <w:r>
        <w:rPr>
          <w:rFonts w:eastAsiaTheme="minorEastAsia"/>
        </w:rPr>
        <w:t>Sabendo-se disso, é possível estabelecer as chamadas equações de compatibilidade</w:t>
      </w:r>
      <w:r w:rsidR="004B0C78">
        <w:rPr>
          <w:rFonts w:eastAsiaTheme="minorEastAsia"/>
        </w:rPr>
        <w:t>, sendo elas</w:t>
      </w:r>
      <w:r>
        <w:rPr>
          <w:rFonts w:eastAsiaTheme="minorEastAsia"/>
        </w:rPr>
        <w:t>:</w:t>
      </w:r>
    </w:p>
    <w:p w:rsidR="00BD5554" w:rsidRPr="00ED63B7" w:rsidRDefault="00C766FD" w:rsidP="00ED63B7">
      <w:pPr>
        <w:pStyle w:val="SemEspaamento"/>
        <w:rPr>
          <w:rFonts w:eastAsiaTheme="minorEastAsia"/>
        </w:rPr>
      </w:pPr>
      <m:oMathPara>
        <m:oMath>
          <m:sSub>
            <m:sSubPr>
              <m:ctrlPr>
                <w:rPr>
                  <w:rFonts w:ascii="Cambria Math" w:hAnsi="Cambria Math"/>
                </w:rPr>
              </m:ctrlPr>
            </m:sSubPr>
            <m:e>
              <m:r>
                <m:rPr>
                  <m:sty m:val="p"/>
                </m:rPr>
                <w:rPr>
                  <w:rFonts w:ascii="Cambria Math" w:hAnsi="Cambria Math"/>
                </w:rPr>
                <m:t>Δ</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f</m:t>
              </m:r>
            </m:e>
            <m:sub>
              <m:r>
                <w:rPr>
                  <w:rFonts w:ascii="Cambria Math" w:hAnsi="Cambria Math"/>
                </w:rPr>
                <m:t>ij</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 0</m:t>
          </m:r>
        </m:oMath>
      </m:oMathPara>
    </w:p>
    <w:p w:rsidR="00ED63B7" w:rsidRPr="00BC4ABF" w:rsidRDefault="00ED63B7" w:rsidP="00ED63B7">
      <w:pPr>
        <w:pStyle w:val="SemEspaamento"/>
        <w:jc w:val="right"/>
        <w:rPr>
          <w:rFonts w:eastAsiaTheme="minorEastAsia"/>
        </w:rPr>
      </w:pPr>
      <w:r>
        <w:rPr>
          <w:rFonts w:eastAsiaTheme="minorEastAsia"/>
        </w:rPr>
        <w:t>(23)</w:t>
      </w:r>
    </w:p>
    <w:p w:rsidR="00BC4ABF" w:rsidRPr="00ED63B7" w:rsidRDefault="00C766FD" w:rsidP="00ED63B7">
      <w:pPr>
        <w:pStyle w:val="SemEspaamento"/>
        <w:rPr>
          <w:rFonts w:eastAsiaTheme="minorEastAsia"/>
        </w:rPr>
      </w:pPr>
      <m:oMathPara>
        <m:oMath>
          <m:sSub>
            <m:sSubPr>
              <m:ctrlPr>
                <w:rPr>
                  <w:rFonts w:ascii="Cambria Math" w:hAnsi="Cambria Math"/>
                </w:rPr>
              </m:ctrlPr>
            </m:sSubPr>
            <m:e>
              <m:r>
                <m:rPr>
                  <m:sty m:val="p"/>
                </m:rPr>
                <w:rPr>
                  <w:rFonts w:ascii="Cambria Math" w:eastAsiaTheme="minorEastAsia" w:hAnsi="Cambria Math"/>
                </w:rPr>
                <m:t>θ</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eastAsiaTheme="minorEastAsia" w:hAnsi="Cambria Math"/>
                </w:rPr>
                <m:t xml:space="preserve"> α</m:t>
              </m:r>
            </m:e>
            <m:sub>
              <m:r>
                <w:rPr>
                  <w:rFonts w:ascii="Cambria Math" w:hAnsi="Cambria Math"/>
                </w:rPr>
                <m:t>ij</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 0</m:t>
          </m:r>
        </m:oMath>
      </m:oMathPara>
    </w:p>
    <w:p w:rsidR="00ED63B7" w:rsidRPr="007066F6" w:rsidRDefault="00ED63B7" w:rsidP="00ED63B7">
      <w:pPr>
        <w:pStyle w:val="SemEspaamento"/>
        <w:jc w:val="right"/>
        <w:rPr>
          <w:rFonts w:eastAsiaTheme="minorEastAsia"/>
        </w:rPr>
      </w:pPr>
      <w:r>
        <w:rPr>
          <w:rFonts w:eastAsiaTheme="minorEastAsia"/>
        </w:rPr>
        <w:t>(24)</w:t>
      </w:r>
    </w:p>
    <w:p w:rsidR="00BD7443" w:rsidRDefault="00BD7443" w:rsidP="000E186F">
      <w:pPr>
        <w:ind w:firstLine="0"/>
        <w:rPr>
          <w:rFonts w:eastAsiaTheme="minorEastAsia"/>
        </w:rPr>
      </w:pPr>
    </w:p>
    <w:p w:rsidR="00E62CB9" w:rsidRPr="00E62CB9" w:rsidRDefault="00B40A75" w:rsidP="00E62CB9">
      <w:r>
        <w:t xml:space="preserve">Deste modo, após encontrados os valores de todos os deslocamentos e rotações, tem-se um sistema linear onde as incógnitas serão as reações nos apoios retiradas do sistema hiperestático inicial. </w:t>
      </w:r>
    </w:p>
    <w:p w:rsidR="00313C24" w:rsidRDefault="00313C24" w:rsidP="004A4186"/>
    <w:p w:rsidR="00313C24" w:rsidRDefault="00631770" w:rsidP="00313C24">
      <w:pPr>
        <w:pStyle w:val="Legenda"/>
        <w:keepNext/>
      </w:pPr>
      <w:bookmarkStart w:id="59" w:name="_Ref145109671"/>
      <w:bookmarkStart w:id="60" w:name="_Toc150968728"/>
      <w:r w:rsidRPr="00631770">
        <w:rPr>
          <w:b/>
        </w:rPr>
        <w:lastRenderedPageBreak/>
        <w:t xml:space="preserve">FIGURA </w:t>
      </w:r>
      <w:r w:rsidR="001D178B" w:rsidRPr="00631770">
        <w:rPr>
          <w:b/>
        </w:rPr>
        <w:fldChar w:fldCharType="begin"/>
      </w:r>
      <w:r w:rsidR="001D178B" w:rsidRPr="00631770">
        <w:rPr>
          <w:b/>
        </w:rPr>
        <w:instrText xml:space="preserve"> SEQ Figura \* ARABIC </w:instrText>
      </w:r>
      <w:r w:rsidR="001D178B" w:rsidRPr="00631770">
        <w:rPr>
          <w:b/>
        </w:rPr>
        <w:fldChar w:fldCharType="separate"/>
      </w:r>
      <w:r w:rsidRPr="00631770">
        <w:rPr>
          <w:b/>
          <w:noProof/>
        </w:rPr>
        <w:t>21</w:t>
      </w:r>
      <w:r w:rsidR="001D178B" w:rsidRPr="00631770">
        <w:rPr>
          <w:b/>
          <w:noProof/>
        </w:rPr>
        <w:fldChar w:fldCharType="end"/>
      </w:r>
      <w:bookmarkEnd w:id="59"/>
      <w:r w:rsidR="009C785B">
        <w:rPr>
          <w:noProof/>
        </w:rPr>
        <w:t xml:space="preserve"> – </w:t>
      </w:r>
      <w:r w:rsidR="00F7432B">
        <w:rPr>
          <w:noProof/>
        </w:rPr>
        <w:t>Deformações, rotações e c</w:t>
      </w:r>
      <w:r w:rsidR="009C785B">
        <w:rPr>
          <w:noProof/>
        </w:rPr>
        <w:t>oeficientes de flexibilidade</w:t>
      </w:r>
      <w:bookmarkEnd w:id="60"/>
    </w:p>
    <w:p w:rsidR="00313C24" w:rsidRDefault="00313C24" w:rsidP="00313C24">
      <w:pPr>
        <w:pStyle w:val="Figura"/>
        <w:rPr>
          <w:rFonts w:eastAsiaTheme="minorEastAsia"/>
        </w:rPr>
      </w:pPr>
      <w:r>
        <w:rPr>
          <w:noProof/>
          <w:lang w:eastAsia="pt-BR"/>
        </w:rPr>
        <w:drawing>
          <wp:inline distT="0" distB="0" distL="0" distR="0" wp14:anchorId="0ADF75E7" wp14:editId="39BAD850">
            <wp:extent cx="3617140" cy="3212399"/>
            <wp:effectExtent l="0" t="0" r="2540" b="762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57569" cy="3248304"/>
                    </a:xfrm>
                    <a:prstGeom prst="rect">
                      <a:avLst/>
                    </a:prstGeom>
                  </pic:spPr>
                </pic:pic>
              </a:graphicData>
            </a:graphic>
          </wp:inline>
        </w:drawing>
      </w:r>
    </w:p>
    <w:p w:rsidR="00313C24" w:rsidRPr="00941E30" w:rsidRDefault="00313C24" w:rsidP="00313C24">
      <w:pPr>
        <w:pStyle w:val="Figura"/>
      </w:pPr>
      <w:r w:rsidRPr="00631770">
        <w:rPr>
          <w:b/>
        </w:rPr>
        <w:t>Fonte:</w:t>
      </w:r>
      <w:r>
        <w:t xml:space="preserve"> Elaborado pelo autor, 2023</w:t>
      </w:r>
    </w:p>
    <w:p w:rsidR="00313C24" w:rsidRDefault="00313C24" w:rsidP="004A4186"/>
    <w:p w:rsidR="00313C24" w:rsidRDefault="00313C24" w:rsidP="004A4186"/>
    <w:p w:rsidR="004A4186" w:rsidRPr="004A4186" w:rsidRDefault="004A4186" w:rsidP="004A4186">
      <w:r>
        <w:t xml:space="preserve">Tomando como exemplo a </w:t>
      </w:r>
      <w:r w:rsidR="00851F8A">
        <w:t xml:space="preserve">Figura 21 </w:t>
      </w:r>
      <w:r>
        <w:t>tem-se que:</w:t>
      </w:r>
    </w:p>
    <w:p w:rsidR="004A4186" w:rsidRDefault="004A4186" w:rsidP="004A4186">
      <w:pPr>
        <w:pStyle w:val="PargrafodaLista"/>
        <w:numPr>
          <w:ilvl w:val="0"/>
          <w:numId w:val="2"/>
        </w:numPr>
      </w:pPr>
      <w:proofErr w:type="spellStart"/>
      <w:proofErr w:type="gramStart"/>
      <w:r w:rsidRPr="00AA22D5">
        <w:rPr>
          <w:b/>
        </w:rPr>
        <w:t>θ</w:t>
      </w:r>
      <w:proofErr w:type="gramEnd"/>
      <w:r w:rsidRPr="00B40FB5">
        <w:rPr>
          <w:b/>
          <w:vertAlign w:val="subscript"/>
        </w:rPr>
        <w:t>a</w:t>
      </w:r>
      <w:proofErr w:type="spellEnd"/>
      <w:r>
        <w:t xml:space="preserve"> é a rotação no ponto</w:t>
      </w:r>
      <w:r w:rsidRPr="00AA22D5">
        <w:rPr>
          <w:b/>
        </w:rPr>
        <w:t xml:space="preserve"> a </w:t>
      </w:r>
      <w:r>
        <w:t>no sistema principal</w:t>
      </w:r>
      <w:r w:rsidR="00333CF6">
        <w:t>.</w:t>
      </w:r>
    </w:p>
    <w:p w:rsidR="004A4186" w:rsidRDefault="004A4186" w:rsidP="004A4186">
      <w:pPr>
        <w:pStyle w:val="PargrafodaLista"/>
        <w:numPr>
          <w:ilvl w:val="0"/>
          <w:numId w:val="2"/>
        </w:numPr>
      </w:pPr>
      <w:proofErr w:type="spellStart"/>
      <w:r w:rsidRPr="00AA22D5">
        <w:rPr>
          <w:b/>
        </w:rPr>
        <w:t>Δ</w:t>
      </w:r>
      <w:r w:rsidRPr="00B40FB5">
        <w:rPr>
          <w:b/>
          <w:vertAlign w:val="subscript"/>
        </w:rPr>
        <w:t>b</w:t>
      </w:r>
      <w:proofErr w:type="spellEnd"/>
      <w:r>
        <w:t xml:space="preserve"> é o deslocamento no ponto</w:t>
      </w:r>
      <w:r w:rsidRPr="00AA22D5">
        <w:rPr>
          <w:b/>
        </w:rPr>
        <w:t xml:space="preserve"> b </w:t>
      </w:r>
      <w:r>
        <w:t>no sistema principal</w:t>
      </w:r>
      <w:r w:rsidR="00333CF6">
        <w:t>.</w:t>
      </w:r>
    </w:p>
    <w:p w:rsidR="002B1CEB" w:rsidRDefault="002B1CEB" w:rsidP="002B1CEB">
      <w:pPr>
        <w:pStyle w:val="PargrafodaLista"/>
        <w:numPr>
          <w:ilvl w:val="0"/>
          <w:numId w:val="2"/>
        </w:numPr>
      </w:pPr>
      <w:proofErr w:type="gramStart"/>
      <w:r w:rsidRPr="00AA22D5">
        <w:rPr>
          <w:b/>
        </w:rPr>
        <w:t>α</w:t>
      </w:r>
      <w:proofErr w:type="gramEnd"/>
      <w:r w:rsidRPr="00B40FB5">
        <w:rPr>
          <w:b/>
          <w:vertAlign w:val="subscript"/>
        </w:rPr>
        <w:t>aa</w:t>
      </w:r>
      <w:r>
        <w:t xml:space="preserve"> é a rotação unitária no ponto </w:t>
      </w:r>
      <w:r w:rsidRPr="00AA22D5">
        <w:rPr>
          <w:b/>
        </w:rPr>
        <w:t>a</w:t>
      </w:r>
      <w:r>
        <w:t xml:space="preserve"> causada por um momento unitário no ponto </w:t>
      </w:r>
      <w:r w:rsidRPr="00AA22D5">
        <w:rPr>
          <w:b/>
        </w:rPr>
        <w:t>a</w:t>
      </w:r>
      <w:r w:rsidR="00333CF6">
        <w:rPr>
          <w:b/>
        </w:rPr>
        <w:t xml:space="preserve"> </w:t>
      </w:r>
      <w:r w:rsidR="00333CF6">
        <w:t>do sistema redundante 1.</w:t>
      </w:r>
    </w:p>
    <w:p w:rsidR="002B1CEB" w:rsidRDefault="002B1CEB" w:rsidP="002B1CEB">
      <w:pPr>
        <w:pStyle w:val="PargrafodaLista"/>
        <w:numPr>
          <w:ilvl w:val="0"/>
          <w:numId w:val="2"/>
        </w:numPr>
      </w:pPr>
      <w:proofErr w:type="gramStart"/>
      <w:r w:rsidRPr="00AA22D5">
        <w:rPr>
          <w:b/>
        </w:rPr>
        <w:t>α</w:t>
      </w:r>
      <w:proofErr w:type="spellStart"/>
      <w:proofErr w:type="gramEnd"/>
      <w:r w:rsidRPr="00B40FB5">
        <w:rPr>
          <w:b/>
          <w:vertAlign w:val="subscript"/>
        </w:rPr>
        <w:t>ab</w:t>
      </w:r>
      <w:proofErr w:type="spellEnd"/>
      <w:r>
        <w:t xml:space="preserve"> é a rotação no ponto </w:t>
      </w:r>
      <w:r w:rsidRPr="00AA22D5">
        <w:rPr>
          <w:b/>
        </w:rPr>
        <w:t>a</w:t>
      </w:r>
      <w:r>
        <w:t xml:space="preserve"> causada</w:t>
      </w:r>
      <w:r w:rsidR="002136B3">
        <w:t xml:space="preserve"> por </w:t>
      </w:r>
      <w:proofErr w:type="spellStart"/>
      <w:r w:rsidR="002136B3">
        <w:t>por</w:t>
      </w:r>
      <w:proofErr w:type="spellEnd"/>
      <w:r w:rsidR="002136B3">
        <w:t xml:space="preserve"> uma força unitária no ponto </w:t>
      </w:r>
      <w:r w:rsidR="002136B3" w:rsidRPr="00AA22D5">
        <w:rPr>
          <w:b/>
        </w:rPr>
        <w:t>b</w:t>
      </w:r>
      <w:r w:rsidR="00333CF6">
        <w:t xml:space="preserve"> do sistema redundante 2.</w:t>
      </w:r>
    </w:p>
    <w:p w:rsidR="002136B3" w:rsidRDefault="002136B3" w:rsidP="002B1CEB">
      <w:pPr>
        <w:pStyle w:val="PargrafodaLista"/>
        <w:numPr>
          <w:ilvl w:val="0"/>
          <w:numId w:val="2"/>
        </w:numPr>
      </w:pPr>
      <w:proofErr w:type="spellStart"/>
      <w:proofErr w:type="gramStart"/>
      <w:r w:rsidRPr="00AA22D5">
        <w:rPr>
          <w:b/>
        </w:rPr>
        <w:t>f</w:t>
      </w:r>
      <w:r w:rsidRPr="00B40FB5">
        <w:rPr>
          <w:b/>
          <w:vertAlign w:val="subscript"/>
        </w:rPr>
        <w:t>ba</w:t>
      </w:r>
      <w:proofErr w:type="spellEnd"/>
      <w:proofErr w:type="gramEnd"/>
      <w:r>
        <w:t xml:space="preserve"> é o deslocamento no ponto </w:t>
      </w:r>
      <w:r w:rsidRPr="00AA22D5">
        <w:rPr>
          <w:b/>
        </w:rPr>
        <w:t>b</w:t>
      </w:r>
      <w:r>
        <w:t xml:space="preserve"> causado por um momento unitário no ponto </w:t>
      </w:r>
      <w:r w:rsidRPr="00AA22D5">
        <w:rPr>
          <w:b/>
        </w:rPr>
        <w:t>a</w:t>
      </w:r>
      <w:r w:rsidR="00333CF6">
        <w:t xml:space="preserve"> do sistema redundante 1.</w:t>
      </w:r>
    </w:p>
    <w:p w:rsidR="00902127" w:rsidRDefault="00902127" w:rsidP="002B1CEB">
      <w:pPr>
        <w:pStyle w:val="PargrafodaLista"/>
        <w:numPr>
          <w:ilvl w:val="0"/>
          <w:numId w:val="2"/>
        </w:numPr>
      </w:pPr>
      <w:proofErr w:type="spellStart"/>
      <w:proofErr w:type="gramStart"/>
      <w:r w:rsidRPr="00AA22D5">
        <w:rPr>
          <w:b/>
        </w:rPr>
        <w:t>f</w:t>
      </w:r>
      <w:r w:rsidRPr="00B40FB5">
        <w:rPr>
          <w:b/>
          <w:vertAlign w:val="subscript"/>
        </w:rPr>
        <w:t>bb</w:t>
      </w:r>
      <w:proofErr w:type="spellEnd"/>
      <w:proofErr w:type="gramEnd"/>
      <w:r>
        <w:t xml:space="preserve"> é o deslocamento no ponto </w:t>
      </w:r>
      <w:r w:rsidRPr="00333CF6">
        <w:rPr>
          <w:b/>
        </w:rPr>
        <w:t>b</w:t>
      </w:r>
      <w:r>
        <w:t xml:space="preserve"> causado por uma força unitária no ponto </w:t>
      </w:r>
      <w:r w:rsidRPr="00333CF6">
        <w:rPr>
          <w:b/>
        </w:rPr>
        <w:t>b</w:t>
      </w:r>
      <w:r w:rsidR="001A5794">
        <w:t xml:space="preserve"> do </w:t>
      </w:r>
      <w:proofErr w:type="spellStart"/>
      <w:r w:rsidR="001A5794">
        <w:t>sitema</w:t>
      </w:r>
      <w:proofErr w:type="spellEnd"/>
      <w:r w:rsidR="001A5794">
        <w:t xml:space="preserve"> redundante 2.</w:t>
      </w:r>
    </w:p>
    <w:p w:rsidR="00BF7CC6" w:rsidRDefault="00BF7CC6" w:rsidP="002B1CEB">
      <w:pPr>
        <w:pStyle w:val="PargrafodaLista"/>
        <w:numPr>
          <w:ilvl w:val="0"/>
          <w:numId w:val="2"/>
        </w:numPr>
      </w:pPr>
      <w:proofErr w:type="spellStart"/>
      <w:proofErr w:type="gramStart"/>
      <w:r w:rsidRPr="00AA22D5">
        <w:rPr>
          <w:b/>
        </w:rPr>
        <w:t>θ</w:t>
      </w:r>
      <w:proofErr w:type="gramEnd"/>
      <w:r w:rsidRPr="00B40FB5">
        <w:rPr>
          <w:b/>
          <w:vertAlign w:val="subscript"/>
        </w:rPr>
        <w:t>aa</w:t>
      </w:r>
      <w:proofErr w:type="spellEnd"/>
      <w:r>
        <w:t xml:space="preserve"> é a rotação no ponto </w:t>
      </w:r>
      <w:r w:rsidRPr="0054786E">
        <w:rPr>
          <w:b/>
        </w:rPr>
        <w:t>a</w:t>
      </w:r>
      <w:r>
        <w:t xml:space="preserve"> causada por </w:t>
      </w:r>
      <w:proofErr w:type="spellStart"/>
      <w:r w:rsidRPr="00AA22D5">
        <w:rPr>
          <w:b/>
        </w:rPr>
        <w:t>M</w:t>
      </w:r>
      <w:r w:rsidRPr="00B40FB5">
        <w:rPr>
          <w:b/>
          <w:vertAlign w:val="subscript"/>
        </w:rPr>
        <w:t>a</w:t>
      </w:r>
      <w:proofErr w:type="spellEnd"/>
      <w:r w:rsidR="00D50A52">
        <w:t xml:space="preserve"> no sistema redundante 1.</w:t>
      </w:r>
    </w:p>
    <w:p w:rsidR="00AA3220" w:rsidRDefault="00AA3220" w:rsidP="002B1CEB">
      <w:pPr>
        <w:pStyle w:val="PargrafodaLista"/>
        <w:numPr>
          <w:ilvl w:val="0"/>
          <w:numId w:val="2"/>
        </w:numPr>
      </w:pPr>
      <w:proofErr w:type="spellStart"/>
      <w:proofErr w:type="gramStart"/>
      <w:r w:rsidRPr="00AA22D5">
        <w:rPr>
          <w:b/>
        </w:rPr>
        <w:t>θ</w:t>
      </w:r>
      <w:proofErr w:type="gramEnd"/>
      <w:r w:rsidRPr="00B40FB5">
        <w:rPr>
          <w:b/>
          <w:vertAlign w:val="subscript"/>
        </w:rPr>
        <w:t>ab</w:t>
      </w:r>
      <w:proofErr w:type="spellEnd"/>
      <w:r>
        <w:t xml:space="preserve"> é a rotação no ponto</w:t>
      </w:r>
      <w:r w:rsidRPr="0054786E">
        <w:rPr>
          <w:b/>
        </w:rPr>
        <w:t xml:space="preserve"> a </w:t>
      </w:r>
      <w:r>
        <w:t xml:space="preserve">causada por </w:t>
      </w:r>
      <w:proofErr w:type="spellStart"/>
      <w:r w:rsidRPr="00AA22D5">
        <w:rPr>
          <w:b/>
        </w:rPr>
        <w:t>V</w:t>
      </w:r>
      <w:r w:rsidRPr="00B40FB5">
        <w:rPr>
          <w:b/>
          <w:vertAlign w:val="subscript"/>
        </w:rPr>
        <w:t>b</w:t>
      </w:r>
      <w:proofErr w:type="spellEnd"/>
      <w:r w:rsidR="0056653D">
        <w:t xml:space="preserve"> no sistema redundante 2.</w:t>
      </w:r>
    </w:p>
    <w:p w:rsidR="00AA3220" w:rsidRDefault="00AA3220" w:rsidP="002B1CEB">
      <w:pPr>
        <w:pStyle w:val="PargrafodaLista"/>
        <w:numPr>
          <w:ilvl w:val="0"/>
          <w:numId w:val="2"/>
        </w:numPr>
      </w:pPr>
      <w:proofErr w:type="spellStart"/>
      <w:r w:rsidRPr="00AA22D5">
        <w:rPr>
          <w:b/>
        </w:rPr>
        <w:t>Δ</w:t>
      </w:r>
      <w:r w:rsidRPr="00B40FB5">
        <w:rPr>
          <w:b/>
          <w:vertAlign w:val="subscript"/>
        </w:rPr>
        <w:t>ba</w:t>
      </w:r>
      <w:proofErr w:type="spellEnd"/>
      <w:r>
        <w:t xml:space="preserve"> é o deslocamento no ponto </w:t>
      </w:r>
      <w:r w:rsidRPr="0054786E">
        <w:rPr>
          <w:b/>
        </w:rPr>
        <w:t>b</w:t>
      </w:r>
      <w:r>
        <w:t xml:space="preserve"> causado por </w:t>
      </w:r>
      <w:proofErr w:type="spellStart"/>
      <w:r w:rsidRPr="00AA22D5">
        <w:rPr>
          <w:b/>
        </w:rPr>
        <w:t>M</w:t>
      </w:r>
      <w:r w:rsidRPr="00B40FB5">
        <w:rPr>
          <w:b/>
          <w:vertAlign w:val="subscript"/>
        </w:rPr>
        <w:t>a</w:t>
      </w:r>
      <w:proofErr w:type="spellEnd"/>
      <w:r w:rsidR="00D13DA8">
        <w:t xml:space="preserve"> no sistema redundante 1</w:t>
      </w:r>
    </w:p>
    <w:p w:rsidR="00AA3220" w:rsidRDefault="00AA3220" w:rsidP="002B1CEB">
      <w:pPr>
        <w:pStyle w:val="PargrafodaLista"/>
        <w:numPr>
          <w:ilvl w:val="0"/>
          <w:numId w:val="2"/>
        </w:numPr>
      </w:pPr>
      <w:proofErr w:type="spellStart"/>
      <w:r w:rsidRPr="00AA22D5">
        <w:rPr>
          <w:b/>
        </w:rPr>
        <w:t>Δ</w:t>
      </w:r>
      <w:r w:rsidRPr="00B40FB5">
        <w:rPr>
          <w:b/>
          <w:vertAlign w:val="subscript"/>
        </w:rPr>
        <w:t>bb</w:t>
      </w:r>
      <w:proofErr w:type="spellEnd"/>
      <w:r>
        <w:t xml:space="preserve"> é o deslocamento no ponto </w:t>
      </w:r>
      <w:r w:rsidRPr="0054786E">
        <w:rPr>
          <w:b/>
        </w:rPr>
        <w:t>b</w:t>
      </w:r>
      <w:r>
        <w:t xml:space="preserve"> causado por </w:t>
      </w:r>
      <w:proofErr w:type="spellStart"/>
      <w:r w:rsidRPr="00AA22D5">
        <w:rPr>
          <w:b/>
        </w:rPr>
        <w:t>V</w:t>
      </w:r>
      <w:r w:rsidRPr="00B40FB5">
        <w:rPr>
          <w:b/>
          <w:vertAlign w:val="subscript"/>
        </w:rPr>
        <w:t>b</w:t>
      </w:r>
      <w:proofErr w:type="spellEnd"/>
      <w:r w:rsidR="001326F6">
        <w:t xml:space="preserve"> no sistema redundante 2</w:t>
      </w:r>
    </w:p>
    <w:p w:rsidR="00A14BA5" w:rsidRDefault="00A14BA5" w:rsidP="00A14BA5"/>
    <w:p w:rsidR="00ED5A67" w:rsidRDefault="00ED5A67" w:rsidP="00A14BA5"/>
    <w:p w:rsidR="00ED5A67" w:rsidRDefault="00ED5A67" w:rsidP="00A14BA5"/>
    <w:p w:rsidR="00A14BA5" w:rsidRDefault="00A14BA5" w:rsidP="00A14BA5">
      <w:r>
        <w:lastRenderedPageBreak/>
        <w:t>Para o exemplo em questão tem-se as seguintes equações de compatibilidade:</w:t>
      </w:r>
    </w:p>
    <w:p w:rsidR="00F47474" w:rsidRDefault="00F47474" w:rsidP="00A14BA5"/>
    <w:p w:rsidR="00132FD2" w:rsidRPr="00F47474" w:rsidRDefault="00C766FD" w:rsidP="00F47474">
      <w:pPr>
        <w:pStyle w:val="SemEspaamento"/>
        <w:rPr>
          <w:rFonts w:eastAsiaTheme="minorEastAsia"/>
        </w:rPr>
      </w:pPr>
      <m:oMathPara>
        <m:oMath>
          <m:sSub>
            <m:sSubPr>
              <m:ctrlPr>
                <w:rPr>
                  <w:rFonts w:ascii="Cambria Math" w:hAnsi="Cambria Math"/>
                </w:rPr>
              </m:ctrlPr>
            </m:sSubPr>
            <m:e>
              <m:r>
                <m:rPr>
                  <m:sty m:val="p"/>
                </m:rPr>
                <w:rPr>
                  <w:rFonts w:ascii="Cambria Math" w:eastAsiaTheme="minorEastAsia" w:hAnsi="Cambria Math"/>
                </w:rPr>
                <m:t>θ</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eastAsiaTheme="minorEastAsia" w:hAnsi="Cambria Math"/>
                </w:rPr>
                <m:t>α</m:t>
              </m:r>
            </m:e>
            <m:sub>
              <m:r>
                <w:rPr>
                  <w:rFonts w:ascii="Cambria Math" w:hAnsi="Cambria Math"/>
                </w:rPr>
                <m:t>aa</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M</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eastAsiaTheme="minorEastAsia" w:hAnsi="Cambria Math"/>
                </w:rPr>
                <m:t>α</m:t>
              </m:r>
            </m:e>
            <m:sub>
              <m:r>
                <w:rPr>
                  <w:rFonts w:ascii="Cambria Math" w:hAnsi="Cambria Math"/>
                </w:rPr>
                <m:t>ab</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V</m:t>
              </m:r>
            </m:e>
            <m:sub>
              <m:r>
                <w:rPr>
                  <w:rFonts w:ascii="Cambria Math" w:hAnsi="Cambria Math"/>
                </w:rPr>
                <m:t>b</m:t>
              </m:r>
            </m:sub>
          </m:sSub>
          <m:r>
            <m:rPr>
              <m:sty m:val="p"/>
            </m:rPr>
            <w:rPr>
              <w:rFonts w:ascii="Cambria Math" w:hAnsi="Cambria Math"/>
            </w:rPr>
            <m:t>= 0</m:t>
          </m:r>
        </m:oMath>
      </m:oMathPara>
    </w:p>
    <w:p w:rsidR="00F47474" w:rsidRDefault="00F47474" w:rsidP="00F47474">
      <w:pPr>
        <w:pStyle w:val="SemEspaamento"/>
        <w:jc w:val="right"/>
        <w:rPr>
          <w:rFonts w:eastAsiaTheme="minorEastAsia"/>
        </w:rPr>
      </w:pPr>
      <w:r>
        <w:rPr>
          <w:rFonts w:eastAsiaTheme="minorEastAsia"/>
        </w:rPr>
        <w:t>(25)</w:t>
      </w:r>
    </w:p>
    <w:p w:rsidR="00E90031" w:rsidRPr="00F47474" w:rsidRDefault="00C766FD" w:rsidP="00F47474">
      <w:pPr>
        <w:pStyle w:val="SemEspaamento"/>
        <w:rPr>
          <w:rFonts w:eastAsiaTheme="minorEastAsia"/>
        </w:rPr>
      </w:pPr>
      <m:oMathPara>
        <m:oMath>
          <m:sSub>
            <m:sSubPr>
              <m:ctrlPr>
                <w:rPr>
                  <w:rFonts w:ascii="Cambria Math" w:hAnsi="Cambria Math"/>
                </w:rPr>
              </m:ctrlPr>
            </m:sSubPr>
            <m:e>
              <m:r>
                <m:rPr>
                  <m:sty m:val="p"/>
                </m:rPr>
                <w:rPr>
                  <w:rFonts w:ascii="Cambria Math" w:hAnsi="Cambria Math"/>
                </w:rPr>
                <m:t>Δ</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m:t>
              </m:r>
              <m:r>
                <w:rPr>
                  <w:rFonts w:ascii="Cambria Math" w:hAnsi="Cambria Math"/>
                </w:rPr>
                <m:t>f</m:t>
              </m:r>
            </m:e>
            <m:sub>
              <m:r>
                <w:rPr>
                  <w:rFonts w:ascii="Cambria Math" w:hAnsi="Cambria Math"/>
                </w:rPr>
                <m:t>ba</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M</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m:t>
              </m:r>
              <m:r>
                <w:rPr>
                  <w:rFonts w:ascii="Cambria Math" w:hAnsi="Cambria Math"/>
                </w:rPr>
                <m:t>f</m:t>
              </m:r>
            </m:e>
            <m:sub>
              <m:r>
                <w:rPr>
                  <w:rFonts w:ascii="Cambria Math" w:hAnsi="Cambria Math"/>
                </w:rPr>
                <m:t>bb</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V</m:t>
              </m:r>
            </m:e>
            <m:sub>
              <m:r>
                <w:rPr>
                  <w:rFonts w:ascii="Cambria Math" w:hAnsi="Cambria Math"/>
                </w:rPr>
                <m:t>b</m:t>
              </m:r>
            </m:sub>
          </m:sSub>
          <m:r>
            <m:rPr>
              <m:sty m:val="p"/>
            </m:rPr>
            <w:rPr>
              <w:rFonts w:ascii="Cambria Math" w:hAnsi="Cambria Math"/>
            </w:rPr>
            <m:t>= 0</m:t>
          </m:r>
        </m:oMath>
      </m:oMathPara>
    </w:p>
    <w:p w:rsidR="00F47474" w:rsidRPr="00E90031" w:rsidRDefault="00F47474" w:rsidP="00F47474">
      <w:pPr>
        <w:pStyle w:val="SemEspaamento"/>
        <w:jc w:val="right"/>
        <w:rPr>
          <w:rFonts w:eastAsiaTheme="minorEastAsia"/>
        </w:rPr>
      </w:pPr>
      <w:r>
        <w:rPr>
          <w:rFonts w:eastAsiaTheme="minorEastAsia"/>
        </w:rPr>
        <w:t>(26)</w:t>
      </w:r>
    </w:p>
    <w:p w:rsidR="00234161" w:rsidRDefault="00234161" w:rsidP="00234161">
      <w:pPr>
        <w:pStyle w:val="Ttulo2"/>
        <w:rPr>
          <w:rFonts w:eastAsiaTheme="minorEastAsia"/>
        </w:rPr>
      </w:pPr>
      <w:bookmarkStart w:id="61" w:name="_Ref147576119"/>
      <w:bookmarkStart w:id="62" w:name="_Toc150968677"/>
      <w:r>
        <w:rPr>
          <w:rFonts w:eastAsiaTheme="minorEastAsia"/>
        </w:rPr>
        <w:t>Equações param</w:t>
      </w:r>
      <w:r w:rsidR="00B709BF">
        <w:rPr>
          <w:rFonts w:eastAsiaTheme="minorEastAsia"/>
        </w:rPr>
        <w:t>étricas da</w:t>
      </w:r>
      <w:r>
        <w:rPr>
          <w:rFonts w:eastAsiaTheme="minorEastAsia"/>
        </w:rPr>
        <w:t xml:space="preserve"> reta</w:t>
      </w:r>
      <w:bookmarkEnd w:id="61"/>
      <w:bookmarkEnd w:id="62"/>
    </w:p>
    <w:p w:rsidR="006239FD" w:rsidRDefault="000108D6" w:rsidP="004A4BBE">
      <w:pPr>
        <w:ind w:firstLine="576"/>
      </w:pPr>
      <w:r>
        <w:t>Segundo Lima</w:t>
      </w:r>
      <w:r w:rsidR="00F77A89">
        <w:t xml:space="preserve"> (</w:t>
      </w:r>
      <w:r w:rsidR="00FF5FEF">
        <w:t>2005</w:t>
      </w:r>
      <w:r w:rsidR="00F77A89">
        <w:t>)</w:t>
      </w:r>
      <w:r>
        <w:t>, s</w:t>
      </w:r>
      <w:r w:rsidR="00A303C1">
        <w:t xml:space="preserve">endo r, </w:t>
      </w:r>
      <w:r w:rsidR="00C22560">
        <w:t>uma reta do espaço que passa pelos pontos A = (a, b, c), e A’ = (a’, b’, c’), onde no plano também existe um ponto P = (x, y, z)</w:t>
      </w:r>
      <w:r w:rsidR="006239FD">
        <w:t>, como mostra a</w:t>
      </w:r>
      <w:r w:rsidR="00BE1E83">
        <w:t xml:space="preserve"> Figura 22</w:t>
      </w:r>
      <w:r w:rsidR="004D6310">
        <w:t>.</w:t>
      </w:r>
    </w:p>
    <w:p w:rsidR="006239FD" w:rsidRDefault="006239FD" w:rsidP="00A303C1"/>
    <w:p w:rsidR="006239FD" w:rsidRDefault="00627073" w:rsidP="006239FD">
      <w:pPr>
        <w:pStyle w:val="Legenda"/>
        <w:keepNext/>
      </w:pPr>
      <w:bookmarkStart w:id="63" w:name="_Toc150968729"/>
      <w:r w:rsidRPr="00627073">
        <w:rPr>
          <w:b/>
        </w:rPr>
        <w:t xml:space="preserve">FIGURA </w:t>
      </w:r>
      <w:r w:rsidR="001D178B" w:rsidRPr="00627073">
        <w:rPr>
          <w:b/>
        </w:rPr>
        <w:fldChar w:fldCharType="begin"/>
      </w:r>
      <w:r w:rsidR="001D178B" w:rsidRPr="00627073">
        <w:rPr>
          <w:b/>
        </w:rPr>
        <w:instrText xml:space="preserve"> SEQ Figura \* ARABIC </w:instrText>
      </w:r>
      <w:r w:rsidR="001D178B" w:rsidRPr="00627073">
        <w:rPr>
          <w:b/>
        </w:rPr>
        <w:fldChar w:fldCharType="separate"/>
      </w:r>
      <w:r w:rsidRPr="00627073">
        <w:rPr>
          <w:b/>
          <w:noProof/>
        </w:rPr>
        <w:t>22</w:t>
      </w:r>
      <w:r w:rsidR="001D178B" w:rsidRPr="00627073">
        <w:rPr>
          <w:b/>
          <w:noProof/>
        </w:rPr>
        <w:fldChar w:fldCharType="end"/>
      </w:r>
      <w:r w:rsidR="00ED2BE5">
        <w:rPr>
          <w:noProof/>
        </w:rPr>
        <w:t xml:space="preserve"> – Pontos na reta r</w:t>
      </w:r>
      <w:bookmarkEnd w:id="63"/>
    </w:p>
    <w:p w:rsidR="006239FD" w:rsidRDefault="006239FD" w:rsidP="006239FD">
      <w:pPr>
        <w:pStyle w:val="Figura"/>
      </w:pPr>
      <w:r>
        <w:rPr>
          <w:noProof/>
          <w:lang w:eastAsia="pt-BR"/>
        </w:rPr>
        <w:drawing>
          <wp:inline distT="0" distB="0" distL="0" distR="0" wp14:anchorId="50095425" wp14:editId="10EDFC8A">
            <wp:extent cx="2609620" cy="3091157"/>
            <wp:effectExtent l="0" t="0" r="635"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34828" cy="3121017"/>
                    </a:xfrm>
                    <a:prstGeom prst="rect">
                      <a:avLst/>
                    </a:prstGeom>
                  </pic:spPr>
                </pic:pic>
              </a:graphicData>
            </a:graphic>
          </wp:inline>
        </w:drawing>
      </w:r>
    </w:p>
    <w:p w:rsidR="006239FD" w:rsidRDefault="006239FD" w:rsidP="006239FD">
      <w:pPr>
        <w:pStyle w:val="Figura"/>
      </w:pPr>
      <w:r w:rsidRPr="00627073">
        <w:rPr>
          <w:b/>
        </w:rPr>
        <w:t>Fonte:</w:t>
      </w:r>
      <w:r>
        <w:t xml:space="preserve"> Elaborado pelo autor, 2023</w:t>
      </w:r>
    </w:p>
    <w:p w:rsidR="006239FD" w:rsidRDefault="006239FD" w:rsidP="006239FD">
      <w:pPr>
        <w:pStyle w:val="Figura"/>
      </w:pPr>
    </w:p>
    <w:p w:rsidR="001B3603" w:rsidRDefault="001B3603" w:rsidP="006239FD">
      <w:pPr>
        <w:pStyle w:val="Figura"/>
      </w:pPr>
    </w:p>
    <w:p w:rsidR="00A303C1" w:rsidRDefault="006239FD" w:rsidP="00A303C1">
      <w:r>
        <w:t>T</w:t>
      </w:r>
      <w:r w:rsidR="003A41FC">
        <w:t>em-se que o ponto P pertence à reta r apenas se:</w:t>
      </w:r>
    </w:p>
    <w:p w:rsidR="009617B2" w:rsidRPr="00453E0C" w:rsidRDefault="009617B2" w:rsidP="00453E0C">
      <w:pPr>
        <w:pStyle w:val="SemEspaamento"/>
        <w:rPr>
          <w:rFonts w:eastAsiaTheme="minorEastAsia"/>
        </w:rPr>
      </w:pPr>
      <m:oMathPara>
        <m:oMath>
          <m:r>
            <w:rPr>
              <w:rFonts w:ascii="Cambria Math" w:hAnsi="Cambria Math"/>
            </w:rPr>
            <m:t>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λ</m:t>
          </m:r>
          <m:r>
            <m:rPr>
              <m:sty m:val="p"/>
            </m:rPr>
            <w:rPr>
              <w:rFonts w:ascii="Cambria Math" w:hAnsi="Cambria Math"/>
            </w:rPr>
            <m:t>(</m:t>
          </m:r>
          <m:sSup>
            <m:sSupPr>
              <m:ctrlPr>
                <w:rPr>
                  <w:rFonts w:ascii="Cambria Math" w:hAnsi="Cambria Math"/>
                </w:rPr>
              </m:ctrlPr>
            </m:sSupPr>
            <m:e>
              <m:r>
                <w:rPr>
                  <w:rFonts w:ascii="Cambria Math" w:hAnsi="Cambria Math"/>
                </w:rPr>
                <m:t>a</m:t>
              </m:r>
            </m:e>
            <m:sup>
              <m:r>
                <m:rPr>
                  <m:sty m:val="p"/>
                </m:rPr>
                <w:rPr>
                  <w:rFonts w:ascii="Cambria Math" w:hAnsi="Cambria Math"/>
                </w:rPr>
                <m:t>'</m:t>
              </m:r>
            </m:sup>
          </m:sSup>
          <m:r>
            <m:rPr>
              <m:sty m:val="p"/>
            </m:rPr>
            <w:rPr>
              <w:rFonts w:ascii="Cambria Math" w:hAnsi="Cambria Math"/>
            </w:rPr>
            <m:t>-</m:t>
          </m:r>
          <m:r>
            <w:rPr>
              <w:rFonts w:ascii="Cambria Math" w:hAnsi="Cambria Math"/>
            </w:rPr>
            <m:t>a</m:t>
          </m:r>
          <m:r>
            <m:rPr>
              <m:sty m:val="p"/>
            </m:rPr>
            <w:rPr>
              <w:rFonts w:ascii="Cambria Math" w:hAnsi="Cambria Math"/>
            </w:rPr>
            <m:t>)</m:t>
          </m:r>
        </m:oMath>
      </m:oMathPara>
    </w:p>
    <w:p w:rsidR="00453E0C" w:rsidRPr="009617B2" w:rsidRDefault="00453E0C" w:rsidP="00453E0C">
      <w:pPr>
        <w:pStyle w:val="SemEspaamento"/>
        <w:jc w:val="right"/>
        <w:rPr>
          <w:rFonts w:eastAsiaTheme="minorEastAsia"/>
        </w:rPr>
      </w:pPr>
      <w:r>
        <w:rPr>
          <w:rFonts w:eastAsiaTheme="minorEastAsia"/>
        </w:rPr>
        <w:t>(27)</w:t>
      </w:r>
    </w:p>
    <w:p w:rsidR="009617B2" w:rsidRPr="00453E0C" w:rsidRDefault="009617B2" w:rsidP="00453E0C">
      <w:pPr>
        <w:pStyle w:val="SemEspaamento"/>
        <w:rPr>
          <w:rFonts w:eastAsiaTheme="minorEastAsia"/>
        </w:rPr>
      </w:pPr>
      <m:oMathPara>
        <m:oMath>
          <m:r>
            <w:rPr>
              <w:rFonts w:ascii="Cambria Math" w:hAnsi="Cambria Math"/>
            </w:rPr>
            <m:t>y</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λ</m:t>
          </m:r>
          <m:d>
            <m:dPr>
              <m:ctrlPr>
                <w:rPr>
                  <w:rFonts w:ascii="Cambria Math" w:hAnsi="Cambria Math"/>
                </w:rPr>
              </m:ctrlPr>
            </m:dPr>
            <m:e>
              <m:r>
                <w:rPr>
                  <w:rFonts w:ascii="Cambria Math" w:hAnsi="Cambria Math"/>
                </w:rPr>
                <m:t>b</m:t>
              </m:r>
              <m:r>
                <m:rPr>
                  <m:sty m:val="p"/>
                </m:rPr>
                <w:rPr>
                  <w:rFonts w:ascii="Cambria Math" w:hAnsi="Cambria Math"/>
                </w:rPr>
                <m:t>-</m:t>
              </m:r>
              <m:r>
                <w:rPr>
                  <w:rFonts w:ascii="Cambria Math" w:hAnsi="Cambria Math"/>
                </w:rPr>
                <m:t>b</m:t>
              </m:r>
            </m:e>
          </m:d>
        </m:oMath>
      </m:oMathPara>
    </w:p>
    <w:p w:rsidR="00453E0C" w:rsidRPr="009617B2" w:rsidRDefault="00453E0C" w:rsidP="00453E0C">
      <w:pPr>
        <w:pStyle w:val="SemEspaamento"/>
        <w:jc w:val="right"/>
        <w:rPr>
          <w:rFonts w:eastAsiaTheme="minorEastAsia"/>
        </w:rPr>
      </w:pPr>
      <w:r>
        <w:rPr>
          <w:rFonts w:eastAsiaTheme="minorEastAsia"/>
        </w:rPr>
        <w:t>(28)</w:t>
      </w:r>
    </w:p>
    <w:p w:rsidR="009617B2" w:rsidRPr="00453E0C" w:rsidRDefault="009617B2" w:rsidP="00453E0C">
      <w:pPr>
        <w:pStyle w:val="SemEspaamento"/>
        <w:rPr>
          <w:rFonts w:eastAsiaTheme="minorEastAsia"/>
        </w:rPr>
      </w:pPr>
      <m:oMathPara>
        <m:oMath>
          <m:r>
            <w:rPr>
              <w:rFonts w:ascii="Cambria Math" w:hAnsi="Cambria Math"/>
            </w:rPr>
            <m:t>x</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λ</m:t>
          </m:r>
          <m:r>
            <m:rPr>
              <m:sty m:val="p"/>
            </m:rPr>
            <w:rPr>
              <w:rFonts w:ascii="Cambria Math" w:hAnsi="Cambria Math"/>
            </w:rPr>
            <m:t>(</m:t>
          </m:r>
          <m:sSup>
            <m:sSupPr>
              <m:ctrlPr>
                <w:rPr>
                  <w:rFonts w:ascii="Cambria Math" w:hAnsi="Cambria Math"/>
                </w:rPr>
              </m:ctrlPr>
            </m:sSupPr>
            <m:e>
              <m:r>
                <w:rPr>
                  <w:rFonts w:ascii="Cambria Math" w:hAnsi="Cambria Math"/>
                </w:rPr>
                <m:t>c</m:t>
              </m:r>
            </m:e>
            <m:sup>
              <m:r>
                <m:rPr>
                  <m:sty m:val="p"/>
                </m:rPr>
                <w:rPr>
                  <w:rFonts w:ascii="Cambria Math" w:hAnsi="Cambria Math"/>
                </w:rPr>
                <m:t>'</m:t>
              </m:r>
            </m:sup>
          </m:sSup>
          <m:r>
            <m:rPr>
              <m:sty m:val="p"/>
            </m:rPr>
            <w:rPr>
              <w:rFonts w:ascii="Cambria Math" w:hAnsi="Cambria Math"/>
            </w:rPr>
            <m:t>-</m:t>
          </m:r>
          <m:r>
            <w:rPr>
              <w:rFonts w:ascii="Cambria Math" w:hAnsi="Cambria Math"/>
            </w:rPr>
            <m:t>c</m:t>
          </m:r>
          <m:r>
            <m:rPr>
              <m:sty m:val="p"/>
            </m:rPr>
            <w:rPr>
              <w:rFonts w:ascii="Cambria Math" w:hAnsi="Cambria Math"/>
            </w:rPr>
            <m:t>)</m:t>
          </m:r>
        </m:oMath>
      </m:oMathPara>
    </w:p>
    <w:p w:rsidR="00453E0C" w:rsidRPr="00E07242" w:rsidRDefault="00453E0C" w:rsidP="00453E0C">
      <w:pPr>
        <w:pStyle w:val="SemEspaamento"/>
        <w:jc w:val="right"/>
        <w:rPr>
          <w:rFonts w:eastAsiaTheme="minorEastAsia"/>
        </w:rPr>
      </w:pPr>
      <w:r>
        <w:rPr>
          <w:rFonts w:eastAsiaTheme="minorEastAsia"/>
        </w:rPr>
        <w:t>(29)</w:t>
      </w:r>
    </w:p>
    <w:p w:rsidR="00E07242" w:rsidRDefault="00E07242" w:rsidP="00A303C1">
      <w:pPr>
        <w:rPr>
          <w:rFonts w:eastAsiaTheme="minorEastAsia"/>
        </w:rPr>
      </w:pPr>
      <w:proofErr w:type="gramStart"/>
      <w:r>
        <w:rPr>
          <w:rFonts w:eastAsiaTheme="minorEastAsia"/>
        </w:rPr>
        <w:t xml:space="preserve">Onde </w:t>
      </w:r>
      <m:oMath>
        <m:r>
          <w:rPr>
            <w:rFonts w:ascii="Cambria Math" w:eastAsiaTheme="minorEastAsia" w:hAnsi="Cambria Math"/>
          </w:rPr>
          <m:t>λ</m:t>
        </m:r>
        <m:r>
          <w:rPr>
            <w:rFonts w:ascii="Cambria Math" w:hAnsi="Cambria Math"/>
          </w:rPr>
          <m:t>∈</m:t>
        </m:r>
        <m:r>
          <m:rPr>
            <m:scr m:val="double-struck"/>
          </m:rPr>
          <w:rPr>
            <w:rFonts w:ascii="Cambria Math" w:eastAsiaTheme="minorEastAsia" w:hAnsi="Cambria Math"/>
          </w:rPr>
          <m:t>R</m:t>
        </m:r>
      </m:oMath>
      <w:r>
        <w:rPr>
          <w:rFonts w:eastAsiaTheme="minorEastAsia"/>
        </w:rPr>
        <w:t xml:space="preserve"> </w:t>
      </w:r>
      <w:r w:rsidR="00FF3932">
        <w:rPr>
          <w:rFonts w:eastAsiaTheme="minorEastAsia"/>
        </w:rPr>
        <w:t>.</w:t>
      </w:r>
      <w:proofErr w:type="gramEnd"/>
    </w:p>
    <w:p w:rsidR="00FF3932" w:rsidRDefault="00FF3932" w:rsidP="00A303C1">
      <w:pPr>
        <w:rPr>
          <w:rFonts w:eastAsiaTheme="minorEastAsia"/>
        </w:rPr>
      </w:pPr>
      <w:r>
        <w:rPr>
          <w:rFonts w:eastAsiaTheme="minorEastAsia"/>
        </w:rPr>
        <w:lastRenderedPageBreak/>
        <w:t>São estas as equações paramétricas da reta.</w:t>
      </w:r>
      <w:r w:rsidR="004C6E56">
        <w:rPr>
          <w:rFonts w:eastAsiaTheme="minorEastAsia"/>
        </w:rPr>
        <w:t xml:space="preserve"> Dado isso, é possível afirmar que duas retas se interseccionam quando </w:t>
      </w:r>
      <w:r w:rsidR="00F32AC2">
        <w:rPr>
          <w:rFonts w:eastAsiaTheme="minorEastAsia"/>
        </w:rPr>
        <w:t>ambas possuem um ponto em comum.</w:t>
      </w:r>
      <w:r w:rsidR="002019E5">
        <w:rPr>
          <w:rFonts w:eastAsiaTheme="minorEastAsia"/>
        </w:rPr>
        <w:t xml:space="preserve"> Este conceito será utilizado para verificar se duas estruturas, como vigas e pilares, se interseccionam, possibilitando a identificação automática de apoios e transferência de cargas.</w:t>
      </w:r>
    </w:p>
    <w:p w:rsidR="00384EC6" w:rsidRDefault="00384EC6" w:rsidP="00384EC6">
      <w:pPr>
        <w:pStyle w:val="Ttulo2"/>
        <w:rPr>
          <w:rFonts w:eastAsiaTheme="minorEastAsia"/>
        </w:rPr>
      </w:pPr>
      <w:bookmarkStart w:id="64" w:name="_Toc150968678"/>
      <w:r>
        <w:rPr>
          <w:rFonts w:eastAsiaTheme="minorEastAsia"/>
        </w:rPr>
        <w:t>Escalonamento ou eliminação gaussiana</w:t>
      </w:r>
      <w:bookmarkEnd w:id="64"/>
    </w:p>
    <w:p w:rsidR="00A33AC7" w:rsidRDefault="00A33AC7" w:rsidP="00A33AC7">
      <w:r>
        <w:t>De acordo com Lima</w:t>
      </w:r>
      <w:r w:rsidR="00A154F0">
        <w:t xml:space="preserve"> (2005</w:t>
      </w:r>
      <w:r w:rsidR="00977060">
        <w:t>)</w:t>
      </w:r>
      <w:r>
        <w:t>, o escalonamento é o método mais simples e eficaz para a resolução de sistemas lineares.</w:t>
      </w:r>
    </w:p>
    <w:p w:rsidR="00A33AC7" w:rsidRDefault="00A33AC7" w:rsidP="00A33AC7">
      <w:r>
        <w:t xml:space="preserve">Tendo-se o seguinte sistema linear: </w:t>
      </w:r>
    </w:p>
    <w:p w:rsidR="00EC194C" w:rsidRDefault="00EC194C" w:rsidP="00A33AC7"/>
    <w:p w:rsidR="00A33AC7" w:rsidRPr="00AB048D" w:rsidRDefault="00A33AC7" w:rsidP="00AB048D">
      <w:pPr>
        <w:rPr>
          <w:rFonts w:eastAsiaTheme="minorEastAsia"/>
        </w:rPr>
      </w:pPr>
      <m:oMathPara>
        <m:oMath>
          <m:r>
            <w:rPr>
              <w:rFonts w:ascii="Cambria Math" w:hAnsi="Cambria Math"/>
            </w:rPr>
            <m:t>a</m:t>
          </m:r>
          <m:r>
            <m:rPr>
              <m:sty m:val="p"/>
            </m:rPr>
            <w:rPr>
              <w:rFonts w:ascii="Cambria Math" w:hAnsi="Cambria Math"/>
            </w:rPr>
            <m:t>1.</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y</m:t>
          </m:r>
          <m:r>
            <m:rPr>
              <m:sty m:val="p"/>
            </m:rPr>
            <w:rPr>
              <w:rFonts w:ascii="Cambria Math" w:hAnsi="Cambria Math"/>
            </w:rPr>
            <m:t>+</m:t>
          </m:r>
          <m:r>
            <w:rPr>
              <w:rFonts w:ascii="Cambria Math" w:hAnsi="Cambria Math"/>
            </w:rPr>
            <m:t>c</m:t>
          </m:r>
          <m:r>
            <m:rPr>
              <m:sty m:val="p"/>
            </m:rPr>
            <w:rPr>
              <w:rFonts w:ascii="Cambria Math" w:hAnsi="Cambria Math"/>
            </w:rPr>
            <m:t>1.</m:t>
          </m:r>
          <m:r>
            <w:rPr>
              <w:rFonts w:ascii="Cambria Math" w:hAnsi="Cambria Math"/>
            </w:rPr>
            <m:t>z</m:t>
          </m:r>
          <m:r>
            <m:rPr>
              <m:sty m:val="p"/>
            </m:rPr>
            <w:rPr>
              <w:rFonts w:ascii="Cambria Math" w:hAnsi="Cambria Math"/>
            </w:rPr>
            <m:t xml:space="preserve">= </m:t>
          </m:r>
          <m:r>
            <w:rPr>
              <w:rFonts w:ascii="Cambria Math" w:hAnsi="Cambria Math"/>
            </w:rPr>
            <m:t>d</m:t>
          </m:r>
          <m:r>
            <m:rPr>
              <m:sty m:val="p"/>
            </m:rPr>
            <w:rPr>
              <w:rFonts w:ascii="Cambria Math" w:hAnsi="Cambria Math"/>
            </w:rPr>
            <m:t>1</m:t>
          </m:r>
        </m:oMath>
      </m:oMathPara>
    </w:p>
    <w:p w:rsidR="00A33AC7" w:rsidRPr="00AB048D" w:rsidRDefault="00A33AC7" w:rsidP="00AB048D">
      <w:pPr>
        <w:rPr>
          <w:rFonts w:eastAsiaTheme="minorEastAsia"/>
        </w:rPr>
      </w:pPr>
      <m:oMathPara>
        <m:oMath>
          <m:r>
            <w:rPr>
              <w:rFonts w:ascii="Cambria Math" w:hAnsi="Cambria Math"/>
            </w:rPr>
            <m:t>a</m:t>
          </m:r>
          <m:r>
            <m:rPr>
              <m:sty m:val="p"/>
            </m:rPr>
            <w:rPr>
              <w:rFonts w:ascii="Cambria Math" w:hAnsi="Cambria Math"/>
            </w:rPr>
            <m:t>2.</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y</m:t>
          </m:r>
          <m:r>
            <m:rPr>
              <m:sty m:val="p"/>
            </m:rPr>
            <w:rPr>
              <w:rFonts w:ascii="Cambria Math" w:hAnsi="Cambria Math"/>
            </w:rPr>
            <m:t>+</m:t>
          </m:r>
          <m:r>
            <w:rPr>
              <w:rFonts w:ascii="Cambria Math" w:hAnsi="Cambria Math"/>
            </w:rPr>
            <m:t>c</m:t>
          </m:r>
          <m:r>
            <m:rPr>
              <m:sty m:val="p"/>
            </m:rPr>
            <w:rPr>
              <w:rFonts w:ascii="Cambria Math" w:hAnsi="Cambria Math"/>
            </w:rPr>
            <m:t>2.</m:t>
          </m:r>
          <m:r>
            <w:rPr>
              <w:rFonts w:ascii="Cambria Math" w:hAnsi="Cambria Math"/>
            </w:rPr>
            <m:t>z</m:t>
          </m:r>
          <m:r>
            <m:rPr>
              <m:sty m:val="p"/>
            </m:rPr>
            <w:rPr>
              <w:rFonts w:ascii="Cambria Math" w:hAnsi="Cambria Math"/>
            </w:rPr>
            <m:t xml:space="preserve">= </m:t>
          </m:r>
          <m:r>
            <w:rPr>
              <w:rFonts w:ascii="Cambria Math" w:hAnsi="Cambria Math"/>
            </w:rPr>
            <m:t>d</m:t>
          </m:r>
          <m:r>
            <m:rPr>
              <m:sty m:val="p"/>
            </m:rPr>
            <w:rPr>
              <w:rFonts w:ascii="Cambria Math" w:hAnsi="Cambria Math"/>
            </w:rPr>
            <m:t>2</m:t>
          </m:r>
        </m:oMath>
      </m:oMathPara>
    </w:p>
    <w:p w:rsidR="00EC194C" w:rsidRPr="00AB048D" w:rsidRDefault="00A33AC7" w:rsidP="00AB048D">
      <w:pPr>
        <w:rPr>
          <w:rFonts w:eastAsiaTheme="minorEastAsia"/>
        </w:rPr>
      </w:pPr>
      <m:oMathPara>
        <m:oMath>
          <m:r>
            <w:rPr>
              <w:rFonts w:ascii="Cambria Math" w:hAnsi="Cambria Math"/>
            </w:rPr>
            <m:t>a</m:t>
          </m:r>
          <m:r>
            <m:rPr>
              <m:sty m:val="p"/>
            </m:rPr>
            <w:rPr>
              <w:rFonts w:ascii="Cambria Math" w:hAnsi="Cambria Math"/>
            </w:rPr>
            <m:t>3.</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3.</m:t>
          </m:r>
          <m:r>
            <w:rPr>
              <w:rFonts w:ascii="Cambria Math" w:hAnsi="Cambria Math"/>
            </w:rPr>
            <m:t>y</m:t>
          </m:r>
          <m:r>
            <m:rPr>
              <m:sty m:val="p"/>
            </m:rPr>
            <w:rPr>
              <w:rFonts w:ascii="Cambria Math" w:hAnsi="Cambria Math"/>
            </w:rPr>
            <m:t>+</m:t>
          </m:r>
          <m:r>
            <w:rPr>
              <w:rFonts w:ascii="Cambria Math" w:hAnsi="Cambria Math"/>
            </w:rPr>
            <m:t>c</m:t>
          </m:r>
          <m:r>
            <m:rPr>
              <m:sty m:val="p"/>
            </m:rPr>
            <w:rPr>
              <w:rFonts w:ascii="Cambria Math" w:hAnsi="Cambria Math"/>
            </w:rPr>
            <m:t>3.</m:t>
          </m:r>
          <m:r>
            <w:rPr>
              <w:rFonts w:ascii="Cambria Math" w:hAnsi="Cambria Math"/>
            </w:rPr>
            <m:t>z</m:t>
          </m:r>
          <m:r>
            <m:rPr>
              <m:sty m:val="p"/>
            </m:rPr>
            <w:rPr>
              <w:rFonts w:ascii="Cambria Math" w:hAnsi="Cambria Math"/>
            </w:rPr>
            <m:t xml:space="preserve">= </m:t>
          </m:r>
          <m:r>
            <w:rPr>
              <w:rFonts w:ascii="Cambria Math" w:hAnsi="Cambria Math"/>
            </w:rPr>
            <m:t>d</m:t>
          </m:r>
          <m:r>
            <m:rPr>
              <m:sty m:val="p"/>
            </m:rPr>
            <w:rPr>
              <w:rFonts w:ascii="Cambria Math" w:hAnsi="Cambria Math"/>
            </w:rPr>
            <m:t>3</m:t>
          </m:r>
        </m:oMath>
      </m:oMathPara>
    </w:p>
    <w:p w:rsidR="00AB048D" w:rsidRPr="00AB048D" w:rsidRDefault="00AB048D" w:rsidP="00AB048D">
      <w:pPr>
        <w:pStyle w:val="SemEspaamento"/>
        <w:rPr>
          <w:rFonts w:eastAsiaTheme="minorEastAsia"/>
        </w:rPr>
      </w:pPr>
    </w:p>
    <w:p w:rsidR="00A33AC7" w:rsidRDefault="003678F9" w:rsidP="00A33AC7">
      <w:r>
        <w:t>Tem-se que m é a matriz do sistema, e M é a matriz aumentada do sistema, onde:</w:t>
      </w:r>
    </w:p>
    <w:p w:rsidR="007E528B" w:rsidRDefault="007E528B" w:rsidP="00A33AC7"/>
    <w:p w:rsidR="003678F9" w:rsidRPr="00133EC6" w:rsidRDefault="003678F9" w:rsidP="00A33AC7">
      <w:pPr>
        <w:rPr>
          <w:rFonts w:eastAsiaTheme="minorEastAsia"/>
        </w:rPr>
      </w:pPr>
      <m:oMathPara>
        <m:oMath>
          <m:r>
            <w:rPr>
              <w:rFonts w:ascii="Cambria Math" w:hAnsi="Cambria Math"/>
            </w:rPr>
            <m:t xml:space="preserve">m=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a1</m:t>
                    </m:r>
                  </m:e>
                  <m:e>
                    <m:r>
                      <w:rPr>
                        <w:rFonts w:ascii="Cambria Math" w:hAnsi="Cambria Math"/>
                      </w:rPr>
                      <m:t>b1</m:t>
                    </m:r>
                  </m:e>
                  <m:e>
                    <m:r>
                      <w:rPr>
                        <w:rFonts w:ascii="Cambria Math" w:hAnsi="Cambria Math"/>
                      </w:rPr>
                      <m:t>c1</m:t>
                    </m:r>
                  </m:e>
                </m:mr>
                <m:mr>
                  <m:e>
                    <m:r>
                      <w:rPr>
                        <w:rFonts w:ascii="Cambria Math" w:hAnsi="Cambria Math"/>
                      </w:rPr>
                      <m:t>a2</m:t>
                    </m:r>
                  </m:e>
                  <m:e>
                    <m:r>
                      <w:rPr>
                        <w:rFonts w:ascii="Cambria Math" w:hAnsi="Cambria Math"/>
                      </w:rPr>
                      <m:t>b2</m:t>
                    </m:r>
                  </m:e>
                  <m:e>
                    <m:r>
                      <w:rPr>
                        <w:rFonts w:ascii="Cambria Math" w:hAnsi="Cambria Math"/>
                      </w:rPr>
                      <m:t>c2</m:t>
                    </m:r>
                  </m:e>
                </m:mr>
                <m:mr>
                  <m:e>
                    <m:r>
                      <w:rPr>
                        <w:rFonts w:ascii="Cambria Math" w:hAnsi="Cambria Math"/>
                      </w:rPr>
                      <m:t>a3</m:t>
                    </m:r>
                  </m:e>
                  <m:e>
                    <m:r>
                      <w:rPr>
                        <w:rFonts w:ascii="Cambria Math" w:hAnsi="Cambria Math"/>
                      </w:rPr>
                      <m:t>b3</m:t>
                    </m:r>
                  </m:e>
                  <m:e>
                    <m:r>
                      <w:rPr>
                        <w:rFonts w:ascii="Cambria Math" w:hAnsi="Cambria Math"/>
                      </w:rPr>
                      <m:t>c3</m:t>
                    </m:r>
                  </m:e>
                </m:mr>
              </m:m>
            </m:e>
          </m:d>
        </m:oMath>
      </m:oMathPara>
    </w:p>
    <w:p w:rsidR="00133EC6" w:rsidRPr="00236D1B" w:rsidRDefault="00133EC6" w:rsidP="00133EC6">
      <w:pPr>
        <w:rPr>
          <w:rFonts w:eastAsiaTheme="minorEastAsia"/>
        </w:rPr>
      </w:pPr>
      <m:oMathPara>
        <m:oMath>
          <m:r>
            <w:rPr>
              <w:rFonts w:ascii="Cambria Math" w:hAnsi="Cambria Math"/>
            </w:rPr>
            <m:t xml:space="preserve">M=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a1</m:t>
                    </m:r>
                  </m:e>
                  <m:e>
                    <m:r>
                      <w:rPr>
                        <w:rFonts w:ascii="Cambria Math" w:hAnsi="Cambria Math"/>
                      </w:rPr>
                      <m:t>b1</m:t>
                    </m:r>
                  </m:e>
                  <m:e>
                    <m:r>
                      <w:rPr>
                        <w:rFonts w:ascii="Cambria Math" w:hAnsi="Cambria Math"/>
                      </w:rPr>
                      <m:t>c1</m:t>
                    </m:r>
                  </m:e>
                </m:mr>
                <m:mr>
                  <m:e>
                    <m:r>
                      <w:rPr>
                        <w:rFonts w:ascii="Cambria Math" w:hAnsi="Cambria Math"/>
                      </w:rPr>
                      <m:t>a2</m:t>
                    </m:r>
                  </m:e>
                  <m:e>
                    <m:r>
                      <w:rPr>
                        <w:rFonts w:ascii="Cambria Math" w:hAnsi="Cambria Math"/>
                      </w:rPr>
                      <m:t>b2</m:t>
                    </m:r>
                  </m:e>
                  <m:e>
                    <m:r>
                      <w:rPr>
                        <w:rFonts w:ascii="Cambria Math" w:hAnsi="Cambria Math"/>
                      </w:rPr>
                      <m:t>c2</m:t>
                    </m:r>
                  </m:e>
                </m:mr>
                <m:mr>
                  <m:e>
                    <m:r>
                      <w:rPr>
                        <w:rFonts w:ascii="Cambria Math" w:hAnsi="Cambria Math"/>
                      </w:rPr>
                      <m:t>a3</m:t>
                    </m:r>
                  </m:e>
                  <m:e>
                    <m:r>
                      <w:rPr>
                        <w:rFonts w:ascii="Cambria Math" w:hAnsi="Cambria Math"/>
                      </w:rPr>
                      <m:t>b3</m:t>
                    </m:r>
                  </m:e>
                  <m:e>
                    <m:r>
                      <w:rPr>
                        <w:rFonts w:ascii="Cambria Math" w:hAnsi="Cambria Math"/>
                      </w:rPr>
                      <m:t>c3</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d1</m:t>
                    </m:r>
                  </m:e>
                </m:mr>
                <m:mr>
                  <m:e>
                    <m:r>
                      <w:rPr>
                        <w:rFonts w:ascii="Cambria Math" w:hAnsi="Cambria Math"/>
                      </w:rPr>
                      <m:t>d2</m:t>
                    </m:r>
                  </m:e>
                </m:mr>
                <m:mr>
                  <m:e>
                    <m:r>
                      <w:rPr>
                        <w:rFonts w:ascii="Cambria Math" w:hAnsi="Cambria Math"/>
                      </w:rPr>
                      <m:t>d3</m:t>
                    </m:r>
                  </m:e>
                </m:mr>
              </m:m>
            </m:e>
          </m:d>
        </m:oMath>
      </m:oMathPara>
    </w:p>
    <w:p w:rsidR="00236D1B" w:rsidRPr="00236D1B" w:rsidRDefault="00236D1B" w:rsidP="00133EC6">
      <w:pPr>
        <w:rPr>
          <w:rFonts w:eastAsiaTheme="minorEastAsia"/>
        </w:rPr>
      </w:pPr>
    </w:p>
    <w:p w:rsidR="00236D1B" w:rsidRDefault="00236D1B" w:rsidP="00133EC6">
      <w:pPr>
        <w:rPr>
          <w:rFonts w:eastAsiaTheme="minorEastAsia"/>
        </w:rPr>
      </w:pPr>
      <w:r>
        <w:rPr>
          <w:rFonts w:eastAsiaTheme="minorEastAsia"/>
        </w:rPr>
        <w:t xml:space="preserve">O processo de escalonamento consiste </w:t>
      </w:r>
      <w:r w:rsidR="00E101FA">
        <w:rPr>
          <w:rFonts w:eastAsiaTheme="minorEastAsia"/>
        </w:rPr>
        <w:t>na realização de operações elementares sobre a matriz aumentada, de modo que todos elementos nulos de cada linha da matriz escalonada estejam à esquerda dos elementos não-nulos. Estas operações são a troca da ordem das equações do sistema ou a substituição de uma linha da matriz aumentada pela sua soma com um múltiplo de outra linha do sistema, ou a substituição de uma linha pela soma de um m</w:t>
      </w:r>
      <w:r w:rsidR="00D027B3">
        <w:rPr>
          <w:rFonts w:eastAsiaTheme="minorEastAsia"/>
        </w:rPr>
        <w:t>últiplo da mesma linha com</w:t>
      </w:r>
      <w:r w:rsidR="00E101FA">
        <w:rPr>
          <w:rFonts w:eastAsiaTheme="minorEastAsia"/>
        </w:rPr>
        <w:t xml:space="preserve"> outra linha da matriz aumentada.</w:t>
      </w:r>
    </w:p>
    <w:p w:rsidR="00D027B3" w:rsidRDefault="00D027B3" w:rsidP="00133EC6">
      <w:pPr>
        <w:rPr>
          <w:rFonts w:eastAsiaTheme="minorEastAsia"/>
        </w:rPr>
      </w:pPr>
      <w:r>
        <w:rPr>
          <w:rFonts w:eastAsiaTheme="minorEastAsia"/>
        </w:rPr>
        <w:t>A</w:t>
      </w:r>
      <w:r w:rsidR="00BA0378">
        <w:rPr>
          <w:rFonts w:eastAsiaTheme="minorEastAsia"/>
        </w:rPr>
        <w:t>s matrizes escalonadas m’ e M’ podem ser representadas do seguinte modo:</w:t>
      </w:r>
    </w:p>
    <w:p w:rsidR="00BA0378" w:rsidRDefault="00BA0378" w:rsidP="00133EC6">
      <w:pPr>
        <w:rPr>
          <w:rFonts w:eastAsiaTheme="minorEastAsia"/>
        </w:rPr>
      </w:pPr>
    </w:p>
    <w:p w:rsidR="007E528B" w:rsidRPr="00133EC6" w:rsidRDefault="007E528B" w:rsidP="007E528B">
      <w:pPr>
        <w:rPr>
          <w:rFonts w:eastAsiaTheme="minorEastAsia"/>
        </w:rPr>
      </w:pPr>
      <m:oMathPara>
        <m:oMath>
          <m:r>
            <w:rPr>
              <w:rFonts w:ascii="Cambria Math" w:hAnsi="Cambria Math"/>
            </w:rPr>
            <m:t xml:space="preserve">m'=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a1'</m:t>
                    </m:r>
                  </m:e>
                  <m:e>
                    <m:r>
                      <w:rPr>
                        <w:rFonts w:ascii="Cambria Math" w:hAnsi="Cambria Math"/>
                      </w:rPr>
                      <m:t>b1'</m:t>
                    </m:r>
                  </m:e>
                  <m:e>
                    <m:r>
                      <w:rPr>
                        <w:rFonts w:ascii="Cambria Math" w:hAnsi="Cambria Math"/>
                      </w:rPr>
                      <m:t>c1'</m:t>
                    </m:r>
                  </m:e>
                </m:mr>
                <m:mr>
                  <m:e>
                    <m:r>
                      <w:rPr>
                        <w:rFonts w:ascii="Cambria Math" w:hAnsi="Cambria Math"/>
                      </w:rPr>
                      <m:t>0</m:t>
                    </m:r>
                  </m:e>
                  <m:e>
                    <m:r>
                      <w:rPr>
                        <w:rFonts w:ascii="Cambria Math" w:hAnsi="Cambria Math"/>
                      </w:rPr>
                      <m:t>b2'</m:t>
                    </m:r>
                  </m:e>
                  <m:e>
                    <m:r>
                      <w:rPr>
                        <w:rFonts w:ascii="Cambria Math" w:hAnsi="Cambria Math"/>
                      </w:rPr>
                      <m:t>c2'</m:t>
                    </m:r>
                  </m:e>
                </m:mr>
                <m:mr>
                  <m:e>
                    <m:r>
                      <w:rPr>
                        <w:rFonts w:ascii="Cambria Math" w:hAnsi="Cambria Math"/>
                      </w:rPr>
                      <m:t>0</m:t>
                    </m:r>
                  </m:e>
                  <m:e>
                    <m:r>
                      <w:rPr>
                        <w:rFonts w:ascii="Cambria Math" w:hAnsi="Cambria Math"/>
                      </w:rPr>
                      <m:t>0</m:t>
                    </m:r>
                  </m:e>
                  <m:e>
                    <m:r>
                      <w:rPr>
                        <w:rFonts w:ascii="Cambria Math" w:hAnsi="Cambria Math"/>
                      </w:rPr>
                      <m:t>c3'</m:t>
                    </m:r>
                  </m:e>
                </m:mr>
              </m:m>
            </m:e>
          </m:d>
        </m:oMath>
      </m:oMathPara>
    </w:p>
    <w:p w:rsidR="00C7782A" w:rsidRDefault="007E528B" w:rsidP="002065DB">
      <w:pPr>
        <w:rPr>
          <w:rFonts w:eastAsiaTheme="minorEastAsia"/>
        </w:rPr>
      </w:pPr>
      <m:oMathPara>
        <m:oMath>
          <m:r>
            <w:rPr>
              <w:rFonts w:ascii="Cambria Math" w:hAnsi="Cambria Math"/>
            </w:rPr>
            <w:lastRenderedPageBreak/>
            <m:t xml:space="preserve">M'=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a1'</m:t>
                    </m:r>
                  </m:e>
                  <m:e>
                    <m:r>
                      <w:rPr>
                        <w:rFonts w:ascii="Cambria Math" w:hAnsi="Cambria Math"/>
                      </w:rPr>
                      <m:t>b1'</m:t>
                    </m:r>
                  </m:e>
                  <m:e>
                    <m:r>
                      <w:rPr>
                        <w:rFonts w:ascii="Cambria Math" w:hAnsi="Cambria Math"/>
                      </w:rPr>
                      <m:t>c1'</m:t>
                    </m:r>
                  </m:e>
                </m:mr>
                <m:mr>
                  <m:e>
                    <m:r>
                      <w:rPr>
                        <w:rFonts w:ascii="Cambria Math" w:hAnsi="Cambria Math"/>
                      </w:rPr>
                      <m:t>0</m:t>
                    </m:r>
                  </m:e>
                  <m:e>
                    <m:r>
                      <w:rPr>
                        <w:rFonts w:ascii="Cambria Math" w:hAnsi="Cambria Math"/>
                      </w:rPr>
                      <m:t>b2'</m:t>
                    </m:r>
                  </m:e>
                  <m:e>
                    <m:r>
                      <w:rPr>
                        <w:rFonts w:ascii="Cambria Math" w:hAnsi="Cambria Math"/>
                      </w:rPr>
                      <m:t>c2'</m:t>
                    </m:r>
                  </m:e>
                </m:mr>
                <m:mr>
                  <m:e>
                    <m:r>
                      <w:rPr>
                        <w:rFonts w:ascii="Cambria Math" w:hAnsi="Cambria Math"/>
                      </w:rPr>
                      <m:t>0</m:t>
                    </m:r>
                  </m:e>
                  <m:e>
                    <m:r>
                      <w:rPr>
                        <w:rFonts w:ascii="Cambria Math" w:hAnsi="Cambria Math"/>
                      </w:rPr>
                      <m:t>0</m:t>
                    </m:r>
                  </m:e>
                  <m:e>
                    <m:r>
                      <w:rPr>
                        <w:rFonts w:ascii="Cambria Math" w:hAnsi="Cambria Math"/>
                      </w:rPr>
                      <m:t>c3'</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d1'</m:t>
                    </m:r>
                  </m:e>
                </m:mr>
                <m:mr>
                  <m:e>
                    <m:r>
                      <w:rPr>
                        <w:rFonts w:ascii="Cambria Math" w:hAnsi="Cambria Math"/>
                      </w:rPr>
                      <m:t>d2'</m:t>
                    </m:r>
                  </m:e>
                </m:mr>
                <m:mr>
                  <m:e>
                    <m:r>
                      <w:rPr>
                        <w:rFonts w:ascii="Cambria Math" w:hAnsi="Cambria Math"/>
                      </w:rPr>
                      <m:t>d3'</m:t>
                    </m:r>
                  </m:e>
                </m:mr>
              </m:m>
            </m:e>
          </m:d>
        </m:oMath>
      </m:oMathPara>
    </w:p>
    <w:p w:rsidR="00C7782A" w:rsidRDefault="00C7782A" w:rsidP="007E528B">
      <w:pPr>
        <w:rPr>
          <w:rFonts w:eastAsiaTheme="minorEastAsia"/>
        </w:rPr>
      </w:pPr>
    </w:p>
    <w:p w:rsidR="007D0C65" w:rsidRDefault="007D0C65" w:rsidP="007E528B">
      <w:pPr>
        <w:rPr>
          <w:rFonts w:eastAsiaTheme="minorEastAsia"/>
        </w:rPr>
      </w:pPr>
      <w:r>
        <w:rPr>
          <w:rFonts w:eastAsiaTheme="minorEastAsia"/>
        </w:rPr>
        <w:t>O que resulta em um sistema linear que pode ser facilmente resolvido:</w:t>
      </w:r>
    </w:p>
    <w:p w:rsidR="007D0C65" w:rsidRPr="00236D1B" w:rsidRDefault="007D0C65" w:rsidP="007E528B">
      <w:pPr>
        <w:rPr>
          <w:rFonts w:eastAsiaTheme="minorEastAsia"/>
        </w:rPr>
      </w:pPr>
    </w:p>
    <w:p w:rsidR="00C7782A" w:rsidRPr="00A33AC7" w:rsidRDefault="00C7782A" w:rsidP="00C7782A">
      <w:pPr>
        <w:rPr>
          <w:rFonts w:eastAsiaTheme="minorEastAsia"/>
        </w:rPr>
      </w:pPr>
      <m:oMathPara>
        <m:oMath>
          <m:r>
            <w:rPr>
              <w:rFonts w:ascii="Cambria Math" w:hAnsi="Cambria Math"/>
            </w:rPr>
            <m:t>a1'.x+b1'.y+c1'.z= d1'</m:t>
          </m:r>
        </m:oMath>
      </m:oMathPara>
    </w:p>
    <w:p w:rsidR="00C7782A" w:rsidRPr="00A33AC7" w:rsidRDefault="00C7782A" w:rsidP="00C7782A">
      <m:oMathPara>
        <m:oMath>
          <m:r>
            <w:rPr>
              <w:rFonts w:ascii="Cambria Math" w:hAnsi="Cambria Math"/>
            </w:rPr>
            <m:t>b2'.y+c2'.z= d2'</m:t>
          </m:r>
        </m:oMath>
      </m:oMathPara>
    </w:p>
    <w:p w:rsidR="00234161" w:rsidRPr="00234161" w:rsidRDefault="00C7782A" w:rsidP="006B2788">
      <m:oMathPara>
        <m:oMath>
          <m:r>
            <w:rPr>
              <w:rFonts w:ascii="Cambria Math" w:hAnsi="Cambria Math"/>
            </w:rPr>
            <m:t>c3'.z= d3</m:t>
          </m:r>
          <m:r>
            <w:rPr>
              <w:rFonts w:ascii="Cambria Math" w:eastAsiaTheme="minorEastAsia" w:hAnsi="Cambria Math"/>
            </w:rPr>
            <m:t>'</m:t>
          </m:r>
        </m:oMath>
      </m:oMathPara>
    </w:p>
    <w:p w:rsidR="00374A39" w:rsidRDefault="00374A39" w:rsidP="00374A39">
      <w:pPr>
        <w:pStyle w:val="Ttulo2"/>
        <w:rPr>
          <w:rFonts w:eastAsiaTheme="minorEastAsia"/>
        </w:rPr>
      </w:pPr>
      <w:bookmarkStart w:id="65" w:name="_Toc150968679"/>
      <w:r>
        <w:rPr>
          <w:rFonts w:eastAsiaTheme="minorEastAsia"/>
        </w:rPr>
        <w:t>A linguagem de programação C#</w:t>
      </w:r>
      <w:bookmarkEnd w:id="65"/>
    </w:p>
    <w:p w:rsidR="000B1E3E" w:rsidRDefault="004E1EC5" w:rsidP="004E1EC5">
      <w:r>
        <w:t>C# é uma linguagem de programação desenvolvida pela Microsoft de</w:t>
      </w:r>
      <w:r w:rsidR="00D72D80">
        <w:t xml:space="preserve"> </w:t>
      </w:r>
      <w:proofErr w:type="spellStart"/>
      <w:r w:rsidR="00D72D80">
        <w:t>tipagem</w:t>
      </w:r>
      <w:proofErr w:type="spellEnd"/>
      <w:r w:rsidR="00D72D80">
        <w:t xml:space="preserve"> forte e</w:t>
      </w:r>
      <w:r w:rsidR="000B1E3E">
        <w:t xml:space="preserve"> orientada a objetos</w:t>
      </w:r>
      <w:r w:rsidR="00D72D80">
        <w:t>, sendo uma linguagem com origem em linguagens derivadas de C</w:t>
      </w:r>
      <w:r w:rsidR="00370B68">
        <w:t>, além disso a linguagem permite a criação de softwares executados no .NET</w:t>
      </w:r>
      <w:r w:rsidR="00390058">
        <w:t xml:space="preserve"> (M</w:t>
      </w:r>
      <w:r w:rsidR="008F2F8A">
        <w:t>icrosoft, 202</w:t>
      </w:r>
      <w:r w:rsidR="00390058">
        <w:t>3)</w:t>
      </w:r>
      <w:r w:rsidR="00D72D80">
        <w:t>.</w:t>
      </w:r>
    </w:p>
    <w:p w:rsidR="004E1EC5" w:rsidRDefault="004B61FA" w:rsidP="004E1EC5">
      <w:r>
        <w:t xml:space="preserve">Por ser fortemente </w:t>
      </w:r>
      <w:proofErr w:type="spellStart"/>
      <w:r>
        <w:t>tipada</w:t>
      </w:r>
      <w:proofErr w:type="spellEnd"/>
      <w:r>
        <w:t>,</w:t>
      </w:r>
      <w:r w:rsidR="004E1EC5">
        <w:t xml:space="preserve"> os tipos de variáveis, parâmetros, e valores retornados de funções</w:t>
      </w:r>
      <w:r>
        <w:t>, que em C# são chamadas de “métodos”,</w:t>
      </w:r>
      <w:r w:rsidR="004E1EC5">
        <w:t xml:space="preserve"> têm seus tipos de dados especificados no código</w:t>
      </w:r>
      <w:r w:rsidR="00865002">
        <w:t xml:space="preserve"> </w:t>
      </w:r>
      <w:r w:rsidR="004E1EC5">
        <w:t xml:space="preserve">o que oferece diversas vantagens, como a segurança de tipo, que evita </w:t>
      </w:r>
      <w:r w:rsidR="000B1E3E">
        <w:t xml:space="preserve">erros de </w:t>
      </w:r>
      <w:proofErr w:type="spellStart"/>
      <w:r w:rsidR="000B1E3E">
        <w:t>tipagem</w:t>
      </w:r>
      <w:proofErr w:type="spellEnd"/>
      <w:r w:rsidR="000B1E3E">
        <w:t>, como somar um número inteiro com um caractere de texto, por exemplo</w:t>
      </w:r>
      <w:r w:rsidR="00750BA6">
        <w:t>, oferecem melhor legibilidade e manutenção, já que permite que o programador saiba qual é o tipo de dado que está lidando, além de apresentar um melhor desempenho, já que não há uma sobrecarga de verificação</w:t>
      </w:r>
      <w:r w:rsidR="00121631">
        <w:t xml:space="preserve"> dinâmica</w:t>
      </w:r>
      <w:r w:rsidR="00750BA6">
        <w:t xml:space="preserve"> em tempo de execução, como ocorre em linguagens de </w:t>
      </w:r>
      <w:proofErr w:type="spellStart"/>
      <w:r w:rsidR="00750BA6">
        <w:t>tipagem</w:t>
      </w:r>
      <w:proofErr w:type="spellEnd"/>
      <w:r w:rsidR="00750BA6">
        <w:t xml:space="preserve"> dinâmica</w:t>
      </w:r>
      <w:r w:rsidR="005540F3">
        <w:t xml:space="preserve">, como Python e </w:t>
      </w:r>
      <w:proofErr w:type="spellStart"/>
      <w:r w:rsidR="005540F3">
        <w:t>JavaScript</w:t>
      </w:r>
      <w:proofErr w:type="spellEnd"/>
      <w:r w:rsidR="00167654">
        <w:t>, por exemplo</w:t>
      </w:r>
      <w:r w:rsidR="00977060">
        <w:t xml:space="preserve"> </w:t>
      </w:r>
      <w:r w:rsidR="00AB2768">
        <w:t>(</w:t>
      </w:r>
      <w:proofErr w:type="spellStart"/>
      <w:r w:rsidR="00977060">
        <w:t>Skeet</w:t>
      </w:r>
      <w:proofErr w:type="spellEnd"/>
      <w:r w:rsidR="00977060">
        <w:t>, 2019)</w:t>
      </w:r>
      <w:r w:rsidR="00750BA6">
        <w:t>.</w:t>
      </w:r>
    </w:p>
    <w:p w:rsidR="007D4E30" w:rsidRDefault="007D4E30" w:rsidP="004E1EC5">
      <w:r>
        <w:t>Como C# é uma linguagem orientada a objetos</w:t>
      </w:r>
      <w:r w:rsidR="00C41007">
        <w:t>,</w:t>
      </w:r>
      <w:r>
        <w:t xml:space="preserve"> é possível criar tipos de dados personalizados e definir seus comportamentos e atributos</w:t>
      </w:r>
      <w:r w:rsidR="0059213D">
        <w:t xml:space="preserve"> (Microsoft</w:t>
      </w:r>
      <w:r w:rsidR="008F2F8A">
        <w:t>, 202</w:t>
      </w:r>
      <w:r w:rsidR="0026765C">
        <w:t>3</w:t>
      </w:r>
      <w:r w:rsidR="0059213D">
        <w:t>)</w:t>
      </w:r>
      <w:r>
        <w:t>, um exemplo disto é a criação de um tipo de dados para as Vigas, onde é possível definir seus atributos, como comprimento, esforços internos e também seus comportamentos, c</w:t>
      </w:r>
      <w:r w:rsidR="00641068">
        <w:t>omo a</w:t>
      </w:r>
      <w:r>
        <w:t xml:space="preserve"> sua aparência gráfica na interface e o modo quem que ela deve ter seus esforços internos calculados.</w:t>
      </w:r>
    </w:p>
    <w:p w:rsidR="00AC7756" w:rsidRDefault="00AC7756" w:rsidP="004E1EC5">
      <w:r>
        <w:t>Por estes motivos a linguagem C# é excelente para o desenvolvimento de softwares que envolve uma maior complexidade, já que possibilita uma fácil identificaç</w:t>
      </w:r>
      <w:r w:rsidR="00590A11">
        <w:t>ão de erros, mais eficiência na execução</w:t>
      </w:r>
      <w:r>
        <w:t xml:space="preserve"> e a criação de tipos de dados mais complexos.</w:t>
      </w:r>
    </w:p>
    <w:p w:rsidR="00CB6686" w:rsidRDefault="003A7E3C" w:rsidP="00CB6686">
      <w:pPr>
        <w:pStyle w:val="Ttulo3"/>
      </w:pPr>
      <w:bookmarkStart w:id="66" w:name="_Toc150968680"/>
      <w:r>
        <w:lastRenderedPageBreak/>
        <w:t>A plataforma</w:t>
      </w:r>
      <w:r w:rsidR="00CB6686">
        <w:t xml:space="preserve"> .NET (</w:t>
      </w:r>
      <w:proofErr w:type="spellStart"/>
      <w:r w:rsidR="00CB6686">
        <w:t>dot</w:t>
      </w:r>
      <w:proofErr w:type="spellEnd"/>
      <w:r w:rsidR="00CB6686">
        <w:t xml:space="preserve"> NET)</w:t>
      </w:r>
      <w:bookmarkEnd w:id="66"/>
    </w:p>
    <w:p w:rsidR="00C64B63" w:rsidRDefault="00C64B63" w:rsidP="00C64B63">
      <w:r>
        <w:t>O .Net, ou “</w:t>
      </w:r>
      <w:proofErr w:type="spellStart"/>
      <w:r>
        <w:t>dot</w:t>
      </w:r>
      <w:proofErr w:type="spellEnd"/>
      <w:r>
        <w:t xml:space="preserve"> NET”</w:t>
      </w:r>
      <w:r w:rsidR="007E715F">
        <w:t>,</w:t>
      </w:r>
      <w:r>
        <w:t xml:space="preserve"> é uma plataforma de desenvolvimento desenvolvida pela Microsoft, de código aberto, ou seja, tem seu código fonte disponibilizado de forma pública, e que permite a criação de diferentes tipos de aplicações</w:t>
      </w:r>
      <w:r w:rsidR="006F5FAC">
        <w:t>, como desktop (aplicações para o sistema operacional), WEB, jogos, Internet das Coisas</w:t>
      </w:r>
      <w:r w:rsidR="00182B8A">
        <w:t xml:space="preserve"> e dispositivos móveis</w:t>
      </w:r>
      <w:r w:rsidR="00052B59">
        <w:t>.</w:t>
      </w:r>
    </w:p>
    <w:p w:rsidR="00052B59" w:rsidRDefault="00052B59" w:rsidP="00C64B63">
      <w:r>
        <w:t>O .Net permite que qualquer aplicação escrita nas linguagens C#, F# ou Visual Basic sejam executadas de forma nativa em sistemas operacionais compatíveis</w:t>
      </w:r>
      <w:r w:rsidR="003563F1">
        <w:t xml:space="preserve"> (Microsoft</w:t>
      </w:r>
      <w:r w:rsidR="00496A8C">
        <w:t>, 2023</w:t>
      </w:r>
      <w:r w:rsidR="003563F1">
        <w:t>)</w:t>
      </w:r>
      <w:r>
        <w:t>.</w:t>
      </w:r>
    </w:p>
    <w:p w:rsidR="003563F1" w:rsidRDefault="00A87A19" w:rsidP="00EC1F7C">
      <w:pPr>
        <w:pStyle w:val="Ttulo3"/>
      </w:pPr>
      <w:bookmarkStart w:id="67" w:name="_Ref147520058"/>
      <w:bookmarkStart w:id="68" w:name="_Toc150968681"/>
      <w:r>
        <w:t xml:space="preserve">Windows </w:t>
      </w:r>
      <w:proofErr w:type="spellStart"/>
      <w:r>
        <w:t>Forms</w:t>
      </w:r>
      <w:bookmarkEnd w:id="67"/>
      <w:bookmarkEnd w:id="68"/>
      <w:proofErr w:type="spellEnd"/>
    </w:p>
    <w:p w:rsidR="00A87A19" w:rsidRDefault="00A87A19" w:rsidP="00A87A19">
      <w:r>
        <w:t xml:space="preserve">O Windows </w:t>
      </w:r>
      <w:proofErr w:type="spellStart"/>
      <w:r>
        <w:t>Forms</w:t>
      </w:r>
      <w:proofErr w:type="spellEnd"/>
      <w:r>
        <w:t xml:space="preserve"> é uma plataforma de desenvolvimento</w:t>
      </w:r>
      <w:r w:rsidR="006A5066">
        <w:t>, parte da .NET,</w:t>
      </w:r>
      <w:r>
        <w:t xml:space="preserve"> que dá suporte à criação de interfaces de usuário para aplicativos de área de trabalho (Desktop)</w:t>
      </w:r>
      <w:r w:rsidR="006A5066">
        <w:t xml:space="preserve"> e</w:t>
      </w:r>
      <w:r w:rsidR="00F765B6">
        <w:t xml:space="preserve"> traz um conjunto de bibliotecas que facilitam a criação de formulário</w:t>
      </w:r>
      <w:r w:rsidR="00AC57CA">
        <w:t>s</w:t>
      </w:r>
      <w:r w:rsidR="00F765B6">
        <w:t>, como controles de formulário, tarefas de salvar e carregar arquivos externos</w:t>
      </w:r>
      <w:r w:rsidR="00A15FEC">
        <w:t xml:space="preserve"> e ferramentas para design de formulários</w:t>
      </w:r>
      <w:r w:rsidR="00AB2768">
        <w:t xml:space="preserve"> (</w:t>
      </w:r>
      <w:proofErr w:type="spellStart"/>
      <w:r w:rsidR="00AB2768">
        <w:t>Skeet</w:t>
      </w:r>
      <w:proofErr w:type="spellEnd"/>
      <w:r w:rsidR="00AB2768">
        <w:t>, 2019)</w:t>
      </w:r>
      <w:r w:rsidR="00A15FEC">
        <w:t>.</w:t>
      </w:r>
    </w:p>
    <w:p w:rsidR="00AD7BFB" w:rsidRDefault="00AD7BFB" w:rsidP="004855F4">
      <w:r>
        <w:t xml:space="preserve">A plataforma permite também a customização dos controles de formulário, permitindo a inclusão de imagens externas, além de permitir a inclusão de elementos gráficos, como linhas e círculos, por meio do GDI+, uma parte do sistema operacional do Microsoft que permite a criação de gráficos bidimensionais </w:t>
      </w:r>
      <w:r w:rsidR="004855F4">
        <w:t xml:space="preserve">de vetores, imagens e texto. </w:t>
      </w:r>
      <w:r>
        <w:t>Com estas tecnologias é possível criar aplicativos para área de trabalhos (Desktop) modernas, amigáveis</w:t>
      </w:r>
      <w:r w:rsidR="001D69D1">
        <w:t xml:space="preserve"> e interativas</w:t>
      </w:r>
      <w:r w:rsidR="00AA0990">
        <w:t xml:space="preserve"> utilizando a linguagem C#</w:t>
      </w:r>
      <w:r w:rsidR="000F647A">
        <w:t xml:space="preserve"> (Microsoft</w:t>
      </w:r>
      <w:r w:rsidR="00497628">
        <w:t>, 2023</w:t>
      </w:r>
      <w:r w:rsidR="000F647A">
        <w:t>)</w:t>
      </w:r>
      <w:r w:rsidR="001D69D1">
        <w:t>.</w:t>
      </w:r>
    </w:p>
    <w:p w:rsidR="001C5238" w:rsidRDefault="00CC6055" w:rsidP="00CC6055">
      <w:pPr>
        <w:pStyle w:val="Ttulo2"/>
      </w:pPr>
      <w:bookmarkStart w:id="69" w:name="_Toc150968682"/>
      <w:r>
        <w:t>Orientação a objetos</w:t>
      </w:r>
      <w:bookmarkEnd w:id="69"/>
    </w:p>
    <w:p w:rsidR="00D2145E" w:rsidRDefault="00D2145E" w:rsidP="00D2145E">
      <w:r>
        <w:t>Como já mencionado no capítulo anterior</w:t>
      </w:r>
      <w:r w:rsidR="00807BEC">
        <w:t xml:space="preserve"> o C# é uma linguagem de programação orientada a objetos. </w:t>
      </w:r>
      <w:r w:rsidR="00160B42">
        <w:t xml:space="preserve">Segundo </w:t>
      </w:r>
      <w:proofErr w:type="spellStart"/>
      <w:r w:rsidR="00160B42">
        <w:t>Ricarte</w:t>
      </w:r>
      <w:proofErr w:type="spellEnd"/>
      <w:r w:rsidR="00160B42">
        <w:t xml:space="preserve"> (</w:t>
      </w:r>
      <w:r w:rsidR="00107E22">
        <w:t>2001</w:t>
      </w:r>
      <w:r w:rsidR="00160B42">
        <w:t>) a</w:t>
      </w:r>
      <w:r w:rsidR="00807BEC">
        <w:t xml:space="preserve"> orientação a objetos é um paradigma de programação</w:t>
      </w:r>
      <w:r w:rsidR="00CA2CC9">
        <w:t xml:space="preserve"> que tem sua organização pautada em unidades chamadas de objetos. Conceitualmente os objetos são instâncias de classes</w:t>
      </w:r>
      <w:r w:rsidR="00586D48">
        <w:t>, entidades que encapsulam informações acerca dos objetos e de que forma eles serão manipulados, como atributos, propriedades e métodos (funções</w:t>
      </w:r>
      <w:r w:rsidR="00756123">
        <w:t xml:space="preserve"> definidas internamente às classes</w:t>
      </w:r>
      <w:r w:rsidR="00586D48">
        <w:t>)</w:t>
      </w:r>
      <w:r w:rsidR="00160B42">
        <w:t>.</w:t>
      </w:r>
    </w:p>
    <w:p w:rsidR="005A2CE1" w:rsidRDefault="005A2CE1" w:rsidP="00D2145E">
      <w:r>
        <w:t xml:space="preserve">Este paradigma possibilita a criação de tipos de objetos (classes), a proteção dos atributos e funcionalidades internas do objeto (encapsulamento), a reutilização de código </w:t>
      </w:r>
      <w:r>
        <w:lastRenderedPageBreak/>
        <w:t>(herança) e a definição das funcionalidades de cada objeto durante a execução do aplicativo (polimorfismo). E</w:t>
      </w:r>
      <w:r w:rsidR="005E6214">
        <w:t>stas</w:t>
      </w:r>
      <w:r>
        <w:t xml:space="preserve"> características são consideradas os três pilares da orientação a objetos</w:t>
      </w:r>
      <w:r w:rsidR="00514144">
        <w:t xml:space="preserve"> (Carvalho</w:t>
      </w:r>
      <w:r w:rsidR="00107E22">
        <w:t>, 2016</w:t>
      </w:r>
      <w:r w:rsidR="00514144">
        <w:t>)</w:t>
      </w:r>
      <w:r>
        <w:t>.</w:t>
      </w:r>
    </w:p>
    <w:p w:rsidR="00606851" w:rsidRDefault="00606851" w:rsidP="00606851">
      <w:pPr>
        <w:pStyle w:val="Ttulo3"/>
      </w:pPr>
      <w:bookmarkStart w:id="70" w:name="_Toc150968683"/>
      <w:r>
        <w:t xml:space="preserve">Classes, </w:t>
      </w:r>
      <w:r w:rsidR="00915705">
        <w:t xml:space="preserve">objetos, </w:t>
      </w:r>
      <w:r>
        <w:t>propriedades e métodos</w:t>
      </w:r>
      <w:bookmarkEnd w:id="70"/>
    </w:p>
    <w:p w:rsidR="00606851" w:rsidRDefault="00606851" w:rsidP="00606851">
      <w:pPr>
        <w:rPr>
          <w:b/>
        </w:rPr>
      </w:pPr>
      <w:r w:rsidRPr="00606851">
        <w:rPr>
          <w:b/>
        </w:rPr>
        <w:t>Classes</w:t>
      </w:r>
      <w:r w:rsidR="00915705">
        <w:rPr>
          <w:b/>
        </w:rPr>
        <w:t>:</w:t>
      </w:r>
    </w:p>
    <w:p w:rsidR="00606851" w:rsidRDefault="00606851" w:rsidP="00606851">
      <w:r>
        <w:t>As classes são uma forma de definir as características e comportamentos de todos os objetos que são criados a partir dela. Elas são estruturas que servem como um molde para a criação de objetos, sendo uma descrição abstrata do que virão a ser os objetos instanciados a partir dela</w:t>
      </w:r>
      <w:r w:rsidR="00F10331">
        <w:t xml:space="preserve"> (Carvalho</w:t>
      </w:r>
      <w:r w:rsidR="00C27DED">
        <w:t>, 2016</w:t>
      </w:r>
      <w:r w:rsidR="00F10331">
        <w:t>)</w:t>
      </w:r>
      <w:r>
        <w:t>.</w:t>
      </w:r>
    </w:p>
    <w:p w:rsidR="003E5A35" w:rsidRDefault="003E5A35" w:rsidP="00606851">
      <w:r>
        <w:t>Um exemplo é a definição de uma classe que representa uma viga, onde são definidas todas as características e comportamentos que uma viga possui, a partir deste conceito abstrato podem ser instanciados objetos que seguem estas características.</w:t>
      </w:r>
    </w:p>
    <w:p w:rsidR="00915705" w:rsidRDefault="00915705" w:rsidP="00606851"/>
    <w:p w:rsidR="00915705" w:rsidRDefault="00915705" w:rsidP="00606851">
      <w:pPr>
        <w:rPr>
          <w:b/>
        </w:rPr>
      </w:pPr>
      <w:r>
        <w:rPr>
          <w:b/>
        </w:rPr>
        <w:t>Objetos:</w:t>
      </w:r>
    </w:p>
    <w:p w:rsidR="00F10331" w:rsidRDefault="00A87BE1" w:rsidP="00606851">
      <w:r>
        <w:t xml:space="preserve">Segundo </w:t>
      </w:r>
      <w:proofErr w:type="spellStart"/>
      <w:r>
        <w:t>Ricarte</w:t>
      </w:r>
      <w:proofErr w:type="spellEnd"/>
      <w:r>
        <w:t xml:space="preserve"> (2001),</w:t>
      </w:r>
      <w:r w:rsidR="00553AA6">
        <w:t xml:space="preserve"> um</w:t>
      </w:r>
      <w:r w:rsidR="003E5A35">
        <w:t xml:space="preserve"> objeto é a instanciação de uma classe, ou seja, é a representação concreta do conceito definido pela classe.</w:t>
      </w:r>
      <w:r w:rsidR="00CE1336">
        <w:t xml:space="preserve"> Um exemplo deste conceito é a criação de vários objetos instanciados a partir da classe viga, onde cada um dos objetos possuirá todas as características e comportamentos definidos na classe, mas cada instância terá seus valores específicos para cada uma dessas propriedades.</w:t>
      </w:r>
    </w:p>
    <w:p w:rsidR="007A152B" w:rsidRDefault="007A152B" w:rsidP="00606851"/>
    <w:p w:rsidR="007A152B" w:rsidRDefault="007A152B" w:rsidP="00606851">
      <w:pPr>
        <w:rPr>
          <w:b/>
        </w:rPr>
      </w:pPr>
      <w:r w:rsidRPr="007A152B">
        <w:rPr>
          <w:b/>
        </w:rPr>
        <w:t>Propriedades:</w:t>
      </w:r>
    </w:p>
    <w:p w:rsidR="00F92BDF" w:rsidRDefault="00F92BDF" w:rsidP="00606851">
      <w:r>
        <w:t>As propriedades são características ou atributos de um objeto, elas se assemelham às variáveis, mas são associadas a objetos específicos de uma classe. Elas representam dados ou estados que descrevem o objeto, e podem ter valores diferentes para cada instância</w:t>
      </w:r>
      <w:r w:rsidR="005C6745">
        <w:t xml:space="preserve"> (Carvalho, 2016)</w:t>
      </w:r>
      <w:r>
        <w:t>.</w:t>
      </w:r>
    </w:p>
    <w:p w:rsidR="000E08A5" w:rsidRDefault="000E08A5" w:rsidP="00606851">
      <w:r>
        <w:t>Uma viga, por exemplo, possui comprimento, apoios, forças externas e localização no espaço, todas essas características são propriedades do objeto instanciado a partir da classe viga.</w:t>
      </w:r>
    </w:p>
    <w:p w:rsidR="00C51833" w:rsidRDefault="00C51833" w:rsidP="00606851"/>
    <w:p w:rsidR="00C51833" w:rsidRDefault="00C51833" w:rsidP="00606851">
      <w:pPr>
        <w:rPr>
          <w:b/>
        </w:rPr>
      </w:pPr>
      <w:r>
        <w:rPr>
          <w:b/>
        </w:rPr>
        <w:t>Métodos:</w:t>
      </w:r>
    </w:p>
    <w:p w:rsidR="00C51833" w:rsidRDefault="00A14024" w:rsidP="00606851">
      <w:r>
        <w:t>Os m</w:t>
      </w:r>
      <w:r w:rsidRPr="00A14024">
        <w:t>étodos são funções ou procedimentos que pertencem a uma classe específica. Eles definem o comportamento ou as ações que os objetos dessa classe podem realizar.</w:t>
      </w:r>
      <w:r w:rsidR="00CC3349">
        <w:t xml:space="preserve"> Os métodos </w:t>
      </w:r>
      <w:r w:rsidR="00CC3349">
        <w:lastRenderedPageBreak/>
        <w:t>executam as operações que serão fornecidas pelas classes e podem</w:t>
      </w:r>
      <w:r w:rsidR="00D117F1">
        <w:t xml:space="preserve"> ainda</w:t>
      </w:r>
      <w:r w:rsidR="00CC3349">
        <w:t xml:space="preserve"> manipular as propriedades de um objeto</w:t>
      </w:r>
      <w:r w:rsidR="00EF611C">
        <w:t xml:space="preserve"> </w:t>
      </w:r>
      <w:r w:rsidR="004C2FD2">
        <w:t>(Carvalho</w:t>
      </w:r>
      <w:r w:rsidR="006C55E3">
        <w:t>, 2016</w:t>
      </w:r>
      <w:r w:rsidR="004C2FD2">
        <w:t>)</w:t>
      </w:r>
      <w:r w:rsidR="00CC3349">
        <w:t>.</w:t>
      </w:r>
      <w:r w:rsidR="004C2FD2">
        <w:t xml:space="preserve"> Eles podem, ou não, receber dados como parâmetro</w:t>
      </w:r>
      <w:r w:rsidR="00A071DF">
        <w:t>, e retornar valores. Em suma, métodos são porções de código que manipulam dados e propriedades dos objetos e executam ações</w:t>
      </w:r>
      <w:r w:rsidR="003735E9">
        <w:t xml:space="preserve"> </w:t>
      </w:r>
      <w:proofErr w:type="spellStart"/>
      <w:r w:rsidR="003735E9">
        <w:t>Ricarte</w:t>
      </w:r>
      <w:proofErr w:type="spellEnd"/>
      <w:r w:rsidR="003735E9">
        <w:t xml:space="preserve"> (2001)</w:t>
      </w:r>
      <w:r w:rsidR="00A071DF">
        <w:t>.</w:t>
      </w:r>
    </w:p>
    <w:p w:rsidR="00A071DF" w:rsidRPr="00C51833" w:rsidRDefault="00A071DF" w:rsidP="00606851">
      <w:r>
        <w:t>Um objeto do tipo viga</w:t>
      </w:r>
      <w:r w:rsidR="0013392C">
        <w:t>,</w:t>
      </w:r>
      <w:r>
        <w:t xml:space="preserve"> por exemplo, pode ter um método que recebe como parâmetro uma posição em seu eixo, executa um algoritmo de cálculo de seus esforços internos e fornece o valor do momento </w:t>
      </w:r>
      <w:proofErr w:type="spellStart"/>
      <w:r>
        <w:t>fletor</w:t>
      </w:r>
      <w:proofErr w:type="spellEnd"/>
      <w:r>
        <w:t xml:space="preserve"> obtido naquele ponto.</w:t>
      </w:r>
    </w:p>
    <w:p w:rsidR="002D51F4" w:rsidRDefault="00574DFF" w:rsidP="00574DFF">
      <w:pPr>
        <w:pStyle w:val="Ttulo3"/>
      </w:pPr>
      <w:bookmarkStart w:id="71" w:name="_Toc150968684"/>
      <w:r>
        <w:t>Encapsulamento</w:t>
      </w:r>
      <w:bookmarkEnd w:id="71"/>
    </w:p>
    <w:p w:rsidR="002F328E" w:rsidRDefault="002F328E" w:rsidP="002F328E">
      <w:r>
        <w:t>O encapsulamento é a premissa de que cada objeto deve manter oculta toda a informação utilizada para sua manipulação, de modo que apenas o mínimo necessário para a sua utilização seja acessado por outros componentes. Com o encapsulamento, é possível que o usuário possa manipular o objeto sem preocupar-se com lógicas e detalhes internos, trabalhando a um “nível mais alto de abstração” (</w:t>
      </w:r>
      <w:proofErr w:type="spellStart"/>
      <w:r>
        <w:t>Ricarte</w:t>
      </w:r>
      <w:proofErr w:type="spellEnd"/>
      <w:r w:rsidR="009E0CD8">
        <w:t>, 2001</w:t>
      </w:r>
      <w:r>
        <w:t>), o que simplifica o processo de programação e desenvolvimento dos aplicativos.</w:t>
      </w:r>
    </w:p>
    <w:p w:rsidR="00987216" w:rsidRDefault="00987216" w:rsidP="002F328E">
      <w:r>
        <w:t>Um exemplo deste conceito é a definição de uma classe que representa uma viga, e todo o processo de cálculo para a obtenção de seus esforços internos seja ocultada em um determinado método (função definida internamente à classe). Deste modo, é possível instanciar vários objetos do tipo “viga” e fazê-las calcular seus próprios esforços internos apenas executando o método em questão para cada uma delas, sem precisar se preocupar com a lógica interna de cálculo.</w:t>
      </w:r>
    </w:p>
    <w:p w:rsidR="00DC3C02" w:rsidRDefault="00DC3C02" w:rsidP="00DC3C02">
      <w:pPr>
        <w:pStyle w:val="Ttulo3"/>
      </w:pPr>
      <w:bookmarkStart w:id="72" w:name="_Toc150968685"/>
      <w:r>
        <w:t>Herança</w:t>
      </w:r>
      <w:bookmarkEnd w:id="72"/>
    </w:p>
    <w:p w:rsidR="00BF4897" w:rsidRDefault="007972EF" w:rsidP="00BF4897">
      <w:r>
        <w:t>Segundo PET-Tele (2009) a</w:t>
      </w:r>
      <w:r w:rsidR="00BF4897">
        <w:t xml:space="preserve"> herança é um poderoso mecanismo das linguagens orientadas a objetos pois permite o reuso do código, ela permite que métodos e atributos definidos em uma classe sejam reutilizados em outras classes, neste relacionamento as classes das quais o código é herdado são chamadas de superclasses</w:t>
      </w:r>
      <w:r w:rsidR="0045366C">
        <w:t xml:space="preserve"> (ou classes mães)</w:t>
      </w:r>
      <w:r w:rsidR="00BF4897">
        <w:t xml:space="preserve"> e as classes que herdam o código são chamadas de subclasses</w:t>
      </w:r>
      <w:r w:rsidR="0045366C">
        <w:t xml:space="preserve"> (ou classes filhas)</w:t>
      </w:r>
      <w:r w:rsidR="00BF4897">
        <w:t>.</w:t>
      </w:r>
    </w:p>
    <w:p w:rsidR="00BF4897" w:rsidRDefault="00BF4897" w:rsidP="00BF4897">
      <w:r>
        <w:t>As subclasses que estendem as superclasses herdam todas as características, métodos, propriedades e atributos definidos nas classes “mães”, possibilitando a reutilização de código, e também podem sobrescrever as características se necess</w:t>
      </w:r>
      <w:r w:rsidR="00AC7CD2">
        <w:t>ário, além de</w:t>
      </w:r>
      <w:r>
        <w:t xml:space="preserve"> definir características </w:t>
      </w:r>
      <w:r>
        <w:lastRenderedPageBreak/>
        <w:t xml:space="preserve">adicionais, o que faz com que as classes “filhas” </w:t>
      </w:r>
      <w:r w:rsidRPr="00BF4897">
        <w:t>sejam</w:t>
      </w:r>
      <w:r>
        <w:t xml:space="preserve"> mais específicas que as classes “mães”</w:t>
      </w:r>
      <w:r w:rsidR="00355882">
        <w:t xml:space="preserve"> (</w:t>
      </w:r>
      <w:proofErr w:type="spellStart"/>
      <w:r w:rsidR="00355882">
        <w:t>Ricarte</w:t>
      </w:r>
      <w:proofErr w:type="spellEnd"/>
      <w:r w:rsidR="00A325AA">
        <w:t>, 2001</w:t>
      </w:r>
      <w:r w:rsidR="00355882">
        <w:t>)</w:t>
      </w:r>
      <w:r w:rsidR="002F4619">
        <w:t>.</w:t>
      </w:r>
    </w:p>
    <w:p w:rsidR="00355882" w:rsidRDefault="00355882" w:rsidP="00EC78C6">
      <w:r>
        <w:t>Um exemplo d</w:t>
      </w:r>
      <w:r w:rsidR="006864B2">
        <w:t xml:space="preserve">este mecanismo é a criação de uma classe que representa uma estrutura linear </w:t>
      </w:r>
      <w:proofErr w:type="spellStart"/>
      <w:r w:rsidR="006864B2">
        <w:t>discretizada</w:t>
      </w:r>
      <w:proofErr w:type="spellEnd"/>
      <w:r w:rsidR="006864B2">
        <w:t xml:space="preserve">, apelidada de </w:t>
      </w:r>
      <w:r w:rsidR="00942D75">
        <w:t>“</w:t>
      </w:r>
      <w:proofErr w:type="spellStart"/>
      <w:r w:rsidR="006864B2">
        <w:t>LinearStructure</w:t>
      </w:r>
      <w:proofErr w:type="spellEnd"/>
      <w:r w:rsidR="00942D75">
        <w:t>”</w:t>
      </w:r>
      <w:r w:rsidR="006864B2">
        <w:t>, que define um método que calcula a equação de reta da estrutura. Se forem criadas duas classes, uma representando um pilar, apelidada de “</w:t>
      </w:r>
      <w:proofErr w:type="spellStart"/>
      <w:r w:rsidR="006864B2">
        <w:t>Column</w:t>
      </w:r>
      <w:proofErr w:type="spellEnd"/>
      <w:r w:rsidR="006864B2">
        <w:t>”, e outra representando uma viga, apelidada de “</w:t>
      </w:r>
      <w:proofErr w:type="spellStart"/>
      <w:r w:rsidR="006864B2">
        <w:t>Beam</w:t>
      </w:r>
      <w:proofErr w:type="spellEnd"/>
      <w:r w:rsidR="006864B2">
        <w:t>”,</w:t>
      </w:r>
      <w:r w:rsidR="00EC78C6">
        <w:t xml:space="preserve"> </w:t>
      </w:r>
      <w:r w:rsidR="006864B2">
        <w:t xml:space="preserve">e estas classes estenderem a classe </w:t>
      </w:r>
      <w:r w:rsidR="00C21A3D">
        <w:t>“</w:t>
      </w:r>
      <w:proofErr w:type="spellStart"/>
      <w:r w:rsidR="006864B2">
        <w:t>LinearStructure</w:t>
      </w:r>
      <w:proofErr w:type="spellEnd"/>
      <w:r w:rsidR="00C21A3D">
        <w:t>”</w:t>
      </w:r>
      <w:r w:rsidR="006864B2">
        <w:t xml:space="preserve">, as duas classes filhas também </w:t>
      </w:r>
      <w:r w:rsidR="00DF7819">
        <w:t>herdarão</w:t>
      </w:r>
      <w:r w:rsidR="006864B2">
        <w:t xml:space="preserve"> a lógica de cálculo de suas equações de reta, eliminando a necessidade</w:t>
      </w:r>
      <w:r w:rsidR="00C21A3D">
        <w:t xml:space="preserve"> de que a lógica seja implementada novamente para cada uma das duas classes.</w:t>
      </w:r>
    </w:p>
    <w:p w:rsidR="00BF29A7" w:rsidRDefault="00BF29A7" w:rsidP="00BF29A7">
      <w:pPr>
        <w:pStyle w:val="Ttulo3"/>
      </w:pPr>
      <w:bookmarkStart w:id="73" w:name="_Toc150968686"/>
      <w:r>
        <w:t>Polimorfismo</w:t>
      </w:r>
      <w:bookmarkEnd w:id="73"/>
    </w:p>
    <w:p w:rsidR="00BF29A7" w:rsidRDefault="00BF29A7" w:rsidP="00BF29A7">
      <w:r>
        <w:t>O polimorfismo é uma característica da orientação a objetos que permite que uma subclasse possa invocar métodos definidos em uma superclasse mas com um comportamento diferente, ou seja, que os métodos definidos na classe mãe possam ser sobrescritos nas classes filhas, de modo que estas apresentem características únicas especificas para as classes</w:t>
      </w:r>
      <w:r w:rsidR="0000071A">
        <w:t xml:space="preserve"> (PET-Tele, 2009</w:t>
      </w:r>
      <w:r w:rsidR="003255A4">
        <w:t>)</w:t>
      </w:r>
      <w:r>
        <w:t>.</w:t>
      </w:r>
    </w:p>
    <w:p w:rsidR="00BF29A7" w:rsidRDefault="00BF29A7" w:rsidP="00BF29A7">
      <w:r>
        <w:t xml:space="preserve">Um exemplo deste mecanismo é a criação de uma superclasse que define um apoio genérico e possui um método que executará um código que fará a representação gráfica do apoio na interface de usuário, onde serão </w:t>
      </w:r>
      <w:r w:rsidRPr="00886482">
        <w:t>criadas</w:t>
      </w:r>
      <w:r>
        <w:t xml:space="preserve"> três classes que representarão os três tipos de apoio abordados no capítulo </w:t>
      </w:r>
      <w:r>
        <w:fldChar w:fldCharType="begin"/>
      </w:r>
      <w:r>
        <w:instrText xml:space="preserve"> REF _Ref146310639 \r \h </w:instrText>
      </w:r>
      <w:r>
        <w:fldChar w:fldCharType="separate"/>
      </w:r>
      <w:r w:rsidR="00683EEF">
        <w:t>3.1</w:t>
      </w:r>
      <w:r>
        <w:fldChar w:fldCharType="end"/>
      </w:r>
      <w:r>
        <w:t>, os apoios fixos, móveis e engaste, que herdarão da superclasse.</w:t>
      </w:r>
    </w:p>
    <w:p w:rsidR="00BF29A7" w:rsidRDefault="00BF29A7" w:rsidP="00BF29A7">
      <w:r>
        <w:t>Naturalmente estas classes filhas herdarão o método que desenha os apoios, no entanto é possível sobrescrever este método para cada uma das classes herdadas</w:t>
      </w:r>
      <w:r w:rsidR="00E8507F">
        <w:t>, de modo que cada uma desenhe na interface a representação gráfica correspondente ao seu tipo de apoio. Deste modo, ao executar o mesmo método em uma iteração pelos apoios instanciados a partir das classes filhas, cada um dos objetos será desenhado na interface com sua própria representação gráfica</w:t>
      </w:r>
      <w:r w:rsidR="00C341BB">
        <w:t xml:space="preserve"> de apoio</w:t>
      </w:r>
      <w:r w:rsidR="00E8507F">
        <w:t>.</w:t>
      </w:r>
    </w:p>
    <w:p w:rsidR="00DA0E52" w:rsidRDefault="00DA0E52" w:rsidP="00DA0E52">
      <w:pPr>
        <w:pStyle w:val="Ttulo2"/>
      </w:pPr>
      <w:bookmarkStart w:id="74" w:name="_Toc150968687"/>
      <w:r>
        <w:t>Softwares existentes</w:t>
      </w:r>
      <w:bookmarkEnd w:id="74"/>
    </w:p>
    <w:p w:rsidR="001343F2" w:rsidRPr="001343F2" w:rsidRDefault="006D0399" w:rsidP="001343F2">
      <w:r>
        <w:t>Este capítulo</w:t>
      </w:r>
      <w:r w:rsidR="001343F2" w:rsidRPr="001343F2">
        <w:t xml:space="preserve"> destina-se a apresentar uma visão abrangente dos programas disponíveis no mercado rel</w:t>
      </w:r>
      <w:r w:rsidR="00F50C05">
        <w:t>acionados à análise estrutural</w:t>
      </w:r>
      <w:r w:rsidR="001343F2" w:rsidRPr="001343F2">
        <w:t xml:space="preserve">. Este segmento é fundamental para contextualizar o ambiente tecnológico atual, fornecendo informações sobre as ferramentas já estabelecidas na </w:t>
      </w:r>
      <w:r w:rsidR="001343F2" w:rsidRPr="001343F2">
        <w:lastRenderedPageBreak/>
        <w:t>área. A análise desses softwares será essencial para compreender como a proposta em desenvolvimento se diferencia e atende às necessidades específicas dos estudantes e iniciantes na engenharia.</w:t>
      </w:r>
    </w:p>
    <w:p w:rsidR="007F16C7" w:rsidRDefault="00EA750F" w:rsidP="007F16C7">
      <w:r>
        <w:t>Um dos softwares existentes no mercado é o</w:t>
      </w:r>
      <w:r w:rsidR="007B0946" w:rsidRPr="007B0946">
        <w:t xml:space="preserve"> SAP2</w:t>
      </w:r>
      <w:r>
        <w:t>000,</w:t>
      </w:r>
      <w:r w:rsidR="007B0946" w:rsidRPr="007B0946">
        <w:t xml:space="preserve"> um software amplamente reconhecido no campo da engenharia civil e análise estrutural. Desenvolvido </w:t>
      </w:r>
      <w:r w:rsidR="007B0946" w:rsidRPr="001F1A0A">
        <w:t>pela</w:t>
      </w:r>
      <w:r w:rsidR="007B0946" w:rsidRPr="00050888">
        <w:rPr>
          <w:i/>
        </w:rPr>
        <w:t xml:space="preserve"> </w:t>
      </w:r>
      <w:proofErr w:type="spellStart"/>
      <w:r w:rsidR="007B0946" w:rsidRPr="00050888">
        <w:rPr>
          <w:i/>
        </w:rPr>
        <w:t>Computers</w:t>
      </w:r>
      <w:proofErr w:type="spellEnd"/>
      <w:r w:rsidR="007B0946" w:rsidRPr="00050888">
        <w:rPr>
          <w:i/>
        </w:rPr>
        <w:t xml:space="preserve"> </w:t>
      </w:r>
      <w:proofErr w:type="spellStart"/>
      <w:r w:rsidR="007B0946" w:rsidRPr="00050888">
        <w:rPr>
          <w:i/>
        </w:rPr>
        <w:t>and</w:t>
      </w:r>
      <w:proofErr w:type="spellEnd"/>
      <w:r w:rsidR="007B0946" w:rsidRPr="00050888">
        <w:rPr>
          <w:i/>
        </w:rPr>
        <w:t xml:space="preserve"> </w:t>
      </w:r>
      <w:proofErr w:type="spellStart"/>
      <w:r w:rsidR="007B0946" w:rsidRPr="00050888">
        <w:rPr>
          <w:i/>
        </w:rPr>
        <w:t>Structures</w:t>
      </w:r>
      <w:proofErr w:type="spellEnd"/>
      <w:r w:rsidR="007B0946" w:rsidRPr="00050888">
        <w:rPr>
          <w:i/>
        </w:rPr>
        <w:t>, Inc.</w:t>
      </w:r>
      <w:r w:rsidR="007B0946" w:rsidRPr="007B0946">
        <w:t xml:space="preserve"> (CSI), esse software é uma ferramenta poderosa para análise e projeto de estruturas. O SAP2000 oferece funcionalidades avançadas para a análise de sistemas estruturais complexos, incluindo elementos finitos, elementos de casca e sólidos, além de opções para análise sísmica e dinâmica. É amplamente utilizado na indústria de engenharia civil e é apreciado por sua capacidade de lidar com uma ampla gama de problemas estruturais. </w:t>
      </w:r>
      <w:r w:rsidR="004609A9">
        <w:t xml:space="preserve">O </w:t>
      </w:r>
      <w:r w:rsidR="00401766">
        <w:t xml:space="preserve">SAP2000 é uma escolha </w:t>
      </w:r>
      <w:r w:rsidR="007B0946" w:rsidRPr="007B0946">
        <w:t>para engenheiros que buscam uma solução abrangente para análise e projeto estrutural</w:t>
      </w:r>
      <w:r w:rsidR="008E341A">
        <w:t xml:space="preserve"> (CSI AMERICA, 2023)</w:t>
      </w:r>
      <w:r w:rsidR="007B0946" w:rsidRPr="007B0946">
        <w:t>.</w:t>
      </w:r>
    </w:p>
    <w:p w:rsidR="007F16C7" w:rsidRDefault="00D22155" w:rsidP="007F16C7">
      <w:r>
        <w:t>Outro software existente no mercado é o</w:t>
      </w:r>
      <w:r w:rsidR="007F16C7">
        <w:t xml:space="preserve"> </w:t>
      </w:r>
      <w:proofErr w:type="spellStart"/>
      <w:r w:rsidR="007F16C7">
        <w:t>Robot</w:t>
      </w:r>
      <w:proofErr w:type="spellEnd"/>
      <w:r w:rsidR="007F16C7">
        <w:t xml:space="preserve"> </w:t>
      </w:r>
      <w:proofErr w:type="spellStart"/>
      <w:r w:rsidR="007F16C7">
        <w:t>Structural</w:t>
      </w:r>
      <w:proofErr w:type="spellEnd"/>
      <w:r w:rsidR="007F16C7">
        <w:t xml:space="preserve"> </w:t>
      </w:r>
      <w:proofErr w:type="spellStart"/>
      <w:r w:rsidR="007F16C7">
        <w:t>Analysis</w:t>
      </w:r>
      <w:proofErr w:type="spellEnd"/>
      <w:r w:rsidR="007F16C7">
        <w:t>, desenvo</w:t>
      </w:r>
      <w:r w:rsidR="007E7848">
        <w:t>lvido pela Autodesk</w:t>
      </w:r>
      <w:r w:rsidR="007F16C7">
        <w:t xml:space="preserve">. Este programa oferece um conjunto abrangente de recursos para análise e dimensionamento de estruturas, adequado para edifícios e pontes. O </w:t>
      </w:r>
      <w:proofErr w:type="spellStart"/>
      <w:r w:rsidR="007F16C7">
        <w:t>Robot</w:t>
      </w:r>
      <w:proofErr w:type="spellEnd"/>
      <w:r w:rsidR="007F16C7">
        <w:t xml:space="preserve"> </w:t>
      </w:r>
      <w:proofErr w:type="spellStart"/>
      <w:r w:rsidR="007F16C7">
        <w:t>Structural</w:t>
      </w:r>
      <w:proofErr w:type="spellEnd"/>
      <w:r w:rsidR="007F16C7">
        <w:t xml:space="preserve"> </w:t>
      </w:r>
      <w:proofErr w:type="spellStart"/>
      <w:r w:rsidR="007F16C7">
        <w:t>Analysis</w:t>
      </w:r>
      <w:proofErr w:type="spellEnd"/>
      <w:r w:rsidR="007F16C7">
        <w:t xml:space="preserve"> permite que os engenheiros realizem análises estáticas e dinâmicas, considerando cargas diversas, como cargas de vento, neve e sísmicas. Além disso, ele é integrado ao software BIM (</w:t>
      </w:r>
      <w:proofErr w:type="spellStart"/>
      <w:r w:rsidR="007F16C7">
        <w:t>Building</w:t>
      </w:r>
      <w:proofErr w:type="spellEnd"/>
      <w:r w:rsidR="007F16C7">
        <w:t xml:space="preserve"> </w:t>
      </w:r>
      <w:proofErr w:type="spellStart"/>
      <w:r w:rsidR="007F16C7">
        <w:t>Information</w:t>
      </w:r>
      <w:proofErr w:type="spellEnd"/>
      <w:r w:rsidR="007F16C7">
        <w:t xml:space="preserve"> </w:t>
      </w:r>
      <w:proofErr w:type="spellStart"/>
      <w:r w:rsidR="007F16C7">
        <w:t>Modeling</w:t>
      </w:r>
      <w:proofErr w:type="spellEnd"/>
      <w:r w:rsidR="007F16C7">
        <w:t xml:space="preserve">) da Autodesk, o que facilita a colaboração e a transferência de dados entre o projeto estrutural e o projeto arquitetônico. Com sua interface intuitiva e recursos avançados, o </w:t>
      </w:r>
      <w:proofErr w:type="spellStart"/>
      <w:r w:rsidR="007F16C7">
        <w:t>Robot</w:t>
      </w:r>
      <w:proofErr w:type="spellEnd"/>
      <w:r w:rsidR="007F16C7">
        <w:t xml:space="preserve"> </w:t>
      </w:r>
      <w:proofErr w:type="spellStart"/>
      <w:r w:rsidR="007F16C7">
        <w:t>Structural</w:t>
      </w:r>
      <w:proofErr w:type="spellEnd"/>
      <w:r w:rsidR="007F16C7">
        <w:t xml:space="preserve"> </w:t>
      </w:r>
      <w:proofErr w:type="spellStart"/>
      <w:r w:rsidR="007F16C7">
        <w:t>Analysis</w:t>
      </w:r>
      <w:proofErr w:type="spellEnd"/>
      <w:r w:rsidR="007F16C7">
        <w:t xml:space="preserve"> é uma opção para profissionais que trabalham no projeto de estruturas civis complexas (AUTODESK, 2023).</w:t>
      </w:r>
    </w:p>
    <w:p w:rsidR="00AE1E8E" w:rsidRDefault="00A36641" w:rsidP="00DA1C58">
      <w:r w:rsidRPr="00A36641">
        <w:t xml:space="preserve">O </w:t>
      </w:r>
      <w:proofErr w:type="spellStart"/>
      <w:r w:rsidRPr="00A36641">
        <w:t>Ftool</w:t>
      </w:r>
      <w:proofErr w:type="spellEnd"/>
      <w:r w:rsidRPr="00A36641">
        <w:t xml:space="preserve"> é um programa voltado para a análise estrutural de sistemas planos. </w:t>
      </w:r>
      <w:r w:rsidR="00327B31">
        <w:t>Ele foi</w:t>
      </w:r>
      <w:r w:rsidR="00327B31" w:rsidRPr="00327B31">
        <w:t xml:space="preserve"> desenvolvido na PUC-Rio pelo professor Luiz Fernando Martha, em um projeto de pesquisa integrado com o apoio do CNPq</w:t>
      </w:r>
      <w:r w:rsidR="00C03D30">
        <w:t>,</w:t>
      </w:r>
      <w:r w:rsidR="00327B31">
        <w:t xml:space="preserve"> e</w:t>
      </w:r>
      <w:r w:rsidRPr="00A36641">
        <w:t xml:space="preserve"> é conhecido por sua abordagem simplificada e sua ênfase na prototipagem eficiente de estruturas. Inicialmente desenvolvido com foco no uso educacional em sala de aula, o </w:t>
      </w:r>
      <w:proofErr w:type="spellStart"/>
      <w:r w:rsidRPr="00A36641">
        <w:t>Ftool</w:t>
      </w:r>
      <w:proofErr w:type="spellEnd"/>
      <w:r w:rsidRPr="00A36641">
        <w:t xml:space="preserve"> evoluiu para se tornar uma ferramenta frequentemente empregada em projetos profissionais de engenharia. </w:t>
      </w:r>
      <w:r w:rsidR="00385344">
        <w:t xml:space="preserve">O </w:t>
      </w:r>
      <w:proofErr w:type="spellStart"/>
      <w:r w:rsidR="00385344">
        <w:t>Ftool</w:t>
      </w:r>
      <w:proofErr w:type="spellEnd"/>
      <w:r w:rsidR="00385344">
        <w:t xml:space="preserve"> inclui vários casos de carga, combinações de casos, seções transversais e propriedades, entre outras funcionalidades</w:t>
      </w:r>
      <w:r w:rsidR="00301884">
        <w:t xml:space="preserve"> (FTOOL, 2023)</w:t>
      </w:r>
      <w:r w:rsidR="00884E6C">
        <w:t>.</w:t>
      </w:r>
    </w:p>
    <w:p w:rsidR="00A36641" w:rsidRPr="00DA0E52" w:rsidRDefault="00AE1E8E" w:rsidP="00385344">
      <w:r>
        <w:t>Segundo Martha (2002), professor do Departamento de Engenharia Civil da PUC-Rio e idealizador e responsável pelo software, a</w:t>
      </w:r>
      <w:r w:rsidRPr="00AE1E8E">
        <w:t xml:space="preserve"> integração entre as fases de pré-processamento, análise numérica e pós-processamento, juntamente com a ênfase na facilidade de uso, capacidade de modelagem e versatilidade na visualização de resultados, são ca</w:t>
      </w:r>
      <w:r w:rsidR="0044653A">
        <w:t xml:space="preserve">racterísticas que distinguem o </w:t>
      </w:r>
      <w:proofErr w:type="spellStart"/>
      <w:r w:rsidR="0044653A">
        <w:t>Ftool</w:t>
      </w:r>
      <w:proofErr w:type="spellEnd"/>
      <w:r w:rsidRPr="00AE1E8E">
        <w:t xml:space="preserve"> dos programas comerciais de</w:t>
      </w:r>
      <w:r w:rsidR="003E0F44">
        <w:t xml:space="preserve"> análise por elementos finitos.</w:t>
      </w:r>
    </w:p>
    <w:p w:rsidR="004D0617" w:rsidRPr="00BF29A7" w:rsidRDefault="004D0617" w:rsidP="004D0617">
      <w:pPr>
        <w:pStyle w:val="Ttulo1"/>
      </w:pPr>
      <w:bookmarkStart w:id="75" w:name="_Toc150968688"/>
      <w:r>
        <w:lastRenderedPageBreak/>
        <w:t>Metodologia</w:t>
      </w:r>
      <w:bookmarkEnd w:id="75"/>
    </w:p>
    <w:p w:rsidR="00B848E3" w:rsidRDefault="00B848E3" w:rsidP="00051FA9">
      <w:r w:rsidRPr="00B848E3">
        <w:t xml:space="preserve">Neste estudo, o delineamento metodológico foi inicialmente caracterizado com base nas categorias de pesquisa definidas por </w:t>
      </w:r>
      <w:proofErr w:type="spellStart"/>
      <w:r w:rsidRPr="00B848E3">
        <w:t>Gerhardt</w:t>
      </w:r>
      <w:proofErr w:type="spellEnd"/>
      <w:r w:rsidRPr="00B848E3">
        <w:t xml:space="preserve"> e Silveira (2009), as quais incluem a abordagem, a natureza, os objetivos e os procedimentos da pesquisa.</w:t>
      </w:r>
    </w:p>
    <w:p w:rsidR="00051FA9" w:rsidRPr="002A7FF3" w:rsidRDefault="00D24305" w:rsidP="00051FA9">
      <w:r>
        <w:t>A pesquisa utilizada neste trabalho</w:t>
      </w:r>
      <w:r w:rsidR="00B3112D">
        <w:t xml:space="preserve"> é de natureza prática, já que visa o desenvolvimento de novas tecnologias que oferecem uma solução prática </w:t>
      </w:r>
      <w:r w:rsidR="00F94509">
        <w:t>para a melhoria no aprendizado</w:t>
      </w:r>
      <w:r w:rsidR="00B3112D">
        <w:t xml:space="preserve"> dos estudantes, tendo foco na aplicação direta do conhecimento teórico na criação de uma ferramenta útil. Ela também t</w:t>
      </w:r>
      <w:r>
        <w:t xml:space="preserve">em objetivo </w:t>
      </w:r>
      <w:r w:rsidR="003A2D2E">
        <w:t>exploratório, já que propõe o desenvolvimento de um novo software, com recursos inovadores, onde serão exploradas novas maneiras de atingir os objetivos, além de sugerir novas maneiras de melhorar o processo de aprendizagem dos estudantes de engenharia civil, o que alinha a pesquisa com o objetivo exploratório.</w:t>
      </w:r>
    </w:p>
    <w:p w:rsidR="00B3112D" w:rsidRDefault="00F94509" w:rsidP="00B3112D">
      <w:r>
        <w:t xml:space="preserve">Além disso ela pode ser classificada como uma </w:t>
      </w:r>
      <w:r w:rsidR="00496530">
        <w:t xml:space="preserve">pesquisa de abordagem quantitativa, já que </w:t>
      </w:r>
      <w:r w:rsidR="009452A0">
        <w:t>o software a ser desenvolvido manipulará valores numéricos, executará cálculos e gerará resultados quantitativos</w:t>
      </w:r>
      <w:r w:rsidR="00817A45">
        <w:t>, para isso também foi necessário realizar um levantamento bibliográfico dotado majoritariamente de elementos quantitativos, como métodos de cálculo de esforços e deformações</w:t>
      </w:r>
      <w:r w:rsidR="00350806">
        <w:t>.</w:t>
      </w:r>
      <w:r w:rsidR="004A7197">
        <w:t xml:space="preserve"> E quanto aos procedimentos técnicos ela é uma pesquisa-ação, pois busca a implementação de ações práticas destinadas a melhorar o aprendizado de estruturas.</w:t>
      </w:r>
    </w:p>
    <w:p w:rsidR="00353A31" w:rsidRDefault="00353A31" w:rsidP="00353A31">
      <w:pPr>
        <w:pStyle w:val="Ttulo2"/>
      </w:pPr>
      <w:bookmarkStart w:id="76" w:name="_Toc150968689"/>
      <w:r>
        <w:t>Etapa de estudo</w:t>
      </w:r>
      <w:bookmarkEnd w:id="76"/>
    </w:p>
    <w:p w:rsidR="00353A31" w:rsidRDefault="00B7241E" w:rsidP="000174AB">
      <w:r>
        <w:t>A etapa de estudo deste trabalho foi conduzida realizando-se uma pesquisa bibliográfica abrangente, que incluiu a análise de materiais acadêmicos e técnicos relacionados à análise estrutural, resistência dos materiais e programação em linguagem C#.</w:t>
      </w:r>
    </w:p>
    <w:p w:rsidR="00353A31" w:rsidRDefault="00353A31" w:rsidP="00353A31">
      <w:r>
        <w:t xml:space="preserve">O processo de pesquisa envolveu a utilização de uma variedade de fontes, incluindo livros, </w:t>
      </w:r>
      <w:r w:rsidR="008B1559">
        <w:t xml:space="preserve">repositórios </w:t>
      </w:r>
      <w:r w:rsidR="008B1559">
        <w:rPr>
          <w:i/>
        </w:rPr>
        <w:t>online</w:t>
      </w:r>
      <w:r>
        <w:t xml:space="preserve"> e documentação técnica. As buscas foram conduzidas em bibliotecas acadêmicas, repositórios online, </w:t>
      </w:r>
      <w:r w:rsidR="008B1559">
        <w:t xml:space="preserve">e </w:t>
      </w:r>
      <w:r>
        <w:t>recursos especializados, garantindo que as fonte</w:t>
      </w:r>
      <w:r w:rsidR="00492902">
        <w:t>s utilizadas fossem confiáveis e atualizadas</w:t>
      </w:r>
    </w:p>
    <w:p w:rsidR="00353A31" w:rsidRDefault="00EB4B17" w:rsidP="00675EAB">
      <w:r>
        <w:t>A seleção das fontes foi realizada de modo a considerar a pertinência do conteúdo, a qualidade das fontes e a contribuição para os tópicos abordados. A revisão da literatura e a pesquisa documental desempenharam um papel fundamental na identificação de lacunas no conhecimento existente e na definição de um quadro teórico que serviu de base para o desenvolvimento do software.</w:t>
      </w:r>
    </w:p>
    <w:p w:rsidR="00675EAB" w:rsidRDefault="00675EAB" w:rsidP="00675EAB">
      <w:r w:rsidRPr="00675EAB">
        <w:lastRenderedPageBreak/>
        <w:t>Durante a pesquisa realizada para este trabalho,</w:t>
      </w:r>
      <w:r w:rsidR="000F557A">
        <w:t xml:space="preserve"> foi essencial explorar outras</w:t>
      </w:r>
      <w:r w:rsidRPr="00675EAB">
        <w:t xml:space="preserve"> fontes e recursos relevantes para a análi</w:t>
      </w:r>
      <w:r w:rsidR="000F557A">
        <w:t>se de estruturas, e um dos softwares</w:t>
      </w:r>
      <w:r w:rsidRPr="00675EAB">
        <w:t xml:space="preserve"> que emergiu durante essa pesquisa foi o SAP2000. Reconhecido por sua ampla utilização na indústria de engenharia e construção, o SAP2000 destaca-se como uma ferramenta profissional de análise e</w:t>
      </w:r>
      <w:r w:rsidR="00EF7A43">
        <w:t>strutural de alta complexidade.</w:t>
      </w:r>
    </w:p>
    <w:p w:rsidR="0060353A" w:rsidRDefault="0060353A" w:rsidP="00675EAB">
      <w:r w:rsidRPr="0060353A">
        <w:t>O SAP2000 é um software profissional amplamente utilizado por engenheiros e profissionais da área de engenharia civil e estrutural para análise e projeto de estruturas complexas</w:t>
      </w:r>
      <w:r>
        <w:t xml:space="preserve"> e projetos reais</w:t>
      </w:r>
      <w:r w:rsidRPr="0060353A">
        <w:t>. Ele é projetado para uso profissional em projetos de engenharia de grande escala.</w:t>
      </w:r>
    </w:p>
    <w:p w:rsidR="0060353A" w:rsidRDefault="00042090" w:rsidP="00675EAB">
      <w:r>
        <w:t xml:space="preserve">Embora </w:t>
      </w:r>
      <w:r w:rsidR="0060353A" w:rsidRPr="0060353A">
        <w:t xml:space="preserve">seja uma </w:t>
      </w:r>
      <w:r w:rsidR="00924E96">
        <w:t>ferramenta extremamente poderos</w:t>
      </w:r>
      <w:r w:rsidR="00AD43A8">
        <w:t>a</w:t>
      </w:r>
      <w:r w:rsidR="0060353A" w:rsidRPr="0060353A">
        <w:t>,</w:t>
      </w:r>
      <w:r>
        <w:t xml:space="preserve"> ele</w:t>
      </w:r>
      <w:r w:rsidR="0060353A" w:rsidRPr="0060353A">
        <w:t xml:space="preserve"> apresenta algumas diferenças notáveis em relação à proposta do software que está sendo desenvolvido. Enquanto o SAP2000 é projetado principalmente para atender às necessidades de engenheiros profissionais e projetos de engenharia compl</w:t>
      </w:r>
      <w:r w:rsidR="0060353A">
        <w:t>exos, a proposta deste projeto</w:t>
      </w:r>
      <w:r w:rsidR="0060353A" w:rsidRPr="0060353A">
        <w:t xml:space="preserve"> concentra-se em proporcionar uma abordagem mais acessível e educacional para a análise de estruturas tridimensionais. </w:t>
      </w:r>
    </w:p>
    <w:p w:rsidR="0060353A" w:rsidRDefault="00261ED5" w:rsidP="00675EAB">
      <w:r>
        <w:t>Ele</w:t>
      </w:r>
      <w:r w:rsidR="0060353A">
        <w:t xml:space="preserve"> também</w:t>
      </w:r>
      <w:r w:rsidR="0060353A" w:rsidRPr="0060353A">
        <w:t xml:space="preserve"> oferece uma ampla gama de recursos avançados, como análise não linear, análise dinâmica e design de elementos finitos, que podem ser excessivamente complexos para estudantes e iniciantes. Em contraste, </w:t>
      </w:r>
      <w:r w:rsidR="0060353A">
        <w:t>este projeto</w:t>
      </w:r>
      <w:r w:rsidR="0060353A" w:rsidRPr="0060353A">
        <w:t xml:space="preserve"> visa simplificar o processo de análise de estruturas, tornando-o mais acessível e compreensível, com foco no público estudant</w:t>
      </w:r>
      <w:r w:rsidR="00012A22">
        <w:t>il</w:t>
      </w:r>
      <w:r w:rsidR="004C3162">
        <w:t xml:space="preserve"> em processo de graduação</w:t>
      </w:r>
      <w:r w:rsidR="00012A22">
        <w:t>.</w:t>
      </w:r>
    </w:p>
    <w:p w:rsidR="00AF2A42" w:rsidRDefault="00AF2A42" w:rsidP="00675EAB">
      <w:r>
        <w:t xml:space="preserve">Além disso </w:t>
      </w:r>
      <w:r w:rsidRPr="00AF2A42">
        <w:t xml:space="preserve">o SAP2000 é um software comercial e pago. Ele é desenvolvido pela empresa </w:t>
      </w:r>
      <w:proofErr w:type="spellStart"/>
      <w:r w:rsidRPr="00AF2A42">
        <w:t>Computers</w:t>
      </w:r>
      <w:proofErr w:type="spellEnd"/>
      <w:r>
        <w:t xml:space="preserve"> </w:t>
      </w:r>
      <w:proofErr w:type="spellStart"/>
      <w:r>
        <w:t>and</w:t>
      </w:r>
      <w:proofErr w:type="spellEnd"/>
      <w:r>
        <w:t xml:space="preserve"> </w:t>
      </w:r>
      <w:proofErr w:type="spellStart"/>
      <w:r>
        <w:t>Structures</w:t>
      </w:r>
      <w:proofErr w:type="spellEnd"/>
      <w:r>
        <w:t xml:space="preserve">, Inc. (CSI) e </w:t>
      </w:r>
      <w:r w:rsidRPr="00AF2A42">
        <w:t>é licenciado com base em assinaturas anuais ou de longo prazo, e o custo da licença pode variar dependendo da versão e dos</w:t>
      </w:r>
      <w:r>
        <w:t xml:space="preserve"> recursos específicos incluídos, o que pode dificultar o acesso de estudantes ao software.</w:t>
      </w:r>
    </w:p>
    <w:p w:rsidR="00C15A05" w:rsidRDefault="00D87FAA" w:rsidP="00C15A05">
      <w:r>
        <w:t>Um outro software estudado é o</w:t>
      </w:r>
      <w:r w:rsidR="00C15A05">
        <w:t xml:space="preserve"> </w:t>
      </w:r>
      <w:proofErr w:type="spellStart"/>
      <w:r w:rsidR="00C15A05">
        <w:t>Robot</w:t>
      </w:r>
      <w:proofErr w:type="spellEnd"/>
      <w:r w:rsidR="00C15A05">
        <w:t xml:space="preserve"> </w:t>
      </w:r>
      <w:proofErr w:type="spellStart"/>
      <w:r w:rsidR="00C15A05">
        <w:t>Structural</w:t>
      </w:r>
      <w:proofErr w:type="spellEnd"/>
      <w:r w:rsidR="00C15A05">
        <w:t xml:space="preserve"> </w:t>
      </w:r>
      <w:proofErr w:type="spellStart"/>
      <w:r w:rsidR="00C15A05">
        <w:t>Analysi</w:t>
      </w:r>
      <w:r>
        <w:t>s</w:t>
      </w:r>
      <w:proofErr w:type="spellEnd"/>
      <w:r>
        <w:t>, desenvolvido pela Autodesk. Ele é</w:t>
      </w:r>
      <w:r w:rsidR="00C15A05">
        <w:t xml:space="preserve"> uma solução profissional amplamente adotada por engenheiros e profissionais da área de engenharia civil e estrutural. É projetado para atender às necessidades de projetos reais e complexos de engenharia, oferecendo recursos avançados. No entanto, vale ressaltar que apresenta algumas distinções notáveis em relação à proposta do software em desenvolvimento.</w:t>
      </w:r>
    </w:p>
    <w:p w:rsidR="00C15A05" w:rsidRDefault="00C15A05" w:rsidP="00C15A05">
      <w:r>
        <w:t xml:space="preserve">Enquanto o </w:t>
      </w:r>
      <w:proofErr w:type="spellStart"/>
      <w:r>
        <w:t>Robot</w:t>
      </w:r>
      <w:proofErr w:type="spellEnd"/>
      <w:r>
        <w:t xml:space="preserve"> </w:t>
      </w:r>
      <w:proofErr w:type="spellStart"/>
      <w:r>
        <w:t>Structural</w:t>
      </w:r>
      <w:proofErr w:type="spellEnd"/>
      <w:r>
        <w:t xml:space="preserve"> </w:t>
      </w:r>
      <w:proofErr w:type="spellStart"/>
      <w:r>
        <w:t>Analysis</w:t>
      </w:r>
      <w:proofErr w:type="spellEnd"/>
      <w:r>
        <w:t xml:space="preserve"> é uma ferramenta altamente sofisticada, com recursos para análise avançada, dimensionamento e projeto de estruturas complexas, o software em desenvolvimento se concentra em proporcionar uma abordagem educacional e acessível à análise de estruturas tridimensionais. O projeto tem como público-alvo principal estudantes e iniciantes na área de engenharia, visando tornar o processo de análise de estruturas mais compreensível e acessível a esse grupo.</w:t>
      </w:r>
    </w:p>
    <w:p w:rsidR="00C15A05" w:rsidRDefault="00C15A05" w:rsidP="00C15A05">
      <w:r>
        <w:lastRenderedPageBreak/>
        <w:t xml:space="preserve">Adicionalmente, o </w:t>
      </w:r>
      <w:proofErr w:type="spellStart"/>
      <w:r>
        <w:t>Robot</w:t>
      </w:r>
      <w:proofErr w:type="spellEnd"/>
      <w:r>
        <w:t xml:space="preserve"> </w:t>
      </w:r>
      <w:proofErr w:type="spellStart"/>
      <w:r>
        <w:t>Structural</w:t>
      </w:r>
      <w:proofErr w:type="spellEnd"/>
      <w:r>
        <w:t xml:space="preserve"> </w:t>
      </w:r>
      <w:proofErr w:type="spellStart"/>
      <w:r>
        <w:t>Analysis</w:t>
      </w:r>
      <w:proofErr w:type="spellEnd"/>
      <w:r>
        <w:t xml:space="preserve"> é um software comercial e pago, desenvolvido pela Autodesk. Ele é licenciado por meio de assinaturas anuais ou de longo prazo, com custos que podem variar dependendo da versão e dos recursos específicos incluídos. Esse modelo de licenciamento pode representar um desafio para estudantes e indivíduos que buscam acessar a ferramenta, em comparação com a proposta de desenvolvimento do software, que visa oferecer uma solução mais acessível, especialmente voltada para fins educacionais.</w:t>
      </w:r>
    </w:p>
    <w:p w:rsidR="00332D6F" w:rsidRDefault="005037A5" w:rsidP="005037A5">
      <w:r>
        <w:t>Além do SAP2000</w:t>
      </w:r>
      <w:r w:rsidR="0014734B">
        <w:t xml:space="preserve"> e do </w:t>
      </w:r>
      <w:proofErr w:type="spellStart"/>
      <w:r w:rsidR="0014734B">
        <w:t>Robot</w:t>
      </w:r>
      <w:proofErr w:type="spellEnd"/>
      <w:r w:rsidR="009339A7">
        <w:t xml:space="preserve"> </w:t>
      </w:r>
      <w:proofErr w:type="spellStart"/>
      <w:r w:rsidR="009339A7">
        <w:t>Structural</w:t>
      </w:r>
      <w:proofErr w:type="spellEnd"/>
      <w:r w:rsidR="009339A7">
        <w:t xml:space="preserve"> </w:t>
      </w:r>
      <w:proofErr w:type="spellStart"/>
      <w:r w:rsidR="009339A7">
        <w:t>Analysis</w:t>
      </w:r>
      <w:proofErr w:type="spellEnd"/>
      <w:r>
        <w:t xml:space="preserve">, também foi estudado o software </w:t>
      </w:r>
      <w:proofErr w:type="spellStart"/>
      <w:r>
        <w:t>Ftool</w:t>
      </w:r>
      <w:proofErr w:type="spellEnd"/>
      <w:r>
        <w:t xml:space="preserve">, </w:t>
      </w:r>
      <w:r w:rsidRPr="00FF09BB">
        <w:t xml:space="preserve">O </w:t>
      </w:r>
      <w:proofErr w:type="spellStart"/>
      <w:r w:rsidRPr="00FF09BB">
        <w:t>Ftool</w:t>
      </w:r>
      <w:proofErr w:type="spellEnd"/>
      <w:r w:rsidRPr="00FF09BB">
        <w:t xml:space="preserve"> é um programa de análise estrutural de pórticos planos, que t</w:t>
      </w:r>
      <w:r>
        <w:t xml:space="preserve">em como objetivo a prototipagem </w:t>
      </w:r>
      <w:r w:rsidRPr="00FF09BB">
        <w:t>de estruturas. O programa foi inicialmente desenvolvido para uso em sala de aula, mas evoluiu para uma ferramenta frequentemente utilizada em proje</w:t>
      </w:r>
      <w:r>
        <w:t>tos estruturais profissionais</w:t>
      </w:r>
      <w:r w:rsidRPr="00FF09BB">
        <w:t xml:space="preserve">. O </w:t>
      </w:r>
      <w:proofErr w:type="spellStart"/>
      <w:r w:rsidRPr="00FF09BB">
        <w:t>Ftool</w:t>
      </w:r>
      <w:proofErr w:type="spellEnd"/>
      <w:r w:rsidRPr="00FF09BB">
        <w:t xml:space="preserve"> </w:t>
      </w:r>
      <w:r>
        <w:t xml:space="preserve">permite a criação e manipulação </w:t>
      </w:r>
      <w:r w:rsidRPr="00FF09BB">
        <w:t>de e</w:t>
      </w:r>
      <w:r>
        <w:t>lementos estruturais, e a análise estrutural.</w:t>
      </w:r>
    </w:p>
    <w:p w:rsidR="00C15A05" w:rsidRDefault="00C15A05" w:rsidP="00C15A05">
      <w:r>
        <w:t xml:space="preserve">Em comparação com o software em desenvolvimento, o </w:t>
      </w:r>
      <w:proofErr w:type="spellStart"/>
      <w:r>
        <w:t>Ftool</w:t>
      </w:r>
      <w:proofErr w:type="spellEnd"/>
      <w:r>
        <w:t xml:space="preserve"> apresenta distinções notáveis. O </w:t>
      </w:r>
      <w:proofErr w:type="spellStart"/>
      <w:r>
        <w:t>Ftool</w:t>
      </w:r>
      <w:proofErr w:type="spellEnd"/>
      <w:r>
        <w:t xml:space="preserve"> é estruturado para a análise de estruturas bidimensionais, em contraste com o software em questão, que tem seu foco na análise de estruturas tridimensionais, proporcionando uma compreensão mais abrangente das interações estruturais em três dimensões.</w:t>
      </w:r>
    </w:p>
    <w:p w:rsidR="00722D48" w:rsidRDefault="00722D48" w:rsidP="00FB0549">
      <w:r>
        <w:t xml:space="preserve">Uma distinção importante reside na capacidade de fornecimento de equações de esforços internos. O </w:t>
      </w:r>
      <w:proofErr w:type="spellStart"/>
      <w:r>
        <w:t>Ftool</w:t>
      </w:r>
      <w:proofErr w:type="spellEnd"/>
      <w:r>
        <w:t xml:space="preserve"> não oferece essa funcionalidade de maneira direta, demandando cálculos adicionais para obter essas informações. O software em desenvolvimento, por outro lado, visa fornecer essas equações de esforços internos de forma integrada, simplificando o processo de análise para os usuários.</w:t>
      </w:r>
    </w:p>
    <w:p w:rsidR="00722D48" w:rsidRDefault="00722D48" w:rsidP="00FB0549">
      <w:r>
        <w:t xml:space="preserve">Outra diferença essencial está relacionada às reações nos apoios. Enquanto o </w:t>
      </w:r>
      <w:proofErr w:type="spellStart"/>
      <w:r>
        <w:t>Ftool</w:t>
      </w:r>
      <w:proofErr w:type="spellEnd"/>
      <w:r>
        <w:t xml:space="preserve"> não fornece diretamente essas reações, exigindo cálculos adicionais por parte do usuário, o software proposto tem como objetivo incluir essa funcionalidade para tornar </w:t>
      </w:r>
      <w:r w:rsidR="002F0C8D">
        <w:t xml:space="preserve">o processo de cálculo das etapas intermediárias mais </w:t>
      </w:r>
      <w:r>
        <w:t>acessível</w:t>
      </w:r>
      <w:r w:rsidR="002F0C8D">
        <w:t xml:space="preserve"> ao estudante</w:t>
      </w:r>
      <w:r w:rsidR="00FB0549">
        <w:t>.</w:t>
      </w:r>
    </w:p>
    <w:p w:rsidR="00722D48" w:rsidRDefault="00722D48" w:rsidP="00FB0549">
      <w:r>
        <w:t xml:space="preserve">Além disso, o </w:t>
      </w:r>
      <w:proofErr w:type="spellStart"/>
      <w:r>
        <w:t>Ftool</w:t>
      </w:r>
      <w:proofErr w:type="spellEnd"/>
      <w:r>
        <w:t xml:space="preserve"> requer informações adicionais, como dados sobre materiais e seções, o que pode adicionar com</w:t>
      </w:r>
      <w:r w:rsidR="00FB0549">
        <w:t>plexidade ao processo de obtenção dos resultados</w:t>
      </w:r>
      <w:r>
        <w:t>. O software em desenvolvimento procura simplificar esse aspecto, tornando o fornecimento dessas informaç</w:t>
      </w:r>
      <w:r w:rsidR="00FB0549">
        <w:t>ões mais intuitivo e eficiente.</w:t>
      </w:r>
    </w:p>
    <w:p w:rsidR="00722D48" w:rsidRDefault="0009169E" w:rsidP="00722D48">
      <w:r>
        <w:t xml:space="preserve">O </w:t>
      </w:r>
      <w:r w:rsidR="00722D48">
        <w:t xml:space="preserve">método de apresentação dos resultados também difere. O </w:t>
      </w:r>
      <w:proofErr w:type="spellStart"/>
      <w:r w:rsidR="00722D48">
        <w:t>Ftool</w:t>
      </w:r>
      <w:proofErr w:type="spellEnd"/>
      <w:r w:rsidR="00722D48">
        <w:t xml:space="preserve"> fornece valores absolutos de rotação e deformação, enquanto o software em desenvolvimento se concentra em f</w:t>
      </w:r>
      <w:r w:rsidR="00FB0549">
        <w:t>ornecer resultados em função</w:t>
      </w:r>
      <w:r w:rsidR="00722D48">
        <w:t xml:space="preserve"> módulo de elasticidade, inércia e área</w:t>
      </w:r>
      <w:r w:rsidR="00FB0549">
        <w:t xml:space="preserve"> da seção</w:t>
      </w:r>
      <w:r w:rsidR="00975F75">
        <w:t>, facilitando o entendimento das etapas intermediárias de cálculo.</w:t>
      </w:r>
    </w:p>
    <w:p w:rsidR="00353A31" w:rsidRDefault="00353A31" w:rsidP="00353A31"/>
    <w:p w:rsidR="00353A31" w:rsidRDefault="00353A31" w:rsidP="00353A31"/>
    <w:p w:rsidR="00353A31" w:rsidRDefault="00353A31" w:rsidP="00353A31"/>
    <w:p w:rsidR="00353A31" w:rsidRPr="00353A31" w:rsidRDefault="00353A31" w:rsidP="00353A31"/>
    <w:p w:rsidR="002A7FF3" w:rsidRDefault="00C35F14" w:rsidP="001548BA">
      <w:pPr>
        <w:pStyle w:val="Ttulo2"/>
      </w:pPr>
      <w:bookmarkStart w:id="77" w:name="_Toc150968690"/>
      <w:r>
        <w:t>Materiais e Métodos</w:t>
      </w:r>
      <w:bookmarkEnd w:id="77"/>
    </w:p>
    <w:p w:rsidR="001548BA" w:rsidRPr="001548BA" w:rsidRDefault="001548BA" w:rsidP="001548BA"/>
    <w:p w:rsidR="00750BA6" w:rsidRDefault="001548BA" w:rsidP="00A46D8A">
      <w:r>
        <w:t xml:space="preserve">A linguagem de programação escolhida para o desenvolvimento do software foi o C#, juntamente com o framework .NET, por ser uma linguagem bem estruturada, de </w:t>
      </w:r>
      <w:proofErr w:type="spellStart"/>
      <w:r>
        <w:t>tipagem</w:t>
      </w:r>
      <w:proofErr w:type="spellEnd"/>
      <w:r>
        <w:t xml:space="preserve"> forte e suporte à programação orientada a objetos, o que a torna uma linguagem ideal para desenvolvimento de aplicações volumosas e de maior complexidade, além de que o .NET fornece diversos recursos e bibliotecas para facilitar o desenvolvimento, como o Windows </w:t>
      </w:r>
      <w:proofErr w:type="spellStart"/>
      <w:r>
        <w:t>Forms</w:t>
      </w:r>
      <w:proofErr w:type="spellEnd"/>
      <w:r>
        <w:t xml:space="preserve"> e o GDI+, ferramentas já descritas nos capítulos anteriores.</w:t>
      </w:r>
    </w:p>
    <w:p w:rsidR="00A46D8A" w:rsidRDefault="00A46D8A" w:rsidP="00A46D8A">
      <w:r>
        <w:t xml:space="preserve">O ambiente de desenvolvimento utilizado para a codificação foi o Visual Studio </w:t>
      </w:r>
      <w:proofErr w:type="spellStart"/>
      <w:r>
        <w:t>Community</w:t>
      </w:r>
      <w:proofErr w:type="spellEnd"/>
      <w:r>
        <w:t xml:space="preserve">, </w:t>
      </w:r>
      <w:r w:rsidR="00755D5E">
        <w:t>uma suíte de desenvolvimento integrado (IDE) gratuita desenvolvida pela Microsoft</w:t>
      </w:r>
      <w:r w:rsidR="000033A2">
        <w:t>.</w:t>
      </w:r>
    </w:p>
    <w:p w:rsidR="000033A2" w:rsidRDefault="000033A2" w:rsidP="00A46D8A"/>
    <w:p w:rsidR="00375C0A" w:rsidRDefault="00520BA8" w:rsidP="00375C0A">
      <w:pPr>
        <w:pStyle w:val="Legenda"/>
        <w:keepNext/>
      </w:pPr>
      <w:bookmarkStart w:id="78" w:name="_Toc150968730"/>
      <w:r w:rsidRPr="00520BA8">
        <w:rPr>
          <w:b/>
        </w:rPr>
        <w:t xml:space="preserve">FIGURA </w:t>
      </w:r>
      <w:r w:rsidR="001D178B" w:rsidRPr="00520BA8">
        <w:rPr>
          <w:b/>
        </w:rPr>
        <w:fldChar w:fldCharType="begin"/>
      </w:r>
      <w:r w:rsidR="001D178B" w:rsidRPr="00520BA8">
        <w:rPr>
          <w:b/>
        </w:rPr>
        <w:instrText xml:space="preserve"> SEQ Figura \* ARABIC </w:instrText>
      </w:r>
      <w:r w:rsidR="001D178B" w:rsidRPr="00520BA8">
        <w:rPr>
          <w:b/>
        </w:rPr>
        <w:fldChar w:fldCharType="separate"/>
      </w:r>
      <w:r w:rsidRPr="00520BA8">
        <w:rPr>
          <w:b/>
          <w:noProof/>
        </w:rPr>
        <w:t>23</w:t>
      </w:r>
      <w:r w:rsidR="001D178B" w:rsidRPr="00520BA8">
        <w:rPr>
          <w:b/>
          <w:noProof/>
        </w:rPr>
        <w:fldChar w:fldCharType="end"/>
      </w:r>
      <w:r w:rsidR="00375C0A">
        <w:t xml:space="preserve"> – Interface do Visual Studio </w:t>
      </w:r>
      <w:proofErr w:type="spellStart"/>
      <w:r w:rsidR="00375C0A">
        <w:t>Community</w:t>
      </w:r>
      <w:bookmarkEnd w:id="78"/>
      <w:proofErr w:type="spellEnd"/>
    </w:p>
    <w:p w:rsidR="000033A2" w:rsidRDefault="00CA70EE" w:rsidP="000033A2">
      <w:pPr>
        <w:pStyle w:val="Figura"/>
      </w:pPr>
      <w:r>
        <w:rPr>
          <w:noProof/>
          <w:lang w:eastAsia="pt-BR"/>
        </w:rPr>
        <w:drawing>
          <wp:inline distT="0" distB="0" distL="0" distR="0" wp14:anchorId="14FDFF98" wp14:editId="6F432C4E">
            <wp:extent cx="5760085" cy="3085465"/>
            <wp:effectExtent l="0" t="0" r="0" b="63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3085465"/>
                    </a:xfrm>
                    <a:prstGeom prst="rect">
                      <a:avLst/>
                    </a:prstGeom>
                  </pic:spPr>
                </pic:pic>
              </a:graphicData>
            </a:graphic>
          </wp:inline>
        </w:drawing>
      </w:r>
    </w:p>
    <w:p w:rsidR="000033A2" w:rsidRDefault="003C35B3" w:rsidP="000033A2">
      <w:pPr>
        <w:pStyle w:val="Figura"/>
      </w:pPr>
      <w:r w:rsidRPr="00520BA8">
        <w:rPr>
          <w:b/>
        </w:rPr>
        <w:t>Fonte:</w:t>
      </w:r>
      <w:r>
        <w:t xml:space="preserve"> Elaborado pelo autor</w:t>
      </w:r>
      <w:r w:rsidR="000033A2">
        <w:t>, 2023</w:t>
      </w:r>
    </w:p>
    <w:p w:rsidR="009341C6" w:rsidRDefault="009341C6" w:rsidP="009341C6"/>
    <w:p w:rsidR="00BB7DD3" w:rsidRDefault="009341C6" w:rsidP="0075202B">
      <w:r>
        <w:t>Para os elementos de arte e design do software</w:t>
      </w:r>
      <w:r w:rsidR="00580C67">
        <w:t>, como a logomarca, os ícones de botões e outros elementos visuais,</w:t>
      </w:r>
      <w:r>
        <w:t xml:space="preserve"> foi utilizado o </w:t>
      </w:r>
      <w:r w:rsidR="00943AF1">
        <w:t xml:space="preserve">GIMP (GNU </w:t>
      </w:r>
      <w:proofErr w:type="spellStart"/>
      <w:r w:rsidR="00943AF1">
        <w:t>Image</w:t>
      </w:r>
      <w:proofErr w:type="spellEnd"/>
      <w:r w:rsidR="00943AF1">
        <w:t xml:space="preserve"> </w:t>
      </w:r>
      <w:proofErr w:type="spellStart"/>
      <w:r w:rsidR="00943AF1">
        <w:t>Manipulation</w:t>
      </w:r>
      <w:proofErr w:type="spellEnd"/>
      <w:r w:rsidR="00943AF1">
        <w:t xml:space="preserve"> </w:t>
      </w:r>
      <w:proofErr w:type="spellStart"/>
      <w:r w:rsidR="00943AF1">
        <w:t>Program</w:t>
      </w:r>
      <w:proofErr w:type="spellEnd"/>
      <w:r w:rsidR="00943AF1">
        <w:t xml:space="preserve">), um </w:t>
      </w:r>
      <w:r w:rsidR="00943AF1">
        <w:lastRenderedPageBreak/>
        <w:t>software gratuito e de código aberto utilizado para a edição de imagens, uma alternativa poderosa a programas comerciais como o Adobe Photoshop.</w:t>
      </w:r>
    </w:p>
    <w:p w:rsidR="009C1B2C" w:rsidRDefault="009C1B2C" w:rsidP="0075202B"/>
    <w:p w:rsidR="00BB7DD3" w:rsidRDefault="00520BA8" w:rsidP="00BB7DD3">
      <w:pPr>
        <w:pStyle w:val="Legenda"/>
        <w:keepNext/>
      </w:pPr>
      <w:bookmarkStart w:id="79" w:name="_Toc150968731"/>
      <w:r w:rsidRPr="00520BA8">
        <w:rPr>
          <w:b/>
        </w:rPr>
        <w:t xml:space="preserve">FIGURA </w:t>
      </w:r>
      <w:r w:rsidR="001D178B" w:rsidRPr="00520BA8">
        <w:rPr>
          <w:b/>
        </w:rPr>
        <w:fldChar w:fldCharType="begin"/>
      </w:r>
      <w:r w:rsidR="001D178B" w:rsidRPr="00520BA8">
        <w:rPr>
          <w:b/>
        </w:rPr>
        <w:instrText xml:space="preserve"> SEQ Figura \* ARABIC </w:instrText>
      </w:r>
      <w:r w:rsidR="001D178B" w:rsidRPr="00520BA8">
        <w:rPr>
          <w:b/>
        </w:rPr>
        <w:fldChar w:fldCharType="separate"/>
      </w:r>
      <w:r w:rsidRPr="00520BA8">
        <w:rPr>
          <w:b/>
          <w:noProof/>
        </w:rPr>
        <w:t>24</w:t>
      </w:r>
      <w:r w:rsidR="001D178B" w:rsidRPr="00520BA8">
        <w:rPr>
          <w:b/>
          <w:noProof/>
        </w:rPr>
        <w:fldChar w:fldCharType="end"/>
      </w:r>
      <w:r w:rsidR="00BB7DD3">
        <w:t xml:space="preserve"> – Interface do GIMP</w:t>
      </w:r>
      <w:bookmarkEnd w:id="79"/>
    </w:p>
    <w:p w:rsidR="00BB7DD3" w:rsidRDefault="00FE63ED" w:rsidP="00BB7DD3">
      <w:pPr>
        <w:pStyle w:val="Figura"/>
      </w:pPr>
      <w:r>
        <w:rPr>
          <w:noProof/>
          <w:lang w:eastAsia="pt-BR"/>
        </w:rPr>
        <w:drawing>
          <wp:inline distT="0" distB="0" distL="0" distR="0" wp14:anchorId="7F078E1D" wp14:editId="5FE3F062">
            <wp:extent cx="5760085" cy="2974975"/>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2974975"/>
                    </a:xfrm>
                    <a:prstGeom prst="rect">
                      <a:avLst/>
                    </a:prstGeom>
                  </pic:spPr>
                </pic:pic>
              </a:graphicData>
            </a:graphic>
          </wp:inline>
        </w:drawing>
      </w:r>
    </w:p>
    <w:p w:rsidR="00BB7DD3" w:rsidRDefault="00336847" w:rsidP="00336847">
      <w:pPr>
        <w:pStyle w:val="Figura"/>
      </w:pPr>
      <w:r w:rsidRPr="00520BA8">
        <w:rPr>
          <w:b/>
        </w:rPr>
        <w:t>Fonte:</w:t>
      </w:r>
      <w:r>
        <w:t xml:space="preserve"> </w:t>
      </w:r>
      <w:r w:rsidR="00E15C5F">
        <w:t>Elaborado pelo autor, 202</w:t>
      </w:r>
      <w:r>
        <w:t>3</w:t>
      </w:r>
    </w:p>
    <w:p w:rsidR="0075202B" w:rsidRDefault="0075202B" w:rsidP="00336847">
      <w:pPr>
        <w:pStyle w:val="Figura"/>
      </w:pPr>
    </w:p>
    <w:p w:rsidR="0075202B" w:rsidRDefault="0075202B" w:rsidP="006D546E">
      <w:r>
        <w:t xml:space="preserve">Em algumas etapas de teste do aplicativo foi utilizado o software </w:t>
      </w:r>
      <w:proofErr w:type="spellStart"/>
      <w:r>
        <w:t>Ftool</w:t>
      </w:r>
      <w:proofErr w:type="spellEnd"/>
      <w:r>
        <w:t>, definido em sua página oficial como uma ferramenta para análise estruturas de estruturas planas. Com o aplicativo é possível obter resultados como diagramas de esforços internos e de deformações e rotações, e com alguns cálculos também é possível extrair informações sobre as reações nos apoios.</w:t>
      </w:r>
      <w:bookmarkStart w:id="80" w:name="_GoBack"/>
      <w:bookmarkEnd w:id="80"/>
    </w:p>
    <w:p w:rsidR="00FE63ED" w:rsidRDefault="00FE63ED" w:rsidP="00FE63ED">
      <w:pPr>
        <w:pStyle w:val="Ttulo2"/>
      </w:pPr>
      <w:bookmarkStart w:id="81" w:name="_Toc150968691"/>
      <w:r>
        <w:t xml:space="preserve">Criação do </w:t>
      </w:r>
      <w:r w:rsidR="00210ECD">
        <w:t>software</w:t>
      </w:r>
      <w:bookmarkEnd w:id="81"/>
    </w:p>
    <w:p w:rsidR="00FE63ED" w:rsidRDefault="00FE63ED" w:rsidP="00FE63ED">
      <w:r>
        <w:t xml:space="preserve">Como </w:t>
      </w:r>
      <w:r w:rsidR="0039734E">
        <w:t xml:space="preserve">já mencionado no capítulo </w:t>
      </w:r>
      <w:r w:rsidR="0039734E">
        <w:fldChar w:fldCharType="begin"/>
      </w:r>
      <w:r w:rsidR="0039734E">
        <w:instrText xml:space="preserve"> REF _Ref147520058 \r \h </w:instrText>
      </w:r>
      <w:r w:rsidR="0039734E">
        <w:fldChar w:fldCharType="separate"/>
      </w:r>
      <w:r w:rsidR="009C1B2C">
        <w:t>4</w:t>
      </w:r>
      <w:r w:rsidR="00683EEF">
        <w:t>.18.2</w:t>
      </w:r>
      <w:r w:rsidR="0039734E">
        <w:fldChar w:fldCharType="end"/>
      </w:r>
      <w:r w:rsidR="0039734E">
        <w:t xml:space="preserve">, a .NET possui o GDI+, uma biblioteca para a criação de elementos gráficos, no entanto a ferramenta possibilita a criação de desenhos bidimensionais, com coordenadas </w:t>
      </w:r>
      <w:r w:rsidR="00E30ACA">
        <w:rPr>
          <w:b/>
        </w:rPr>
        <w:t>x</w:t>
      </w:r>
      <w:r w:rsidR="00E30ACA">
        <w:t xml:space="preserve"> e </w:t>
      </w:r>
      <w:r w:rsidR="00B35B0F">
        <w:rPr>
          <w:b/>
        </w:rPr>
        <w:t>y</w:t>
      </w:r>
      <w:r w:rsidR="00656A10">
        <w:t>, dadas em pixels que partem do canto superior esquerdo da tela e seguem nos sentidos direito e inferior da janela.</w:t>
      </w:r>
    </w:p>
    <w:p w:rsidR="00656A10" w:rsidRDefault="00656A10" w:rsidP="00FE63ED">
      <w:r>
        <w:t xml:space="preserve">Para possibilitar a criação de elementos em um plano tridimensional foi criada uma classe especial chamada de </w:t>
      </w:r>
      <w:proofErr w:type="spellStart"/>
      <w:r>
        <w:t>IsoPosition</w:t>
      </w:r>
      <w:proofErr w:type="spellEnd"/>
      <w:r>
        <w:t xml:space="preserve">, que abstrai o conceito de uma posição tridimensional, onde no momento da instanciação de um objeto desta classe é preciso fornecer os parâmetros x, y e z. Internamente à estrutura da classe foram criados mecanismos que convertem estas </w:t>
      </w:r>
      <w:r>
        <w:lastRenderedPageBreak/>
        <w:t>posições tridimensionais em posições bidimensionais que serão efetivamente utilizadas pelo GDI+ para imp</w:t>
      </w:r>
      <w:r w:rsidR="00B951F9">
        <w:t>rimir o resultado final na tela.</w:t>
      </w:r>
    </w:p>
    <w:p w:rsidR="00B951F9" w:rsidRDefault="00B951F9" w:rsidP="00FE63ED">
      <w:r>
        <w:t xml:space="preserve">A conversão destas posições </w:t>
      </w:r>
      <w:r w:rsidR="00F716C8">
        <w:t>é feita por mei</w:t>
      </w:r>
      <w:r w:rsidR="00C4548D">
        <w:t>o de um esquema de vista isométrica, onde a representação gráfica do objeto tridimensional é projetada em um plano bidimensional. Desta forma é possível traduzir uma posição tridimensional em outra de duas dimens</w:t>
      </w:r>
      <w:r w:rsidR="00FA279B">
        <w:t>ões, como mostra a</w:t>
      </w:r>
      <w:r w:rsidR="00A97B7C">
        <w:t xml:space="preserve"> figura 25</w:t>
      </w:r>
      <w:r w:rsidR="00FA279B">
        <w:t>, onde o ponto P pode representar tanto a posição bidimensional (x, y) quanto a posição tridimensional isométrica (X, Y, Z)</w:t>
      </w:r>
      <w:r w:rsidR="00157020">
        <w:t>.</w:t>
      </w:r>
    </w:p>
    <w:p w:rsidR="00FF0A9E" w:rsidRDefault="00FF0A9E" w:rsidP="00FE63ED"/>
    <w:p w:rsidR="00FF0A9E" w:rsidRDefault="00520BA8" w:rsidP="00FF0A9E">
      <w:pPr>
        <w:pStyle w:val="Legenda"/>
        <w:keepNext/>
      </w:pPr>
      <w:bookmarkStart w:id="82" w:name="_Ref147524402"/>
      <w:bookmarkStart w:id="83" w:name="_Toc150968732"/>
      <w:r w:rsidRPr="00520BA8">
        <w:rPr>
          <w:b/>
        </w:rPr>
        <w:t xml:space="preserve">FIGURA </w:t>
      </w:r>
      <w:r w:rsidR="001D178B" w:rsidRPr="00520BA8">
        <w:rPr>
          <w:b/>
        </w:rPr>
        <w:fldChar w:fldCharType="begin"/>
      </w:r>
      <w:r w:rsidR="001D178B" w:rsidRPr="00520BA8">
        <w:rPr>
          <w:b/>
        </w:rPr>
        <w:instrText xml:space="preserve"> SEQ Figura \* ARABIC </w:instrText>
      </w:r>
      <w:r w:rsidR="001D178B" w:rsidRPr="00520BA8">
        <w:rPr>
          <w:b/>
        </w:rPr>
        <w:fldChar w:fldCharType="separate"/>
      </w:r>
      <w:r w:rsidRPr="00520BA8">
        <w:rPr>
          <w:b/>
          <w:noProof/>
        </w:rPr>
        <w:t>25</w:t>
      </w:r>
      <w:r w:rsidR="001D178B" w:rsidRPr="00520BA8">
        <w:rPr>
          <w:b/>
          <w:noProof/>
        </w:rPr>
        <w:fldChar w:fldCharType="end"/>
      </w:r>
      <w:bookmarkEnd w:id="82"/>
      <w:r w:rsidR="003C26A4">
        <w:rPr>
          <w:noProof/>
        </w:rPr>
        <w:t xml:space="preserve"> – Conversão de posições tridimensionais em bidimensionais</w:t>
      </w:r>
      <w:bookmarkEnd w:id="83"/>
      <w:r w:rsidR="002B702E">
        <w:rPr>
          <w:noProof/>
        </w:rPr>
        <w:t xml:space="preserve"> </w:t>
      </w:r>
    </w:p>
    <w:p w:rsidR="00FF0A9E" w:rsidRDefault="00FF0A9E" w:rsidP="00FF0A9E">
      <w:pPr>
        <w:pStyle w:val="Figura"/>
      </w:pPr>
      <w:r>
        <w:rPr>
          <w:noProof/>
          <w:lang w:eastAsia="pt-BR"/>
        </w:rPr>
        <w:drawing>
          <wp:inline distT="0" distB="0" distL="0" distR="0" wp14:anchorId="4689D790" wp14:editId="311F81BC">
            <wp:extent cx="2322195" cy="2628900"/>
            <wp:effectExtent l="0" t="0" r="190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45027" cy="2654747"/>
                    </a:xfrm>
                    <a:prstGeom prst="rect">
                      <a:avLst/>
                    </a:prstGeom>
                  </pic:spPr>
                </pic:pic>
              </a:graphicData>
            </a:graphic>
          </wp:inline>
        </w:drawing>
      </w:r>
    </w:p>
    <w:p w:rsidR="00FF0A9E" w:rsidRDefault="00FF0A9E" w:rsidP="00FF0A9E">
      <w:pPr>
        <w:pStyle w:val="Figura"/>
      </w:pPr>
      <w:r w:rsidRPr="00520BA8">
        <w:rPr>
          <w:b/>
        </w:rPr>
        <w:t>Fonte:</w:t>
      </w:r>
      <w:r>
        <w:t xml:space="preserve"> Elaborado pelo autor, 2023</w:t>
      </w:r>
    </w:p>
    <w:p w:rsidR="00157020" w:rsidRDefault="00157020" w:rsidP="00157020"/>
    <w:p w:rsidR="00157020" w:rsidRDefault="00157020" w:rsidP="00157020">
      <w:r>
        <w:t xml:space="preserve">No entanto, apenas a conversão de dimensionalidade gera uma imagem isométrica estática, onde não é possível </w:t>
      </w:r>
      <w:proofErr w:type="spellStart"/>
      <w:r>
        <w:t>rotacionar</w:t>
      </w:r>
      <w:proofErr w:type="spellEnd"/>
      <w:r>
        <w:t xml:space="preserve"> os elementos, para contornar este problema foi utilizado um sistema de conversão dos pontos bidimensionais baseado em um ângulo de rotação, onde o campo dos eixos foi dividido em 8 partes, separadas por ângulos de 30º e 60º, e para c</w:t>
      </w:r>
      <w:r w:rsidR="00AA7245">
        <w:t xml:space="preserve">ada uma das partes foram definidas duas funções, uma correlacionando o ângulo de rotação com a posição x, e uma correlacionando o ângulo de rotação com a posição y. Deste modo </w:t>
      </w:r>
      <w:r w:rsidR="00A21204">
        <w:t>foi</w:t>
      </w:r>
      <w:r w:rsidR="00AA7245">
        <w:t xml:space="preserve"> possível desenvolver um mecanismo em que o usuário pode alterar a posição da tela ao alterar o valor do ângulo de desloca</w:t>
      </w:r>
      <w:r w:rsidR="00DB4CE4">
        <w:t>mento do eixo bidimensional, e as posições</w:t>
      </w:r>
      <w:r w:rsidR="00AA7245">
        <w:t xml:space="preserve"> x e y</w:t>
      </w:r>
      <w:r w:rsidR="00DB4CE4">
        <w:t xml:space="preserve"> serão convertidas</w:t>
      </w:r>
      <w:r w:rsidR="00AA7245">
        <w:t xml:space="preserve"> para uma posição correspondente que possa ser interpretada pelo GDI+.</w:t>
      </w:r>
    </w:p>
    <w:p w:rsidR="00B171D8" w:rsidRDefault="002558B0" w:rsidP="000B1A87">
      <w:r>
        <w:t>O esquema é mostrado na</w:t>
      </w:r>
      <w:r w:rsidR="00633ABB">
        <w:t xml:space="preserve"> figura 26</w:t>
      </w:r>
      <w:r w:rsidR="003353FD">
        <w:t xml:space="preserve">, onde o eixo é </w:t>
      </w:r>
      <w:proofErr w:type="spellStart"/>
      <w:r w:rsidR="003353FD">
        <w:t>rotacionado</w:t>
      </w:r>
      <w:proofErr w:type="spellEnd"/>
      <w:r w:rsidR="003353FD">
        <w:t xml:space="preserve"> em </w:t>
      </w:r>
      <w:r w:rsidR="00B306E1">
        <w:t xml:space="preserve">um </w:t>
      </w:r>
      <w:r w:rsidR="003353FD">
        <w:t xml:space="preserve">ângulo </w:t>
      </w:r>
      <w:r w:rsidR="003353FD" w:rsidRPr="003353FD">
        <w:t>α</w:t>
      </w:r>
      <w:r w:rsidR="003353FD">
        <w:t xml:space="preserve"> e o ponto P passa a ser representado</w:t>
      </w:r>
      <w:r w:rsidR="006D3BE0">
        <w:t xml:space="preserve"> na tela</w:t>
      </w:r>
      <w:r w:rsidR="003353FD">
        <w:t xml:space="preserve"> na posição P’.</w:t>
      </w:r>
    </w:p>
    <w:p w:rsidR="002558B0" w:rsidRDefault="002558B0" w:rsidP="00157020"/>
    <w:p w:rsidR="002558B0" w:rsidRDefault="00520BA8" w:rsidP="002558B0">
      <w:pPr>
        <w:pStyle w:val="Legenda"/>
        <w:keepNext/>
      </w:pPr>
      <w:bookmarkStart w:id="84" w:name="_Ref147526326"/>
      <w:bookmarkStart w:id="85" w:name="_Toc150968733"/>
      <w:r w:rsidRPr="00520BA8">
        <w:rPr>
          <w:b/>
        </w:rPr>
        <w:lastRenderedPageBreak/>
        <w:t xml:space="preserve">FIGURA </w:t>
      </w:r>
      <w:r w:rsidR="001D178B" w:rsidRPr="00520BA8">
        <w:rPr>
          <w:b/>
        </w:rPr>
        <w:fldChar w:fldCharType="begin"/>
      </w:r>
      <w:r w:rsidR="001D178B" w:rsidRPr="00520BA8">
        <w:rPr>
          <w:b/>
        </w:rPr>
        <w:instrText xml:space="preserve"> SEQ Figura \* ARABIC </w:instrText>
      </w:r>
      <w:r w:rsidR="001D178B" w:rsidRPr="00520BA8">
        <w:rPr>
          <w:b/>
        </w:rPr>
        <w:fldChar w:fldCharType="separate"/>
      </w:r>
      <w:r w:rsidRPr="00520BA8">
        <w:rPr>
          <w:b/>
          <w:noProof/>
        </w:rPr>
        <w:t>26</w:t>
      </w:r>
      <w:r w:rsidR="001D178B" w:rsidRPr="00520BA8">
        <w:rPr>
          <w:b/>
          <w:noProof/>
        </w:rPr>
        <w:fldChar w:fldCharType="end"/>
      </w:r>
      <w:bookmarkEnd w:id="84"/>
      <w:r w:rsidR="002A3CDF">
        <w:rPr>
          <w:noProof/>
        </w:rPr>
        <w:t xml:space="preserve"> – Rotação dos pontos</w:t>
      </w:r>
      <w:bookmarkEnd w:id="85"/>
    </w:p>
    <w:p w:rsidR="002558B0" w:rsidRDefault="00E96350" w:rsidP="002558B0">
      <w:pPr>
        <w:pStyle w:val="Figura"/>
      </w:pPr>
      <w:r>
        <w:rPr>
          <w:noProof/>
          <w:lang w:eastAsia="pt-BR"/>
        </w:rPr>
        <w:drawing>
          <wp:inline distT="0" distB="0" distL="0" distR="0" wp14:anchorId="20C0DBA5" wp14:editId="21B71452">
            <wp:extent cx="1626577" cy="2090324"/>
            <wp:effectExtent l="0" t="0" r="0" b="571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35689" cy="2102034"/>
                    </a:xfrm>
                    <a:prstGeom prst="rect">
                      <a:avLst/>
                    </a:prstGeom>
                  </pic:spPr>
                </pic:pic>
              </a:graphicData>
            </a:graphic>
          </wp:inline>
        </w:drawing>
      </w:r>
    </w:p>
    <w:p w:rsidR="002558B0" w:rsidRDefault="002558B0" w:rsidP="002558B0">
      <w:pPr>
        <w:pStyle w:val="Figura"/>
      </w:pPr>
      <w:r w:rsidRPr="00520BA8">
        <w:rPr>
          <w:b/>
        </w:rPr>
        <w:t>Fonte:</w:t>
      </w:r>
      <w:r>
        <w:t xml:space="preserve"> Elaborado pelo autor, 2023</w:t>
      </w:r>
    </w:p>
    <w:p w:rsidR="000B1A87" w:rsidRDefault="000B1A87" w:rsidP="000B1A87"/>
    <w:p w:rsidR="00433467" w:rsidRDefault="00433467" w:rsidP="00433467">
      <w:r>
        <w:t xml:space="preserve">Para tornar esta conversão possível foi necessário criar uma classe, apelidada de </w:t>
      </w:r>
      <w:proofErr w:type="spellStart"/>
      <w:r w:rsidR="0088512F">
        <w:t>AxisConverter</w:t>
      </w:r>
      <w:proofErr w:type="spellEnd"/>
      <w:r w:rsidR="006063BD">
        <w:t>,</w:t>
      </w:r>
      <w:r w:rsidR="0088512F">
        <w:t xml:space="preserve"> utilizada pela classe </w:t>
      </w:r>
      <w:proofErr w:type="spellStart"/>
      <w:r w:rsidR="0088512F">
        <w:t>IsoPosition</w:t>
      </w:r>
      <w:proofErr w:type="spellEnd"/>
      <w:r w:rsidR="0088512F">
        <w:t xml:space="preserve"> para realizar a conversão dos pontos tridimensionais em pontos bidimensionais</w:t>
      </w:r>
      <w:r w:rsidR="00574468">
        <w:t xml:space="preserve"> levando em conta o ângulo de rotação dos eixos</w:t>
      </w:r>
      <w:r w:rsidR="007D2A7F">
        <w:t>. E</w:t>
      </w:r>
      <w:r>
        <w:t xml:space="preserve">sta classe possui mecanismos que convertem a posição </w:t>
      </w:r>
      <w:r w:rsidR="0088512F">
        <w:t>tridimensional</w:t>
      </w:r>
      <w:r>
        <w:t xml:space="preserve"> inicial em </w:t>
      </w:r>
      <w:r w:rsidR="0088512F">
        <w:t xml:space="preserve">um objeto de outra classe, chamada de </w:t>
      </w:r>
      <w:proofErr w:type="spellStart"/>
      <w:r w:rsidR="0088512F">
        <w:t>BiPosition</w:t>
      </w:r>
      <w:proofErr w:type="spellEnd"/>
      <w:r w:rsidR="0088512F">
        <w:t>, que representa uma posição bidimensional</w:t>
      </w:r>
      <w:r w:rsidR="00574468">
        <w:t>, que por sua vez converte os pontos em posições na tela do computador, dadas em pixels, que são interpretadas pelo GDI+</w:t>
      </w:r>
      <w:r>
        <w:t>.</w:t>
      </w:r>
    </w:p>
    <w:p w:rsidR="00433467" w:rsidRDefault="00433467" w:rsidP="00433467">
      <w:pPr>
        <w:ind w:firstLine="0"/>
      </w:pPr>
      <w:r>
        <w:tab/>
        <w:t>A cl</w:t>
      </w:r>
      <w:r w:rsidR="00574468">
        <w:t xml:space="preserve">asse </w:t>
      </w:r>
      <w:proofErr w:type="spellStart"/>
      <w:r w:rsidR="00574468">
        <w:t>BiPosition</w:t>
      </w:r>
      <w:proofErr w:type="spellEnd"/>
      <w:r w:rsidR="00574468">
        <w:t xml:space="preserve"> também</w:t>
      </w:r>
      <w:r>
        <w:t xml:space="preserve"> utiliza parâmetros de escala de zoom e deslocamentos horizontais e verticais para converter as posições, possibilitando que o usuário possa dar zoom nos elementos gráficos e também deslocá-los pela tela do computador.</w:t>
      </w:r>
    </w:p>
    <w:p w:rsidR="00BE7E6E" w:rsidRDefault="00BE7E6E" w:rsidP="00992874">
      <w:pPr>
        <w:pStyle w:val="Ttulo3"/>
      </w:pPr>
      <w:bookmarkStart w:id="86" w:name="_Toc150968692"/>
      <w:r>
        <w:t>Criação de classes utilitárias</w:t>
      </w:r>
      <w:bookmarkEnd w:id="86"/>
    </w:p>
    <w:p w:rsidR="00FF059D" w:rsidRDefault="00FA28FC" w:rsidP="00FF059D">
      <w:r w:rsidRPr="00FA28FC">
        <w:t xml:space="preserve">Para viabilizar implementações subsequentes, </w:t>
      </w:r>
      <w:r>
        <w:t>foram criadas classes utilitárias</w:t>
      </w:r>
      <w:r w:rsidRPr="00FA28FC">
        <w:t>, abrangendo funcionalidades que incluem cálculos de derivadas e integrais, equações de reta e outros recursos. Essas c</w:t>
      </w:r>
      <w:r>
        <w:t>lasses utilitárias desempenham</w:t>
      </w:r>
      <w:r w:rsidRPr="00FA28FC">
        <w:t xml:space="preserve"> um papel fundamental na expansão e no aprimoramento das capacidades do sis</w:t>
      </w:r>
      <w:r>
        <w:t>tema, fornecendo uma base</w:t>
      </w:r>
      <w:r w:rsidRPr="00FA28FC">
        <w:t xml:space="preserve"> para a </w:t>
      </w:r>
      <w:r>
        <w:t>criação</w:t>
      </w:r>
      <w:r w:rsidRPr="00FA28FC">
        <w:t xml:space="preserve"> de cálc</w:t>
      </w:r>
      <w:r>
        <w:t>ulos e modelos mais avançados.</w:t>
      </w:r>
    </w:p>
    <w:p w:rsidR="00142B87" w:rsidRDefault="005003D7" w:rsidP="00992874">
      <w:pPr>
        <w:pStyle w:val="Ttulo4"/>
      </w:pPr>
      <w:r w:rsidRPr="005003D7">
        <w:lastRenderedPageBreak/>
        <w:t>C</w:t>
      </w:r>
      <w:r w:rsidR="009826A4" w:rsidRPr="005003D7">
        <w:t>lasse</w:t>
      </w:r>
      <w:r w:rsidR="009826A4">
        <w:t xml:space="preserve"> para cálculos gerais</w:t>
      </w:r>
    </w:p>
    <w:p w:rsidR="00142B87" w:rsidRDefault="00FE7CB7" w:rsidP="00142B87">
      <w:r>
        <w:t>Foi criada uma classe específica</w:t>
      </w:r>
      <w:r w:rsidR="008C7F97">
        <w:t>,</w:t>
      </w:r>
      <w:r>
        <w:t xml:space="preserve"> para a execução de cálcu</w:t>
      </w:r>
      <w:r w:rsidR="008C7F97">
        <w:t>los gerais</w:t>
      </w:r>
      <w:r>
        <w:t>, que seriam utilizados mais adiante durante o desenvolvimento do software</w:t>
      </w:r>
      <w:r w:rsidR="008C7F97">
        <w:t>, esta classe possui métodos que solucionam sistemas lineares de equações de duas incógnitas, utilizando o método da substituição e sistemas lineares com múltiplas incógnitas, utilizando uma lógica de escalonamento. Como visto no capítulo de levantamento bibliográfico, a obtenção dos esforços internos em estruturas hiperestáticas envolve a solução de sistemas de equações de compatibilidade, os métodos em questão serão aplicados posteriormente para solucionar estes problemas.</w:t>
      </w:r>
    </w:p>
    <w:p w:rsidR="00D153FA" w:rsidRDefault="00D227A1" w:rsidP="00D227A1">
      <w:pPr>
        <w:ind w:firstLine="0"/>
      </w:pPr>
      <w:r>
        <w:tab/>
        <w:t>Também foram criados métodos que calculam as integrais e derivadas de funções polinomiais, onde é fornecida uma matriz contendo os multiplicadores e expoentes e as funções retornam os multiplicadores e expoentes das integrais e derivadas da matriz. Estes métodos serão úteis para diversos cálculos, que como visto no capítulo de revisão bibliográfica, serão utilizados posteriormente.</w:t>
      </w:r>
    </w:p>
    <w:p w:rsidR="00A448F2" w:rsidRDefault="00A448F2" w:rsidP="00D227A1">
      <w:pPr>
        <w:ind w:firstLine="0"/>
      </w:pPr>
      <w:r>
        <w:tab/>
      </w:r>
      <w:r w:rsidR="00D06F95">
        <w:t>Também estão presentes na classe m</w:t>
      </w:r>
      <w:r w:rsidR="00BF076A">
        <w:t xml:space="preserve">étodos que obtêm o ponto de intersecção entre duas retas, para isso são fornecidas como parâmetro as equações paramétricas das retas e uma lógica interna é executada para a identificação do ponto em comum entre as duas retas utilizando os conceitos descritos no capítulo </w:t>
      </w:r>
      <w:r w:rsidR="00BF076A">
        <w:fldChar w:fldCharType="begin"/>
      </w:r>
      <w:r w:rsidR="00BF076A">
        <w:instrText xml:space="preserve"> REF _Ref147576119 \r \h </w:instrText>
      </w:r>
      <w:r w:rsidR="00BF076A">
        <w:fldChar w:fldCharType="separate"/>
      </w:r>
      <w:r w:rsidR="00683EEF">
        <w:t>3.16</w:t>
      </w:r>
      <w:r w:rsidR="00BF076A">
        <w:fldChar w:fldCharType="end"/>
      </w:r>
      <w:r w:rsidR="00BF076A">
        <w:t xml:space="preserve">. </w:t>
      </w:r>
      <w:r w:rsidR="00D06F95">
        <w:t xml:space="preserve"> </w:t>
      </w:r>
    </w:p>
    <w:p w:rsidR="00C46218" w:rsidRDefault="00C46218" w:rsidP="00992874">
      <w:pPr>
        <w:pStyle w:val="Ttulo4"/>
      </w:pPr>
      <w:r>
        <w:t>Classe para as equações paramétricas de reta</w:t>
      </w:r>
    </w:p>
    <w:p w:rsidR="005D2A01" w:rsidRDefault="005D2A01" w:rsidP="005D2A01">
      <w:r>
        <w:t>Foi criada uma classe que representa as equações paramétricas da reta, para instanciar um objeto desta classe deve-se passar como parâmetro duas posições tridimensionais. A classe possui métodos para a obtenção de pontos na reta, pontos de intersecção com outra equação de reta, realização de testes de pertencimento de um ponto à reta e testes para verificar se um ponto pertence a ela e a outra equação de reta simultaneamente.</w:t>
      </w:r>
    </w:p>
    <w:p w:rsidR="009C6370" w:rsidRDefault="009C6370" w:rsidP="00992874">
      <w:pPr>
        <w:pStyle w:val="Ttulo4"/>
      </w:pPr>
      <w:r>
        <w:lastRenderedPageBreak/>
        <w:t xml:space="preserve">Classes para as equações de Momento </w:t>
      </w:r>
      <w:proofErr w:type="spellStart"/>
      <w:r>
        <w:t>Fletor</w:t>
      </w:r>
      <w:proofErr w:type="spellEnd"/>
      <w:r>
        <w:t>, Força Cortante e Normal</w:t>
      </w:r>
    </w:p>
    <w:p w:rsidR="009C6370" w:rsidRDefault="007E170F" w:rsidP="009C6370">
      <w:r>
        <w:t>Foram criadas classes para a representação das equações de esforços internos, elas possuem mecanismos de obtenção de valores em um determinado ponto, além de valores máximos e mínimos da equação.</w:t>
      </w:r>
    </w:p>
    <w:p w:rsidR="007C5882" w:rsidRDefault="008A7418" w:rsidP="00992874">
      <w:pPr>
        <w:pStyle w:val="Ttulo4"/>
      </w:pPr>
      <w:r>
        <w:t>Classes que representam os esforços externos</w:t>
      </w:r>
    </w:p>
    <w:p w:rsidR="006C3DC9" w:rsidRDefault="006C3DC9" w:rsidP="006C3DC9">
      <w:r>
        <w:t>Foram criadas classes que representam as cargas distribuídas, forças pontuais e momentos. Todos os objetos que são instanciados a partir destas classes devem receber no momento da instanciação a estrutura a qual pertencem e a posição em que estão sendo aplicadas na estrutura.</w:t>
      </w:r>
    </w:p>
    <w:p w:rsidR="00B02E76" w:rsidRDefault="006C3DC9" w:rsidP="006C3DC9">
      <w:r>
        <w:t xml:space="preserve">Elas possuem propriedades que indicam os seus valores em </w:t>
      </w:r>
      <w:proofErr w:type="spellStart"/>
      <w:r>
        <w:t>kN</w:t>
      </w:r>
      <w:proofErr w:type="spellEnd"/>
      <w:r>
        <w:t xml:space="preserve">, posições no eixo da estrutura e posições no espaço tridimensional, além de possuírem métodos que definem seu design gráfico e o modo que serão desenhadas na tela do computador, além de possuírem mecanismos que definem de que modo elas interagirão com os usuários, como campos de seleção e estados de seleção e não-seleção. </w:t>
      </w:r>
    </w:p>
    <w:p w:rsidR="006C3DC9" w:rsidRDefault="006C3DC9" w:rsidP="006C3DC9">
      <w:r>
        <w:t xml:space="preserve">A classe que representa a carga distribuída também possui mecanismos de fornecem a sua força resultante, ou seja, um objeto do tipo </w:t>
      </w:r>
      <w:r w:rsidR="00C62D1E">
        <w:t>carga pontual que representa a força resultante de uma determinada carga distribuída.</w:t>
      </w:r>
    </w:p>
    <w:p w:rsidR="00896B2C" w:rsidRDefault="0044008C" w:rsidP="00992874">
      <w:pPr>
        <w:pStyle w:val="Ttulo3"/>
      </w:pPr>
      <w:bookmarkStart w:id="87" w:name="_Toc150968693"/>
      <w:r>
        <w:t>Criação dos apoios</w:t>
      </w:r>
      <w:bookmarkEnd w:id="87"/>
    </w:p>
    <w:p w:rsidR="001604D3" w:rsidRDefault="001604D3" w:rsidP="001604D3">
      <w:r>
        <w:t xml:space="preserve">Foram criadas classes que representam os apoios fixo, móvel e engaste. Como estas entidades possuem características em comum foi criada uma superclasse que abstrai o conceito de um suporte genérico, chamada </w:t>
      </w:r>
      <w:proofErr w:type="spellStart"/>
      <w:r>
        <w:t>Support</w:t>
      </w:r>
      <w:proofErr w:type="spellEnd"/>
      <w:r>
        <w:t>.</w:t>
      </w:r>
    </w:p>
    <w:p w:rsidR="001604D3" w:rsidRDefault="001604D3" w:rsidP="001604D3">
      <w:r>
        <w:t xml:space="preserve">A classe </w:t>
      </w:r>
      <w:proofErr w:type="spellStart"/>
      <w:r>
        <w:t>Support</w:t>
      </w:r>
      <w:proofErr w:type="spellEnd"/>
      <w:r>
        <w:t xml:space="preserve"> contém propriedades e métodos que são comuns para todos os outros apoios, como as posições tridimensionais no espaço, a posição no eixo da estrutura a qual pertence, as reações, que armazenam objetos do tipo carga pontual, e também ferramentas que permitem a interação com o usuário, como caixas de seleção e estado de selecionado e não-selecionado.</w:t>
      </w:r>
    </w:p>
    <w:p w:rsidR="001604D3" w:rsidRPr="001604D3" w:rsidRDefault="005D265C" w:rsidP="001604D3">
      <w:r>
        <w:lastRenderedPageBreak/>
        <w:t xml:space="preserve">As classes que representam os apoios fixo, móvel </w:t>
      </w:r>
      <w:r w:rsidR="003A007C">
        <w:t>e engaste</w:t>
      </w:r>
      <w:r>
        <w:t xml:space="preserve"> são classes filhas da classe </w:t>
      </w:r>
      <w:proofErr w:type="spellStart"/>
      <w:r>
        <w:t>Structure</w:t>
      </w:r>
      <w:proofErr w:type="spellEnd"/>
      <w:r>
        <w:t>, e por sua vez herdam todas as propriedades da classe mãe, além de sobrescreverem os métodos referentes à sua representação gráfica na tela do computador.</w:t>
      </w:r>
      <w:r w:rsidR="001604D3">
        <w:t xml:space="preserve"> </w:t>
      </w:r>
    </w:p>
    <w:p w:rsidR="00896B2C" w:rsidRDefault="00896B2C" w:rsidP="006C3DC9"/>
    <w:p w:rsidR="007456E2" w:rsidRDefault="007456E2" w:rsidP="00992874">
      <w:pPr>
        <w:pStyle w:val="Ttulo3"/>
      </w:pPr>
      <w:bookmarkStart w:id="88" w:name="_Toc150968694"/>
      <w:r>
        <w:t>Criação das estruturas</w:t>
      </w:r>
      <w:bookmarkEnd w:id="88"/>
    </w:p>
    <w:p w:rsidR="007456E2" w:rsidRDefault="00896B2C" w:rsidP="007456E2">
      <w:r>
        <w:t xml:space="preserve">Foram criadas classes que representam as estruturas envolvidas, sendo elas as vigas e pilares, como estas entidades possuem diversas características em comum, foi criada uma superclasse que representa uma estrutura genérica, chamada </w:t>
      </w:r>
      <w:proofErr w:type="spellStart"/>
      <w:r>
        <w:t>S</w:t>
      </w:r>
      <w:r w:rsidR="00F96DBB">
        <w:t>tructure</w:t>
      </w:r>
      <w:proofErr w:type="spellEnd"/>
      <w:r w:rsidR="00F96DBB">
        <w:t>.</w:t>
      </w:r>
    </w:p>
    <w:p w:rsidR="00F96DBB" w:rsidRDefault="00F96DBB" w:rsidP="007456E2">
      <w:r>
        <w:t xml:space="preserve">A classe </w:t>
      </w:r>
      <w:proofErr w:type="spellStart"/>
      <w:r>
        <w:t>Structure</w:t>
      </w:r>
      <w:proofErr w:type="spellEnd"/>
      <w:r>
        <w:t xml:space="preserve"> possui propriedades e métodos que definem as características e comportamento de uma estrutura, como a sua posição do espaço, os esforços externos que estão sendo aplicados nela</w:t>
      </w:r>
      <w:r w:rsidR="001377F3">
        <w:t>,</w:t>
      </w:r>
      <w:r>
        <w:t xml:space="preserve"> os apoios que ela possui</w:t>
      </w:r>
      <w:r w:rsidR="001377F3">
        <w:t xml:space="preserve"> e as equações de esforços internos</w:t>
      </w:r>
      <w:r>
        <w:t>.</w:t>
      </w:r>
    </w:p>
    <w:p w:rsidR="00481DE8" w:rsidRDefault="00481DE8" w:rsidP="007456E2">
      <w:r>
        <w:t xml:space="preserve">As classes que representam as vigas e pilares herdam da classe </w:t>
      </w:r>
      <w:proofErr w:type="spellStart"/>
      <w:r>
        <w:t>Structure</w:t>
      </w:r>
      <w:proofErr w:type="spellEnd"/>
      <w:r>
        <w:t xml:space="preserve">, </w:t>
      </w:r>
      <w:r w:rsidR="00D66EEA">
        <w:t>e, portanto,</w:t>
      </w:r>
      <w:r>
        <w:t xml:space="preserve"> também têm acesso às mesmas propriedades e métodos, as duas classes também sobrescrevem o método que define sua representação gráfica, possibilitando assim o polimorfismo, ou seja, que os dois tipos de estrutura tenham comportamentos diferentes quando impressos na tela do computador.</w:t>
      </w:r>
    </w:p>
    <w:p w:rsidR="00481DE8" w:rsidRDefault="001377F3" w:rsidP="00A22930">
      <w:r>
        <w:t xml:space="preserve">As classes que representam as estruturas possuem </w:t>
      </w:r>
      <w:r w:rsidR="00A22930">
        <w:t>métodos que verificam os pontos de intersecção com outros objetos, lógicas que definem se ele está sendo apoiado ou se serve de apoio para outras estruturas utilizando os mecanismos já mencionados anteriormente. Elas também possuem mecan</w:t>
      </w:r>
      <w:r w:rsidR="00DF71EB">
        <w:t xml:space="preserve">ismos de inserção e remoção de </w:t>
      </w:r>
      <w:r w:rsidR="00DE6235">
        <w:t>apoios e esforços de acordo com as necessidades da execução do código.</w:t>
      </w:r>
    </w:p>
    <w:p w:rsidR="006C42B7" w:rsidRDefault="006C42B7" w:rsidP="00A22930">
      <w:r>
        <w:t xml:space="preserve">Elas também executam internamente o cálculo das reações dos apoios, identificando o próprio grau de </w:t>
      </w:r>
      <w:proofErr w:type="spellStart"/>
      <w:r>
        <w:t>hiperestaticidade</w:t>
      </w:r>
      <w:proofErr w:type="spellEnd"/>
      <w:r>
        <w:t>. Caso ela seja uma estrutura isostática, há a execução de uma lógica para o cálculo das reações utilizando o método das seções, caso ela seja uma estrutura hiperestática, a lógica anterior é reutilizada para o cálculo das reações dos sistemas isostáticos necessários pelo método da força, tendo as equações envolvendo integrais e resolução de sistemas lineares resolvidas utilizando as classes utilitárias mencionadas anteriormente.</w:t>
      </w:r>
    </w:p>
    <w:p w:rsidR="00197046" w:rsidRDefault="00197046" w:rsidP="00A22930">
      <w:r>
        <w:t>Estas classes também possuem métodos que desenham na tela do computador suas respectivas equações de esforços internos para cada um dos objetos instanciados a partir delas.</w:t>
      </w:r>
    </w:p>
    <w:p w:rsidR="004C26B6" w:rsidRDefault="004C26B6" w:rsidP="00992874">
      <w:pPr>
        <w:pStyle w:val="Ttulo4"/>
      </w:pPr>
      <w:r>
        <w:lastRenderedPageBreak/>
        <w:t>Classe auxiliar para as estruturas</w:t>
      </w:r>
    </w:p>
    <w:p w:rsidR="004C26B6" w:rsidRDefault="00E05BF6" w:rsidP="004C26B6">
      <w:r>
        <w:t>Foi criada uma classe auxiliar</w:t>
      </w:r>
      <w:r w:rsidR="004C26B6">
        <w:t xml:space="preserve"> para realizar operações nas estruturas, esta classe contém lógicas para a obtenção dos pontos que dividem as seções nas e</w:t>
      </w:r>
      <w:r w:rsidR="006E25AE">
        <w:t xml:space="preserve">struturas, elas são importantes para a aplicação dos algoritmos que obtém as equações de esforços internos das estruturas utilizando o método das seções, já que para cada trecho será necessária a aplicação do algoritmo para a obtenção das equações. São dois os métodos, um obtém os pontos de divisão das seções para uma estrutura, e outro que obtém os pontos de divisão de seção que existem em comum em duas estruturas, sendo este último usado na obtenção de deslocamentos e rotações utilizando o princípio dos trabalhos virtuais, já que </w:t>
      </w:r>
      <w:r w:rsidR="00F31019">
        <w:t>tanto o sistema principal quant</w:t>
      </w:r>
      <w:r w:rsidR="006E25AE">
        <w:t>o o sistema virtual precisam ter as mesmas segmentações para a aplicação dos cálculos.</w:t>
      </w:r>
    </w:p>
    <w:p w:rsidR="006E25AE" w:rsidRDefault="00F31019" w:rsidP="004C26B6">
      <w:r>
        <w:t xml:space="preserve">A classe </w:t>
      </w:r>
      <w:r w:rsidR="00FD6229">
        <w:t>também possui algoritmos para a obtenção das equações de esforços internos utilizando as equações de equilíbrio</w:t>
      </w:r>
      <w:r w:rsidR="00D66EEA">
        <w:t>, a</w:t>
      </w:r>
      <w:r w:rsidR="00FC6D88">
        <w:t xml:space="preserve"> lógica utiliza os esforços solicitantes e reações de apoios já calculadas para a obtenção das equações.</w:t>
      </w:r>
    </w:p>
    <w:p w:rsidR="00E05BF6" w:rsidRDefault="00101167" w:rsidP="004C26B6">
      <w:r>
        <w:t>Há também algoritmos para calcular as deformações nas estruturas</w:t>
      </w:r>
      <w:r w:rsidR="00A605D7">
        <w:t xml:space="preserve"> em um ponto</w:t>
      </w:r>
      <w:r w:rsidR="00311196">
        <w:t xml:space="preserve"> da estrutura</w:t>
      </w:r>
      <w:r>
        <w:t xml:space="preserve">, sendo dois algoritmos, um obtém as deformações em função da área da seção e do módulo de elasticidade, </w:t>
      </w:r>
      <w:r w:rsidR="00066AFC">
        <w:t xml:space="preserve">ou seja, a deformação é obtida por meio do cálculo do trabalho virtual gerado pelo esforço normal. O outro obtém as deformações em função do módulo de elasticidade e do momento de inércia da peça, utilizando o cálculo de trabalho virtual gerado pelo momento </w:t>
      </w:r>
      <w:proofErr w:type="spellStart"/>
      <w:r w:rsidR="00066AFC">
        <w:t>fletor</w:t>
      </w:r>
      <w:proofErr w:type="spellEnd"/>
      <w:r w:rsidR="00066AFC">
        <w:t>.</w:t>
      </w:r>
      <w:r w:rsidR="00A605D7">
        <w:t xml:space="preserve"> Também existem outros dois métodos semelhantes para a obtenção das rotações em um ponto, que seguem a mesma lógica dos primeiros, também utilizando o princípio dos trabalhos virtuais.</w:t>
      </w:r>
    </w:p>
    <w:p w:rsidR="00101167" w:rsidRPr="004C26B6" w:rsidRDefault="00EA1E15" w:rsidP="004C26B6">
      <w:r>
        <w:t>Além disso a</w:t>
      </w:r>
      <w:r w:rsidR="00E05BF6">
        <w:t xml:space="preserve"> classe também conta com </w:t>
      </w:r>
      <w:r w:rsidR="002534EF">
        <w:t>métodos que retornam as deformações, rotações e esforços internos mais notórios para a representação gráfica, como valores máximos e mínimos e valores das extremidades. Estes valores serão utilizados nos diagramas de esforços</w:t>
      </w:r>
      <w:r w:rsidR="0093328E">
        <w:t xml:space="preserve"> internos</w:t>
      </w:r>
      <w:r w:rsidR="002534EF">
        <w:t xml:space="preserve"> e deformações.</w:t>
      </w:r>
    </w:p>
    <w:p w:rsidR="009329FC" w:rsidRPr="007456E2" w:rsidRDefault="009329FC" w:rsidP="00992874">
      <w:pPr>
        <w:pStyle w:val="Ttulo3"/>
      </w:pPr>
      <w:bookmarkStart w:id="89" w:name="_Toc150968695"/>
      <w:r>
        <w:t>G</w:t>
      </w:r>
      <w:r w:rsidR="00181C3A">
        <w:t>erenciador</w:t>
      </w:r>
      <w:r>
        <w:t xml:space="preserve"> de ambiente</w:t>
      </w:r>
      <w:bookmarkEnd w:id="89"/>
    </w:p>
    <w:p w:rsidR="00C46218" w:rsidRDefault="00181C3A" w:rsidP="00C46218">
      <w:r>
        <w:t>O gerenciador de ambiente, apelidado de Manager, é uma classe criada para gerenciar todos os objetos e elementos em tempo de execução, apenas um objeto desta classe é instanciado no momento inicial da execução do software</w:t>
      </w:r>
      <w:r w:rsidR="00980AB5">
        <w:t>. Nessa instância são armazenada</w:t>
      </w:r>
      <w:r>
        <w:t xml:space="preserve">s </w:t>
      </w:r>
      <w:r>
        <w:lastRenderedPageBreak/>
        <w:t>todas as estruturas, carregamentos, e demais elementos que venham a ser criados durante a execução do aplicativo.</w:t>
      </w:r>
    </w:p>
    <w:p w:rsidR="00181C3A" w:rsidRDefault="00181C3A" w:rsidP="00C46218">
      <w:r>
        <w:t xml:space="preserve">A classe conta com métodos de atualização do ambiente, gestão de elementos selecionados, comunicação </w:t>
      </w:r>
      <w:r w:rsidR="00152A1A">
        <w:t>entre elementos, impressão dos elementos na tela do computador e inserção e remoção de elementos no ambiente</w:t>
      </w:r>
      <w:r w:rsidR="00553836">
        <w:t>.</w:t>
      </w:r>
    </w:p>
    <w:p w:rsidR="00553836" w:rsidRDefault="00A16B36" w:rsidP="00992874">
      <w:pPr>
        <w:pStyle w:val="Ttulo4"/>
      </w:pPr>
      <w:bookmarkStart w:id="90" w:name="_Ref147593104"/>
      <w:r>
        <w:t>M</w:t>
      </w:r>
      <w:r w:rsidR="00485F8C">
        <w:t>étodos</w:t>
      </w:r>
      <w:r w:rsidR="00553836">
        <w:t xml:space="preserve"> para atualização do ambiente</w:t>
      </w:r>
      <w:bookmarkEnd w:id="90"/>
    </w:p>
    <w:p w:rsidR="00E32D5F" w:rsidRDefault="00DE762C" w:rsidP="00E32D5F">
      <w:r>
        <w:t xml:space="preserve">Durante a execução do software, o usuário pode </w:t>
      </w:r>
      <w:r w:rsidR="00240713">
        <w:t xml:space="preserve">desenhar objetos e definir a </w:t>
      </w:r>
      <w:r>
        <w:t>relação entre eles, toda vez que o usuário executa uma ação durante a execução do software, o método de atualização do ambiente é chamado, durante o processo de atualização o gerenciador executa comandos para a geração de nós. Os nós são entidades que marcam os pontos importantes no ambiente tridimensional que possibilitam a interação do usuário com o aplicativo, eles marcam os pontos das extremidades e da metade de estruturas, pontos de intersecção entre elas e o ponto inicial do ambiente tridimensional.</w:t>
      </w:r>
    </w:p>
    <w:p w:rsidR="00455C78" w:rsidRDefault="00455C78" w:rsidP="00E32D5F">
      <w:r>
        <w:t xml:space="preserve">Após gerados os nós, é executada a ação de construção dos elementos estruturais, neste método é realizada uma iteração por todas as estruturas presentes no ambiente, e para cada uma delas são chamados os métodos de identificação de intersecções, onde cada uma das estruturas reconhecem seus </w:t>
      </w:r>
      <w:r w:rsidR="0010311E">
        <w:t>apoios e esforços internos baseando-se nas interações com as demais estruturas. Após todas as estruturas terem reconhecido se</w:t>
      </w:r>
      <w:r w:rsidR="00373F61">
        <w:t>us apoios e esforços externos solicitantes</w:t>
      </w:r>
      <w:r w:rsidR="0010311E">
        <w:t>, é chamado o método de cálculo das reações de apoio para cada uma das estruturas.</w:t>
      </w:r>
    </w:p>
    <w:p w:rsidR="000B1A87" w:rsidRDefault="007007D9" w:rsidP="006A75AE">
      <w:r>
        <w:t>Após a construção das estruturas é chamado o método de desenho dos elementos na tela, para isso é feita uma iteração por todos os elementos, e para cada um deles é chamado o m</w:t>
      </w:r>
      <w:r w:rsidR="00C42834">
        <w:t>étodo de desenho da respectiva instância.</w:t>
      </w:r>
    </w:p>
    <w:p w:rsidR="006A75AE" w:rsidRDefault="006A75AE" w:rsidP="00992874">
      <w:pPr>
        <w:pStyle w:val="Ttulo4"/>
      </w:pPr>
      <w:r>
        <w:t>Métodos para a interação com o usuário</w:t>
      </w:r>
    </w:p>
    <w:p w:rsidR="00B437B5" w:rsidRDefault="00F73368" w:rsidP="00B437B5">
      <w:r>
        <w:t>Conforme o usuário interage com o ambiente de desenho tridimensional, podem acontecer modificações tanto no ambiente de execução quanto no ambiente gráfico do aplicativo. Estas interações podem ser:</w:t>
      </w:r>
    </w:p>
    <w:p w:rsidR="00763751" w:rsidRDefault="00763751" w:rsidP="00B437B5"/>
    <w:p w:rsidR="00F73368" w:rsidRDefault="00F73368" w:rsidP="00B437B5">
      <w:r>
        <w:rPr>
          <w:b/>
        </w:rPr>
        <w:lastRenderedPageBreak/>
        <w:t>M</w:t>
      </w:r>
      <w:r w:rsidR="000F0A1D">
        <w:rPr>
          <w:b/>
        </w:rPr>
        <w:t>odificação</w:t>
      </w:r>
      <w:r>
        <w:rPr>
          <w:b/>
        </w:rPr>
        <w:t xml:space="preserve"> da vista: </w:t>
      </w:r>
      <w:r>
        <w:t xml:space="preserve">O usuário </w:t>
      </w:r>
      <w:r w:rsidR="000F0A1D">
        <w:t>pode modificar</w:t>
      </w:r>
      <w:r>
        <w:t xml:space="preserve"> a vista tridimensional durante</w:t>
      </w:r>
      <w:r w:rsidR="000F0A1D">
        <w:t xml:space="preserve"> a execução do aplicativo, como transladar a vista, </w:t>
      </w:r>
      <w:proofErr w:type="spellStart"/>
      <w:r w:rsidR="000F0A1D">
        <w:t>rotacioná-la</w:t>
      </w:r>
      <w:proofErr w:type="spellEnd"/>
      <w:r w:rsidR="000F0A1D">
        <w:t xml:space="preserve"> e dar zoom, quando estas ações são feitas, o gerenciador altera as propriedades que definem o deslocamento, zoom e ângulo de rotação da tela e executa a ação de desenhar todos os elementos novamente.</w:t>
      </w:r>
    </w:p>
    <w:p w:rsidR="000F0A1D" w:rsidRDefault="000F0A1D" w:rsidP="00B437B5">
      <w:r>
        <w:rPr>
          <w:b/>
        </w:rPr>
        <w:t>Cliques e seleç</w:t>
      </w:r>
      <w:r w:rsidR="00776E57">
        <w:rPr>
          <w:b/>
        </w:rPr>
        <w:t>ão</w:t>
      </w:r>
      <w:r>
        <w:rPr>
          <w:b/>
        </w:rPr>
        <w:t xml:space="preserve"> de elementos: </w:t>
      </w:r>
      <w:r>
        <w:t>Quando o usuário seleciona os elementos durante a execução do aplicativo o gerenciador é responsável por atualizar o estado de seleção de cada um dos objetos presentes no ambiente e redesenhá-los, já que o estado de seleção altera aspectos visuais dos elementos, e as propriedades que são fornecidas ao usuário. Se uma viga é selecionada, por exemplo, seu aspecto visual será alterado e suas propriedades, como diagramas de esforços internos e reações de apoio serão desenhados na tela.</w:t>
      </w:r>
    </w:p>
    <w:p w:rsidR="00FA6739" w:rsidRDefault="00334E5A" w:rsidP="00B437B5">
      <w:r w:rsidRPr="00334E5A">
        <w:rPr>
          <w:b/>
        </w:rPr>
        <w:t>Inserção e remoção de elementos</w:t>
      </w:r>
      <w:r>
        <w:rPr>
          <w:b/>
        </w:rPr>
        <w:t xml:space="preserve">: </w:t>
      </w:r>
      <w:r>
        <w:t xml:space="preserve">Quando o usuário desenha uma nova estrutura ou insere novas cargas em uma estrutura, o gerenciador age inserindo um novo objeto da estrutura no ambiente ou inserindo a nova carga em uma estrutura já existente, e executa novamente a ação de atualização, deste modo, todo o processo descrito no capítulo </w:t>
      </w:r>
      <w:r>
        <w:fldChar w:fldCharType="begin"/>
      </w:r>
      <w:r>
        <w:instrText xml:space="preserve"> REF _Ref147593104 \r \h </w:instrText>
      </w:r>
      <w:r>
        <w:fldChar w:fldCharType="separate"/>
      </w:r>
      <w:r w:rsidR="00683EEF">
        <w:t>4.7.1</w:t>
      </w:r>
      <w:r>
        <w:fldChar w:fldCharType="end"/>
      </w:r>
      <w:r>
        <w:t xml:space="preserve"> é repetido. O mesmo acontece para a remoção de elementos.</w:t>
      </w:r>
    </w:p>
    <w:p w:rsidR="0076600B" w:rsidRDefault="0076600B" w:rsidP="00B437B5">
      <w:r w:rsidRPr="0076600B">
        <w:rPr>
          <w:b/>
        </w:rPr>
        <w:t>Alteração na configuração das estruturas</w:t>
      </w:r>
      <w:r>
        <w:rPr>
          <w:b/>
        </w:rPr>
        <w:t>:</w:t>
      </w:r>
      <w:r>
        <w:t xml:space="preserve"> Durante o uso do </w:t>
      </w:r>
      <w:r w:rsidR="00FA22C3">
        <w:t>aplicativo</w:t>
      </w:r>
      <w:r>
        <w:t xml:space="preserve"> o usuário pode optar por trocar o tipo de apoio em uma estrutura ou alterar o modo com que as estruturas se comportam, como por exemplo alterando a relação entre estrutura de apoio e estrutura apoiada, nestes casos, o gerenciador</w:t>
      </w:r>
      <w:r w:rsidR="007B732F">
        <w:t xml:space="preserve"> altera as propriedades dos elementos modificados e</w:t>
      </w:r>
      <w:r>
        <w:t xml:space="preserve"> executa o processo de atualização novamente.</w:t>
      </w:r>
    </w:p>
    <w:p w:rsidR="00831D12" w:rsidRDefault="00831D12" w:rsidP="00992874">
      <w:pPr>
        <w:pStyle w:val="Ttulo3"/>
      </w:pPr>
      <w:bookmarkStart w:id="91" w:name="_Toc150968696"/>
      <w:r>
        <w:t>Criação dos formulários</w:t>
      </w:r>
      <w:bookmarkEnd w:id="91"/>
    </w:p>
    <w:p w:rsidR="00182181" w:rsidRDefault="00182181" w:rsidP="00182181">
      <w:r>
        <w:t xml:space="preserve">Para possibilitar a interação do usuário com o aplicativo, foram utilizadas as bibliotecas do Windows </w:t>
      </w:r>
      <w:proofErr w:type="spellStart"/>
      <w:r>
        <w:t>Forms</w:t>
      </w:r>
      <w:proofErr w:type="spellEnd"/>
      <w:r>
        <w:t xml:space="preserve"> para a criação de formulários. Os formulários contêm as vistas tridimensionais, controles de interação e elementos gráficos necessários para tornar a experiência de uso do aplicativo agradável. Também é nos formulários que acontece toda a lógica de interação do usuário com o gerenciador de ambiente.</w:t>
      </w:r>
    </w:p>
    <w:p w:rsidR="001036F9" w:rsidRDefault="00F60937" w:rsidP="00992874">
      <w:pPr>
        <w:pStyle w:val="Ttulo4"/>
      </w:pPr>
      <w:r>
        <w:lastRenderedPageBreak/>
        <w:t>Formulário principal</w:t>
      </w:r>
    </w:p>
    <w:p w:rsidR="004F5523" w:rsidRDefault="00DA620A" w:rsidP="001036F9">
      <w:r>
        <w:t xml:space="preserve">O formulário principal desempenha um papel central e multifuncional na interface do usuário, </w:t>
      </w:r>
      <w:r w:rsidR="007034B1">
        <w:t xml:space="preserve">nele está presente a vista tridimensional do aplicativo, que possibilita a interação do usuário com os elementos do ambiente de execução. </w:t>
      </w:r>
    </w:p>
    <w:p w:rsidR="00DA620A" w:rsidRDefault="007034B1" w:rsidP="001036F9">
      <w:r>
        <w:t>Foi criada também uma barra lateral, onde está presente o quadro de visualização dos diagramas e controles de formulário que possibilitam o usuário de modificar estruturas, explorar suas características e manipular sua configuração com facilidade. A interatividade é aprimorada através de uma série de botões que concedem ao usuário o controle sobre o processo de design e análise</w:t>
      </w:r>
      <w:r w:rsidR="00695051">
        <w:t>.</w:t>
      </w:r>
    </w:p>
    <w:p w:rsidR="00EE4EEF" w:rsidRDefault="005C1E59" w:rsidP="00EE50C0">
      <w:r>
        <w:t xml:space="preserve">Também foi adicionada uma barra superior, que abriga os botões </w:t>
      </w:r>
      <w:r w:rsidR="00695051">
        <w:t xml:space="preserve">de </w:t>
      </w:r>
      <w:r>
        <w:t>desenho de estruturas, botões que</w:t>
      </w:r>
      <w:r w:rsidR="00695051">
        <w:t xml:space="preserve"> oferecem a capacidade de adicionar cargas distribuídas, forças pontuais e momentos às estruturas, permitindo </w:t>
      </w:r>
      <w:r w:rsidR="00AE643D">
        <w:t>uma manipulação</w:t>
      </w:r>
      <w:r w:rsidR="00695051">
        <w:t xml:space="preserve"> complet</w:t>
      </w:r>
      <w:r w:rsidR="00AE643D">
        <w:t>a das condições de carregamento. A barra superior também contém botões para salvam</w:t>
      </w:r>
      <w:r w:rsidR="006A6715">
        <w:t xml:space="preserve">ento e carregamento de arquivos, além de um botão que dá acesso ao formulário que lida com a obtenção de valores específicos para </w:t>
      </w:r>
      <w:r w:rsidR="004F5523">
        <w:t>os pontos das estruturas.</w:t>
      </w:r>
    </w:p>
    <w:p w:rsidR="00910762" w:rsidRDefault="00910762" w:rsidP="00992874">
      <w:pPr>
        <w:pStyle w:val="Ttulo4"/>
      </w:pPr>
      <w:r>
        <w:t>Formulários para inserção de cargas</w:t>
      </w:r>
    </w:p>
    <w:p w:rsidR="00FE094F" w:rsidRDefault="005D3A75" w:rsidP="005D3A75">
      <w:r>
        <w:t>Foram criados formulários que permitem</w:t>
      </w:r>
      <w:r w:rsidRPr="005D3A75">
        <w:t xml:space="preserve"> que o usuário insira</w:t>
      </w:r>
      <w:r>
        <w:t xml:space="preserve"> esforços externos solicitantes na estrutura selecionada, sendo ativados quando o usuário clicar sobre os botões de inserção de cargas distribuídas e cargas pontuais</w:t>
      </w:r>
      <w:r w:rsidRPr="005D3A75">
        <w:t xml:space="preserve">. </w:t>
      </w:r>
    </w:p>
    <w:p w:rsidR="005D3A75" w:rsidRDefault="005D3A75" w:rsidP="005D3A75">
      <w:r w:rsidRPr="005D3A75">
        <w:t>O formulário para adicionar cargas distribuídas</w:t>
      </w:r>
      <w:r>
        <w:t xml:space="preserve"> </w:t>
      </w:r>
      <w:r w:rsidRPr="005D3A75">
        <w:t xml:space="preserve">oferece campos dedicados para especificar o valor do carregamento em </w:t>
      </w:r>
      <w:proofErr w:type="spellStart"/>
      <w:r w:rsidRPr="005D3A75">
        <w:t>kN</w:t>
      </w:r>
      <w:proofErr w:type="spellEnd"/>
      <w:r w:rsidRPr="005D3A75">
        <w:t xml:space="preserve">/m e a posição de incidência, permitindo ao usuário modelar de forma precisa como as cargas são distribuídas na estrutura. Da mesma forma, o formulário para adicionar cargas pontuais e momentos </w:t>
      </w:r>
      <w:r w:rsidR="00FE094F">
        <w:t>possibilita a inserção</w:t>
      </w:r>
      <w:r w:rsidRPr="005D3A75">
        <w:t xml:space="preserve"> desses componentes de carregamento, garantindo que sua localização e magnitude sejam devidamente representadas na análi</w:t>
      </w:r>
      <w:r>
        <w:t>se tridimensional da estrutura.</w:t>
      </w:r>
    </w:p>
    <w:p w:rsidR="0019701E" w:rsidRDefault="0019701E" w:rsidP="00992874">
      <w:pPr>
        <w:pStyle w:val="Ttulo4"/>
      </w:pPr>
      <w:r>
        <w:lastRenderedPageBreak/>
        <w:t>Formulário para a modificação do tipo de apoio</w:t>
      </w:r>
    </w:p>
    <w:p w:rsidR="00EF6EDA" w:rsidRDefault="00EF6EDA" w:rsidP="00EF6EDA">
      <w:r>
        <w:t>Este formulário foi programado para ser ativado quando o usuário seleciona um apoio da estrutura selecionada e clica sobre o botão</w:t>
      </w:r>
      <w:r w:rsidR="00D92E65">
        <w:t xml:space="preserve"> de edição de suporte. Ele possui as caixas de marcação contendo as opções de apoio disponíveis, sendo elas Apoio Móvel, Fixo e Engaste. Quando o tipo de apoio é escolhido o gerenciador de ambiente é invocado para fazer as modificações na instância da estrutura selecionada.</w:t>
      </w:r>
    </w:p>
    <w:p w:rsidR="00AF40F0" w:rsidRDefault="00AF40F0" w:rsidP="00992874">
      <w:pPr>
        <w:pStyle w:val="Ttulo4"/>
      </w:pPr>
      <w:r>
        <w:t>Formulário para a modificação da relação entre as estruturas</w:t>
      </w:r>
    </w:p>
    <w:p w:rsidR="00AF40F0" w:rsidRDefault="00157CB9" w:rsidP="00AF40F0">
      <w:r>
        <w:t>Este formulário foi criado para permitir que o usuário altere as configurações de relação entre estruturas, ou seja, definir se uma estrutura serve de apoio para a outra, ou se a carga de uma estrutura será transferida para a outra. Neste formulário o usuário pode escolher entre as opções de a estrutura selecionada apoiar a outra, outra estrutura apoiar a viga selecionada, ou que a relação seja detectada automaticamente.</w:t>
      </w:r>
    </w:p>
    <w:p w:rsidR="00273EF1" w:rsidRDefault="00273EF1" w:rsidP="00992874">
      <w:pPr>
        <w:pStyle w:val="Ttulo4"/>
      </w:pPr>
      <w:r>
        <w:t>Formulário para a obtenção dos valores no ponto</w:t>
      </w:r>
    </w:p>
    <w:p w:rsidR="00273EF1" w:rsidRDefault="00273EF1" w:rsidP="00273EF1">
      <w:r>
        <w:t>Foi criado também um formulário</w:t>
      </w:r>
      <w:r w:rsidR="00B5498E">
        <w:t xml:space="preserve"> dedicado à obtenção dos valores dos esforços internos, deformações e rotações em determinado ponto da estrutura. Nele, o usuário deve fornecer o ponto na estrutura em que deseja saber os valores e selecionar se deseja saber os valores dos esforços internos, deformações ou rotações. Dado isso, o formulário buscará a estrutura selecionada por meio do gerenciador de ambiente, e obterá os valores desejados por meio da instância do objeto.</w:t>
      </w:r>
    </w:p>
    <w:p w:rsidR="00733631" w:rsidRDefault="00733631" w:rsidP="00992874">
      <w:pPr>
        <w:pStyle w:val="Ttulo3"/>
      </w:pPr>
      <w:bookmarkStart w:id="92" w:name="_Toc150968697"/>
      <w:r>
        <w:t>Mecanismos de salvamento e carregamento de arquivos</w:t>
      </w:r>
      <w:bookmarkEnd w:id="92"/>
    </w:p>
    <w:p w:rsidR="00733631" w:rsidRDefault="008B4BF1" w:rsidP="00733631">
      <w:r>
        <w:t xml:space="preserve">As entidades criadas no decorrer de uma execução de um aplicativo de área de trabalho existem apenas durante aquela execução, isso significa que quando o aplicativo é fechado todas as informações e modificações são perdidas. Dado isso, foram desenvolvidos mecanismos para salvar os dados de execução do aplicativo em arquivos de forma que eles possam ser carregados </w:t>
      </w:r>
      <w:r>
        <w:lastRenderedPageBreak/>
        <w:t>em outras execuções. Para que isso fosse possível, foi criada uma notação em forma de texto que pudesse ser interpretada pelo aplicativo no momento inicial da execução de cada sessão do software.</w:t>
      </w:r>
    </w:p>
    <w:p w:rsidR="004D4DD7" w:rsidRDefault="00142029" w:rsidP="00733631">
      <w:r>
        <w:t xml:space="preserve">Para isso, em todas as entidades, sejam elas estruturas, apoios ou cargas, foram adicionadas funcionalidades de transcrição de suas propriedades no formato de notação de texto e também de instanciar novos objetos a partir de um arquivo já existente. Deste modo, o arquivo de salvamento pode ser gerado e interpretado de forma recursiva. </w:t>
      </w:r>
    </w:p>
    <w:p w:rsidR="00142029" w:rsidRDefault="00142029" w:rsidP="00733631">
      <w:r>
        <w:t xml:space="preserve">Quando o usuário executa </w:t>
      </w:r>
      <w:r w:rsidR="00F845CC">
        <w:t>a ação de salvamento, o gerenciador de ambiente faz uma iteração por todas as instâncias de estruturas existentes no ambiente, que por sua vez fazem uma iteração por todos os</w:t>
      </w:r>
      <w:r w:rsidR="002D5AE0">
        <w:t xml:space="preserve"> apoios e esforços que contêm. Deste modo é gerado um arquivo contendo todas as informações daquela execução do aplicativo. O mesmo é feito no momento da leitura de um arquivo, e todas as entidades são geradas de forma recursiva e adicionadas ao ambiente de execução do aplicativo.</w:t>
      </w:r>
    </w:p>
    <w:p w:rsidR="00685449" w:rsidRDefault="00685449" w:rsidP="00992874">
      <w:pPr>
        <w:pStyle w:val="Ttulo3"/>
      </w:pPr>
      <w:bookmarkStart w:id="93" w:name="_Toc150968698"/>
      <w:r>
        <w:t>Aplicação de testes</w:t>
      </w:r>
      <w:bookmarkEnd w:id="93"/>
    </w:p>
    <w:p w:rsidR="00A217F4" w:rsidRDefault="00A217F4" w:rsidP="003B3038">
      <w:r>
        <w:t>Durante todas as fases do desenvolvimento do software, adotou-se uma abordagem rigorosa de teste e validação para garantir a qualidade e precisão das funcionalidades</w:t>
      </w:r>
      <w:r w:rsidR="00CD6E41">
        <w:t xml:space="preserve"> implementadas. Esta estratégia </w:t>
      </w:r>
      <w:r>
        <w:t>de teste envolveu a verificação das etapas</w:t>
      </w:r>
      <w:r w:rsidR="00CD6E41">
        <w:t xml:space="preserve"> do processo de desenvolvimento,</w:t>
      </w:r>
      <w:r>
        <w:t xml:space="preserve"> incluindo cálculos manuais,</w:t>
      </w:r>
      <w:r w:rsidR="00CD6E41">
        <w:t xml:space="preserve"> verificações das</w:t>
      </w:r>
      <w:r>
        <w:t xml:space="preserve"> funcionalidades do ambiente gráfico e verificações </w:t>
      </w:r>
      <w:r w:rsidR="00CD6E41">
        <w:t>de funcionalidades de componentes específicos do</w:t>
      </w:r>
      <w:r w:rsidR="00AE022A">
        <w:t xml:space="preserve"> software, como comportamento do</w:t>
      </w:r>
      <w:r w:rsidR="00CD6E41">
        <w:t>s controles de formulário</w:t>
      </w:r>
      <w:r w:rsidR="003B3038">
        <w:t>.</w:t>
      </w:r>
    </w:p>
    <w:p w:rsidR="00A217F4" w:rsidRDefault="00511AB1" w:rsidP="003B3038">
      <w:r>
        <w:t xml:space="preserve">Foram realizados cálculos manuais </w:t>
      </w:r>
      <w:r w:rsidR="00A217F4">
        <w:t>para determinar os resultados esperados em cenários específicos</w:t>
      </w:r>
      <w:r>
        <w:t>, e esses</w:t>
      </w:r>
      <w:r w:rsidR="00A217F4">
        <w:t xml:space="preserve"> resultados foram comparados com os dados gerados pelo software e</w:t>
      </w:r>
      <w:r>
        <w:t xml:space="preserve"> </w:t>
      </w:r>
      <w:r w:rsidR="00A217F4">
        <w:t xml:space="preserve">complementados por verificações utilizando a ferramenta </w:t>
      </w:r>
      <w:proofErr w:type="spellStart"/>
      <w:r w:rsidR="00A217F4">
        <w:t>Ftool</w:t>
      </w:r>
      <w:proofErr w:type="spellEnd"/>
      <w:r w:rsidR="00A217F4">
        <w:t>. Essa abordagem permitiu identificar discrepâncias e assegurar que o software produzisse resultados precisos e consistentes e</w:t>
      </w:r>
      <w:r w:rsidR="00D25A7E">
        <w:t>m relação às fórmulas e teorias utilizadas no desenvolvimento</w:t>
      </w:r>
      <w:r w:rsidR="003B3038">
        <w:t>.</w:t>
      </w:r>
    </w:p>
    <w:p w:rsidR="00DD0A3E" w:rsidRDefault="00A217F4" w:rsidP="009047E5">
      <w:r>
        <w:t>A construção do ambiente gráfico também foi submetida a uma série de testes. A funcionalidade de cada componente gráfico, como</w:t>
      </w:r>
      <w:r w:rsidR="005C3F53">
        <w:t xml:space="preserve"> o comportamento da visualização tridimensional e</w:t>
      </w:r>
      <w:r>
        <w:t xml:space="preserve"> os formulários de adição de cargas e momentos, foi</w:t>
      </w:r>
      <w:r w:rsidR="005C3F53">
        <w:t xml:space="preserve"> </w:t>
      </w:r>
      <w:r>
        <w:t>verificada para garantir que todas as operações ocorressem conforme o esperado. Isso incluiu testes de entrada de dados, interação com os elementos da interface e a resposta do sistema às ações do usuár</w:t>
      </w:r>
      <w:r w:rsidR="004E6BEB">
        <w:t>io.</w:t>
      </w:r>
    </w:p>
    <w:p w:rsidR="0008507B" w:rsidRDefault="0008507B" w:rsidP="0008507B">
      <w:pPr>
        <w:pStyle w:val="Ttulo1"/>
      </w:pPr>
      <w:bookmarkStart w:id="94" w:name="_Ref149396373"/>
      <w:bookmarkStart w:id="95" w:name="_Toc150968699"/>
      <w:r>
        <w:lastRenderedPageBreak/>
        <w:t>Estudo de Caso</w:t>
      </w:r>
      <w:bookmarkEnd w:id="94"/>
      <w:bookmarkEnd w:id="95"/>
    </w:p>
    <w:p w:rsidR="00C95DA4" w:rsidRDefault="00C95DA4" w:rsidP="00C95DA4">
      <w:r>
        <w:t>Neste capítulo serã</w:t>
      </w:r>
      <w:r w:rsidR="001F14D2">
        <w:t>o feitos dois estudos de caso. N</w:t>
      </w:r>
      <w:r>
        <w:t>o primeiro será resolvida uma viga isostática pelo método das seções, e no segundo será resolvida uma viga hiperestática pelo m</w:t>
      </w:r>
      <w:r w:rsidR="00A52791">
        <w:t>étodo da força. Os resultados deste estudo serão comparados aos resultados do aplicativo no capítulo de resultados.</w:t>
      </w:r>
    </w:p>
    <w:p w:rsidR="00BF155A" w:rsidRDefault="00BF155A" w:rsidP="00BF155A">
      <w:pPr>
        <w:pStyle w:val="Ttulo2"/>
      </w:pPr>
      <w:bookmarkStart w:id="96" w:name="_Ref144497221"/>
      <w:bookmarkStart w:id="97" w:name="_Toc150968700"/>
      <w:r>
        <w:t>Estudo de caso 1: Obtenção dos esforços internos em uma viga isostática</w:t>
      </w:r>
      <w:bookmarkEnd w:id="96"/>
      <w:bookmarkEnd w:id="97"/>
    </w:p>
    <w:p w:rsidR="00BF155A" w:rsidRPr="00D13DDA" w:rsidRDefault="00BF155A" w:rsidP="00BF155A">
      <w:r>
        <w:t>Para exemplificar a aplicação do método das seções, será feito um estudo de caso, exemplificando a obtenção de esforços internos na viga da</w:t>
      </w:r>
      <w:r w:rsidR="00A00B80">
        <w:t xml:space="preserve"> figura 27</w:t>
      </w:r>
      <w:r>
        <w:t xml:space="preserve">, que mostra o diagrama de corpo livre da viga </w:t>
      </w:r>
      <w:proofErr w:type="spellStart"/>
      <w:r>
        <w:t>biapoiada</w:t>
      </w:r>
      <w:proofErr w:type="spellEnd"/>
      <w:r>
        <w:t xml:space="preserve"> de 6 metros, onde </w:t>
      </w:r>
      <w:r>
        <w:rPr>
          <w:b/>
        </w:rPr>
        <w:t>Va</w:t>
      </w:r>
      <w:r>
        <w:t xml:space="preserve"> é a reação vertical do apoio móvel da esquerda e </w:t>
      </w:r>
      <w:proofErr w:type="spellStart"/>
      <w:r>
        <w:rPr>
          <w:b/>
        </w:rPr>
        <w:t>Vb</w:t>
      </w:r>
      <w:proofErr w:type="spellEnd"/>
      <w:r>
        <w:rPr>
          <w:b/>
        </w:rPr>
        <w:t xml:space="preserve"> </w:t>
      </w:r>
      <w:r>
        <w:t xml:space="preserve">e </w:t>
      </w:r>
      <w:proofErr w:type="spellStart"/>
      <w:r>
        <w:rPr>
          <w:b/>
        </w:rPr>
        <w:t>Hb</w:t>
      </w:r>
      <w:proofErr w:type="spellEnd"/>
      <w:r>
        <w:t xml:space="preserve"> são as reações vertical e horizontal do apoio fixo da direita, respectivamente.</w:t>
      </w:r>
    </w:p>
    <w:p w:rsidR="00BF155A" w:rsidRPr="00164BBF" w:rsidRDefault="00BF155A" w:rsidP="00BF155A">
      <w:pPr>
        <w:rPr>
          <w:b/>
        </w:rPr>
      </w:pPr>
    </w:p>
    <w:p w:rsidR="00BF155A" w:rsidRDefault="00164BBF" w:rsidP="00BF155A">
      <w:pPr>
        <w:pStyle w:val="Legenda"/>
        <w:keepNext/>
      </w:pPr>
      <w:bookmarkStart w:id="98" w:name="_Ref144373604"/>
      <w:bookmarkStart w:id="99" w:name="_Toc150968734"/>
      <w:r w:rsidRPr="00164BBF">
        <w:rPr>
          <w:b/>
        </w:rPr>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Pr="00164BBF">
        <w:rPr>
          <w:b/>
          <w:noProof/>
        </w:rPr>
        <w:t>27</w:t>
      </w:r>
      <w:r w:rsidR="001D178B" w:rsidRPr="00164BBF">
        <w:rPr>
          <w:b/>
          <w:noProof/>
        </w:rPr>
        <w:fldChar w:fldCharType="end"/>
      </w:r>
      <w:bookmarkEnd w:id="98"/>
      <w:r w:rsidR="00B36535">
        <w:rPr>
          <w:noProof/>
        </w:rPr>
        <w:t xml:space="preserve"> – Viga isostática estudada</w:t>
      </w:r>
      <w:bookmarkEnd w:id="99"/>
    </w:p>
    <w:p w:rsidR="00BF155A" w:rsidRDefault="00BF155A" w:rsidP="00BF155A">
      <w:pPr>
        <w:pStyle w:val="Figura"/>
      </w:pPr>
      <w:r>
        <w:rPr>
          <w:noProof/>
          <w:lang w:eastAsia="pt-BR"/>
        </w:rPr>
        <w:drawing>
          <wp:inline distT="0" distB="0" distL="0" distR="0" wp14:anchorId="07935D4B" wp14:editId="3B6EAF02">
            <wp:extent cx="4844375" cy="2112705"/>
            <wp:effectExtent l="0" t="0" r="0" b="190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50054" cy="2115182"/>
                    </a:xfrm>
                    <a:prstGeom prst="rect">
                      <a:avLst/>
                    </a:prstGeom>
                  </pic:spPr>
                </pic:pic>
              </a:graphicData>
            </a:graphic>
          </wp:inline>
        </w:drawing>
      </w:r>
    </w:p>
    <w:p w:rsidR="00BF155A" w:rsidRPr="00CA026A" w:rsidRDefault="00BF155A" w:rsidP="00BF155A">
      <w:pPr>
        <w:pStyle w:val="Figura"/>
      </w:pPr>
      <w:r w:rsidRPr="00164BBF">
        <w:rPr>
          <w:b/>
        </w:rPr>
        <w:t>Fonte:</w:t>
      </w:r>
      <w:r>
        <w:t xml:space="preserve"> Elaborado pelo autor, 2023</w:t>
      </w:r>
    </w:p>
    <w:p w:rsidR="00BF155A" w:rsidRDefault="00BF155A" w:rsidP="00BF155A">
      <w:pPr>
        <w:ind w:firstLine="0"/>
      </w:pPr>
    </w:p>
    <w:p w:rsidR="00BF155A" w:rsidRPr="00843DD5" w:rsidRDefault="00BF155A" w:rsidP="00F064B2">
      <w:r>
        <w:t xml:space="preserve">Seguindo os passos do método das seções descritos </w:t>
      </w:r>
      <w:r w:rsidR="00F064B2">
        <w:t>na revisão da literatura</w:t>
      </w:r>
      <w:r>
        <w:t xml:space="preserve">, a obtenção dos valores dos apoios é feita utilizando as equações de equilíbrio, para isso escolheu-se a extremidade esquerda da viga como eixo para o cálculo do momento resultante e tomando-se a variável </w:t>
      </w:r>
      <w:r>
        <w:rPr>
          <w:b/>
        </w:rPr>
        <w:t>x</w:t>
      </w:r>
      <w:r>
        <w:t xml:space="preserve"> para representar a distância em relação à extremidade esquerda, tem-se:</w:t>
      </w:r>
    </w:p>
    <w:p w:rsidR="00BF155A" w:rsidRDefault="00BF155A" w:rsidP="00BF155A">
      <w:pPr>
        <w:ind w:firstLine="0"/>
      </w:pPr>
    </w:p>
    <w:p w:rsidR="00BF155A" w:rsidRPr="004D704D" w:rsidRDefault="00BF155A" w:rsidP="00BF155A">
      <w:pPr>
        <w:ind w:firstLine="0"/>
        <w:rPr>
          <w:rFonts w:eastAsiaTheme="minorEastAsia"/>
        </w:rPr>
      </w:pPr>
      <m:oMathPara>
        <m:oMath>
          <m:r>
            <w:rPr>
              <w:rFonts w:ascii="Cambria Math" w:hAnsi="Cambria Math"/>
            </w:rPr>
            <m:t>∑Mo=0∴</m:t>
          </m:r>
          <m:d>
            <m:dPr>
              <m:ctrlPr>
                <w:rPr>
                  <w:rFonts w:ascii="Cambria Math" w:hAnsi="Cambria Math"/>
                  <w:i/>
                </w:rPr>
              </m:ctrlPr>
            </m:dPr>
            <m:e>
              <m:r>
                <w:rPr>
                  <w:rFonts w:ascii="Cambria Math" w:hAnsi="Cambria Math"/>
                </w:rPr>
                <m:t>Vb.6</m:t>
              </m:r>
            </m:e>
          </m:d>
          <m:r>
            <w:rPr>
              <w:rFonts w:ascii="Cambria Math" w:hAnsi="Cambria Math"/>
            </w:rPr>
            <m:t>-</m:t>
          </m:r>
          <m:d>
            <m:dPr>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6</m:t>
                  </m:r>
                </m:sup>
                <m:e>
                  <m:r>
                    <w:rPr>
                      <w:rFonts w:ascii="Cambria Math" w:hAnsi="Cambria Math"/>
                    </w:rPr>
                    <m:t>7 dx</m:t>
                  </m:r>
                </m:e>
              </m:nary>
              <m:r>
                <w:rPr>
                  <w:rFonts w:ascii="Cambria Math" w:hAnsi="Cambria Math"/>
                </w:rPr>
                <m:t xml:space="preserve"> </m:t>
              </m:r>
            </m:e>
          </m:d>
          <m:r>
            <w:rPr>
              <w:rFonts w:ascii="Cambria Math" w:hAnsi="Cambria Math"/>
            </w:rPr>
            <m:t>.3=0</m:t>
          </m:r>
        </m:oMath>
      </m:oMathPara>
    </w:p>
    <w:p w:rsidR="00BF155A" w:rsidRDefault="00BF155A" w:rsidP="00BF155A">
      <w:pPr>
        <w:ind w:firstLine="0"/>
      </w:pPr>
      <m:oMathPara>
        <m:oMath>
          <m:r>
            <w:rPr>
              <w:rFonts w:ascii="Cambria Math" w:hAnsi="Cambria Math"/>
            </w:rPr>
            <w:lastRenderedPageBreak/>
            <m:t>∑Fy=0∴ Va+Vb-</m:t>
          </m:r>
          <m:nary>
            <m:naryPr>
              <m:limLoc m:val="subSup"/>
              <m:ctrlPr>
                <w:rPr>
                  <w:rFonts w:ascii="Cambria Math" w:hAnsi="Cambria Math"/>
                  <w:i/>
                </w:rPr>
              </m:ctrlPr>
            </m:naryPr>
            <m:sub>
              <m:r>
                <w:rPr>
                  <w:rFonts w:ascii="Cambria Math" w:hAnsi="Cambria Math"/>
                </w:rPr>
                <m:t>0</m:t>
              </m:r>
            </m:sub>
            <m:sup>
              <m:r>
                <w:rPr>
                  <w:rFonts w:ascii="Cambria Math" w:hAnsi="Cambria Math"/>
                </w:rPr>
                <m:t>6</m:t>
              </m:r>
            </m:sup>
            <m:e>
              <m:r>
                <w:rPr>
                  <w:rFonts w:ascii="Cambria Math" w:hAnsi="Cambria Math"/>
                </w:rPr>
                <m:t>7 dx</m:t>
              </m:r>
            </m:e>
          </m:nary>
          <m:r>
            <w:rPr>
              <w:rFonts w:ascii="Cambria Math" w:hAnsi="Cambria Math"/>
            </w:rPr>
            <m:t>=0</m:t>
          </m:r>
        </m:oMath>
      </m:oMathPara>
    </w:p>
    <w:p w:rsidR="00BF155A" w:rsidRDefault="00BF155A" w:rsidP="00BF155A">
      <w:pPr>
        <w:ind w:firstLine="0"/>
      </w:pPr>
      <m:oMathPara>
        <m:oMath>
          <m:r>
            <w:rPr>
              <w:rFonts w:ascii="Cambria Math" w:hAnsi="Cambria Math"/>
            </w:rPr>
            <m:t>∑Fx=0∴=Hb-15=0</m:t>
          </m:r>
        </m:oMath>
      </m:oMathPara>
    </w:p>
    <w:p w:rsidR="00BF155A" w:rsidRDefault="00BF155A" w:rsidP="00BF155A">
      <w:pPr>
        <w:ind w:firstLine="0"/>
      </w:pPr>
    </w:p>
    <w:p w:rsidR="00BF155A" w:rsidRPr="00596E1A" w:rsidRDefault="00BF155A" w:rsidP="00BF155A">
      <w:pPr>
        <w:ind w:firstLine="0"/>
        <w:rPr>
          <w:rFonts w:eastAsiaTheme="minorEastAsia"/>
        </w:rPr>
      </w:pPr>
      <w:r>
        <w:t xml:space="preserve">Resolvendo-se as equações tem-se </w:t>
      </w:r>
      <w:proofErr w:type="gramStart"/>
      <w:r>
        <w:t xml:space="preserve">que </w:t>
      </w:r>
      <w:r w:rsidR="00B36535">
        <w:rPr>
          <w:rFonts w:eastAsiaTheme="minorEastAsia"/>
        </w:rPr>
        <w:t xml:space="preserve"> </w:t>
      </w:r>
      <m:oMath>
        <m:r>
          <w:rPr>
            <w:rFonts w:ascii="Cambria Math" w:hAnsi="Cambria Math"/>
          </w:rPr>
          <m:t>Va=21 kN</m:t>
        </m:r>
      </m:oMath>
      <w:r>
        <w:rPr>
          <w:rFonts w:eastAsiaTheme="minorEastAsia"/>
        </w:rPr>
        <w:t>,</w:t>
      </w:r>
      <w:proofErr w:type="gramEnd"/>
      <w:r>
        <w:rPr>
          <w:rFonts w:eastAsiaTheme="minorEastAsia"/>
        </w:rPr>
        <w:t xml:space="preserve"> </w:t>
      </w:r>
      <m:oMath>
        <m:r>
          <w:rPr>
            <w:rFonts w:ascii="Cambria Math" w:eastAsiaTheme="minorEastAsia" w:hAnsi="Cambria Math"/>
          </w:rPr>
          <m:t>Vb=21 kN</m:t>
        </m:r>
      </m:oMath>
      <w:r>
        <w:rPr>
          <w:rFonts w:eastAsiaTheme="minorEastAsia"/>
        </w:rPr>
        <w:t xml:space="preserve"> e </w:t>
      </w:r>
      <m:oMath>
        <m:r>
          <w:rPr>
            <w:rFonts w:ascii="Cambria Math" w:eastAsiaTheme="minorEastAsia" w:hAnsi="Cambria Math"/>
          </w:rPr>
          <m:t>Hb=15 kN</m:t>
        </m:r>
      </m:oMath>
      <w:r>
        <w:rPr>
          <w:rFonts w:eastAsiaTheme="minorEastAsia"/>
        </w:rPr>
        <w:t xml:space="preserve">. Em seguida, traça-se um corte imaginário a uma distância </w:t>
      </w:r>
      <w:r>
        <w:rPr>
          <w:rFonts w:eastAsiaTheme="minorEastAsia"/>
          <w:b/>
        </w:rPr>
        <w:t>x</w:t>
      </w:r>
      <w:r>
        <w:rPr>
          <w:rFonts w:eastAsiaTheme="minorEastAsia"/>
        </w:rPr>
        <w:t xml:space="preserve"> da viga, e desenha-se o diagrama de corpo livre indicando os esforços internos, onde </w:t>
      </w:r>
      <w:r>
        <w:rPr>
          <w:rFonts w:eastAsiaTheme="minorEastAsia"/>
          <w:b/>
        </w:rPr>
        <w:t>N</w:t>
      </w:r>
      <w:r>
        <w:rPr>
          <w:rFonts w:eastAsiaTheme="minorEastAsia"/>
        </w:rPr>
        <w:t xml:space="preserve"> é a força normal, </w:t>
      </w:r>
      <w:r>
        <w:rPr>
          <w:rFonts w:eastAsiaTheme="minorEastAsia"/>
          <w:b/>
        </w:rPr>
        <w:t>V</w:t>
      </w:r>
      <w:r>
        <w:rPr>
          <w:rFonts w:eastAsiaTheme="minorEastAsia"/>
        </w:rPr>
        <w:t xml:space="preserve"> é a força cortante e </w:t>
      </w:r>
      <w:r>
        <w:rPr>
          <w:rFonts w:eastAsiaTheme="minorEastAsia"/>
          <w:b/>
        </w:rPr>
        <w:t>M</w:t>
      </w:r>
      <w:r>
        <w:rPr>
          <w:rFonts w:eastAsiaTheme="minorEastAsia"/>
        </w:rPr>
        <w:t xml:space="preserve"> é o momento </w:t>
      </w:r>
      <w:proofErr w:type="spellStart"/>
      <w:r>
        <w:rPr>
          <w:rFonts w:eastAsiaTheme="minorEastAsia"/>
        </w:rPr>
        <w:t>fletor</w:t>
      </w:r>
      <w:proofErr w:type="spellEnd"/>
      <w:r>
        <w:rPr>
          <w:rFonts w:eastAsiaTheme="minorEastAsia"/>
        </w:rPr>
        <w:t>, obedecendo as convenções descritas no capítulo</w:t>
      </w:r>
      <w:r w:rsidR="00F962A3">
        <w:rPr>
          <w:rFonts w:eastAsiaTheme="minorEastAsia"/>
        </w:rPr>
        <w:t xml:space="preserve"> 4.5</w:t>
      </w:r>
      <w:r>
        <w:rPr>
          <w:rFonts w:eastAsiaTheme="minorEastAsia"/>
        </w:rPr>
        <w:t>.</w:t>
      </w:r>
    </w:p>
    <w:p w:rsidR="00BF155A" w:rsidRDefault="00BF155A" w:rsidP="00BF155A">
      <w:pPr>
        <w:ind w:firstLine="0"/>
        <w:rPr>
          <w:rFonts w:eastAsiaTheme="minorEastAsia"/>
        </w:rPr>
      </w:pPr>
    </w:p>
    <w:p w:rsidR="00BF155A" w:rsidRDefault="00164BBF" w:rsidP="00BF155A">
      <w:pPr>
        <w:pStyle w:val="Legenda"/>
        <w:keepNext/>
      </w:pPr>
      <w:bookmarkStart w:id="100" w:name="_Toc150968735"/>
      <w:r w:rsidRPr="00164BBF">
        <w:rPr>
          <w:b/>
        </w:rPr>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Pr="00164BBF">
        <w:rPr>
          <w:b/>
          <w:noProof/>
        </w:rPr>
        <w:t>28</w:t>
      </w:r>
      <w:r w:rsidR="001D178B" w:rsidRPr="00164BBF">
        <w:rPr>
          <w:b/>
          <w:noProof/>
        </w:rPr>
        <w:fldChar w:fldCharType="end"/>
      </w:r>
      <w:r w:rsidR="008F20B2">
        <w:rPr>
          <w:noProof/>
        </w:rPr>
        <w:t xml:space="preserve"> – Aplicando o método das seções</w:t>
      </w:r>
      <w:bookmarkEnd w:id="100"/>
    </w:p>
    <w:p w:rsidR="00BF155A" w:rsidRDefault="00BF155A" w:rsidP="00BF155A">
      <w:pPr>
        <w:pStyle w:val="Figura"/>
      </w:pPr>
      <w:r>
        <w:rPr>
          <w:noProof/>
          <w:lang w:eastAsia="pt-BR"/>
        </w:rPr>
        <w:drawing>
          <wp:inline distT="0" distB="0" distL="0" distR="0" wp14:anchorId="203CB260" wp14:editId="5393CDC3">
            <wp:extent cx="3929975" cy="2391085"/>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40493" cy="2397484"/>
                    </a:xfrm>
                    <a:prstGeom prst="rect">
                      <a:avLst/>
                    </a:prstGeom>
                  </pic:spPr>
                </pic:pic>
              </a:graphicData>
            </a:graphic>
          </wp:inline>
        </w:drawing>
      </w:r>
    </w:p>
    <w:p w:rsidR="00BF155A" w:rsidRDefault="00BF155A" w:rsidP="00BF155A">
      <w:pPr>
        <w:pStyle w:val="Figura"/>
      </w:pPr>
      <w:r w:rsidRPr="00164BBF">
        <w:rPr>
          <w:b/>
        </w:rPr>
        <w:t>Fonte:</w:t>
      </w:r>
      <w:r>
        <w:t xml:space="preserve"> Elaborado pelo autor, 2023</w:t>
      </w:r>
    </w:p>
    <w:p w:rsidR="00BF155A" w:rsidRDefault="00BF155A" w:rsidP="00BF155A"/>
    <w:p w:rsidR="00BF155A" w:rsidRDefault="00BF155A" w:rsidP="00BF155A">
      <w:r>
        <w:t xml:space="preserve">Assim, é possível utilizar as equações de equilíbrio para obter-se os esforços internos no ponto genérico </w:t>
      </w:r>
      <w:r>
        <w:rPr>
          <w:b/>
        </w:rPr>
        <w:t>x</w:t>
      </w:r>
      <w:r>
        <w:t>.</w:t>
      </w:r>
    </w:p>
    <w:p w:rsidR="00BF155A" w:rsidRDefault="00BF155A" w:rsidP="00BF155A">
      <w:pPr>
        <w:ind w:firstLine="0"/>
      </w:pPr>
      <m:oMathPara>
        <m:oMath>
          <m:r>
            <w:rPr>
              <w:rFonts w:ascii="Cambria Math" w:hAnsi="Cambria Math"/>
            </w:rPr>
            <m:t xml:space="preserve">∑Mx=0∴=M-21x+ </m:t>
          </m:r>
          <m:d>
            <m:dPr>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7.dx</m:t>
                  </m:r>
                </m:e>
              </m:nary>
            </m:e>
          </m:d>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r>
            <w:rPr>
              <w:rFonts w:ascii="Cambria Math" w:hAnsi="Cambria Math"/>
            </w:rPr>
            <m:t>=0</m:t>
          </m:r>
        </m:oMath>
      </m:oMathPara>
    </w:p>
    <w:p w:rsidR="00BF155A" w:rsidRPr="004D704D" w:rsidRDefault="00BF155A" w:rsidP="00BF155A">
      <w:pPr>
        <w:ind w:firstLine="0"/>
        <w:rPr>
          <w:rFonts w:eastAsiaTheme="minorEastAsia"/>
        </w:rPr>
      </w:pPr>
      <m:oMathPara>
        <m:oMath>
          <m:r>
            <w:rPr>
              <w:rFonts w:ascii="Cambria Math" w:hAnsi="Cambria Math"/>
            </w:rPr>
            <m:t>∑Fy=0∴V+</m:t>
          </m:r>
          <m:nary>
            <m:naryPr>
              <m:limLoc m:val="subSup"/>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7.dx</m:t>
              </m:r>
            </m:e>
          </m:nary>
          <m:r>
            <w:rPr>
              <w:rFonts w:ascii="Cambria Math" w:hAnsi="Cambria Math"/>
            </w:rPr>
            <m:t>-21=0</m:t>
          </m:r>
        </m:oMath>
      </m:oMathPara>
    </w:p>
    <w:p w:rsidR="00BF155A" w:rsidRDefault="00BF155A" w:rsidP="00BF155A">
      <w:pPr>
        <w:ind w:firstLine="0"/>
      </w:pPr>
      <m:oMathPara>
        <m:oMath>
          <m:r>
            <w:rPr>
              <w:rFonts w:ascii="Cambria Math" w:hAnsi="Cambria Math"/>
            </w:rPr>
            <m:t>∑Fx=0∴N+15=0</m:t>
          </m:r>
        </m:oMath>
      </m:oMathPara>
    </w:p>
    <w:p w:rsidR="00BF155A" w:rsidRDefault="00BF155A" w:rsidP="00BF155A"/>
    <w:p w:rsidR="00BF155A" w:rsidRDefault="00BF155A" w:rsidP="00BF155A">
      <w:r>
        <w:t xml:space="preserve">Deste modo, os valores dos esforços internos para um ponto qualquer </w:t>
      </w:r>
      <w:r>
        <w:rPr>
          <w:b/>
        </w:rPr>
        <w:t>x</w:t>
      </w:r>
      <w:r>
        <w:t xml:space="preserve"> no segmento da viga são dados pelas equações:</w:t>
      </w:r>
    </w:p>
    <w:p w:rsidR="00BF155A" w:rsidRDefault="00BF155A" w:rsidP="00BF155A"/>
    <w:p w:rsidR="00245068" w:rsidRDefault="00245068" w:rsidP="00BF155A"/>
    <w:p w:rsidR="00BF155A" w:rsidRDefault="00BF155A" w:rsidP="00BF155A"/>
    <w:p w:rsidR="00BF155A" w:rsidRPr="00362245" w:rsidRDefault="00BF155A" w:rsidP="00BF155A">
      <w:pPr>
        <w:rPr>
          <w:rFonts w:eastAsiaTheme="minorEastAsia"/>
        </w:rPr>
      </w:pPr>
      <m:oMathPara>
        <m:oMath>
          <m:r>
            <w:rPr>
              <w:rFonts w:ascii="Cambria Math" w:hAnsi="Cambria Math"/>
            </w:rPr>
            <m:t>M=-3,5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+21x</m:t>
          </m:r>
        </m:oMath>
      </m:oMathPara>
    </w:p>
    <w:p w:rsidR="00BF155A" w:rsidRPr="00493ECD" w:rsidRDefault="00BF155A" w:rsidP="00BF155A">
      <w:pPr>
        <w:rPr>
          <w:rFonts w:eastAsiaTheme="minorEastAsia"/>
        </w:rPr>
      </w:pPr>
      <m:oMathPara>
        <m:oMath>
          <m:r>
            <w:rPr>
              <w:rFonts w:ascii="Cambria Math" w:hAnsi="Cambria Math"/>
            </w:rPr>
            <w:lastRenderedPageBreak/>
            <m:t>V=-7x+21</m:t>
          </m:r>
        </m:oMath>
      </m:oMathPara>
    </w:p>
    <w:p w:rsidR="00BF155A" w:rsidRPr="002D37BE" w:rsidRDefault="00BF155A" w:rsidP="00BF155A">
      <w:pPr>
        <w:rPr>
          <w:rFonts w:eastAsiaTheme="minorEastAsia"/>
        </w:rPr>
      </w:pPr>
      <m:oMathPara>
        <m:oMath>
          <m:r>
            <w:rPr>
              <w:rFonts w:ascii="Cambria Math" w:hAnsi="Cambria Math"/>
            </w:rPr>
            <m:t>N=-15 kN</m:t>
          </m:r>
        </m:oMath>
      </m:oMathPara>
    </w:p>
    <w:p w:rsidR="002D37BE" w:rsidRDefault="002D37BE" w:rsidP="00BF155A">
      <w:pPr>
        <w:rPr>
          <w:rFonts w:eastAsiaTheme="minorEastAsia"/>
        </w:rPr>
      </w:pPr>
    </w:p>
    <w:p w:rsidR="002D37BE" w:rsidRDefault="002D37BE" w:rsidP="002D37BE">
      <w:r>
        <w:t xml:space="preserve">Na </w:t>
      </w:r>
      <w:r w:rsidR="004B62A6">
        <w:t xml:space="preserve">Figura 29 </w:t>
      </w:r>
      <w:r>
        <w:t>observa-se o diagrama de força cortante, traçado com base na equação de cortante.</w:t>
      </w:r>
    </w:p>
    <w:p w:rsidR="002D37BE" w:rsidRDefault="002D37BE" w:rsidP="002D37BE"/>
    <w:p w:rsidR="002D37BE" w:rsidRDefault="002D37BE" w:rsidP="00EF497E">
      <w:pPr>
        <w:pStyle w:val="Legenda"/>
        <w:keepNext/>
        <w:jc w:val="both"/>
      </w:pPr>
    </w:p>
    <w:p w:rsidR="00EF497E" w:rsidRDefault="00164BBF" w:rsidP="00EF497E">
      <w:pPr>
        <w:pStyle w:val="Legenda"/>
        <w:keepNext/>
      </w:pPr>
      <w:bookmarkStart w:id="101" w:name="_Toc150968736"/>
      <w:r w:rsidRPr="00164BBF">
        <w:rPr>
          <w:b/>
        </w:rPr>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Pr="00164BBF">
        <w:rPr>
          <w:b/>
          <w:noProof/>
        </w:rPr>
        <w:t>29</w:t>
      </w:r>
      <w:r w:rsidR="001D178B" w:rsidRPr="00164BBF">
        <w:rPr>
          <w:b/>
          <w:noProof/>
        </w:rPr>
        <w:fldChar w:fldCharType="end"/>
      </w:r>
      <w:r w:rsidR="00EF497E">
        <w:t xml:space="preserve"> - </w:t>
      </w:r>
      <w:r w:rsidR="00EF497E">
        <w:rPr>
          <w:noProof/>
        </w:rPr>
        <w:t>Diagrama de força cortante</w:t>
      </w:r>
      <w:bookmarkEnd w:id="101"/>
    </w:p>
    <w:p w:rsidR="002D37BE" w:rsidRPr="006F3CED" w:rsidRDefault="002D37BE" w:rsidP="002D37BE">
      <w:pPr>
        <w:pStyle w:val="Figura"/>
      </w:pPr>
      <w:r>
        <w:rPr>
          <w:noProof/>
          <w:lang w:eastAsia="pt-BR"/>
        </w:rPr>
        <w:drawing>
          <wp:inline distT="0" distB="0" distL="0" distR="0" wp14:anchorId="06424B39" wp14:editId="384C716B">
            <wp:extent cx="3492230" cy="1944577"/>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02739" cy="1950429"/>
                    </a:xfrm>
                    <a:prstGeom prst="rect">
                      <a:avLst/>
                    </a:prstGeom>
                  </pic:spPr>
                </pic:pic>
              </a:graphicData>
            </a:graphic>
          </wp:inline>
        </w:drawing>
      </w:r>
    </w:p>
    <w:p w:rsidR="002D37BE" w:rsidRDefault="002D37BE" w:rsidP="002D37BE">
      <w:pPr>
        <w:pStyle w:val="Figura"/>
      </w:pPr>
      <w:r w:rsidRPr="00164BBF">
        <w:rPr>
          <w:b/>
        </w:rPr>
        <w:t>Fonte:</w:t>
      </w:r>
      <w:r>
        <w:t xml:space="preserve"> Elaborado pelo autor, 2023</w:t>
      </w:r>
    </w:p>
    <w:p w:rsidR="002D37BE" w:rsidRDefault="002D37BE" w:rsidP="002D37BE">
      <w:pPr>
        <w:pStyle w:val="Figura"/>
      </w:pPr>
    </w:p>
    <w:p w:rsidR="002D37BE" w:rsidRDefault="002D37BE" w:rsidP="002D37BE">
      <w:pPr>
        <w:pStyle w:val="Figura"/>
      </w:pPr>
    </w:p>
    <w:p w:rsidR="002D37BE" w:rsidRDefault="002D37BE" w:rsidP="002D37BE">
      <w:proofErr w:type="gramStart"/>
      <w:r>
        <w:t>já</w:t>
      </w:r>
      <w:proofErr w:type="gramEnd"/>
      <w:r>
        <w:t xml:space="preserve"> o diagrama de momento </w:t>
      </w:r>
      <w:proofErr w:type="spellStart"/>
      <w:r>
        <w:t>fletor</w:t>
      </w:r>
      <w:proofErr w:type="spellEnd"/>
      <w:r>
        <w:t xml:space="preserve"> na </w:t>
      </w:r>
      <w:r w:rsidR="008A71F5">
        <w:t xml:space="preserve">Figura 30 </w:t>
      </w:r>
      <w:r>
        <w:t xml:space="preserve">é desenhado com base na equação de momento </w:t>
      </w:r>
      <w:proofErr w:type="spellStart"/>
      <w:r>
        <w:t>fletor</w:t>
      </w:r>
      <w:proofErr w:type="spellEnd"/>
      <w:r>
        <w:t xml:space="preserve"> e, por convenção, desenha-se a parte positiva do gráfico abaixo das fibras inferiores da barra, e a parte negativa acima das fibras superiores.</w:t>
      </w:r>
    </w:p>
    <w:p w:rsidR="002D37BE" w:rsidRDefault="002D37BE" w:rsidP="002D37BE">
      <w:pPr>
        <w:pStyle w:val="Figura"/>
      </w:pPr>
    </w:p>
    <w:p w:rsidR="002D37BE" w:rsidRPr="00164BBF" w:rsidRDefault="002D37BE" w:rsidP="002D37BE">
      <w:pPr>
        <w:pStyle w:val="Legenda"/>
        <w:keepNext/>
        <w:rPr>
          <w:b/>
        </w:rPr>
      </w:pPr>
    </w:p>
    <w:p w:rsidR="003E1897" w:rsidRDefault="00164BBF" w:rsidP="003E1897">
      <w:pPr>
        <w:pStyle w:val="Legenda"/>
        <w:keepNext/>
      </w:pPr>
      <w:bookmarkStart w:id="102" w:name="_Toc150968737"/>
      <w:r w:rsidRPr="00164BBF">
        <w:rPr>
          <w:b/>
        </w:rPr>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Pr="00164BBF">
        <w:rPr>
          <w:b/>
          <w:noProof/>
        </w:rPr>
        <w:t>30</w:t>
      </w:r>
      <w:r w:rsidR="001D178B" w:rsidRPr="00164BBF">
        <w:rPr>
          <w:b/>
          <w:noProof/>
        </w:rPr>
        <w:fldChar w:fldCharType="end"/>
      </w:r>
      <w:r w:rsidR="003E1897">
        <w:t xml:space="preserve"> - </w:t>
      </w:r>
      <w:r w:rsidR="003E1897">
        <w:rPr>
          <w:noProof/>
        </w:rPr>
        <w:t>Diagrama de momento fletor</w:t>
      </w:r>
      <w:bookmarkEnd w:id="102"/>
    </w:p>
    <w:p w:rsidR="002D37BE" w:rsidRDefault="002D37BE" w:rsidP="002D37BE">
      <w:pPr>
        <w:pStyle w:val="Figura"/>
      </w:pPr>
      <w:r>
        <w:rPr>
          <w:noProof/>
          <w:lang w:eastAsia="pt-BR"/>
        </w:rPr>
        <w:drawing>
          <wp:inline distT="0" distB="0" distL="0" distR="0" wp14:anchorId="45BB5CA7" wp14:editId="3FDE5B7E">
            <wp:extent cx="3433864" cy="1047459"/>
            <wp:effectExtent l="0" t="0" r="0" b="63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83395" cy="1062568"/>
                    </a:xfrm>
                    <a:prstGeom prst="rect">
                      <a:avLst/>
                    </a:prstGeom>
                  </pic:spPr>
                </pic:pic>
              </a:graphicData>
            </a:graphic>
          </wp:inline>
        </w:drawing>
      </w:r>
    </w:p>
    <w:p w:rsidR="002D37BE" w:rsidRDefault="002D37BE" w:rsidP="002D37BE">
      <w:pPr>
        <w:pStyle w:val="Figura"/>
      </w:pPr>
      <w:r w:rsidRPr="00164BBF">
        <w:rPr>
          <w:b/>
        </w:rPr>
        <w:t>Fonte:</w:t>
      </w:r>
      <w:r>
        <w:t xml:space="preserve"> Elaborado pelo autor, 2023</w:t>
      </w:r>
    </w:p>
    <w:p w:rsidR="002D37BE" w:rsidRDefault="002D37BE" w:rsidP="002D37BE">
      <w:pPr>
        <w:pStyle w:val="Figura"/>
      </w:pPr>
    </w:p>
    <w:p w:rsidR="002D37BE" w:rsidRDefault="002D37BE" w:rsidP="002D37BE">
      <w:pPr>
        <w:pStyle w:val="Figura"/>
      </w:pPr>
    </w:p>
    <w:p w:rsidR="002D37BE" w:rsidRDefault="002D37BE" w:rsidP="002D37BE">
      <w:bookmarkStart w:id="103" w:name="_Ref144497613"/>
      <w:r>
        <w:t>Por fim, na</w:t>
      </w:r>
      <w:r w:rsidR="00704961">
        <w:t xml:space="preserve"> Figura 31</w:t>
      </w:r>
      <w:r>
        <w:t>, tem-se o diagrama de força normal, também por convenção os esforços de tração são desenhados na parte superior da barra, e são tidos como positivos, e os de compressão são desenhados na parte superior, e tidos como negativos.</w:t>
      </w:r>
    </w:p>
    <w:p w:rsidR="002D37BE" w:rsidRDefault="002D37BE" w:rsidP="002D37BE"/>
    <w:p w:rsidR="002D37BE" w:rsidRDefault="00164BBF" w:rsidP="002D37BE">
      <w:pPr>
        <w:pStyle w:val="Legenda"/>
        <w:keepNext/>
      </w:pPr>
      <w:bookmarkStart w:id="104" w:name="_Toc150968738"/>
      <w:r w:rsidRPr="00164BBF">
        <w:rPr>
          <w:b/>
        </w:rPr>
        <w:lastRenderedPageBreak/>
        <w:t xml:space="preserve">FIGURA </w:t>
      </w:r>
      <w:r w:rsidR="00BA684A" w:rsidRPr="00164BBF">
        <w:rPr>
          <w:b/>
        </w:rPr>
        <w:fldChar w:fldCharType="begin"/>
      </w:r>
      <w:r w:rsidR="00BA684A" w:rsidRPr="00164BBF">
        <w:rPr>
          <w:b/>
        </w:rPr>
        <w:instrText xml:space="preserve"> SEQ Figura \* ARABIC </w:instrText>
      </w:r>
      <w:r w:rsidR="00BA684A" w:rsidRPr="00164BBF">
        <w:rPr>
          <w:b/>
        </w:rPr>
        <w:fldChar w:fldCharType="separate"/>
      </w:r>
      <w:r w:rsidRPr="00164BBF">
        <w:rPr>
          <w:b/>
          <w:noProof/>
        </w:rPr>
        <w:t>31</w:t>
      </w:r>
      <w:r w:rsidR="00BA684A" w:rsidRPr="00164BBF">
        <w:rPr>
          <w:b/>
          <w:noProof/>
        </w:rPr>
        <w:fldChar w:fldCharType="end"/>
      </w:r>
      <w:bookmarkEnd w:id="103"/>
      <w:r w:rsidR="002D37BE">
        <w:rPr>
          <w:noProof/>
        </w:rPr>
        <w:t xml:space="preserve"> – diagrama de força normal</w:t>
      </w:r>
      <w:bookmarkEnd w:id="104"/>
    </w:p>
    <w:p w:rsidR="002D37BE" w:rsidRDefault="002D37BE" w:rsidP="002D37BE">
      <w:pPr>
        <w:pStyle w:val="Figura"/>
      </w:pPr>
      <w:r>
        <w:rPr>
          <w:noProof/>
          <w:lang w:eastAsia="pt-BR"/>
        </w:rPr>
        <w:drawing>
          <wp:inline distT="0" distB="0" distL="0" distR="0" wp14:anchorId="5068CF08" wp14:editId="5FDB5313">
            <wp:extent cx="3463047" cy="1027729"/>
            <wp:effectExtent l="0" t="0" r="4445" b="127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97309" cy="1037897"/>
                    </a:xfrm>
                    <a:prstGeom prst="rect">
                      <a:avLst/>
                    </a:prstGeom>
                  </pic:spPr>
                </pic:pic>
              </a:graphicData>
            </a:graphic>
          </wp:inline>
        </w:drawing>
      </w:r>
    </w:p>
    <w:p w:rsidR="002D37BE" w:rsidRPr="00535B2C" w:rsidRDefault="002D37BE" w:rsidP="002D37BE">
      <w:pPr>
        <w:pStyle w:val="Figura"/>
      </w:pPr>
      <w:r w:rsidRPr="00164BBF">
        <w:rPr>
          <w:b/>
        </w:rPr>
        <w:t>Fonte:</w:t>
      </w:r>
      <w:r>
        <w:t xml:space="preserve"> Elaborado pelo autor, 2023</w:t>
      </w:r>
    </w:p>
    <w:p w:rsidR="002D37BE" w:rsidRPr="003A17A2" w:rsidRDefault="002D37BE" w:rsidP="00BF155A">
      <w:pPr>
        <w:rPr>
          <w:rFonts w:eastAsiaTheme="minorEastAsia"/>
        </w:rPr>
      </w:pPr>
    </w:p>
    <w:p w:rsidR="00BF155A" w:rsidRDefault="00BF155A" w:rsidP="00C95DA4"/>
    <w:p w:rsidR="003D41F6" w:rsidRPr="00164BBF" w:rsidRDefault="003D41F6" w:rsidP="003D41F6">
      <w:pPr>
        <w:pStyle w:val="Ttulo2"/>
        <w:rPr>
          <w:b/>
        </w:rPr>
      </w:pPr>
      <w:bookmarkStart w:id="105" w:name="_Ref147697520"/>
      <w:bookmarkStart w:id="106" w:name="_Toc150968701"/>
      <w:r>
        <w:t>Estudo de caso 2: Obtenção de esforços internos em uma viga hiperestática</w:t>
      </w:r>
      <w:bookmarkEnd w:id="105"/>
      <w:bookmarkEnd w:id="106"/>
    </w:p>
    <w:p w:rsidR="003D41F6" w:rsidRDefault="00164BBF" w:rsidP="003D41F6">
      <w:pPr>
        <w:pStyle w:val="Legenda"/>
        <w:keepNext/>
      </w:pPr>
      <w:bookmarkStart w:id="107" w:name="_Ref145150756"/>
      <w:bookmarkStart w:id="108" w:name="_Toc150968739"/>
      <w:r w:rsidRPr="00164BBF">
        <w:rPr>
          <w:b/>
        </w:rPr>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Pr="00164BBF">
        <w:rPr>
          <w:b/>
          <w:noProof/>
        </w:rPr>
        <w:t>32</w:t>
      </w:r>
      <w:r w:rsidR="001D178B" w:rsidRPr="00164BBF">
        <w:rPr>
          <w:b/>
          <w:noProof/>
        </w:rPr>
        <w:fldChar w:fldCharType="end"/>
      </w:r>
      <w:bookmarkEnd w:id="107"/>
      <w:r w:rsidR="00E8381F">
        <w:rPr>
          <w:noProof/>
        </w:rPr>
        <w:t xml:space="preserve"> – Viga hiperestática estudada</w:t>
      </w:r>
      <w:bookmarkEnd w:id="108"/>
    </w:p>
    <w:p w:rsidR="003D41F6" w:rsidRPr="0011381E" w:rsidRDefault="003D41F6" w:rsidP="003D41F6">
      <w:pPr>
        <w:pStyle w:val="Figura"/>
      </w:pPr>
      <w:r>
        <w:rPr>
          <w:noProof/>
          <w:lang w:eastAsia="pt-BR"/>
        </w:rPr>
        <w:drawing>
          <wp:inline distT="0" distB="0" distL="0" distR="0" wp14:anchorId="7C0EF2B0" wp14:editId="648154A1">
            <wp:extent cx="3940821" cy="1368491"/>
            <wp:effectExtent l="0" t="0" r="2540" b="317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74290" cy="1380114"/>
                    </a:xfrm>
                    <a:prstGeom prst="rect">
                      <a:avLst/>
                    </a:prstGeom>
                  </pic:spPr>
                </pic:pic>
              </a:graphicData>
            </a:graphic>
          </wp:inline>
        </w:drawing>
      </w:r>
    </w:p>
    <w:p w:rsidR="003D41F6" w:rsidRPr="007066F6" w:rsidRDefault="003D41F6" w:rsidP="003D41F6">
      <w:pPr>
        <w:pStyle w:val="Figura"/>
      </w:pPr>
      <w:r w:rsidRPr="00164BBF">
        <w:rPr>
          <w:b/>
        </w:rPr>
        <w:t xml:space="preserve">Fonte: </w:t>
      </w:r>
      <w:r>
        <w:t>Elaborado pelo autor, 2023</w:t>
      </w:r>
    </w:p>
    <w:p w:rsidR="003D41F6" w:rsidRDefault="003D41F6" w:rsidP="003D41F6"/>
    <w:p w:rsidR="003D41F6" w:rsidRDefault="003D41F6" w:rsidP="003D41F6">
      <w:r>
        <w:t>Para este estudo de caso será utilizada a vig</w:t>
      </w:r>
      <w:r w:rsidR="008E4CBB">
        <w:t>a</w:t>
      </w:r>
      <w:r w:rsidR="00144C88">
        <w:t xml:space="preserve"> apresentada na</w:t>
      </w:r>
      <w:r w:rsidR="00FB245D">
        <w:t xml:space="preserve"> f</w:t>
      </w:r>
      <w:r w:rsidR="00F92526">
        <w:t>igura 32</w:t>
      </w:r>
      <w:r>
        <w:t>. Primeiramente deve-se retirar os vínculos de modo a formar um sistema principal e os si</w:t>
      </w:r>
      <w:r w:rsidR="00B93F68">
        <w:t>stemas redundantes isostáticos</w:t>
      </w:r>
      <w:r>
        <w:t>. Para que possam ser encontrados os coeficientes de flexibilidade devem ser aplicadas forças e momentos unitários nos sistemas redundantes, deste modo, sistemas isostáticos a serem calculados estão expressos na</w:t>
      </w:r>
      <w:r w:rsidR="00B93F68">
        <w:t xml:space="preserve"> f</w:t>
      </w:r>
      <w:r w:rsidR="00B96189">
        <w:t>igura 33</w:t>
      </w:r>
      <w:r>
        <w:t>.</w:t>
      </w:r>
    </w:p>
    <w:p w:rsidR="003D41F6" w:rsidRDefault="00164BBF" w:rsidP="003D41F6">
      <w:pPr>
        <w:pStyle w:val="Legenda"/>
        <w:keepNext/>
      </w:pPr>
      <w:bookmarkStart w:id="109" w:name="_Ref145151348"/>
      <w:bookmarkStart w:id="110" w:name="_Toc150968740"/>
      <w:r w:rsidRPr="00164BBF">
        <w:rPr>
          <w:b/>
        </w:rPr>
        <w:lastRenderedPageBreak/>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Pr="00164BBF">
        <w:rPr>
          <w:b/>
          <w:noProof/>
        </w:rPr>
        <w:t>33</w:t>
      </w:r>
      <w:r w:rsidR="001D178B" w:rsidRPr="00164BBF">
        <w:rPr>
          <w:b/>
          <w:noProof/>
        </w:rPr>
        <w:fldChar w:fldCharType="end"/>
      </w:r>
      <w:bookmarkEnd w:id="109"/>
      <w:r w:rsidR="00A07A45">
        <w:rPr>
          <w:noProof/>
        </w:rPr>
        <w:t xml:space="preserve"> – Deslocamentos e rotações dos sistemas isostáticos</w:t>
      </w:r>
      <w:bookmarkEnd w:id="110"/>
    </w:p>
    <w:p w:rsidR="003D41F6" w:rsidRDefault="003D41F6" w:rsidP="003D41F6">
      <w:pPr>
        <w:pStyle w:val="Figura"/>
      </w:pPr>
      <w:r>
        <w:rPr>
          <w:noProof/>
          <w:lang w:eastAsia="pt-BR"/>
        </w:rPr>
        <w:drawing>
          <wp:inline distT="0" distB="0" distL="0" distR="0" wp14:anchorId="509886B8" wp14:editId="06751FB5">
            <wp:extent cx="3374168" cy="326109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28142" cy="3313255"/>
                    </a:xfrm>
                    <a:prstGeom prst="rect">
                      <a:avLst/>
                    </a:prstGeom>
                  </pic:spPr>
                </pic:pic>
              </a:graphicData>
            </a:graphic>
          </wp:inline>
        </w:drawing>
      </w:r>
    </w:p>
    <w:p w:rsidR="003D41F6" w:rsidRDefault="003D41F6" w:rsidP="003D41F6">
      <w:pPr>
        <w:pStyle w:val="Figura"/>
      </w:pPr>
      <w:r w:rsidRPr="00164BBF">
        <w:rPr>
          <w:b/>
        </w:rPr>
        <w:t>Fonte:</w:t>
      </w:r>
      <w:r>
        <w:t xml:space="preserve"> Elaborado pelo autor, 2023</w:t>
      </w:r>
    </w:p>
    <w:p w:rsidR="006828E2" w:rsidRDefault="006828E2" w:rsidP="003D41F6">
      <w:pPr>
        <w:pStyle w:val="Figura"/>
      </w:pPr>
    </w:p>
    <w:p w:rsidR="00F22468" w:rsidRDefault="00F22468" w:rsidP="003D41F6">
      <w:pPr>
        <w:pStyle w:val="Figura"/>
      </w:pPr>
    </w:p>
    <w:p w:rsidR="003D41F6" w:rsidRDefault="003D41F6" w:rsidP="003D41F6">
      <w:r>
        <w:t xml:space="preserve">As reações e as equações de momento </w:t>
      </w:r>
      <w:proofErr w:type="spellStart"/>
      <w:r>
        <w:t>fletor</w:t>
      </w:r>
      <w:proofErr w:type="spellEnd"/>
      <w:r>
        <w:t xml:space="preserve"> para cada um destes sistemas podem ser encontradas utilizando as três equações de equilíbrio e o método das seções, explorados no capítulo</w:t>
      </w:r>
      <w:r w:rsidR="007B47FA">
        <w:t xml:space="preserve"> 4.11</w:t>
      </w:r>
      <w:r>
        <w:t xml:space="preserve">. </w:t>
      </w:r>
    </w:p>
    <w:p w:rsidR="003D41F6" w:rsidRDefault="003D41F6" w:rsidP="003D41F6">
      <w:r>
        <w:t xml:space="preserve">Na </w:t>
      </w:r>
      <w:r w:rsidR="0060317F">
        <w:t xml:space="preserve">Figura 34 </w:t>
      </w:r>
      <w:r>
        <w:t>é p</w:t>
      </w:r>
      <w:r w:rsidR="0060317F">
        <w:t>ossível ver os esforços externos</w:t>
      </w:r>
      <w:r>
        <w:t xml:space="preserve"> nos três sistemas, incluindo as reações nos apoios calculadas utilizando-se </w:t>
      </w:r>
      <w:r w:rsidR="00E12CD6">
        <w:t>as três equações de equilíbrio.</w:t>
      </w:r>
    </w:p>
    <w:p w:rsidR="003D41F6" w:rsidRDefault="003D41F6" w:rsidP="003D41F6"/>
    <w:p w:rsidR="003D41F6" w:rsidRDefault="007B30AB" w:rsidP="003D41F6">
      <w:pPr>
        <w:pStyle w:val="Legenda"/>
        <w:keepNext/>
      </w:pPr>
      <w:bookmarkStart w:id="111" w:name="_Ref145157119"/>
      <w:bookmarkStart w:id="112" w:name="_Ref145157108"/>
      <w:bookmarkStart w:id="113" w:name="_Toc150968741"/>
      <w:r w:rsidRPr="007B30AB">
        <w:rPr>
          <w:b/>
        </w:rPr>
        <w:lastRenderedPageBreak/>
        <w:t xml:space="preserve">FIGURA </w:t>
      </w:r>
      <w:r w:rsidR="001D178B" w:rsidRPr="007B30AB">
        <w:rPr>
          <w:b/>
        </w:rPr>
        <w:fldChar w:fldCharType="begin"/>
      </w:r>
      <w:r w:rsidR="001D178B" w:rsidRPr="007B30AB">
        <w:rPr>
          <w:b/>
        </w:rPr>
        <w:instrText xml:space="preserve"> SEQ Figura \* ARABIC </w:instrText>
      </w:r>
      <w:r w:rsidR="001D178B" w:rsidRPr="007B30AB">
        <w:rPr>
          <w:b/>
        </w:rPr>
        <w:fldChar w:fldCharType="separate"/>
      </w:r>
      <w:r w:rsidRPr="007B30AB">
        <w:rPr>
          <w:b/>
          <w:noProof/>
        </w:rPr>
        <w:t>34</w:t>
      </w:r>
      <w:r w:rsidR="001D178B" w:rsidRPr="007B30AB">
        <w:rPr>
          <w:b/>
          <w:noProof/>
        </w:rPr>
        <w:fldChar w:fldCharType="end"/>
      </w:r>
      <w:bookmarkEnd w:id="111"/>
      <w:r w:rsidR="003D41F6">
        <w:t xml:space="preserve"> – Esforços externos dos sistemas isostáticos</w:t>
      </w:r>
      <w:bookmarkEnd w:id="112"/>
      <w:bookmarkEnd w:id="113"/>
    </w:p>
    <w:p w:rsidR="003D41F6" w:rsidRDefault="003D41F6" w:rsidP="003D41F6">
      <w:pPr>
        <w:pStyle w:val="Figura"/>
      </w:pPr>
      <w:r>
        <w:rPr>
          <w:noProof/>
          <w:lang w:eastAsia="pt-BR"/>
        </w:rPr>
        <w:drawing>
          <wp:inline distT="0" distB="0" distL="0" distR="0" wp14:anchorId="564E1495" wp14:editId="0C7869F4">
            <wp:extent cx="3220630" cy="354540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40001" cy="3566725"/>
                    </a:xfrm>
                    <a:prstGeom prst="rect">
                      <a:avLst/>
                    </a:prstGeom>
                  </pic:spPr>
                </pic:pic>
              </a:graphicData>
            </a:graphic>
          </wp:inline>
        </w:drawing>
      </w:r>
    </w:p>
    <w:p w:rsidR="003D41F6" w:rsidRDefault="003D41F6" w:rsidP="003D41F6">
      <w:pPr>
        <w:pStyle w:val="Figura"/>
      </w:pPr>
      <w:r w:rsidRPr="007B30AB">
        <w:rPr>
          <w:b/>
        </w:rPr>
        <w:t>Fonte:</w:t>
      </w:r>
      <w:r>
        <w:t xml:space="preserve"> Elaborado pelo autor, 2023</w:t>
      </w:r>
    </w:p>
    <w:p w:rsidR="003D41F6" w:rsidRDefault="003D41F6" w:rsidP="003D41F6"/>
    <w:p w:rsidR="00E12CD6" w:rsidRDefault="00E12CD6" w:rsidP="003D41F6">
      <w:r>
        <w:t xml:space="preserve">E na </w:t>
      </w:r>
      <w:r w:rsidR="002E1957">
        <w:t xml:space="preserve">Figura 35 </w:t>
      </w:r>
      <w:r>
        <w:t xml:space="preserve">é possível ver os diagramas e equações de momento </w:t>
      </w:r>
      <w:proofErr w:type="spellStart"/>
      <w:r>
        <w:t>fletor</w:t>
      </w:r>
      <w:proofErr w:type="spellEnd"/>
      <w:r>
        <w:t>, calculados por meio do método das seções para cada um dos segmentos dos sistemas.</w:t>
      </w:r>
    </w:p>
    <w:p w:rsidR="003D41F6" w:rsidRDefault="007B30AB" w:rsidP="003D41F6">
      <w:pPr>
        <w:pStyle w:val="Legenda"/>
        <w:keepNext/>
      </w:pPr>
      <w:bookmarkStart w:id="114" w:name="_Ref145157173"/>
      <w:bookmarkStart w:id="115" w:name="_Toc150968742"/>
      <w:r w:rsidRPr="007B30AB">
        <w:rPr>
          <w:b/>
        </w:rPr>
        <w:lastRenderedPageBreak/>
        <w:t xml:space="preserve">FIGURA </w:t>
      </w:r>
      <w:r w:rsidR="001D178B" w:rsidRPr="007B30AB">
        <w:rPr>
          <w:b/>
        </w:rPr>
        <w:fldChar w:fldCharType="begin"/>
      </w:r>
      <w:r w:rsidR="001D178B" w:rsidRPr="007B30AB">
        <w:rPr>
          <w:b/>
        </w:rPr>
        <w:instrText xml:space="preserve"> SEQ Figura \* ARABIC </w:instrText>
      </w:r>
      <w:r w:rsidR="001D178B" w:rsidRPr="007B30AB">
        <w:rPr>
          <w:b/>
        </w:rPr>
        <w:fldChar w:fldCharType="separate"/>
      </w:r>
      <w:r w:rsidRPr="007B30AB">
        <w:rPr>
          <w:b/>
          <w:noProof/>
        </w:rPr>
        <w:t>35</w:t>
      </w:r>
      <w:r w:rsidR="001D178B" w:rsidRPr="007B30AB">
        <w:rPr>
          <w:b/>
          <w:noProof/>
        </w:rPr>
        <w:fldChar w:fldCharType="end"/>
      </w:r>
      <w:bookmarkEnd w:id="114"/>
      <w:r w:rsidR="003D41F6">
        <w:t xml:space="preserve"> – Momentos </w:t>
      </w:r>
      <w:proofErr w:type="spellStart"/>
      <w:r w:rsidR="003D41F6">
        <w:t>fletores</w:t>
      </w:r>
      <w:proofErr w:type="spellEnd"/>
      <w:r w:rsidR="003D41F6">
        <w:t xml:space="preserve"> dos sistemas isostáticos</w:t>
      </w:r>
      <w:bookmarkEnd w:id="115"/>
    </w:p>
    <w:p w:rsidR="003D41F6" w:rsidRPr="00BC4ABF" w:rsidRDefault="003D41F6" w:rsidP="003D41F6">
      <w:pPr>
        <w:pStyle w:val="Figura"/>
      </w:pPr>
      <w:r>
        <w:rPr>
          <w:noProof/>
          <w:lang w:eastAsia="pt-BR"/>
        </w:rPr>
        <w:drawing>
          <wp:inline distT="0" distB="0" distL="0" distR="0" wp14:anchorId="0285769C" wp14:editId="5523DE4A">
            <wp:extent cx="3352800" cy="4153748"/>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77128" cy="4183888"/>
                    </a:xfrm>
                    <a:prstGeom prst="rect">
                      <a:avLst/>
                    </a:prstGeom>
                  </pic:spPr>
                </pic:pic>
              </a:graphicData>
            </a:graphic>
          </wp:inline>
        </w:drawing>
      </w:r>
    </w:p>
    <w:p w:rsidR="003D41F6" w:rsidRDefault="003D41F6" w:rsidP="003D41F6">
      <w:pPr>
        <w:pStyle w:val="Figura"/>
      </w:pPr>
      <w:r w:rsidRPr="007B30AB">
        <w:rPr>
          <w:b/>
        </w:rPr>
        <w:t>Fonte:</w:t>
      </w:r>
      <w:r>
        <w:t xml:space="preserve"> Elaborado pelo autor, 2023</w:t>
      </w:r>
    </w:p>
    <w:p w:rsidR="003D41F6" w:rsidRDefault="003D41F6" w:rsidP="003D41F6"/>
    <w:p w:rsidR="003D41F6" w:rsidRDefault="003D41F6" w:rsidP="003D41F6">
      <w:r>
        <w:t>O próximo passo é encontrar as deformações, rotações e coeficientes de flexibilidade utilizando o Princípio dos Trabalhos Virtuais, portanto tem-se que:</w:t>
      </w:r>
    </w:p>
    <w:p w:rsidR="003D41F6" w:rsidRDefault="003D41F6" w:rsidP="003D41F6"/>
    <w:p w:rsidR="003D41F6" w:rsidRPr="00446C36" w:rsidRDefault="003D41F6" w:rsidP="003D41F6">
      <w:pPr>
        <w:rPr>
          <w:rFonts w:eastAsiaTheme="minorEastAsia"/>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a</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θ</m:t>
                      </m:r>
                    </m:sub>
                  </m:sSub>
                </m:num>
                <m:den>
                  <m:r>
                    <w:rPr>
                      <w:rFonts w:ascii="Cambria Math" w:eastAsiaTheme="minorEastAsia" w:hAnsi="Cambria Math"/>
                    </w:rPr>
                    <m:t>EI</m:t>
                  </m:r>
                </m:den>
              </m:f>
              <m:r>
                <w:rPr>
                  <w:rFonts w:ascii="Cambria Math" w:eastAsiaTheme="minorEastAsia" w:hAnsi="Cambria Math"/>
                </w:rPr>
                <m:t xml:space="preserve">dx= </m:t>
              </m:r>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9</m:t>
                  </m:r>
                </m:sup>
                <m:e>
                  <m:f>
                    <m:fPr>
                      <m:ctrlPr>
                        <w:rPr>
                          <w:rFonts w:ascii="Cambria Math" w:eastAsiaTheme="minorEastAsia" w:hAnsi="Cambria Math"/>
                          <w:i/>
                        </w:rPr>
                      </m:ctrlPr>
                    </m:fPr>
                    <m:num>
                      <m:r>
                        <w:rPr>
                          <w:rFonts w:ascii="Cambria Math" w:eastAsiaTheme="minorEastAsia" w:hAnsi="Cambria Math"/>
                        </w:rPr>
                        <m:t>(-3,5</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+31,5x).(-0,11x+1)</m:t>
                      </m:r>
                    </m:num>
                    <m:den>
                      <m:r>
                        <w:rPr>
                          <w:rFonts w:ascii="Cambria Math" w:eastAsiaTheme="minorEastAsia" w:hAnsi="Cambria Math"/>
                        </w:rPr>
                        <m:t>EI</m:t>
                      </m:r>
                    </m:den>
                  </m:f>
                  <m:r>
                    <w:rPr>
                      <w:rFonts w:ascii="Cambria Math" w:eastAsiaTheme="minorEastAsia" w:hAnsi="Cambria Math"/>
                    </w:rPr>
                    <m:t xml:space="preserve">dx= </m:t>
                  </m:r>
                  <m:f>
                    <m:fPr>
                      <m:ctrlPr>
                        <w:rPr>
                          <w:rFonts w:ascii="Cambria Math" w:eastAsiaTheme="minorEastAsia" w:hAnsi="Cambria Math"/>
                          <w:i/>
                        </w:rPr>
                      </m:ctrlPr>
                    </m:fPr>
                    <m:num>
                      <m:r>
                        <w:rPr>
                          <w:rFonts w:ascii="Cambria Math" w:eastAsiaTheme="minorEastAsia" w:hAnsi="Cambria Math"/>
                        </w:rPr>
                        <m:t>212,63</m:t>
                      </m:r>
                    </m:num>
                    <m:den>
                      <m:r>
                        <w:rPr>
                          <w:rFonts w:ascii="Cambria Math" w:eastAsiaTheme="minorEastAsia" w:hAnsi="Cambria Math"/>
                        </w:rPr>
                        <m:t>EI</m:t>
                      </m:r>
                    </m:den>
                  </m:f>
                  <m:r>
                    <w:rPr>
                      <w:rFonts w:ascii="Cambria Math" w:eastAsiaTheme="minorEastAsia" w:hAnsi="Cambria Math"/>
                    </w:rPr>
                    <m:t xml:space="preserve"> </m:t>
                  </m:r>
                </m:e>
              </m:nary>
              <m:r>
                <w:rPr>
                  <w:rFonts w:ascii="Cambria Math" w:eastAsiaTheme="minorEastAsia" w:hAnsi="Cambria Math"/>
                </w:rPr>
                <m:t xml:space="preserve"> </m:t>
              </m:r>
            </m:e>
          </m:nary>
        </m:oMath>
      </m:oMathPara>
    </w:p>
    <w:p w:rsidR="003D41F6" w:rsidRPr="00DE3F7C" w:rsidRDefault="003D41F6" w:rsidP="003D41F6">
      <w:pPr>
        <w:rPr>
          <w:rFonts w:eastAsiaTheme="minorEastAsia"/>
        </w:rPr>
      </w:pPr>
    </w:p>
    <w:p w:rsidR="003D41F6" w:rsidRPr="00593DD7" w:rsidRDefault="003D41F6" w:rsidP="003D41F6">
      <w:pPr>
        <w:rPr>
          <w:rFonts w:eastAsiaTheme="minorEastAsia"/>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b</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m:t>
                  </m:r>
                </m:num>
                <m:den>
                  <m:r>
                    <w:rPr>
                      <w:rFonts w:ascii="Cambria Math" w:eastAsiaTheme="minorEastAsia" w:hAnsi="Cambria Math"/>
                    </w:rPr>
                    <m:t>EI</m:t>
                  </m:r>
                </m:den>
              </m:f>
              <m:r>
                <w:rPr>
                  <w:rFonts w:ascii="Cambria Math" w:eastAsiaTheme="minorEastAsia" w:hAnsi="Cambria Math"/>
                </w:rPr>
                <m:t>dx=</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EI</m:t>
                  </m:r>
                </m:den>
              </m:f>
              <m:d>
                <m:dPr>
                  <m:ctrlPr>
                    <w:rPr>
                      <w:rFonts w:ascii="Cambria Math" w:eastAsiaTheme="minorEastAsia" w:hAnsi="Cambria Math"/>
                    </w:rPr>
                  </m:ctrlPr>
                </m:dPr>
                <m:e>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6</m:t>
                      </m:r>
                    </m:sup>
                    <m:e>
                      <m:d>
                        <m:dPr>
                          <m:ctrlPr>
                            <w:rPr>
                              <w:rFonts w:ascii="Cambria Math" w:eastAsiaTheme="minorEastAsia" w:hAnsi="Cambria Math"/>
                              <w:i/>
                            </w:rPr>
                          </m:ctrlPr>
                        </m:dPr>
                        <m:e>
                          <m:r>
                            <w:rPr>
                              <w:rFonts w:ascii="Cambria Math" w:eastAsiaTheme="minorEastAsia" w:hAnsi="Cambria Math"/>
                            </w:rPr>
                            <m:t>-3,5</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+31,5x</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-0,33x</m:t>
                          </m:r>
                        </m:e>
                      </m:d>
                      <m:r>
                        <w:rPr>
                          <w:rFonts w:ascii="Cambria Math" w:eastAsiaTheme="minorEastAsia" w:hAnsi="Cambria Math"/>
                        </w:rPr>
                        <m:t>.dx+</m:t>
                      </m:r>
                      <m:nary>
                        <m:naryPr>
                          <m:limLoc m:val="subSup"/>
                          <m:ctrlPr>
                            <w:rPr>
                              <w:rFonts w:ascii="Cambria Math" w:eastAsiaTheme="minorEastAsia" w:hAnsi="Cambria Math"/>
                              <w:i/>
                            </w:rPr>
                          </m:ctrlPr>
                        </m:naryPr>
                        <m:sub>
                          <m:r>
                            <w:rPr>
                              <w:rFonts w:ascii="Cambria Math" w:eastAsiaTheme="minorEastAsia" w:hAnsi="Cambria Math"/>
                            </w:rPr>
                            <m:t>6</m:t>
                          </m:r>
                        </m:sub>
                        <m:sup>
                          <m:r>
                            <w:rPr>
                              <w:rFonts w:ascii="Cambria Math" w:eastAsiaTheme="minorEastAsia" w:hAnsi="Cambria Math"/>
                            </w:rPr>
                            <m:t>9</m:t>
                          </m:r>
                        </m:sup>
                        <m:e>
                          <m:d>
                            <m:dPr>
                              <m:ctrlPr>
                                <w:rPr>
                                  <w:rFonts w:ascii="Cambria Math" w:eastAsiaTheme="minorEastAsia" w:hAnsi="Cambria Math"/>
                                  <w:i/>
                                </w:rPr>
                              </m:ctrlPr>
                            </m:dPr>
                            <m:e>
                              <m:r>
                                <w:rPr>
                                  <w:rFonts w:ascii="Cambria Math" w:eastAsiaTheme="minorEastAsia" w:hAnsi="Cambria Math"/>
                                </w:rPr>
                                <m:t>-3,5</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+31,5x</m:t>
                              </m:r>
                            </m:e>
                          </m:d>
                          <m:r>
                            <w:rPr>
                              <w:rFonts w:ascii="Cambria Math" w:eastAsiaTheme="minorEastAsia" w:hAnsi="Cambria Math"/>
                            </w:rPr>
                            <m:t xml:space="preserve"> .(0,67x-6). dx</m:t>
                          </m:r>
                        </m:e>
                      </m:nary>
                    </m:e>
                  </m:nary>
                </m:e>
              </m:d>
              <m:r>
                <w:rPr>
                  <w:rFonts w:ascii="Cambria Math" w:eastAsiaTheme="minorEastAsia" w:hAnsi="Cambria Math"/>
                </w:rPr>
                <m:t xml:space="preserve"> = </m:t>
              </m:r>
              <m:f>
                <m:fPr>
                  <m:ctrlPr>
                    <w:rPr>
                      <w:rFonts w:ascii="Cambria Math" w:eastAsiaTheme="minorEastAsia" w:hAnsi="Cambria Math"/>
                      <w:i/>
                    </w:rPr>
                  </m:ctrlPr>
                </m:fPr>
                <m:num>
                  <m:r>
                    <w:rPr>
                      <w:rFonts w:ascii="Cambria Math" w:eastAsiaTheme="minorEastAsia" w:hAnsi="Cambria Math"/>
                    </w:rPr>
                    <m:t>-519,69</m:t>
                  </m:r>
                </m:num>
                <m:den>
                  <m:r>
                    <w:rPr>
                      <w:rFonts w:ascii="Cambria Math" w:eastAsiaTheme="minorEastAsia" w:hAnsi="Cambria Math"/>
                    </w:rPr>
                    <m:t>EI</m:t>
                  </m:r>
                </m:den>
              </m:f>
              <m:r>
                <w:rPr>
                  <w:rFonts w:ascii="Cambria Math" w:eastAsiaTheme="minorEastAsia" w:hAnsi="Cambria Math"/>
                </w:rPr>
                <m:t xml:space="preserve"> </m:t>
              </m:r>
            </m:e>
          </m:nary>
        </m:oMath>
      </m:oMathPara>
    </w:p>
    <w:p w:rsidR="003D41F6" w:rsidRPr="00446C36" w:rsidRDefault="003D41F6" w:rsidP="003D41F6"/>
    <w:p w:rsidR="003D41F6" w:rsidRPr="004F64FB" w:rsidRDefault="003D41F6" w:rsidP="003D41F6">
      <w:pPr>
        <w:rPr>
          <w:rFonts w:eastAsiaTheme="minorEastAsia"/>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aa</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θ</m:t>
                      </m:r>
                    </m:sub>
                  </m:sSub>
                </m:num>
                <m:den>
                  <m:r>
                    <w:rPr>
                      <w:rFonts w:ascii="Cambria Math" w:eastAsiaTheme="minorEastAsia" w:hAnsi="Cambria Math"/>
                    </w:rPr>
                    <m:t>EI</m:t>
                  </m:r>
                </m:den>
              </m:f>
              <m:r>
                <w:rPr>
                  <w:rFonts w:ascii="Cambria Math" w:eastAsiaTheme="minorEastAsia" w:hAnsi="Cambria Math"/>
                </w:rPr>
                <m:t xml:space="preserve">dx= </m:t>
              </m:r>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9</m:t>
                  </m:r>
                </m:sup>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(-0,11x+1)</m:t>
                          </m:r>
                        </m:e>
                        <m:sup>
                          <m:r>
                            <w:rPr>
                              <w:rFonts w:ascii="Cambria Math" w:eastAsiaTheme="minorEastAsia" w:hAnsi="Cambria Math"/>
                            </w:rPr>
                            <m:t>2</m:t>
                          </m:r>
                        </m:sup>
                      </m:sSup>
                    </m:num>
                    <m:den>
                      <m:r>
                        <w:rPr>
                          <w:rFonts w:ascii="Cambria Math" w:eastAsiaTheme="minorEastAsia" w:hAnsi="Cambria Math"/>
                        </w:rPr>
                        <m:t>EI</m:t>
                      </m:r>
                    </m:den>
                  </m:f>
                  <m:r>
                    <w:rPr>
                      <w:rFonts w:ascii="Cambria Math" w:eastAsiaTheme="minorEastAsia" w:hAnsi="Cambria Math"/>
                    </w:rPr>
                    <m:t xml:space="preserve">dx= </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EI</m:t>
                      </m:r>
                    </m:den>
                  </m:f>
                  <m:r>
                    <w:rPr>
                      <w:rFonts w:ascii="Cambria Math" w:eastAsiaTheme="minorEastAsia" w:hAnsi="Cambria Math"/>
                    </w:rPr>
                    <m:t xml:space="preserve"> </m:t>
                  </m:r>
                </m:e>
              </m:nary>
              <m:r>
                <w:rPr>
                  <w:rFonts w:ascii="Cambria Math" w:eastAsiaTheme="minorEastAsia" w:hAnsi="Cambria Math"/>
                </w:rPr>
                <m:t xml:space="preserve"> </m:t>
              </m:r>
            </m:e>
          </m:nary>
        </m:oMath>
      </m:oMathPara>
    </w:p>
    <w:p w:rsidR="003D41F6" w:rsidRPr="00AF3159" w:rsidRDefault="003D41F6" w:rsidP="003D41F6">
      <w:pPr>
        <w:rPr>
          <w:rFonts w:eastAsiaTheme="minorEastAsia"/>
        </w:rPr>
      </w:pPr>
      <m:oMathPara>
        <m:oMath>
          <m:r>
            <w:rPr>
              <w:rFonts w:ascii="Cambria Math" w:eastAsiaTheme="minorEastAsia" w:hAnsi="Cambria Math"/>
            </w:rPr>
            <w:lastRenderedPageBreak/>
            <m:t>1.</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bb</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m:t>
                  </m:r>
                </m:num>
                <m:den>
                  <m:r>
                    <w:rPr>
                      <w:rFonts w:ascii="Cambria Math" w:eastAsiaTheme="minorEastAsia" w:hAnsi="Cambria Math"/>
                    </w:rPr>
                    <m:t>EI</m:t>
                  </m:r>
                </m:den>
              </m:f>
              <m:r>
                <w:rPr>
                  <w:rFonts w:ascii="Cambria Math" w:eastAsiaTheme="minorEastAsia" w:hAnsi="Cambria Math"/>
                </w:rPr>
                <m:t xml:space="preserve">dx=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EI</m:t>
                  </m:r>
                </m:den>
              </m:f>
              <m:d>
                <m:dPr>
                  <m:ctrlPr>
                    <w:rPr>
                      <w:rFonts w:ascii="Cambria Math" w:eastAsiaTheme="minorEastAsia" w:hAnsi="Cambria Math"/>
                    </w:rPr>
                  </m:ctrlPr>
                </m:dPr>
                <m:e>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6</m:t>
                      </m:r>
                    </m:sup>
                    <m:e>
                      <m:sSup>
                        <m:sSupPr>
                          <m:ctrlPr>
                            <w:rPr>
                              <w:rFonts w:ascii="Cambria Math" w:eastAsiaTheme="minorEastAsia" w:hAnsi="Cambria Math"/>
                              <w:i/>
                            </w:rPr>
                          </m:ctrlPr>
                        </m:sSupPr>
                        <m:e>
                          <m:r>
                            <w:rPr>
                              <w:rFonts w:ascii="Cambria Math" w:eastAsiaTheme="minorEastAsia" w:hAnsi="Cambria Math"/>
                            </w:rPr>
                            <m:t>(-0,33x)</m:t>
                          </m:r>
                        </m:e>
                        <m:sup>
                          <m:r>
                            <w:rPr>
                              <w:rFonts w:ascii="Cambria Math" w:eastAsiaTheme="minorEastAsia" w:hAnsi="Cambria Math"/>
                            </w:rPr>
                            <m:t>2</m:t>
                          </m:r>
                        </m:sup>
                      </m:sSup>
                      <m:r>
                        <w:rPr>
                          <w:rFonts w:ascii="Cambria Math" w:eastAsiaTheme="minorEastAsia" w:hAnsi="Cambria Math"/>
                        </w:rPr>
                        <m:t>dx+</m:t>
                      </m:r>
                      <m:nary>
                        <m:naryPr>
                          <m:limLoc m:val="subSup"/>
                          <m:ctrlPr>
                            <w:rPr>
                              <w:rFonts w:ascii="Cambria Math" w:eastAsiaTheme="minorEastAsia" w:hAnsi="Cambria Math"/>
                              <w:i/>
                            </w:rPr>
                          </m:ctrlPr>
                        </m:naryPr>
                        <m:sub>
                          <m:r>
                            <w:rPr>
                              <w:rFonts w:ascii="Cambria Math" w:eastAsiaTheme="minorEastAsia" w:hAnsi="Cambria Math"/>
                            </w:rPr>
                            <m:t>6</m:t>
                          </m:r>
                        </m:sub>
                        <m:sup>
                          <m:r>
                            <w:rPr>
                              <w:rFonts w:ascii="Cambria Math" w:eastAsiaTheme="minorEastAsia" w:hAnsi="Cambria Math"/>
                            </w:rPr>
                            <m:t>9</m:t>
                          </m:r>
                        </m:sup>
                        <m:e>
                          <m:sSup>
                            <m:sSupPr>
                              <m:ctrlPr>
                                <w:rPr>
                                  <w:rFonts w:ascii="Cambria Math" w:eastAsiaTheme="minorEastAsia" w:hAnsi="Cambria Math"/>
                                  <w:i/>
                                </w:rPr>
                              </m:ctrlPr>
                            </m:sSupPr>
                            <m:e>
                              <m:r>
                                <w:rPr>
                                  <w:rFonts w:ascii="Cambria Math" w:eastAsiaTheme="minorEastAsia" w:hAnsi="Cambria Math"/>
                                </w:rPr>
                                <m:t>(0,67x-6)</m:t>
                              </m:r>
                            </m:e>
                            <m:sup>
                              <m:r>
                                <w:rPr>
                                  <w:rFonts w:ascii="Cambria Math" w:eastAsiaTheme="minorEastAsia" w:hAnsi="Cambria Math"/>
                                </w:rPr>
                                <m:t>2</m:t>
                              </m:r>
                            </m:sup>
                          </m:sSup>
                          <m:r>
                            <w:rPr>
                              <w:rFonts w:ascii="Cambria Math" w:eastAsiaTheme="minorEastAsia" w:hAnsi="Cambria Math"/>
                            </w:rPr>
                            <m:t>.dx</m:t>
                          </m:r>
                        </m:e>
                      </m:nary>
                    </m:e>
                  </m:nary>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m:t>
                  </m:r>
                </m:num>
                <m:den>
                  <m:r>
                    <w:rPr>
                      <w:rFonts w:ascii="Cambria Math" w:eastAsiaTheme="minorEastAsia" w:hAnsi="Cambria Math"/>
                    </w:rPr>
                    <m:t>EI</m:t>
                  </m:r>
                </m:den>
              </m:f>
            </m:e>
          </m:nary>
        </m:oMath>
      </m:oMathPara>
    </w:p>
    <w:p w:rsidR="003D41F6" w:rsidRDefault="003D41F6" w:rsidP="003D41F6">
      <w:pPr>
        <w:rPr>
          <w:rFonts w:eastAsiaTheme="minorEastAsia"/>
        </w:rPr>
      </w:pPr>
    </w:p>
    <w:p w:rsidR="003D41F6" w:rsidRPr="00084E62" w:rsidRDefault="003D41F6" w:rsidP="003D41F6">
      <w:pPr>
        <w:rPr>
          <w:rFonts w:eastAsiaTheme="minorEastAsia"/>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ab</m:t>
              </m:r>
            </m:sub>
          </m:sSub>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ba</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m:t>
                  </m:r>
                </m:num>
                <m:den>
                  <m:r>
                    <w:rPr>
                      <w:rFonts w:ascii="Cambria Math" w:eastAsiaTheme="minorEastAsia" w:hAnsi="Cambria Math"/>
                    </w:rPr>
                    <m:t>EI</m:t>
                  </m:r>
                </m:den>
              </m:f>
              <m:r>
                <w:rPr>
                  <w:rFonts w:ascii="Cambria Math" w:eastAsiaTheme="minorEastAsia" w:hAnsi="Cambria Math"/>
                </w:rPr>
                <m:t xml:space="preserve">dx =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EI</m:t>
                  </m:r>
                </m:den>
              </m:f>
              <m:d>
                <m:dPr>
                  <m:ctrlPr>
                    <w:rPr>
                      <w:rFonts w:ascii="Cambria Math" w:eastAsiaTheme="minorEastAsia" w:hAnsi="Cambria Math"/>
                    </w:rPr>
                  </m:ctrlPr>
                </m:dPr>
                <m:e>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6</m:t>
                      </m:r>
                    </m:sup>
                    <m:e>
                      <m:d>
                        <m:dPr>
                          <m:ctrlPr>
                            <w:rPr>
                              <w:rFonts w:ascii="Cambria Math" w:eastAsiaTheme="minorEastAsia" w:hAnsi="Cambria Math"/>
                              <w:i/>
                            </w:rPr>
                          </m:ctrlPr>
                        </m:dPr>
                        <m:e>
                          <m:r>
                            <w:rPr>
                              <w:rFonts w:ascii="Cambria Math" w:eastAsiaTheme="minorEastAsia" w:hAnsi="Cambria Math"/>
                            </w:rPr>
                            <m:t>-0,11x+1</m:t>
                          </m:r>
                        </m:e>
                      </m:d>
                      <m:r>
                        <w:rPr>
                          <w:rFonts w:ascii="Cambria Math" w:eastAsiaTheme="minorEastAsia" w:hAnsi="Cambria Math"/>
                        </w:rPr>
                        <m:t>.(-0,33x).dx+</m:t>
                      </m:r>
                      <m:nary>
                        <m:naryPr>
                          <m:limLoc m:val="subSup"/>
                          <m:ctrlPr>
                            <w:rPr>
                              <w:rFonts w:ascii="Cambria Math" w:eastAsiaTheme="minorEastAsia" w:hAnsi="Cambria Math"/>
                              <w:i/>
                            </w:rPr>
                          </m:ctrlPr>
                        </m:naryPr>
                        <m:sub>
                          <m:r>
                            <w:rPr>
                              <w:rFonts w:ascii="Cambria Math" w:eastAsiaTheme="minorEastAsia" w:hAnsi="Cambria Math"/>
                            </w:rPr>
                            <m:t>6</m:t>
                          </m:r>
                        </m:sub>
                        <m:sup>
                          <m:r>
                            <w:rPr>
                              <w:rFonts w:ascii="Cambria Math" w:eastAsiaTheme="minorEastAsia" w:hAnsi="Cambria Math"/>
                            </w:rPr>
                            <m:t>9</m:t>
                          </m:r>
                        </m:sup>
                        <m:e>
                          <m:d>
                            <m:dPr>
                              <m:ctrlPr>
                                <w:rPr>
                                  <w:rFonts w:ascii="Cambria Math" w:eastAsiaTheme="minorEastAsia" w:hAnsi="Cambria Math"/>
                                  <w:i/>
                                </w:rPr>
                              </m:ctrlPr>
                            </m:dPr>
                            <m:e>
                              <m:r>
                                <w:rPr>
                                  <w:rFonts w:ascii="Cambria Math" w:eastAsiaTheme="minorEastAsia" w:hAnsi="Cambria Math"/>
                                </w:rPr>
                                <m:t>-0,11x+1</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0,67x-6</m:t>
                              </m:r>
                            </m:e>
                          </m:d>
                          <m:r>
                            <w:rPr>
                              <w:rFonts w:ascii="Cambria Math" w:eastAsiaTheme="minorEastAsia" w:hAnsi="Cambria Math"/>
                            </w:rPr>
                            <m:t>.dx</m:t>
                          </m:r>
                        </m:e>
                      </m:nary>
                    </m:e>
                  </m:nary>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EI</m:t>
                  </m:r>
                </m:den>
              </m:f>
            </m:e>
          </m:nary>
        </m:oMath>
      </m:oMathPara>
    </w:p>
    <w:p w:rsidR="003D41F6" w:rsidRDefault="003D41F6" w:rsidP="003D41F6">
      <w:pPr>
        <w:rPr>
          <w:rFonts w:eastAsiaTheme="minorEastAsia"/>
        </w:rPr>
      </w:pPr>
    </w:p>
    <w:p w:rsidR="003D41F6" w:rsidRDefault="003D41F6" w:rsidP="003D41F6">
      <w:pPr>
        <w:rPr>
          <w:rFonts w:eastAsiaTheme="minorEastAsia"/>
        </w:rPr>
      </w:pPr>
      <w:r>
        <w:rPr>
          <w:rFonts w:eastAsiaTheme="minorEastAsia"/>
        </w:rPr>
        <w:t>Com os valores das deformações, rotações e coeficientes encontrados, agora é possível encontrar as reações da viga original utilizando as equações de compatibilidade:</w:t>
      </w:r>
    </w:p>
    <w:p w:rsidR="003D41F6" w:rsidRDefault="00C766FD" w:rsidP="003D41F6">
      <w:pPr>
        <w:spacing w:before="240"/>
        <w:rPr>
          <w:rFonts w:eastAsiaTheme="minorEastAsia"/>
        </w:rPr>
      </w:pPr>
      <m:oMathPara>
        <m:oMath>
          <m:f>
            <m:fPr>
              <m:ctrlPr>
                <w:rPr>
                  <w:rFonts w:ascii="Cambria Math" w:hAnsi="Cambria Math"/>
                </w:rPr>
              </m:ctrlPr>
            </m:fPr>
            <m:num>
              <m:r>
                <w:rPr>
                  <w:rFonts w:ascii="Cambria Math" w:hAnsi="Cambria Math"/>
                </w:rPr>
                <m:t>212,63</m:t>
              </m:r>
            </m:num>
            <m:den>
              <m:r>
                <w:rPr>
                  <w:rFonts w:ascii="Cambria Math" w:hAnsi="Cambria Math"/>
                </w:rPr>
                <m:t>EI</m:t>
              </m:r>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EI</m:t>
              </m:r>
            </m:den>
          </m:f>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EI</m:t>
              </m:r>
            </m:den>
          </m:f>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 xml:space="preserve">= </m:t>
          </m:r>
          <m:r>
            <m:rPr>
              <m:sty m:val="p"/>
            </m:rPr>
            <w:rPr>
              <w:rFonts w:ascii="Cambria Math" w:hAnsi="Cambria Math"/>
            </w:rPr>
            <m:t>0</m:t>
          </m:r>
        </m:oMath>
      </m:oMathPara>
    </w:p>
    <w:p w:rsidR="003D41F6" w:rsidRPr="00F94640" w:rsidRDefault="00C766FD" w:rsidP="003D41F6">
      <w:pPr>
        <w:spacing w:before="240"/>
        <w:rPr>
          <w:rFonts w:eastAsiaTheme="minorEastAsia"/>
        </w:rPr>
      </w:pPr>
      <m:oMathPara>
        <m:oMath>
          <m:f>
            <m:fPr>
              <m:ctrlPr>
                <w:rPr>
                  <w:rFonts w:ascii="Cambria Math" w:hAnsi="Cambria Math"/>
                  <w:i/>
                </w:rPr>
              </m:ctrlPr>
            </m:fPr>
            <m:num>
              <m:r>
                <w:rPr>
                  <w:rFonts w:ascii="Cambria Math" w:hAnsi="Cambria Math"/>
                </w:rPr>
                <m:t>-519,69</m:t>
              </m:r>
            </m:num>
            <m:den>
              <m:r>
                <w:rPr>
                  <w:rFonts w:ascii="Cambria Math" w:hAnsi="Cambria Math"/>
                </w:rPr>
                <m:t>EI</m:t>
              </m:r>
            </m:den>
          </m:f>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EI</m:t>
              </m:r>
            </m:den>
          </m:f>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rPr>
                <m:t>12</m:t>
              </m:r>
            </m:num>
            <m:den>
              <m:r>
                <w:rPr>
                  <w:rFonts w:ascii="Cambria Math" w:hAnsi="Cambria Math"/>
                </w:rPr>
                <m:t>EI</m:t>
              </m:r>
            </m:den>
          </m:f>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 xml:space="preserve">= </m:t>
          </m:r>
          <m:r>
            <m:rPr>
              <m:sty m:val="p"/>
            </m:rPr>
            <w:rPr>
              <w:rFonts w:ascii="Cambria Math" w:hAnsi="Cambria Math"/>
            </w:rPr>
            <m:t>0</m:t>
          </m:r>
        </m:oMath>
      </m:oMathPara>
    </w:p>
    <w:p w:rsidR="003D41F6" w:rsidRDefault="003D41F6" w:rsidP="003D41F6">
      <w:pPr>
        <w:spacing w:before="240"/>
        <w:rPr>
          <w:rFonts w:eastAsiaTheme="minorEastAsia"/>
        </w:rPr>
      </w:pPr>
      <w:r>
        <w:rPr>
          <w:rFonts w:eastAsiaTheme="minorEastAsia"/>
        </w:rPr>
        <w:t xml:space="preserve">Resolvendo o sistema de equações de compatibilidade tem-se que </w:t>
      </w:r>
      <w:proofErr w:type="spellStart"/>
      <w:r w:rsidRPr="009E7108">
        <w:rPr>
          <w:rFonts w:eastAsiaTheme="minorEastAsia"/>
          <w:b/>
        </w:rPr>
        <w:t>Ma</w:t>
      </w:r>
      <w:proofErr w:type="spellEnd"/>
      <w:r>
        <w:rPr>
          <w:rFonts w:eastAsiaTheme="minorEastAsia"/>
        </w:rPr>
        <w:t xml:space="preserve"> vale </w:t>
      </w:r>
      <w:r w:rsidRPr="009E7108">
        <w:rPr>
          <w:rFonts w:eastAsiaTheme="minorEastAsia"/>
          <w:b/>
        </w:rPr>
        <w:t xml:space="preserve">-23,62 </w:t>
      </w:r>
      <w:proofErr w:type="spellStart"/>
      <w:r w:rsidRPr="009E7108">
        <w:rPr>
          <w:rFonts w:eastAsiaTheme="minorEastAsia"/>
          <w:b/>
        </w:rPr>
        <w:t>kN.m</w:t>
      </w:r>
      <w:proofErr w:type="spellEnd"/>
      <w:r>
        <w:rPr>
          <w:rFonts w:eastAsiaTheme="minorEastAsia"/>
        </w:rPr>
        <w:t xml:space="preserve">, ou seja, </w:t>
      </w:r>
      <w:r w:rsidRPr="009E7108">
        <w:rPr>
          <w:rFonts w:eastAsiaTheme="minorEastAsia"/>
          <w:b/>
        </w:rPr>
        <w:t xml:space="preserve">23,62 </w:t>
      </w:r>
      <w:proofErr w:type="spellStart"/>
      <w:r w:rsidRPr="009E7108">
        <w:rPr>
          <w:rFonts w:eastAsiaTheme="minorEastAsia"/>
          <w:b/>
        </w:rPr>
        <w:t>kN.m</w:t>
      </w:r>
      <w:proofErr w:type="spellEnd"/>
      <w:r>
        <w:rPr>
          <w:rFonts w:eastAsiaTheme="minorEastAsia"/>
        </w:rPr>
        <w:t xml:space="preserve"> no sentido contrário ao sentido adotado para o cálculo, e </w:t>
      </w:r>
      <w:proofErr w:type="spellStart"/>
      <w:r w:rsidRPr="009E7108">
        <w:rPr>
          <w:rFonts w:eastAsiaTheme="minorEastAsia"/>
          <w:b/>
        </w:rPr>
        <w:t>Vb</w:t>
      </w:r>
      <w:proofErr w:type="spellEnd"/>
      <w:r>
        <w:rPr>
          <w:rFonts w:eastAsiaTheme="minorEastAsia"/>
        </w:rPr>
        <w:t xml:space="preserve"> vale </w:t>
      </w:r>
      <w:r w:rsidRPr="009E7108">
        <w:rPr>
          <w:rFonts w:eastAsiaTheme="minorEastAsia"/>
          <w:b/>
        </w:rPr>
        <w:t xml:space="preserve">35,44 </w:t>
      </w:r>
      <w:proofErr w:type="spellStart"/>
      <w:r w:rsidRPr="009E7108">
        <w:rPr>
          <w:rFonts w:eastAsiaTheme="minorEastAsia"/>
          <w:b/>
        </w:rPr>
        <w:t>kN</w:t>
      </w:r>
      <w:proofErr w:type="spellEnd"/>
      <w:r>
        <w:rPr>
          <w:rFonts w:eastAsiaTheme="minorEastAsia"/>
        </w:rPr>
        <w:t xml:space="preserve"> no mesmo sentido adotado para o cálculo.</w:t>
      </w:r>
    </w:p>
    <w:p w:rsidR="003D41F6" w:rsidRDefault="003D41F6" w:rsidP="003D41F6">
      <w:r>
        <w:t xml:space="preserve">Agora resta apenas encontrar os valores das reações </w:t>
      </w:r>
      <w:r w:rsidRPr="00F44DA5">
        <w:rPr>
          <w:b/>
        </w:rPr>
        <w:t>Va</w:t>
      </w:r>
      <w:r>
        <w:t xml:space="preserve">, </w:t>
      </w:r>
      <w:r w:rsidRPr="00F44DA5">
        <w:rPr>
          <w:b/>
        </w:rPr>
        <w:t>Ha</w:t>
      </w:r>
      <w:r>
        <w:t xml:space="preserve"> e </w:t>
      </w:r>
      <w:proofErr w:type="spellStart"/>
      <w:r w:rsidRPr="00F44DA5">
        <w:rPr>
          <w:b/>
        </w:rPr>
        <w:t>Vc</w:t>
      </w:r>
      <w:proofErr w:type="spellEnd"/>
      <w:r>
        <w:t xml:space="preserve">, que podem ser encontradas utilizando as três equações de equilíbrio, fazendo isso obtém-se os valores das reações restantes, sendo </w:t>
      </w:r>
      <w:r w:rsidRPr="00F44DA5">
        <w:rPr>
          <w:b/>
        </w:rPr>
        <w:t>Va</w:t>
      </w:r>
      <w:r>
        <w:t xml:space="preserve"> igual a </w:t>
      </w:r>
      <w:r w:rsidRPr="00F44DA5">
        <w:rPr>
          <w:b/>
        </w:rPr>
        <w:t xml:space="preserve">22,31 </w:t>
      </w:r>
      <w:proofErr w:type="spellStart"/>
      <w:r w:rsidRPr="00F44DA5">
        <w:rPr>
          <w:b/>
        </w:rPr>
        <w:t>kN</w:t>
      </w:r>
      <w:proofErr w:type="spellEnd"/>
      <w:r>
        <w:t xml:space="preserve">, </w:t>
      </w:r>
      <w:r w:rsidRPr="00B51E1A">
        <w:rPr>
          <w:b/>
        </w:rPr>
        <w:t>Ha</w:t>
      </w:r>
      <w:r>
        <w:t xml:space="preserve"> igual a </w:t>
      </w:r>
      <w:r w:rsidRPr="00F44DA5">
        <w:rPr>
          <w:b/>
        </w:rPr>
        <w:t xml:space="preserve">15 </w:t>
      </w:r>
      <w:proofErr w:type="spellStart"/>
      <w:r w:rsidRPr="00F44DA5">
        <w:rPr>
          <w:b/>
        </w:rPr>
        <w:t>kN</w:t>
      </w:r>
      <w:proofErr w:type="spellEnd"/>
      <w:r w:rsidRPr="00F44DA5">
        <w:rPr>
          <w:b/>
        </w:rPr>
        <w:t xml:space="preserve"> </w:t>
      </w:r>
      <w:r>
        <w:t xml:space="preserve">e </w:t>
      </w:r>
      <w:proofErr w:type="spellStart"/>
      <w:r w:rsidRPr="00F44DA5">
        <w:rPr>
          <w:b/>
        </w:rPr>
        <w:t>Vc</w:t>
      </w:r>
      <w:proofErr w:type="spellEnd"/>
      <w:r>
        <w:t xml:space="preserve"> igual a </w:t>
      </w:r>
      <w:r w:rsidRPr="00F44DA5">
        <w:rPr>
          <w:b/>
        </w:rPr>
        <w:t xml:space="preserve">5,25 </w:t>
      </w:r>
      <w:proofErr w:type="spellStart"/>
      <w:r w:rsidRPr="00F44DA5">
        <w:rPr>
          <w:b/>
        </w:rPr>
        <w:t>kN</w:t>
      </w:r>
      <w:proofErr w:type="spellEnd"/>
      <w:r>
        <w:t>, como é possível observar na</w:t>
      </w:r>
      <w:r w:rsidR="00F87374">
        <w:t xml:space="preserve"> Figura 36</w:t>
      </w:r>
      <w:r>
        <w:t>.</w:t>
      </w:r>
    </w:p>
    <w:p w:rsidR="003D41F6" w:rsidRDefault="003D41F6" w:rsidP="003D41F6"/>
    <w:p w:rsidR="003D41F6" w:rsidRDefault="007B30AB" w:rsidP="003D41F6">
      <w:pPr>
        <w:pStyle w:val="Legenda"/>
        <w:keepNext/>
      </w:pPr>
      <w:bookmarkStart w:id="116" w:name="_Ref145595752"/>
      <w:bookmarkStart w:id="117" w:name="_Toc150968743"/>
      <w:r w:rsidRPr="007B30AB">
        <w:rPr>
          <w:b/>
        </w:rPr>
        <w:t xml:space="preserve">FIGURA </w:t>
      </w:r>
      <w:r w:rsidR="001D178B" w:rsidRPr="007B30AB">
        <w:rPr>
          <w:b/>
        </w:rPr>
        <w:fldChar w:fldCharType="begin"/>
      </w:r>
      <w:r w:rsidR="001D178B" w:rsidRPr="007B30AB">
        <w:rPr>
          <w:b/>
        </w:rPr>
        <w:instrText xml:space="preserve"> SEQ Figura \* ARABIC </w:instrText>
      </w:r>
      <w:r w:rsidR="001D178B" w:rsidRPr="007B30AB">
        <w:rPr>
          <w:b/>
        </w:rPr>
        <w:fldChar w:fldCharType="separate"/>
      </w:r>
      <w:r w:rsidRPr="007B30AB">
        <w:rPr>
          <w:b/>
          <w:noProof/>
        </w:rPr>
        <w:t>36</w:t>
      </w:r>
      <w:r w:rsidR="001D178B" w:rsidRPr="007B30AB">
        <w:rPr>
          <w:b/>
          <w:noProof/>
        </w:rPr>
        <w:fldChar w:fldCharType="end"/>
      </w:r>
      <w:bookmarkEnd w:id="116"/>
      <w:r w:rsidR="0071639E">
        <w:rPr>
          <w:noProof/>
        </w:rPr>
        <w:t xml:space="preserve"> – Reações de apoio da viga hiperestática</w:t>
      </w:r>
      <w:bookmarkEnd w:id="117"/>
    </w:p>
    <w:p w:rsidR="003D41F6" w:rsidRDefault="003D41F6" w:rsidP="003D41F6">
      <w:pPr>
        <w:pStyle w:val="Figura"/>
      </w:pPr>
      <w:r>
        <w:rPr>
          <w:noProof/>
          <w:lang w:eastAsia="pt-BR"/>
        </w:rPr>
        <w:drawing>
          <wp:inline distT="0" distB="0" distL="0" distR="0" wp14:anchorId="5C13AFC0" wp14:editId="7A4A34AF">
            <wp:extent cx="4728558" cy="1450731"/>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49333" cy="1457105"/>
                    </a:xfrm>
                    <a:prstGeom prst="rect">
                      <a:avLst/>
                    </a:prstGeom>
                  </pic:spPr>
                </pic:pic>
              </a:graphicData>
            </a:graphic>
          </wp:inline>
        </w:drawing>
      </w:r>
    </w:p>
    <w:p w:rsidR="003D41F6" w:rsidRDefault="003D41F6" w:rsidP="003D41F6">
      <w:pPr>
        <w:pStyle w:val="Figura"/>
      </w:pPr>
      <w:r w:rsidRPr="007B30AB">
        <w:rPr>
          <w:b/>
        </w:rPr>
        <w:t>Fonte:</w:t>
      </w:r>
      <w:r>
        <w:t xml:space="preserve"> Elaborado pelo autor, 2023</w:t>
      </w:r>
    </w:p>
    <w:p w:rsidR="003D41F6" w:rsidRPr="00446C36" w:rsidRDefault="003D41F6" w:rsidP="003D41F6">
      <w:pPr>
        <w:rPr>
          <w:rFonts w:eastAsiaTheme="minorEastAsia"/>
        </w:rPr>
      </w:pPr>
    </w:p>
    <w:p w:rsidR="003D41F6" w:rsidRDefault="003D41F6" w:rsidP="003D41F6">
      <w:r>
        <w:lastRenderedPageBreak/>
        <w:t>Depois de encontradas as reações nos apoios, os esforços internos para os segmentos entre 0 e 6 metros e entre 6 e 0 metros podem ser encontrados por meio do método das seções, como mostra a</w:t>
      </w:r>
      <w:r w:rsidR="00DD57F4">
        <w:t xml:space="preserve"> Figura 37</w:t>
      </w:r>
      <w:r w:rsidR="007214C6">
        <w:t>, nos itens a e b respectivamente</w:t>
      </w:r>
      <w:r>
        <w:t>.</w:t>
      </w:r>
    </w:p>
    <w:p w:rsidR="0085749A" w:rsidRDefault="0085749A" w:rsidP="003D41F6"/>
    <w:p w:rsidR="003D41F6" w:rsidRDefault="007B30AB" w:rsidP="003D41F6">
      <w:pPr>
        <w:pStyle w:val="Legenda"/>
        <w:keepNext/>
      </w:pPr>
      <w:bookmarkStart w:id="118" w:name="_Ref145596422"/>
      <w:bookmarkStart w:id="119" w:name="_Toc150968744"/>
      <w:r w:rsidRPr="007B30AB">
        <w:rPr>
          <w:b/>
        </w:rPr>
        <w:t xml:space="preserve">FIGURA </w:t>
      </w:r>
      <w:r w:rsidR="001D178B" w:rsidRPr="007B30AB">
        <w:rPr>
          <w:b/>
        </w:rPr>
        <w:fldChar w:fldCharType="begin"/>
      </w:r>
      <w:r w:rsidR="001D178B" w:rsidRPr="007B30AB">
        <w:rPr>
          <w:b/>
        </w:rPr>
        <w:instrText xml:space="preserve"> SEQ Figura \* ARABIC </w:instrText>
      </w:r>
      <w:r w:rsidR="001D178B" w:rsidRPr="007B30AB">
        <w:rPr>
          <w:b/>
        </w:rPr>
        <w:fldChar w:fldCharType="separate"/>
      </w:r>
      <w:r w:rsidRPr="007B30AB">
        <w:rPr>
          <w:b/>
          <w:noProof/>
        </w:rPr>
        <w:t>37</w:t>
      </w:r>
      <w:r w:rsidR="001D178B" w:rsidRPr="007B30AB">
        <w:rPr>
          <w:b/>
          <w:noProof/>
        </w:rPr>
        <w:fldChar w:fldCharType="end"/>
      </w:r>
      <w:bookmarkEnd w:id="118"/>
      <w:r>
        <w:rPr>
          <w:noProof/>
        </w:rPr>
        <w:t xml:space="preserve"> </w:t>
      </w:r>
      <w:r w:rsidR="00165207">
        <w:rPr>
          <w:noProof/>
        </w:rPr>
        <w:t>– Aplicação do método das seções na viga hiperestática</w:t>
      </w:r>
      <w:bookmarkEnd w:id="119"/>
    </w:p>
    <w:p w:rsidR="003D41F6" w:rsidRPr="00AF3159" w:rsidRDefault="007214C6" w:rsidP="003D41F6">
      <w:pPr>
        <w:pStyle w:val="Figura"/>
      </w:pPr>
      <w:r>
        <w:rPr>
          <w:noProof/>
          <w:lang w:eastAsia="pt-BR"/>
        </w:rPr>
        <w:drawing>
          <wp:inline distT="0" distB="0" distL="0" distR="0">
            <wp:extent cx="5758815" cy="158940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8815" cy="1589405"/>
                    </a:xfrm>
                    <a:prstGeom prst="rect">
                      <a:avLst/>
                    </a:prstGeom>
                    <a:noFill/>
                    <a:ln>
                      <a:noFill/>
                    </a:ln>
                  </pic:spPr>
                </pic:pic>
              </a:graphicData>
            </a:graphic>
          </wp:inline>
        </w:drawing>
      </w:r>
    </w:p>
    <w:p w:rsidR="003D41F6" w:rsidRPr="006D6256" w:rsidRDefault="003D41F6" w:rsidP="003D41F6">
      <w:pPr>
        <w:pStyle w:val="Figura"/>
      </w:pPr>
      <w:r w:rsidRPr="007B30AB">
        <w:rPr>
          <w:b/>
        </w:rPr>
        <w:t>Fonte:</w:t>
      </w:r>
      <w:r>
        <w:t xml:space="preserve"> Elaborado pelo autor, 2023</w:t>
      </w:r>
    </w:p>
    <w:p w:rsidR="003D41F6" w:rsidRDefault="003D41F6" w:rsidP="003D41F6"/>
    <w:p w:rsidR="003D41F6" w:rsidRDefault="003D41F6" w:rsidP="003D41F6">
      <w:r>
        <w:t>Finalmente, resolvendo-se as equações de equilíbrio, tem-se que, para o segmento de 0 a 6 metros:</w:t>
      </w:r>
    </w:p>
    <w:p w:rsidR="003D41F6" w:rsidRPr="00362245" w:rsidRDefault="003D41F6" w:rsidP="003D41F6">
      <w:pPr>
        <w:rPr>
          <w:rFonts w:eastAsiaTheme="minorEastAsia"/>
        </w:rPr>
      </w:pPr>
      <m:oMathPara>
        <m:oMath>
          <m:r>
            <w:rPr>
              <w:rFonts w:ascii="Cambria Math" w:hAnsi="Cambria Math"/>
            </w:rPr>
            <m:t>M=-3,5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+22,31x-23,62</m:t>
          </m:r>
        </m:oMath>
      </m:oMathPara>
    </w:p>
    <w:p w:rsidR="003D41F6" w:rsidRPr="00997086" w:rsidRDefault="003D41F6" w:rsidP="003D41F6">
      <w:pPr>
        <w:rPr>
          <w:rFonts w:eastAsiaTheme="minorEastAsia"/>
        </w:rPr>
      </w:pPr>
      <m:oMathPara>
        <m:oMath>
          <m:r>
            <w:rPr>
              <w:rFonts w:ascii="Cambria Math" w:hAnsi="Cambria Math"/>
            </w:rPr>
            <m:t>V=-7x+22,31</m:t>
          </m:r>
        </m:oMath>
      </m:oMathPara>
    </w:p>
    <w:p w:rsidR="003D41F6" w:rsidRPr="00917EE9" w:rsidRDefault="003D41F6" w:rsidP="003D41F6">
      <w:pPr>
        <w:rPr>
          <w:rFonts w:eastAsiaTheme="minorEastAsia"/>
        </w:rPr>
      </w:pPr>
      <m:oMathPara>
        <m:oMath>
          <m:r>
            <w:rPr>
              <w:rFonts w:ascii="Cambria Math" w:hAnsi="Cambria Math"/>
            </w:rPr>
            <m:t>N=-15 kN</m:t>
          </m:r>
        </m:oMath>
      </m:oMathPara>
    </w:p>
    <w:p w:rsidR="003D41F6" w:rsidRPr="003A17A2" w:rsidRDefault="003D41F6" w:rsidP="003D41F6">
      <w:pPr>
        <w:rPr>
          <w:rFonts w:eastAsiaTheme="minorEastAsia"/>
        </w:rPr>
      </w:pPr>
    </w:p>
    <w:p w:rsidR="003D41F6" w:rsidRDefault="003D41F6" w:rsidP="003D41F6">
      <w:r>
        <w:t>E para o segmento de 6 a 9 metros:</w:t>
      </w:r>
    </w:p>
    <w:p w:rsidR="003D41F6" w:rsidRDefault="003D41F6" w:rsidP="003D41F6"/>
    <w:p w:rsidR="003D41F6" w:rsidRPr="00362245" w:rsidRDefault="003D41F6" w:rsidP="003D41F6">
      <w:pPr>
        <w:rPr>
          <w:rFonts w:eastAsiaTheme="minorEastAsia"/>
        </w:rPr>
      </w:pPr>
      <m:oMathPara>
        <m:oMath>
          <m:r>
            <w:rPr>
              <w:rFonts w:ascii="Cambria Math" w:hAnsi="Cambria Math"/>
            </w:rPr>
            <m:t>M=-3,5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+57,75x-236,26</m:t>
          </m:r>
        </m:oMath>
      </m:oMathPara>
    </w:p>
    <w:p w:rsidR="003D41F6" w:rsidRPr="00493ECD" w:rsidRDefault="003D41F6" w:rsidP="003D41F6">
      <w:pPr>
        <w:rPr>
          <w:rFonts w:eastAsiaTheme="minorEastAsia"/>
        </w:rPr>
      </w:pPr>
      <m:oMathPara>
        <m:oMath>
          <m:r>
            <w:rPr>
              <w:rFonts w:ascii="Cambria Math" w:hAnsi="Cambria Math"/>
            </w:rPr>
            <m:t>V=-7x+57,75</m:t>
          </m:r>
        </m:oMath>
      </m:oMathPara>
    </w:p>
    <w:p w:rsidR="003D41F6" w:rsidRPr="007E5D11" w:rsidRDefault="003D41F6" w:rsidP="003D41F6">
      <w:pPr>
        <w:rPr>
          <w:rFonts w:eastAsiaTheme="minorEastAsia"/>
        </w:rPr>
      </w:pPr>
      <m:oMathPara>
        <m:oMath>
          <m:r>
            <w:rPr>
              <w:rFonts w:ascii="Cambria Math" w:hAnsi="Cambria Math"/>
            </w:rPr>
            <m:t>N=-15 kN</m:t>
          </m:r>
        </m:oMath>
      </m:oMathPara>
    </w:p>
    <w:p w:rsidR="003D41F6" w:rsidRPr="002A54C7" w:rsidRDefault="003D41F6" w:rsidP="003D41F6">
      <w:pPr>
        <w:rPr>
          <w:rFonts w:eastAsiaTheme="minorEastAsia"/>
        </w:rPr>
      </w:pPr>
    </w:p>
    <w:p w:rsidR="003D41F6" w:rsidRDefault="003D41F6" w:rsidP="003D41F6">
      <w:pPr>
        <w:rPr>
          <w:rFonts w:eastAsiaTheme="minorEastAsia"/>
        </w:rPr>
      </w:pPr>
      <w:r>
        <w:rPr>
          <w:rFonts w:eastAsiaTheme="minorEastAsia"/>
        </w:rPr>
        <w:t xml:space="preserve">Vale ressaltar que para a viga em questão, que possui grau de </w:t>
      </w:r>
      <w:proofErr w:type="spellStart"/>
      <w:r>
        <w:rPr>
          <w:rFonts w:eastAsiaTheme="minorEastAsia"/>
        </w:rPr>
        <w:t>hiperestaticidade</w:t>
      </w:r>
      <w:proofErr w:type="spellEnd"/>
      <w:r>
        <w:rPr>
          <w:rFonts w:eastAsiaTheme="minorEastAsia"/>
        </w:rPr>
        <w:t xml:space="preserve"> igual a 2, foi necessário trabalhar com três sistemas isostáticos e resolver o sistema com duas equações de compatibilidade, no entanto, conforme aumenta-se o grau de </w:t>
      </w:r>
      <w:proofErr w:type="spellStart"/>
      <w:r>
        <w:rPr>
          <w:rFonts w:eastAsiaTheme="minorEastAsia"/>
        </w:rPr>
        <w:t>hiperestaticidade</w:t>
      </w:r>
      <w:proofErr w:type="spellEnd"/>
      <w:r>
        <w:rPr>
          <w:rFonts w:eastAsiaTheme="minorEastAsia"/>
        </w:rPr>
        <w:t xml:space="preserve"> o número de sistemas isostáticos e equações de compatibilidade aumentam proporcionalmente, onde o número de sistemas isostáticos é igual ao grau de </w:t>
      </w:r>
      <w:proofErr w:type="spellStart"/>
      <w:r>
        <w:rPr>
          <w:rFonts w:eastAsiaTheme="minorEastAsia"/>
        </w:rPr>
        <w:t>hiperestaticidade</w:t>
      </w:r>
      <w:proofErr w:type="spellEnd"/>
      <w:r>
        <w:rPr>
          <w:rFonts w:eastAsiaTheme="minorEastAsia"/>
        </w:rPr>
        <w:t xml:space="preserve"> mais um, e o número de equações de </w:t>
      </w:r>
      <w:proofErr w:type="spellStart"/>
      <w:r>
        <w:rPr>
          <w:rFonts w:eastAsiaTheme="minorEastAsia"/>
        </w:rPr>
        <w:t>compatipilidade</w:t>
      </w:r>
      <w:proofErr w:type="spellEnd"/>
      <w:r>
        <w:rPr>
          <w:rFonts w:eastAsiaTheme="minorEastAsia"/>
        </w:rPr>
        <w:t xml:space="preserve"> é igual ao grau de </w:t>
      </w:r>
      <w:proofErr w:type="spellStart"/>
      <w:r>
        <w:rPr>
          <w:rFonts w:eastAsiaTheme="minorEastAsia"/>
        </w:rPr>
        <w:t>hiperestaticidade</w:t>
      </w:r>
      <w:proofErr w:type="spellEnd"/>
      <w:r>
        <w:rPr>
          <w:rFonts w:eastAsiaTheme="minorEastAsia"/>
        </w:rPr>
        <w:t xml:space="preserve"> (Luiz Fernando Martha), o que torna os cálculos de sistemas hiperestáticos com altos graus de </w:t>
      </w:r>
      <w:proofErr w:type="spellStart"/>
      <w:r>
        <w:rPr>
          <w:rFonts w:eastAsiaTheme="minorEastAsia"/>
        </w:rPr>
        <w:t>hiperestaticidade</w:t>
      </w:r>
      <w:proofErr w:type="spellEnd"/>
      <w:r>
        <w:rPr>
          <w:rFonts w:eastAsiaTheme="minorEastAsia"/>
        </w:rPr>
        <w:t xml:space="preserve"> muito mais trabalhosos.</w:t>
      </w:r>
    </w:p>
    <w:p w:rsidR="003D41F6" w:rsidRPr="00C95DA4" w:rsidRDefault="003D41F6" w:rsidP="00C95DA4"/>
    <w:p w:rsidR="00595E2C" w:rsidRDefault="00595E2C" w:rsidP="00AF4400">
      <w:pPr>
        <w:pStyle w:val="Ttulo1"/>
      </w:pPr>
      <w:bookmarkStart w:id="120" w:name="_Toc150968702"/>
      <w:r>
        <w:lastRenderedPageBreak/>
        <w:t>Resultados</w:t>
      </w:r>
      <w:bookmarkEnd w:id="120"/>
    </w:p>
    <w:p w:rsidR="00D74D62" w:rsidRDefault="00D74D62" w:rsidP="00D74D62">
      <w:r>
        <w:t>Neste capítulo</w:t>
      </w:r>
      <w:r w:rsidRPr="00D74D62">
        <w:t xml:space="preserve"> serão apresentados os dados e análises obtidos por meio do aplicativo desenvolvido, os quais serão comparados com os resultados do</w:t>
      </w:r>
      <w:r w:rsidR="00B97951">
        <w:t>s</w:t>
      </w:r>
      <w:r w:rsidRPr="00D74D62">
        <w:t xml:space="preserve"> estudo</w:t>
      </w:r>
      <w:r w:rsidR="00B97951">
        <w:t>s</w:t>
      </w:r>
      <w:r w:rsidRPr="00D74D62">
        <w:t xml:space="preserve"> de caso previamente realizado</w:t>
      </w:r>
      <w:r w:rsidR="00B97951">
        <w:t>s</w:t>
      </w:r>
      <w:r w:rsidRPr="00D74D62">
        <w:t>, descrito</w:t>
      </w:r>
      <w:r w:rsidR="00B97951">
        <w:t>s</w:t>
      </w:r>
      <w:r w:rsidRPr="00D74D62">
        <w:t xml:space="preserve"> detalhada</w:t>
      </w:r>
      <w:r w:rsidR="00B97951">
        <w:t xml:space="preserve">mente no capítulo </w:t>
      </w:r>
      <w:r w:rsidR="00B97951">
        <w:fldChar w:fldCharType="begin"/>
      </w:r>
      <w:r w:rsidR="00B97951">
        <w:instrText xml:space="preserve"> REF _Ref149396373 \r \h </w:instrText>
      </w:r>
      <w:r w:rsidR="00B97951">
        <w:fldChar w:fldCharType="separate"/>
      </w:r>
      <w:r w:rsidR="00B97951">
        <w:t>6</w:t>
      </w:r>
      <w:r w:rsidR="00B97951">
        <w:fldChar w:fldCharType="end"/>
      </w:r>
      <w:r w:rsidRPr="00D74D62">
        <w:t>. Esta seção permitirá a avaliação da eficácia e precisão do software, fornecendo uma base sólida para a análise comparativa entre os resultados obtidos com o aplicativo e as expectativas derivadas do estudo de caso.</w:t>
      </w:r>
    </w:p>
    <w:p w:rsidR="00B97951" w:rsidRDefault="00B97951" w:rsidP="00B97951">
      <w:pPr>
        <w:pStyle w:val="Ttulo2"/>
      </w:pPr>
      <w:bookmarkStart w:id="121" w:name="_Toc150968703"/>
      <w:r>
        <w:t>Resultados do Estudo de Caso 1</w:t>
      </w:r>
      <w:bookmarkEnd w:id="121"/>
    </w:p>
    <w:p w:rsidR="00B97951" w:rsidRDefault="00B97951" w:rsidP="00B97951">
      <w:r>
        <w:t xml:space="preserve">A seguir serão apresentados os resultados do estudo de caso 1, feito no capítulo </w:t>
      </w:r>
      <w:r>
        <w:fldChar w:fldCharType="begin"/>
      </w:r>
      <w:r>
        <w:instrText xml:space="preserve"> REF _Ref144497221 \r \h </w:instrText>
      </w:r>
      <w:r>
        <w:fldChar w:fldCharType="separate"/>
      </w:r>
      <w:r>
        <w:t>6.1</w:t>
      </w:r>
      <w:r>
        <w:fldChar w:fldCharType="end"/>
      </w:r>
      <w:r>
        <w:t>, obtidos por meio do aplicativo desenvolvido.</w:t>
      </w:r>
    </w:p>
    <w:p w:rsidR="00325B25" w:rsidRDefault="00325B25" w:rsidP="00B97951"/>
    <w:p w:rsidR="00325B25" w:rsidRDefault="007B30AB" w:rsidP="00325B25">
      <w:pPr>
        <w:pStyle w:val="Legenda"/>
        <w:keepNext/>
      </w:pPr>
      <w:bookmarkStart w:id="122" w:name="_Toc150968745"/>
      <w:r w:rsidRPr="007B30AB">
        <w:rPr>
          <w:b/>
        </w:rPr>
        <w:t xml:space="preserve">FIGURA </w:t>
      </w:r>
      <w:r w:rsidR="001D178B" w:rsidRPr="007B30AB">
        <w:rPr>
          <w:b/>
        </w:rPr>
        <w:fldChar w:fldCharType="begin"/>
      </w:r>
      <w:r w:rsidR="001D178B" w:rsidRPr="007B30AB">
        <w:rPr>
          <w:b/>
        </w:rPr>
        <w:instrText xml:space="preserve"> SEQ Figura \* ARABIC </w:instrText>
      </w:r>
      <w:r w:rsidR="001D178B" w:rsidRPr="007B30AB">
        <w:rPr>
          <w:b/>
        </w:rPr>
        <w:fldChar w:fldCharType="separate"/>
      </w:r>
      <w:r w:rsidRPr="007B30AB">
        <w:rPr>
          <w:b/>
          <w:noProof/>
        </w:rPr>
        <w:t>38</w:t>
      </w:r>
      <w:r w:rsidR="001D178B" w:rsidRPr="007B30AB">
        <w:rPr>
          <w:b/>
          <w:noProof/>
        </w:rPr>
        <w:fldChar w:fldCharType="end"/>
      </w:r>
      <w:r w:rsidR="00BD4C27">
        <w:rPr>
          <w:noProof/>
        </w:rPr>
        <w:t xml:space="preserve"> – Modelo da viga isostática estudada</w:t>
      </w:r>
      <w:bookmarkEnd w:id="122"/>
    </w:p>
    <w:p w:rsidR="00325B25" w:rsidRDefault="00325B25" w:rsidP="00325B25">
      <w:pPr>
        <w:pStyle w:val="Figura"/>
      </w:pPr>
      <w:r>
        <w:rPr>
          <w:noProof/>
          <w:lang w:eastAsia="pt-BR"/>
        </w:rPr>
        <w:drawing>
          <wp:inline distT="0" distB="0" distL="0" distR="0" wp14:anchorId="53F9B5F8" wp14:editId="2DC6BF17">
            <wp:extent cx="3295650" cy="2253643"/>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03965" cy="2259329"/>
                    </a:xfrm>
                    <a:prstGeom prst="rect">
                      <a:avLst/>
                    </a:prstGeom>
                  </pic:spPr>
                </pic:pic>
              </a:graphicData>
            </a:graphic>
          </wp:inline>
        </w:drawing>
      </w:r>
    </w:p>
    <w:p w:rsidR="00325B25" w:rsidRDefault="00325B25" w:rsidP="00325B25">
      <w:pPr>
        <w:pStyle w:val="Figura"/>
      </w:pPr>
      <w:r w:rsidRPr="007B30AB">
        <w:rPr>
          <w:b/>
        </w:rPr>
        <w:t>Fonte:</w:t>
      </w:r>
      <w:r>
        <w:t xml:space="preserve"> Elaborado pelo autor, 2023</w:t>
      </w:r>
    </w:p>
    <w:p w:rsidR="0055426C" w:rsidRDefault="0055426C" w:rsidP="00325B25">
      <w:pPr>
        <w:pStyle w:val="Figura"/>
      </w:pPr>
    </w:p>
    <w:p w:rsidR="00FA0A6D" w:rsidRDefault="0055426C" w:rsidP="0055426C">
      <w:r>
        <w:t xml:space="preserve">Primeiramente foi desenhada a viga em questão (em azul), desenhando </w:t>
      </w:r>
      <w:r w:rsidR="00FA0A6D">
        <w:t xml:space="preserve">também </w:t>
      </w:r>
      <w:r>
        <w:t xml:space="preserve">os pilares (em amarelo) que </w:t>
      </w:r>
      <w:r w:rsidR="00F61397">
        <w:t>servirão de apoio</w:t>
      </w:r>
      <w:r>
        <w:t xml:space="preserve"> para a viga</w:t>
      </w:r>
      <w:r w:rsidR="00FA0A6D">
        <w:t>, como mostra a figura acima</w:t>
      </w:r>
      <w:r>
        <w:t>.</w:t>
      </w:r>
      <w:r w:rsidR="00FA0A6D">
        <w:t xml:space="preserve"> </w:t>
      </w:r>
    </w:p>
    <w:p w:rsidR="00097C96" w:rsidRDefault="00097C96" w:rsidP="0055426C"/>
    <w:p w:rsidR="00097C96" w:rsidRDefault="00717307" w:rsidP="00097C96">
      <w:pPr>
        <w:pStyle w:val="Legenda"/>
        <w:keepNext/>
      </w:pPr>
      <w:bookmarkStart w:id="123" w:name="_Toc150968746"/>
      <w:r w:rsidRPr="00717307">
        <w:rPr>
          <w:b/>
        </w:rPr>
        <w:lastRenderedPageBreak/>
        <w:t xml:space="preserve">FIGURA </w:t>
      </w:r>
      <w:r w:rsidR="001D178B" w:rsidRPr="00717307">
        <w:rPr>
          <w:b/>
        </w:rPr>
        <w:fldChar w:fldCharType="begin"/>
      </w:r>
      <w:r w:rsidR="001D178B" w:rsidRPr="00717307">
        <w:rPr>
          <w:b/>
        </w:rPr>
        <w:instrText xml:space="preserve"> SEQ Figura \* ARABIC </w:instrText>
      </w:r>
      <w:r w:rsidR="001D178B" w:rsidRPr="00717307">
        <w:rPr>
          <w:b/>
        </w:rPr>
        <w:fldChar w:fldCharType="separate"/>
      </w:r>
      <w:r w:rsidRPr="00717307">
        <w:rPr>
          <w:b/>
          <w:noProof/>
        </w:rPr>
        <w:t>39</w:t>
      </w:r>
      <w:r w:rsidR="001D178B" w:rsidRPr="00717307">
        <w:rPr>
          <w:b/>
          <w:noProof/>
        </w:rPr>
        <w:fldChar w:fldCharType="end"/>
      </w:r>
      <w:r w:rsidR="00BD4C27">
        <w:rPr>
          <w:noProof/>
        </w:rPr>
        <w:t xml:space="preserve"> – Apoios da viga isostática estudada</w:t>
      </w:r>
      <w:bookmarkEnd w:id="123"/>
    </w:p>
    <w:p w:rsidR="00097C96" w:rsidRDefault="00561588" w:rsidP="00097C96">
      <w:pPr>
        <w:pStyle w:val="Figura"/>
      </w:pPr>
      <w:r>
        <w:rPr>
          <w:noProof/>
          <w:lang w:eastAsia="pt-BR"/>
        </w:rPr>
        <w:drawing>
          <wp:inline distT="0" distB="0" distL="0" distR="0" wp14:anchorId="3C9DA096" wp14:editId="06265C0F">
            <wp:extent cx="5760085" cy="2770505"/>
            <wp:effectExtent l="0" t="0" r="0"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085" cy="2770505"/>
                    </a:xfrm>
                    <a:prstGeom prst="rect">
                      <a:avLst/>
                    </a:prstGeom>
                  </pic:spPr>
                </pic:pic>
              </a:graphicData>
            </a:graphic>
          </wp:inline>
        </w:drawing>
      </w:r>
    </w:p>
    <w:p w:rsidR="00097C96" w:rsidRDefault="00097C96" w:rsidP="00097C96">
      <w:pPr>
        <w:pStyle w:val="Figura"/>
      </w:pPr>
      <w:r w:rsidRPr="00717307">
        <w:rPr>
          <w:b/>
        </w:rPr>
        <w:t>Fonte:</w:t>
      </w:r>
      <w:r>
        <w:t xml:space="preserve"> Elaborado pelo autor, 2023</w:t>
      </w:r>
    </w:p>
    <w:p w:rsidR="00097C96" w:rsidRDefault="00097C96" w:rsidP="0055426C"/>
    <w:p w:rsidR="0055426C" w:rsidRDefault="00FA0A6D" w:rsidP="0055426C">
      <w:r>
        <w:t xml:space="preserve">Por padrão o aplicativo detecta os apoios e os define como apoios fixos, portanto foi necessário alterar o tipo do apoio da direita como apoio móvel, como mostra a </w:t>
      </w:r>
      <w:r w:rsidR="00097C96">
        <w:t>figura acima</w:t>
      </w:r>
      <w:r w:rsidR="00CA47FC">
        <w:t>.</w:t>
      </w:r>
    </w:p>
    <w:p w:rsidR="00CA47FC" w:rsidRDefault="00CA47FC" w:rsidP="0055426C"/>
    <w:p w:rsidR="0034096D" w:rsidRDefault="00717307" w:rsidP="0034096D">
      <w:pPr>
        <w:pStyle w:val="Legenda"/>
        <w:keepNext/>
      </w:pPr>
      <w:bookmarkStart w:id="124" w:name="_Ref149398029"/>
      <w:bookmarkStart w:id="125" w:name="_Toc150968747"/>
      <w:r w:rsidRPr="00717307">
        <w:rPr>
          <w:b/>
        </w:rPr>
        <w:t xml:space="preserve">FIGURA </w:t>
      </w:r>
      <w:r w:rsidR="001D178B" w:rsidRPr="00717307">
        <w:rPr>
          <w:b/>
        </w:rPr>
        <w:fldChar w:fldCharType="begin"/>
      </w:r>
      <w:r w:rsidR="001D178B" w:rsidRPr="00717307">
        <w:rPr>
          <w:b/>
        </w:rPr>
        <w:instrText xml:space="preserve"> SEQ Figura \* ARABIC </w:instrText>
      </w:r>
      <w:r w:rsidR="001D178B" w:rsidRPr="00717307">
        <w:rPr>
          <w:b/>
        </w:rPr>
        <w:fldChar w:fldCharType="separate"/>
      </w:r>
      <w:r w:rsidRPr="00717307">
        <w:rPr>
          <w:b/>
          <w:noProof/>
        </w:rPr>
        <w:t>40</w:t>
      </w:r>
      <w:r w:rsidR="001D178B" w:rsidRPr="00717307">
        <w:rPr>
          <w:b/>
          <w:noProof/>
        </w:rPr>
        <w:fldChar w:fldCharType="end"/>
      </w:r>
      <w:bookmarkEnd w:id="124"/>
      <w:r w:rsidR="00BD4C27">
        <w:rPr>
          <w:noProof/>
        </w:rPr>
        <w:t xml:space="preserve"> – Inserção da carga distribuída na viga isostática</w:t>
      </w:r>
      <w:bookmarkEnd w:id="125"/>
    </w:p>
    <w:p w:rsidR="00CA47FC" w:rsidRDefault="000E59A5" w:rsidP="00CA47FC">
      <w:pPr>
        <w:pStyle w:val="Figura"/>
      </w:pPr>
      <w:r>
        <w:rPr>
          <w:noProof/>
          <w:lang w:eastAsia="pt-BR"/>
        </w:rPr>
        <w:drawing>
          <wp:inline distT="0" distB="0" distL="0" distR="0" wp14:anchorId="08A65C75" wp14:editId="7135A009">
            <wp:extent cx="5760085" cy="2663190"/>
            <wp:effectExtent l="0" t="0" r="0" b="381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2663190"/>
                    </a:xfrm>
                    <a:prstGeom prst="rect">
                      <a:avLst/>
                    </a:prstGeom>
                  </pic:spPr>
                </pic:pic>
              </a:graphicData>
            </a:graphic>
          </wp:inline>
        </w:drawing>
      </w:r>
    </w:p>
    <w:p w:rsidR="00CA47FC" w:rsidRDefault="00CA47FC" w:rsidP="00CA47FC">
      <w:pPr>
        <w:pStyle w:val="Figura"/>
      </w:pPr>
      <w:r w:rsidRPr="00717307">
        <w:rPr>
          <w:b/>
        </w:rPr>
        <w:t>Fonte:</w:t>
      </w:r>
      <w:r>
        <w:t xml:space="preserve"> Elaborado pelo autor, 2023</w:t>
      </w:r>
    </w:p>
    <w:p w:rsidR="00CA47FC" w:rsidRDefault="00CA47FC" w:rsidP="0055426C"/>
    <w:p w:rsidR="0034096D" w:rsidRDefault="0034096D" w:rsidP="0055426C">
      <w:r>
        <w:t xml:space="preserve">Depois disso foi adicionada a carga distribuída de 7 </w:t>
      </w:r>
      <w:proofErr w:type="spellStart"/>
      <w:r>
        <w:t>kN</w:t>
      </w:r>
      <w:proofErr w:type="spellEnd"/>
      <w:r>
        <w:t>/m (</w:t>
      </w:r>
      <w:r w:rsidR="00990F75">
        <w:t>figura 40</w:t>
      </w:r>
      <w:r>
        <w:t>).</w:t>
      </w:r>
    </w:p>
    <w:p w:rsidR="00A00E83" w:rsidRDefault="00A00E83" w:rsidP="0055426C"/>
    <w:p w:rsidR="00A00E83" w:rsidRDefault="00717307" w:rsidP="00A00E83">
      <w:pPr>
        <w:pStyle w:val="Legenda"/>
        <w:keepNext/>
      </w:pPr>
      <w:bookmarkStart w:id="126" w:name="_Ref149398035"/>
      <w:bookmarkStart w:id="127" w:name="_Toc150968748"/>
      <w:r w:rsidRPr="00717307">
        <w:rPr>
          <w:b/>
        </w:rPr>
        <w:lastRenderedPageBreak/>
        <w:t xml:space="preserve">FIGURA </w:t>
      </w:r>
      <w:r w:rsidR="001D178B" w:rsidRPr="00717307">
        <w:rPr>
          <w:b/>
        </w:rPr>
        <w:fldChar w:fldCharType="begin"/>
      </w:r>
      <w:r w:rsidR="001D178B" w:rsidRPr="00717307">
        <w:rPr>
          <w:b/>
        </w:rPr>
        <w:instrText xml:space="preserve"> SEQ Figura \* ARABIC </w:instrText>
      </w:r>
      <w:r w:rsidR="001D178B" w:rsidRPr="00717307">
        <w:rPr>
          <w:b/>
        </w:rPr>
        <w:fldChar w:fldCharType="separate"/>
      </w:r>
      <w:r w:rsidRPr="00717307">
        <w:rPr>
          <w:b/>
          <w:noProof/>
        </w:rPr>
        <w:t>41</w:t>
      </w:r>
      <w:r w:rsidR="001D178B" w:rsidRPr="00717307">
        <w:rPr>
          <w:b/>
          <w:noProof/>
        </w:rPr>
        <w:fldChar w:fldCharType="end"/>
      </w:r>
      <w:bookmarkEnd w:id="126"/>
      <w:r w:rsidR="009C2110">
        <w:rPr>
          <w:noProof/>
        </w:rPr>
        <w:t xml:space="preserve"> – Inserção das forças pontuais na viga isostática</w:t>
      </w:r>
      <w:bookmarkEnd w:id="127"/>
    </w:p>
    <w:p w:rsidR="00A00E83" w:rsidRDefault="003B7130" w:rsidP="00A00E83">
      <w:pPr>
        <w:pStyle w:val="Figura"/>
      </w:pPr>
      <w:r>
        <w:rPr>
          <w:noProof/>
          <w:lang w:eastAsia="pt-BR"/>
        </w:rPr>
        <w:drawing>
          <wp:inline distT="0" distB="0" distL="0" distR="0" wp14:anchorId="31496791" wp14:editId="6816E789">
            <wp:extent cx="5760085" cy="2776220"/>
            <wp:effectExtent l="0" t="0" r="0" b="508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2776220"/>
                    </a:xfrm>
                    <a:prstGeom prst="rect">
                      <a:avLst/>
                    </a:prstGeom>
                  </pic:spPr>
                </pic:pic>
              </a:graphicData>
            </a:graphic>
          </wp:inline>
        </w:drawing>
      </w:r>
    </w:p>
    <w:p w:rsidR="00A00E83" w:rsidRDefault="00A00E83" w:rsidP="00A00E83">
      <w:pPr>
        <w:pStyle w:val="Figura"/>
      </w:pPr>
      <w:r>
        <w:t>Fonte: Elaborado pelo autor, 2023</w:t>
      </w:r>
    </w:p>
    <w:p w:rsidR="00432087" w:rsidRDefault="00432087" w:rsidP="00432087"/>
    <w:p w:rsidR="00432087" w:rsidRDefault="00432087" w:rsidP="00432087">
      <w:r>
        <w:t xml:space="preserve">E em seguida foi adicionada a carga pontual de 15 </w:t>
      </w:r>
      <w:proofErr w:type="spellStart"/>
      <w:r>
        <w:t>kN</w:t>
      </w:r>
      <w:proofErr w:type="spellEnd"/>
      <w:r>
        <w:t>. Como é possível notar na</w:t>
      </w:r>
      <w:r w:rsidR="00322519">
        <w:t xml:space="preserve"> figura 41</w:t>
      </w:r>
      <w:r>
        <w:t>, as reações nos apoios já são calculadas instantaneamente no momento da inserção dos esforços.</w:t>
      </w:r>
    </w:p>
    <w:p w:rsidR="0078657C" w:rsidRDefault="0078657C" w:rsidP="00432087"/>
    <w:p w:rsidR="0078657C" w:rsidRDefault="00E4183D" w:rsidP="0078657C">
      <w:pPr>
        <w:pStyle w:val="Legenda"/>
        <w:keepNext/>
      </w:pPr>
      <w:bookmarkStart w:id="128" w:name="_Toc150968749"/>
      <w:r w:rsidRPr="00E4183D">
        <w:rPr>
          <w:b/>
        </w:rPr>
        <w:t xml:space="preserve">FIGURA </w:t>
      </w:r>
      <w:r w:rsidR="001D178B" w:rsidRPr="00E4183D">
        <w:rPr>
          <w:b/>
        </w:rPr>
        <w:fldChar w:fldCharType="begin"/>
      </w:r>
      <w:r w:rsidR="001D178B" w:rsidRPr="00E4183D">
        <w:rPr>
          <w:b/>
        </w:rPr>
        <w:instrText xml:space="preserve"> SEQ Figura \* ARABIC </w:instrText>
      </w:r>
      <w:r w:rsidR="001D178B" w:rsidRPr="00E4183D">
        <w:rPr>
          <w:b/>
        </w:rPr>
        <w:fldChar w:fldCharType="separate"/>
      </w:r>
      <w:r w:rsidRPr="00E4183D">
        <w:rPr>
          <w:b/>
          <w:noProof/>
        </w:rPr>
        <w:t>42</w:t>
      </w:r>
      <w:r w:rsidR="001D178B" w:rsidRPr="00E4183D">
        <w:rPr>
          <w:b/>
          <w:noProof/>
        </w:rPr>
        <w:fldChar w:fldCharType="end"/>
      </w:r>
      <w:r w:rsidR="009571B7">
        <w:rPr>
          <w:noProof/>
        </w:rPr>
        <w:t xml:space="preserve"> – Diagrama de momento fletor da viga isostática</w:t>
      </w:r>
      <w:bookmarkEnd w:id="128"/>
    </w:p>
    <w:p w:rsidR="0078657C" w:rsidRDefault="0078657C" w:rsidP="0078657C">
      <w:pPr>
        <w:pStyle w:val="Figura"/>
      </w:pPr>
      <w:r>
        <w:rPr>
          <w:noProof/>
          <w:lang w:eastAsia="pt-BR"/>
        </w:rPr>
        <w:drawing>
          <wp:inline distT="0" distB="0" distL="0" distR="0" wp14:anchorId="51BD6602" wp14:editId="69FF4280">
            <wp:extent cx="4962525" cy="3067050"/>
            <wp:effectExtent l="0" t="0" r="9525"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62525" cy="3067050"/>
                    </a:xfrm>
                    <a:prstGeom prst="rect">
                      <a:avLst/>
                    </a:prstGeom>
                  </pic:spPr>
                </pic:pic>
              </a:graphicData>
            </a:graphic>
          </wp:inline>
        </w:drawing>
      </w:r>
    </w:p>
    <w:p w:rsidR="0078657C" w:rsidRDefault="0078657C" w:rsidP="0078657C">
      <w:pPr>
        <w:pStyle w:val="Figura"/>
      </w:pPr>
      <w:r w:rsidRPr="00E4183D">
        <w:rPr>
          <w:b/>
        </w:rPr>
        <w:t>Fonte:</w:t>
      </w:r>
      <w:r>
        <w:t xml:space="preserve"> Elaborado pelo autor, 2013</w:t>
      </w:r>
    </w:p>
    <w:p w:rsidR="00FF038C" w:rsidRDefault="00FF038C" w:rsidP="0078657C">
      <w:pPr>
        <w:pStyle w:val="Figura"/>
      </w:pPr>
    </w:p>
    <w:p w:rsidR="00FF038C" w:rsidRDefault="00FF038C" w:rsidP="00955870">
      <w:r>
        <w:t xml:space="preserve">Como é possível ver na figura acima, tanto a equação de momento </w:t>
      </w:r>
      <w:proofErr w:type="spellStart"/>
      <w:r>
        <w:t>fletor</w:t>
      </w:r>
      <w:proofErr w:type="spellEnd"/>
      <w:r>
        <w:t>, quanto as reações de apoio têm os mesmos valores obtidos no cálculo de estudo de caso.</w:t>
      </w:r>
    </w:p>
    <w:p w:rsidR="00955870" w:rsidRDefault="00955870" w:rsidP="0078657C">
      <w:pPr>
        <w:pStyle w:val="Figura"/>
      </w:pPr>
    </w:p>
    <w:p w:rsidR="00955870" w:rsidRDefault="00955870" w:rsidP="0078657C">
      <w:pPr>
        <w:pStyle w:val="Figura"/>
      </w:pPr>
    </w:p>
    <w:p w:rsidR="00955870" w:rsidRDefault="00E4183D" w:rsidP="00955870">
      <w:pPr>
        <w:pStyle w:val="Legenda"/>
        <w:keepNext/>
      </w:pPr>
      <w:bookmarkStart w:id="129" w:name="_Toc150968750"/>
      <w:r w:rsidRPr="00E4183D">
        <w:rPr>
          <w:b/>
        </w:rPr>
        <w:lastRenderedPageBreak/>
        <w:t xml:space="preserve">FIGURA </w:t>
      </w:r>
      <w:r w:rsidR="001D178B" w:rsidRPr="00E4183D">
        <w:rPr>
          <w:b/>
        </w:rPr>
        <w:fldChar w:fldCharType="begin"/>
      </w:r>
      <w:r w:rsidR="001D178B" w:rsidRPr="00E4183D">
        <w:rPr>
          <w:b/>
        </w:rPr>
        <w:instrText xml:space="preserve"> SEQ Figura \* ARABIC </w:instrText>
      </w:r>
      <w:r w:rsidR="001D178B" w:rsidRPr="00E4183D">
        <w:rPr>
          <w:b/>
        </w:rPr>
        <w:fldChar w:fldCharType="separate"/>
      </w:r>
      <w:r w:rsidRPr="00E4183D">
        <w:rPr>
          <w:b/>
          <w:noProof/>
        </w:rPr>
        <w:t>43</w:t>
      </w:r>
      <w:r w:rsidR="001D178B" w:rsidRPr="00E4183D">
        <w:rPr>
          <w:b/>
          <w:noProof/>
        </w:rPr>
        <w:fldChar w:fldCharType="end"/>
      </w:r>
      <w:r w:rsidR="00DA4CD4">
        <w:rPr>
          <w:noProof/>
        </w:rPr>
        <w:t xml:space="preserve"> – Diagrama de força cortante da viga isostática</w:t>
      </w:r>
      <w:bookmarkEnd w:id="129"/>
    </w:p>
    <w:p w:rsidR="00955870" w:rsidRDefault="00955870" w:rsidP="0078657C">
      <w:pPr>
        <w:pStyle w:val="Figura"/>
      </w:pPr>
      <w:r>
        <w:rPr>
          <w:noProof/>
          <w:lang w:eastAsia="pt-BR"/>
        </w:rPr>
        <w:drawing>
          <wp:inline distT="0" distB="0" distL="0" distR="0" wp14:anchorId="00A7184C" wp14:editId="255BCF63">
            <wp:extent cx="5000625" cy="3086100"/>
            <wp:effectExtent l="0" t="0" r="9525" b="0"/>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00625" cy="3086100"/>
                    </a:xfrm>
                    <a:prstGeom prst="rect">
                      <a:avLst/>
                    </a:prstGeom>
                  </pic:spPr>
                </pic:pic>
              </a:graphicData>
            </a:graphic>
          </wp:inline>
        </w:drawing>
      </w:r>
    </w:p>
    <w:p w:rsidR="00955870" w:rsidRDefault="00955870" w:rsidP="0078657C">
      <w:pPr>
        <w:pStyle w:val="Figura"/>
      </w:pPr>
      <w:r w:rsidRPr="00E4183D">
        <w:rPr>
          <w:b/>
        </w:rPr>
        <w:t>Fonte:</w:t>
      </w:r>
      <w:r>
        <w:t xml:space="preserve"> Elaborado pelo autor, 2023</w:t>
      </w:r>
    </w:p>
    <w:p w:rsidR="00E66C86" w:rsidRDefault="00E66C86" w:rsidP="0078657C">
      <w:pPr>
        <w:pStyle w:val="Figura"/>
      </w:pPr>
    </w:p>
    <w:p w:rsidR="00E66C86" w:rsidRDefault="00E66C86" w:rsidP="00E66C86">
      <w:r>
        <w:t>O mesmo ocorre para a equação de força cortante, que tem o mesmo valor que foi obtido no estudo de caso.</w:t>
      </w:r>
    </w:p>
    <w:p w:rsidR="00224084" w:rsidRDefault="00224084" w:rsidP="00224084">
      <w:pPr>
        <w:pStyle w:val="Ttulo2"/>
      </w:pPr>
      <w:bookmarkStart w:id="130" w:name="_Toc150968704"/>
      <w:r>
        <w:t>Resultados do Estudo de Caso 2</w:t>
      </w:r>
      <w:bookmarkEnd w:id="130"/>
    </w:p>
    <w:p w:rsidR="001C5459" w:rsidRDefault="001C5459" w:rsidP="001C5459">
      <w:r>
        <w:t xml:space="preserve">A seguir serão apresentados os resultados do estudo de caso 2, feito no capítulo </w:t>
      </w:r>
      <w:r>
        <w:fldChar w:fldCharType="begin"/>
      </w:r>
      <w:r>
        <w:instrText xml:space="preserve"> REF _Ref147697520 \n \h </w:instrText>
      </w:r>
      <w:r>
        <w:fldChar w:fldCharType="separate"/>
      </w:r>
      <w:r>
        <w:t>6.2</w:t>
      </w:r>
      <w:r>
        <w:fldChar w:fldCharType="end"/>
      </w:r>
      <w:r>
        <w:t>, obtidos por meio do aplicativo desenvolvido.</w:t>
      </w:r>
    </w:p>
    <w:p w:rsidR="006367D7" w:rsidRDefault="006367D7" w:rsidP="001C5459"/>
    <w:p w:rsidR="006367D7" w:rsidRDefault="00B1572B" w:rsidP="006367D7">
      <w:pPr>
        <w:pStyle w:val="Legenda"/>
        <w:keepNext/>
      </w:pPr>
      <w:bookmarkStart w:id="131" w:name="_Ref149401070"/>
      <w:bookmarkStart w:id="132" w:name="_Toc150968751"/>
      <w:r w:rsidRPr="00B1572B">
        <w:rPr>
          <w:b/>
        </w:rPr>
        <w:t xml:space="preserve">FIGURA </w:t>
      </w:r>
      <w:r w:rsidR="001D178B" w:rsidRPr="00B1572B">
        <w:rPr>
          <w:b/>
        </w:rPr>
        <w:fldChar w:fldCharType="begin"/>
      </w:r>
      <w:r w:rsidR="001D178B" w:rsidRPr="00B1572B">
        <w:rPr>
          <w:b/>
        </w:rPr>
        <w:instrText xml:space="preserve"> SEQ Figura \* ARABIC </w:instrText>
      </w:r>
      <w:r w:rsidR="001D178B" w:rsidRPr="00B1572B">
        <w:rPr>
          <w:b/>
        </w:rPr>
        <w:fldChar w:fldCharType="separate"/>
      </w:r>
      <w:r w:rsidRPr="00B1572B">
        <w:rPr>
          <w:b/>
          <w:noProof/>
        </w:rPr>
        <w:t>44</w:t>
      </w:r>
      <w:r w:rsidR="001D178B" w:rsidRPr="00B1572B">
        <w:rPr>
          <w:b/>
          <w:noProof/>
        </w:rPr>
        <w:fldChar w:fldCharType="end"/>
      </w:r>
      <w:bookmarkEnd w:id="131"/>
      <w:r w:rsidR="001268ED">
        <w:rPr>
          <w:noProof/>
        </w:rPr>
        <w:t xml:space="preserve"> – Modelo da viga hiperestática estudada</w:t>
      </w:r>
      <w:bookmarkEnd w:id="132"/>
    </w:p>
    <w:p w:rsidR="006367D7" w:rsidRDefault="006367D7" w:rsidP="006367D7">
      <w:pPr>
        <w:pStyle w:val="Figura"/>
      </w:pPr>
      <w:r>
        <w:rPr>
          <w:noProof/>
          <w:lang w:eastAsia="pt-BR"/>
        </w:rPr>
        <w:drawing>
          <wp:inline distT="0" distB="0" distL="0" distR="0" wp14:anchorId="4E2FD026" wp14:editId="1B511637">
            <wp:extent cx="3028950" cy="2243265"/>
            <wp:effectExtent l="0" t="0" r="0" b="5080"/>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39714" cy="2251237"/>
                    </a:xfrm>
                    <a:prstGeom prst="rect">
                      <a:avLst/>
                    </a:prstGeom>
                  </pic:spPr>
                </pic:pic>
              </a:graphicData>
            </a:graphic>
          </wp:inline>
        </w:drawing>
      </w:r>
    </w:p>
    <w:p w:rsidR="006367D7" w:rsidRDefault="006367D7" w:rsidP="006367D7">
      <w:pPr>
        <w:pStyle w:val="Figura"/>
      </w:pPr>
      <w:r w:rsidRPr="00B1572B">
        <w:rPr>
          <w:b/>
        </w:rPr>
        <w:t>Fonte:</w:t>
      </w:r>
      <w:r>
        <w:t xml:space="preserve"> Elaborado pelo autor, 2023</w:t>
      </w:r>
    </w:p>
    <w:p w:rsidR="001C5459" w:rsidRDefault="001C5459" w:rsidP="001C5459"/>
    <w:p w:rsidR="00B672F9" w:rsidRDefault="00B672F9" w:rsidP="00B672F9">
      <w:r>
        <w:lastRenderedPageBreak/>
        <w:t>Primeiramente foi desenhada a viga em questão (em azul), desenhando também os pilares (em amarelo) que servirão de apoio para a viga, como mostra a</w:t>
      </w:r>
      <w:r w:rsidR="0063580B">
        <w:t xml:space="preserve"> figura 44</w:t>
      </w:r>
      <w:r>
        <w:t>.</w:t>
      </w:r>
    </w:p>
    <w:p w:rsidR="00B672F9" w:rsidRDefault="00B672F9" w:rsidP="00B672F9"/>
    <w:p w:rsidR="00B672F9" w:rsidRDefault="00B1572B" w:rsidP="00B672F9">
      <w:pPr>
        <w:pStyle w:val="Figura"/>
      </w:pPr>
      <w:bookmarkStart w:id="133" w:name="_Ref149401291"/>
      <w:bookmarkStart w:id="134" w:name="_Toc150968752"/>
      <w:r w:rsidRPr="00B1572B">
        <w:rPr>
          <w:b/>
        </w:rPr>
        <w:t xml:space="preserve">FIGURA </w:t>
      </w:r>
      <w:r w:rsidR="001D178B" w:rsidRPr="00B1572B">
        <w:rPr>
          <w:b/>
        </w:rPr>
        <w:fldChar w:fldCharType="begin"/>
      </w:r>
      <w:r w:rsidR="001D178B" w:rsidRPr="00B1572B">
        <w:rPr>
          <w:b/>
        </w:rPr>
        <w:instrText xml:space="preserve"> SEQ Figura \* ARABIC </w:instrText>
      </w:r>
      <w:r w:rsidR="001D178B" w:rsidRPr="00B1572B">
        <w:rPr>
          <w:b/>
        </w:rPr>
        <w:fldChar w:fldCharType="separate"/>
      </w:r>
      <w:r w:rsidRPr="00B1572B">
        <w:rPr>
          <w:b/>
          <w:noProof/>
        </w:rPr>
        <w:t>45</w:t>
      </w:r>
      <w:r w:rsidR="001D178B" w:rsidRPr="00B1572B">
        <w:rPr>
          <w:b/>
          <w:noProof/>
        </w:rPr>
        <w:fldChar w:fldCharType="end"/>
      </w:r>
      <w:bookmarkEnd w:id="133"/>
      <w:r w:rsidR="005337B2">
        <w:rPr>
          <w:noProof/>
        </w:rPr>
        <w:t xml:space="preserve"> – Apoios da viga hiperestática estudada</w:t>
      </w:r>
      <w:bookmarkEnd w:id="134"/>
    </w:p>
    <w:p w:rsidR="00B672F9" w:rsidRDefault="00B672F9" w:rsidP="00B672F9">
      <w:pPr>
        <w:pStyle w:val="Figura"/>
      </w:pPr>
      <w:r>
        <w:rPr>
          <w:noProof/>
          <w:lang w:eastAsia="pt-BR"/>
        </w:rPr>
        <w:drawing>
          <wp:inline distT="0" distB="0" distL="0" distR="0" wp14:anchorId="10CDF408" wp14:editId="48178549">
            <wp:extent cx="5010150" cy="3105150"/>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10150" cy="3105150"/>
                    </a:xfrm>
                    <a:prstGeom prst="rect">
                      <a:avLst/>
                    </a:prstGeom>
                  </pic:spPr>
                </pic:pic>
              </a:graphicData>
            </a:graphic>
          </wp:inline>
        </w:drawing>
      </w:r>
    </w:p>
    <w:p w:rsidR="00B672F9" w:rsidRDefault="00B672F9" w:rsidP="00B672F9">
      <w:pPr>
        <w:pStyle w:val="Figura"/>
      </w:pPr>
      <w:r w:rsidRPr="0037527C">
        <w:rPr>
          <w:b/>
        </w:rPr>
        <w:t>Fonte:</w:t>
      </w:r>
      <w:r>
        <w:t xml:space="preserve"> Elaborado pelo autor, 2023</w:t>
      </w:r>
    </w:p>
    <w:p w:rsidR="00B672F9" w:rsidRDefault="00B672F9" w:rsidP="00B672F9"/>
    <w:p w:rsidR="00B672F9" w:rsidRDefault="00B672F9" w:rsidP="00B672F9">
      <w:r>
        <w:t>Como já mencionado, por padrão o software detecta os apoios como apoios fixos, portanto foram alterados os apoios para que o modelo fosse igual ao modelo estudado no estudo de caso, sendo um engaste na extremidade esquerda</w:t>
      </w:r>
      <w:r w:rsidR="00D4539A">
        <w:t xml:space="preserve"> e</w:t>
      </w:r>
      <w:r>
        <w:t xml:space="preserve"> os demais apoios móveis, como mostra a</w:t>
      </w:r>
      <w:r w:rsidR="005C36B5">
        <w:t xml:space="preserve"> figura 45</w:t>
      </w:r>
      <w:r w:rsidR="00132B54">
        <w:t>.</w:t>
      </w:r>
    </w:p>
    <w:p w:rsidR="008F736F" w:rsidRDefault="008F736F" w:rsidP="00B672F9"/>
    <w:p w:rsidR="008F736F" w:rsidRDefault="0037527C" w:rsidP="008F736F">
      <w:pPr>
        <w:pStyle w:val="Legenda"/>
        <w:keepNext/>
      </w:pPr>
      <w:bookmarkStart w:id="135" w:name="_Ref149401852"/>
      <w:bookmarkStart w:id="136" w:name="_Toc150968753"/>
      <w:r w:rsidRPr="0037527C">
        <w:rPr>
          <w:b/>
        </w:rPr>
        <w:lastRenderedPageBreak/>
        <w:t xml:space="preserve">FIGURA </w:t>
      </w:r>
      <w:r w:rsidR="001D178B" w:rsidRPr="0037527C">
        <w:rPr>
          <w:b/>
        </w:rPr>
        <w:fldChar w:fldCharType="begin"/>
      </w:r>
      <w:r w:rsidR="001D178B" w:rsidRPr="0037527C">
        <w:rPr>
          <w:b/>
        </w:rPr>
        <w:instrText xml:space="preserve"> SEQ Figura \* ARABIC </w:instrText>
      </w:r>
      <w:r w:rsidR="001D178B" w:rsidRPr="0037527C">
        <w:rPr>
          <w:b/>
        </w:rPr>
        <w:fldChar w:fldCharType="separate"/>
      </w:r>
      <w:r w:rsidRPr="0037527C">
        <w:rPr>
          <w:b/>
          <w:noProof/>
        </w:rPr>
        <w:t>46</w:t>
      </w:r>
      <w:r w:rsidR="001D178B" w:rsidRPr="0037527C">
        <w:rPr>
          <w:b/>
          <w:noProof/>
        </w:rPr>
        <w:fldChar w:fldCharType="end"/>
      </w:r>
      <w:bookmarkEnd w:id="135"/>
      <w:r w:rsidR="009D26C2">
        <w:rPr>
          <w:noProof/>
        </w:rPr>
        <w:t xml:space="preserve"> – Insersão dos carregamentos na viga hiperestática</w:t>
      </w:r>
      <w:bookmarkEnd w:id="136"/>
    </w:p>
    <w:p w:rsidR="008F736F" w:rsidRDefault="008F736F" w:rsidP="008F736F">
      <w:pPr>
        <w:pStyle w:val="Figura"/>
      </w:pPr>
      <w:r>
        <w:rPr>
          <w:noProof/>
          <w:lang w:eastAsia="pt-BR"/>
        </w:rPr>
        <w:drawing>
          <wp:inline distT="0" distB="0" distL="0" distR="0" wp14:anchorId="49612C11" wp14:editId="2FE46D41">
            <wp:extent cx="4991100" cy="3095625"/>
            <wp:effectExtent l="0" t="0" r="0" b="9525"/>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91100" cy="3095625"/>
                    </a:xfrm>
                    <a:prstGeom prst="rect">
                      <a:avLst/>
                    </a:prstGeom>
                  </pic:spPr>
                </pic:pic>
              </a:graphicData>
            </a:graphic>
          </wp:inline>
        </w:drawing>
      </w:r>
    </w:p>
    <w:p w:rsidR="008F736F" w:rsidRDefault="008F736F" w:rsidP="008F736F">
      <w:pPr>
        <w:pStyle w:val="Figura"/>
      </w:pPr>
      <w:r w:rsidRPr="0037527C">
        <w:rPr>
          <w:b/>
        </w:rPr>
        <w:t>Fonte:</w:t>
      </w:r>
      <w:r>
        <w:t xml:space="preserve"> Elaborado pelo autor, 2023</w:t>
      </w:r>
    </w:p>
    <w:p w:rsidR="008F736F" w:rsidRDefault="008F736F" w:rsidP="00B672F9"/>
    <w:p w:rsidR="00A40563" w:rsidRDefault="00A40563" w:rsidP="00B672F9">
      <w:r>
        <w:t xml:space="preserve">Depois disso foram inseridos os carregamentos, e como pode ser visto na </w:t>
      </w:r>
      <w:r w:rsidR="0089512E">
        <w:t xml:space="preserve">figura 46 </w:t>
      </w:r>
      <w:r>
        <w:t>as reações dos apoios são calculadas instantaneamente no momento da inserção dos carregamentos, e têm os mesmos valores obtidos no estudo de caso.</w:t>
      </w:r>
    </w:p>
    <w:p w:rsidR="00704FAF" w:rsidRDefault="00704FAF" w:rsidP="00B672F9"/>
    <w:p w:rsidR="00704FAF" w:rsidRDefault="0037527C" w:rsidP="00704FAF">
      <w:pPr>
        <w:pStyle w:val="Legenda"/>
        <w:keepNext/>
      </w:pPr>
      <w:bookmarkStart w:id="137" w:name="_Ref149402140"/>
      <w:bookmarkStart w:id="138" w:name="_Toc150968754"/>
      <w:r w:rsidRPr="0037527C">
        <w:rPr>
          <w:b/>
        </w:rPr>
        <w:t xml:space="preserve">FIGURA </w:t>
      </w:r>
      <w:r w:rsidR="001D178B" w:rsidRPr="0037527C">
        <w:rPr>
          <w:b/>
        </w:rPr>
        <w:fldChar w:fldCharType="begin"/>
      </w:r>
      <w:r w:rsidR="001D178B" w:rsidRPr="0037527C">
        <w:rPr>
          <w:b/>
        </w:rPr>
        <w:instrText xml:space="preserve"> SEQ Figura \* ARABIC </w:instrText>
      </w:r>
      <w:r w:rsidR="001D178B" w:rsidRPr="0037527C">
        <w:rPr>
          <w:b/>
        </w:rPr>
        <w:fldChar w:fldCharType="separate"/>
      </w:r>
      <w:r w:rsidRPr="0037527C">
        <w:rPr>
          <w:b/>
          <w:noProof/>
        </w:rPr>
        <w:t>47</w:t>
      </w:r>
      <w:r w:rsidR="001D178B" w:rsidRPr="0037527C">
        <w:rPr>
          <w:b/>
          <w:noProof/>
        </w:rPr>
        <w:fldChar w:fldCharType="end"/>
      </w:r>
      <w:bookmarkEnd w:id="137"/>
      <w:r w:rsidR="004D6490">
        <w:rPr>
          <w:noProof/>
        </w:rPr>
        <w:t xml:space="preserve"> – Equações de momento fletor da viga hiperestática</w:t>
      </w:r>
      <w:bookmarkEnd w:id="138"/>
    </w:p>
    <w:p w:rsidR="00704FAF" w:rsidRDefault="00704FAF" w:rsidP="00704FAF">
      <w:pPr>
        <w:pStyle w:val="Figura"/>
      </w:pPr>
      <w:r>
        <w:rPr>
          <w:noProof/>
          <w:lang w:eastAsia="pt-BR"/>
        </w:rPr>
        <w:drawing>
          <wp:inline distT="0" distB="0" distL="0" distR="0" wp14:anchorId="694031B9" wp14:editId="5EC0819D">
            <wp:extent cx="5868237" cy="3618886"/>
            <wp:effectExtent l="0" t="0" r="0" b="635"/>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869978" cy="3619960"/>
                    </a:xfrm>
                    <a:prstGeom prst="rect">
                      <a:avLst/>
                    </a:prstGeom>
                  </pic:spPr>
                </pic:pic>
              </a:graphicData>
            </a:graphic>
          </wp:inline>
        </w:drawing>
      </w:r>
    </w:p>
    <w:p w:rsidR="00704FAF" w:rsidRDefault="00704FAF" w:rsidP="00704FAF">
      <w:pPr>
        <w:pStyle w:val="Figura"/>
      </w:pPr>
      <w:r w:rsidRPr="0037527C">
        <w:rPr>
          <w:b/>
        </w:rPr>
        <w:t>Fonte:</w:t>
      </w:r>
      <w:r>
        <w:t xml:space="preserve"> Elaborado pelo autor, 2023</w:t>
      </w:r>
    </w:p>
    <w:p w:rsidR="00E71132" w:rsidRDefault="00E71132" w:rsidP="00E71132">
      <w:r>
        <w:lastRenderedPageBreak/>
        <w:t>Além disso, como pode ser visto na</w:t>
      </w:r>
      <w:r w:rsidR="003D3ECA">
        <w:t xml:space="preserve"> figura 47</w:t>
      </w:r>
      <w:r>
        <w:t xml:space="preserve">, as equações de momento </w:t>
      </w:r>
      <w:proofErr w:type="spellStart"/>
      <w:r>
        <w:t>fletor</w:t>
      </w:r>
      <w:proofErr w:type="spellEnd"/>
      <w:r>
        <w:t xml:space="preserve"> também têm os mesmo valores encontrados no cálculo.</w:t>
      </w:r>
    </w:p>
    <w:p w:rsidR="00E71132" w:rsidRDefault="00E71132" w:rsidP="00E71132"/>
    <w:p w:rsidR="007D4237" w:rsidRDefault="00CF265B" w:rsidP="007D4237">
      <w:pPr>
        <w:pStyle w:val="Legenda"/>
        <w:keepNext/>
      </w:pPr>
      <w:bookmarkStart w:id="139" w:name="_Toc150968755"/>
      <w:r w:rsidRPr="00CF265B">
        <w:rPr>
          <w:b/>
        </w:rPr>
        <w:t xml:space="preserve">FIGURA </w:t>
      </w:r>
      <w:r w:rsidR="001D178B" w:rsidRPr="00CF265B">
        <w:rPr>
          <w:b/>
        </w:rPr>
        <w:fldChar w:fldCharType="begin"/>
      </w:r>
      <w:r w:rsidR="001D178B" w:rsidRPr="00CF265B">
        <w:rPr>
          <w:b/>
        </w:rPr>
        <w:instrText xml:space="preserve"> SEQ Figura \* ARABIC </w:instrText>
      </w:r>
      <w:r w:rsidR="001D178B" w:rsidRPr="00CF265B">
        <w:rPr>
          <w:b/>
        </w:rPr>
        <w:fldChar w:fldCharType="separate"/>
      </w:r>
      <w:r w:rsidRPr="00CF265B">
        <w:rPr>
          <w:b/>
          <w:noProof/>
        </w:rPr>
        <w:t>48</w:t>
      </w:r>
      <w:r w:rsidR="001D178B" w:rsidRPr="00CF265B">
        <w:rPr>
          <w:b/>
          <w:noProof/>
        </w:rPr>
        <w:fldChar w:fldCharType="end"/>
      </w:r>
      <w:r w:rsidR="000321EB">
        <w:rPr>
          <w:noProof/>
        </w:rPr>
        <w:t xml:space="preserve"> – Equações de força cortante da viga hiperestática</w:t>
      </w:r>
      <w:bookmarkEnd w:id="139"/>
    </w:p>
    <w:p w:rsidR="00E71132" w:rsidRDefault="007D4237" w:rsidP="007D4237">
      <w:pPr>
        <w:pStyle w:val="Figura"/>
      </w:pPr>
      <w:r>
        <w:rPr>
          <w:noProof/>
          <w:lang w:eastAsia="pt-BR"/>
        </w:rPr>
        <w:drawing>
          <wp:inline distT="0" distB="0" distL="0" distR="0" wp14:anchorId="1A394419" wp14:editId="21F62151">
            <wp:extent cx="5760085" cy="3563620"/>
            <wp:effectExtent l="0" t="0" r="0" b="0"/>
            <wp:docPr id="91" name="Image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085" cy="3563620"/>
                    </a:xfrm>
                    <a:prstGeom prst="rect">
                      <a:avLst/>
                    </a:prstGeom>
                  </pic:spPr>
                </pic:pic>
              </a:graphicData>
            </a:graphic>
          </wp:inline>
        </w:drawing>
      </w:r>
    </w:p>
    <w:p w:rsidR="007D4237" w:rsidRDefault="00CF265B" w:rsidP="007D4237">
      <w:pPr>
        <w:pStyle w:val="Figura"/>
      </w:pPr>
      <w:r w:rsidRPr="00CF265B">
        <w:rPr>
          <w:b/>
        </w:rPr>
        <w:t>Fonte:</w:t>
      </w:r>
      <w:r>
        <w:t xml:space="preserve"> </w:t>
      </w:r>
      <w:r w:rsidR="007D4237">
        <w:t>Elaborado pelo autor, 2023</w:t>
      </w:r>
    </w:p>
    <w:p w:rsidR="00704FAF" w:rsidRDefault="00704FAF" w:rsidP="00B672F9"/>
    <w:p w:rsidR="00EC5128" w:rsidRDefault="00604948" w:rsidP="001963EB">
      <w:r>
        <w:t>O mesmo ocorre com as equações de esforço cortante, que têm os mesmos val</w:t>
      </w:r>
      <w:r w:rsidR="001963EB">
        <w:t>ores obtidos no estudo de caso.</w:t>
      </w:r>
    </w:p>
    <w:p w:rsidR="00EC5128" w:rsidRDefault="00CF265B" w:rsidP="00EC5128">
      <w:pPr>
        <w:pStyle w:val="Legenda"/>
        <w:keepNext/>
      </w:pPr>
      <w:bookmarkStart w:id="140" w:name="_Ref149403052"/>
      <w:bookmarkStart w:id="141" w:name="_Ref149403041"/>
      <w:bookmarkStart w:id="142" w:name="_Toc150968756"/>
      <w:r w:rsidRPr="00CF265B">
        <w:rPr>
          <w:b/>
        </w:rPr>
        <w:lastRenderedPageBreak/>
        <w:t xml:space="preserve">FIGURA </w:t>
      </w:r>
      <w:r w:rsidR="001D178B" w:rsidRPr="00CF265B">
        <w:rPr>
          <w:b/>
        </w:rPr>
        <w:fldChar w:fldCharType="begin"/>
      </w:r>
      <w:r w:rsidR="001D178B" w:rsidRPr="00CF265B">
        <w:rPr>
          <w:b/>
        </w:rPr>
        <w:instrText xml:space="preserve"> SEQ Figura \* ARABIC </w:instrText>
      </w:r>
      <w:r w:rsidR="001D178B" w:rsidRPr="00CF265B">
        <w:rPr>
          <w:b/>
        </w:rPr>
        <w:fldChar w:fldCharType="separate"/>
      </w:r>
      <w:r w:rsidRPr="00CF265B">
        <w:rPr>
          <w:b/>
          <w:noProof/>
        </w:rPr>
        <w:t>49</w:t>
      </w:r>
      <w:r w:rsidR="001D178B" w:rsidRPr="00CF265B">
        <w:rPr>
          <w:b/>
          <w:noProof/>
        </w:rPr>
        <w:fldChar w:fldCharType="end"/>
      </w:r>
      <w:bookmarkEnd w:id="140"/>
      <w:r>
        <w:t xml:space="preserve"> </w:t>
      </w:r>
      <w:r w:rsidR="006865F9">
        <w:t>– Resultado do Sistema Principal</w:t>
      </w:r>
      <w:bookmarkEnd w:id="141"/>
      <w:bookmarkEnd w:id="142"/>
    </w:p>
    <w:p w:rsidR="00EC5128" w:rsidRDefault="00EC5128" w:rsidP="00EC5128">
      <w:pPr>
        <w:pStyle w:val="Figura"/>
      </w:pPr>
      <w:r>
        <w:rPr>
          <w:noProof/>
          <w:lang w:eastAsia="pt-BR"/>
        </w:rPr>
        <w:drawing>
          <wp:inline distT="0" distB="0" distL="0" distR="0" wp14:anchorId="7A68D6AC" wp14:editId="230071CF">
            <wp:extent cx="5757545" cy="3366135"/>
            <wp:effectExtent l="0" t="0" r="0" b="5715"/>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7545" cy="3366135"/>
                    </a:xfrm>
                    <a:prstGeom prst="rect">
                      <a:avLst/>
                    </a:prstGeom>
                    <a:noFill/>
                    <a:ln>
                      <a:noFill/>
                    </a:ln>
                  </pic:spPr>
                </pic:pic>
              </a:graphicData>
            </a:graphic>
          </wp:inline>
        </w:drawing>
      </w:r>
    </w:p>
    <w:p w:rsidR="00EC5128" w:rsidRDefault="00EC5128" w:rsidP="00EC5128">
      <w:pPr>
        <w:pStyle w:val="Figura"/>
      </w:pPr>
      <w:r w:rsidRPr="00CF265B">
        <w:rPr>
          <w:b/>
        </w:rPr>
        <w:t>Fonte:</w:t>
      </w:r>
      <w:r>
        <w:t xml:space="preserve"> Elaborado pelo autor, 2023</w:t>
      </w:r>
    </w:p>
    <w:p w:rsidR="006865F9" w:rsidRDefault="006865F9" w:rsidP="00EC5128">
      <w:pPr>
        <w:pStyle w:val="Figura"/>
      </w:pPr>
    </w:p>
    <w:p w:rsidR="001963EB" w:rsidRDefault="001963EB" w:rsidP="001963EB">
      <w:r>
        <w:t>Além do resultado do sistema hiperestático, também é possível obter os valores calculados para os sistemas intermediários isostáticos.</w:t>
      </w:r>
    </w:p>
    <w:p w:rsidR="006865F9" w:rsidRDefault="006865F9" w:rsidP="006865F9">
      <w:r>
        <w:t xml:space="preserve">Como </w:t>
      </w:r>
      <w:r w:rsidR="000E08CC">
        <w:t>é possível notar na</w:t>
      </w:r>
      <w:r w:rsidR="00221994">
        <w:t xml:space="preserve"> figura 49</w:t>
      </w:r>
      <w:r w:rsidR="00803090">
        <w:t>, para o sistema principal, a equação de momento</w:t>
      </w:r>
      <w:r w:rsidR="00083DF0">
        <w:t xml:space="preserve"> </w:t>
      </w:r>
      <w:r w:rsidR="00803090">
        <w:t>e valor de rotação no ponto A têm os mesmos valores encontrados no estudo de caso.</w:t>
      </w:r>
      <w:r w:rsidR="00083DF0">
        <w:t xml:space="preserve"> Já o valor da deformação vertical no ponto B teve valor de -519,75/EI, enquanto no estudo de caso este valor foi de -519,69/EI. Esta diferença </w:t>
      </w:r>
      <w:r w:rsidR="00EA427D">
        <w:t xml:space="preserve">pode ter sido causada pelo fato de </w:t>
      </w:r>
      <w:r w:rsidR="00083DF0">
        <w:t>a quantidade de casas decimais utilizadas pelo aplicativo se diferir da</w:t>
      </w:r>
      <w:r w:rsidR="007B64A8">
        <w:t>s</w:t>
      </w:r>
      <w:r w:rsidR="00083DF0">
        <w:t xml:space="preserve"> aproximaç</w:t>
      </w:r>
      <w:r w:rsidR="007B64A8">
        <w:t>ões</w:t>
      </w:r>
      <w:r w:rsidR="00083DF0">
        <w:t xml:space="preserve"> feita</w:t>
      </w:r>
      <w:r w:rsidR="007B64A8">
        <w:t>s</w:t>
      </w:r>
      <w:r w:rsidR="00083DF0">
        <w:t xml:space="preserve"> no cálculo manual</w:t>
      </w:r>
      <w:r w:rsidR="008F7C07">
        <w:t>.</w:t>
      </w:r>
    </w:p>
    <w:p w:rsidR="00CE4431" w:rsidRDefault="00CE4431" w:rsidP="006865F9"/>
    <w:p w:rsidR="005261AF" w:rsidRDefault="006A2486" w:rsidP="005261AF">
      <w:pPr>
        <w:pStyle w:val="Legenda"/>
        <w:keepNext/>
      </w:pPr>
      <w:bookmarkStart w:id="143" w:name="_Ref149479228"/>
      <w:bookmarkStart w:id="144" w:name="_Toc150968757"/>
      <w:r w:rsidRPr="006A2486">
        <w:rPr>
          <w:b/>
        </w:rPr>
        <w:lastRenderedPageBreak/>
        <w:t xml:space="preserve">FIGURA </w:t>
      </w:r>
      <w:r w:rsidR="001D178B" w:rsidRPr="006A2486">
        <w:rPr>
          <w:b/>
        </w:rPr>
        <w:fldChar w:fldCharType="begin"/>
      </w:r>
      <w:r w:rsidR="001D178B" w:rsidRPr="006A2486">
        <w:rPr>
          <w:b/>
        </w:rPr>
        <w:instrText xml:space="preserve"> SEQ Figura \* ARABIC </w:instrText>
      </w:r>
      <w:r w:rsidR="001D178B" w:rsidRPr="006A2486">
        <w:rPr>
          <w:b/>
        </w:rPr>
        <w:fldChar w:fldCharType="separate"/>
      </w:r>
      <w:r w:rsidRPr="006A2486">
        <w:rPr>
          <w:b/>
          <w:noProof/>
        </w:rPr>
        <w:t>50</w:t>
      </w:r>
      <w:r w:rsidR="001D178B" w:rsidRPr="006A2486">
        <w:rPr>
          <w:b/>
          <w:noProof/>
        </w:rPr>
        <w:fldChar w:fldCharType="end"/>
      </w:r>
      <w:bookmarkEnd w:id="143"/>
      <w:r>
        <w:t xml:space="preserve"> </w:t>
      </w:r>
      <w:r w:rsidR="005261AF">
        <w:t>– Resultado do Sistema Unitário 1</w:t>
      </w:r>
      <w:bookmarkEnd w:id="144"/>
    </w:p>
    <w:p w:rsidR="00CE4431" w:rsidRDefault="00CE4431" w:rsidP="00CE4431">
      <w:pPr>
        <w:pStyle w:val="Figura"/>
      </w:pPr>
      <w:r>
        <w:rPr>
          <w:noProof/>
          <w:lang w:eastAsia="pt-BR"/>
        </w:rPr>
        <w:drawing>
          <wp:inline distT="0" distB="0" distL="0" distR="0" wp14:anchorId="631AC646" wp14:editId="15354E7D">
            <wp:extent cx="5753100" cy="3609975"/>
            <wp:effectExtent l="0" t="0" r="0" b="952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3100" cy="3609975"/>
                    </a:xfrm>
                    <a:prstGeom prst="rect">
                      <a:avLst/>
                    </a:prstGeom>
                    <a:noFill/>
                    <a:ln>
                      <a:noFill/>
                    </a:ln>
                  </pic:spPr>
                </pic:pic>
              </a:graphicData>
            </a:graphic>
          </wp:inline>
        </w:drawing>
      </w:r>
    </w:p>
    <w:p w:rsidR="003D6F52" w:rsidRDefault="003D6F52" w:rsidP="00CE4431">
      <w:pPr>
        <w:pStyle w:val="Figura"/>
      </w:pPr>
      <w:r w:rsidRPr="006A2486">
        <w:rPr>
          <w:b/>
        </w:rPr>
        <w:t>Fonte:</w:t>
      </w:r>
      <w:r>
        <w:t xml:space="preserve"> Elaborado pelo autor, 2023</w:t>
      </w:r>
    </w:p>
    <w:p w:rsidR="00F87953" w:rsidRDefault="00F87953" w:rsidP="00CE4431">
      <w:pPr>
        <w:pStyle w:val="Figura"/>
      </w:pPr>
    </w:p>
    <w:p w:rsidR="00F87953" w:rsidRDefault="00F87953" w:rsidP="00F87953">
      <w:r>
        <w:t>Como é possível notar na</w:t>
      </w:r>
      <w:r w:rsidR="0063615D">
        <w:t xml:space="preserve"> figura 50</w:t>
      </w:r>
      <w:r>
        <w:t xml:space="preserve">, </w:t>
      </w:r>
      <w:r w:rsidR="00775563">
        <w:t xml:space="preserve">os resultados de equação de momento </w:t>
      </w:r>
      <w:proofErr w:type="spellStart"/>
      <w:r w:rsidR="00775563">
        <w:t>fletor</w:t>
      </w:r>
      <w:proofErr w:type="spellEnd"/>
      <w:r w:rsidR="00775563">
        <w:t xml:space="preserve"> e deformação no ponto B para o sistema unitário 2 são os mesmos obtidos no estudo de caso, com a exceção de que a rotação no ponto A possui sinal oposto, que se deve ao fato de que o momento unitário para sua obtenção no estudo de caso foi aplicado no sentido contrário ao da rotação que ocorre efetivamente no sistema.</w:t>
      </w:r>
    </w:p>
    <w:p w:rsidR="00F87953" w:rsidRDefault="00F87953" w:rsidP="00F87953"/>
    <w:p w:rsidR="00737EEE" w:rsidRDefault="00737EEE" w:rsidP="006865F9"/>
    <w:p w:rsidR="00A521DF" w:rsidRDefault="006A2486" w:rsidP="00A521DF">
      <w:pPr>
        <w:pStyle w:val="Legenda"/>
        <w:keepNext/>
      </w:pPr>
      <w:bookmarkStart w:id="145" w:name="_Ref149404808"/>
      <w:bookmarkStart w:id="146" w:name="_Toc150968758"/>
      <w:r w:rsidRPr="006A2486">
        <w:rPr>
          <w:b/>
        </w:rPr>
        <w:lastRenderedPageBreak/>
        <w:t xml:space="preserve">FIGURA </w:t>
      </w:r>
      <w:r w:rsidR="001D178B" w:rsidRPr="006A2486">
        <w:rPr>
          <w:b/>
        </w:rPr>
        <w:fldChar w:fldCharType="begin"/>
      </w:r>
      <w:r w:rsidR="001D178B" w:rsidRPr="006A2486">
        <w:rPr>
          <w:b/>
        </w:rPr>
        <w:instrText xml:space="preserve"> SEQ Figura \* ARABIC </w:instrText>
      </w:r>
      <w:r w:rsidR="001D178B" w:rsidRPr="006A2486">
        <w:rPr>
          <w:b/>
        </w:rPr>
        <w:fldChar w:fldCharType="separate"/>
      </w:r>
      <w:r w:rsidRPr="006A2486">
        <w:rPr>
          <w:b/>
          <w:noProof/>
        </w:rPr>
        <w:t>51</w:t>
      </w:r>
      <w:r w:rsidR="001D178B" w:rsidRPr="006A2486">
        <w:rPr>
          <w:b/>
          <w:noProof/>
        </w:rPr>
        <w:fldChar w:fldCharType="end"/>
      </w:r>
      <w:bookmarkEnd w:id="145"/>
      <w:r w:rsidR="00A521DF">
        <w:t xml:space="preserve"> – Resultado </w:t>
      </w:r>
      <w:r w:rsidR="00825CD6">
        <w:t>do Sistema U</w:t>
      </w:r>
      <w:r w:rsidR="006E6CD7">
        <w:t>nitário 2</w:t>
      </w:r>
      <w:bookmarkEnd w:id="146"/>
    </w:p>
    <w:p w:rsidR="00737EEE" w:rsidRDefault="00A521DF" w:rsidP="00A521DF">
      <w:pPr>
        <w:pStyle w:val="Figura"/>
      </w:pPr>
      <w:r>
        <w:rPr>
          <w:noProof/>
          <w:lang w:eastAsia="pt-BR"/>
        </w:rPr>
        <w:drawing>
          <wp:inline distT="0" distB="0" distL="0" distR="0" wp14:anchorId="3910C9D5" wp14:editId="541BC19A">
            <wp:extent cx="5757545" cy="3355975"/>
            <wp:effectExtent l="0" t="0" r="0" b="0"/>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57545" cy="3355975"/>
                    </a:xfrm>
                    <a:prstGeom prst="rect">
                      <a:avLst/>
                    </a:prstGeom>
                    <a:noFill/>
                    <a:ln>
                      <a:noFill/>
                    </a:ln>
                  </pic:spPr>
                </pic:pic>
              </a:graphicData>
            </a:graphic>
          </wp:inline>
        </w:drawing>
      </w:r>
    </w:p>
    <w:p w:rsidR="0013259B" w:rsidRDefault="0013259B" w:rsidP="00A521DF">
      <w:pPr>
        <w:pStyle w:val="Figura"/>
      </w:pPr>
      <w:r w:rsidRPr="006A2486">
        <w:rPr>
          <w:b/>
        </w:rPr>
        <w:t>Fonte:</w:t>
      </w:r>
      <w:r>
        <w:t xml:space="preserve"> Elaborado pelo autor, 2023</w:t>
      </w:r>
    </w:p>
    <w:p w:rsidR="00655464" w:rsidRDefault="00655464" w:rsidP="00A521DF">
      <w:pPr>
        <w:pStyle w:val="Figura"/>
      </w:pPr>
    </w:p>
    <w:p w:rsidR="00224084" w:rsidRPr="00224084" w:rsidRDefault="00655464" w:rsidP="00CA5FE0">
      <w:r>
        <w:t>Como é possível notar na</w:t>
      </w:r>
      <w:r w:rsidR="00565F01">
        <w:t xml:space="preserve"> figura 51</w:t>
      </w:r>
      <w:r>
        <w:t>, os resultados de equação de moment</w:t>
      </w:r>
      <w:r w:rsidR="00D62D14">
        <w:t xml:space="preserve">o </w:t>
      </w:r>
      <w:proofErr w:type="spellStart"/>
      <w:r w:rsidR="00D62D14">
        <w:t>fletor</w:t>
      </w:r>
      <w:proofErr w:type="spellEnd"/>
      <w:r w:rsidR="00D62D14">
        <w:t xml:space="preserve"> e deformação no ponto B </w:t>
      </w:r>
      <w:r w:rsidR="00C045C7">
        <w:t>para o sistema unitário 2</w:t>
      </w:r>
      <w:r>
        <w:t xml:space="preserve"> são os m</w:t>
      </w:r>
      <w:r w:rsidR="00B3091C">
        <w:t>esmos obtidos no estudo de caso. Da mesma forma que no resultado anterior, a exceção foi</w:t>
      </w:r>
      <w:r>
        <w:t xml:space="preserve"> a rotação no ponto A</w:t>
      </w:r>
      <w:r w:rsidR="00B3091C">
        <w:t>, que</w:t>
      </w:r>
      <w:r>
        <w:t xml:space="preserve"> possui sinal oposto,</w:t>
      </w:r>
      <w:r w:rsidR="00B3091C">
        <w:t xml:space="preserve"> o</w:t>
      </w:r>
      <w:r>
        <w:t xml:space="preserve"> que se deve ao fato de que o momento unitário para sua obtenção no estudo de caso foi aplicado no sentido contrário ao da rotaç</w:t>
      </w:r>
      <w:r w:rsidR="00EE2182">
        <w:t>ão que ocorre efetivamente no sistema.</w:t>
      </w:r>
    </w:p>
    <w:p w:rsidR="00416EC1" w:rsidRDefault="00CF055E" w:rsidP="00660B56">
      <w:pPr>
        <w:pStyle w:val="Ttulo2"/>
      </w:pPr>
      <w:bookmarkStart w:id="147" w:name="_Toc150968705"/>
      <w:r>
        <w:t>Outros resultados pertinentes</w:t>
      </w:r>
      <w:bookmarkEnd w:id="147"/>
    </w:p>
    <w:p w:rsidR="00FF03C4" w:rsidRDefault="00FF03C4" w:rsidP="00FF03C4">
      <w:r w:rsidRPr="00FF03C4">
        <w:t>N</w:t>
      </w:r>
      <w:r>
        <w:t xml:space="preserve">este capítulo, </w:t>
      </w:r>
      <w:r w:rsidRPr="00FF03C4">
        <w:t>além da co</w:t>
      </w:r>
      <w:r>
        <w:t xml:space="preserve">mparação entre os resultados </w:t>
      </w:r>
      <w:r w:rsidRPr="00FF03C4">
        <w:t>do estudo de caso, serão explorados outros resultados pertinentes às funcionalidades do software que não foram abordados na apresentação dos estudos de caso. Esta seção oferecerá uma visão</w:t>
      </w:r>
      <w:r>
        <w:t xml:space="preserve"> mais</w:t>
      </w:r>
      <w:r w:rsidRPr="00FF03C4">
        <w:t xml:space="preserve"> abrangente das capacidades do software, destacando aspectos adicionais que contribuem para sua utilidade e eficácia.</w:t>
      </w:r>
    </w:p>
    <w:p w:rsidR="00673415" w:rsidRDefault="00673415" w:rsidP="00FF03C4"/>
    <w:p w:rsidR="00673415" w:rsidRDefault="006A2486" w:rsidP="00673415">
      <w:pPr>
        <w:pStyle w:val="Legenda"/>
        <w:keepNext/>
      </w:pPr>
      <w:bookmarkStart w:id="148" w:name="_Ref149487478"/>
      <w:bookmarkStart w:id="149" w:name="_Ref149487466"/>
      <w:bookmarkStart w:id="150" w:name="_Toc150968759"/>
      <w:r w:rsidRPr="006A2486">
        <w:rPr>
          <w:b/>
        </w:rPr>
        <w:lastRenderedPageBreak/>
        <w:t xml:space="preserve">FIGURA </w:t>
      </w:r>
      <w:r w:rsidR="001D178B" w:rsidRPr="006A2486">
        <w:rPr>
          <w:b/>
        </w:rPr>
        <w:fldChar w:fldCharType="begin"/>
      </w:r>
      <w:r w:rsidR="001D178B" w:rsidRPr="006A2486">
        <w:rPr>
          <w:b/>
        </w:rPr>
        <w:instrText xml:space="preserve"> SEQ Figura \* ARABIC </w:instrText>
      </w:r>
      <w:r w:rsidR="001D178B" w:rsidRPr="006A2486">
        <w:rPr>
          <w:b/>
        </w:rPr>
        <w:fldChar w:fldCharType="separate"/>
      </w:r>
      <w:r w:rsidRPr="006A2486">
        <w:rPr>
          <w:b/>
          <w:noProof/>
        </w:rPr>
        <w:t>52</w:t>
      </w:r>
      <w:r w:rsidR="001D178B" w:rsidRPr="006A2486">
        <w:rPr>
          <w:b/>
          <w:noProof/>
        </w:rPr>
        <w:fldChar w:fldCharType="end"/>
      </w:r>
      <w:bookmarkEnd w:id="148"/>
      <w:r w:rsidR="00673415">
        <w:t xml:space="preserve"> – Interface do aplicativo</w:t>
      </w:r>
      <w:bookmarkEnd w:id="149"/>
      <w:bookmarkEnd w:id="150"/>
    </w:p>
    <w:p w:rsidR="00673415" w:rsidRDefault="00673415" w:rsidP="00673415">
      <w:pPr>
        <w:pStyle w:val="Figura"/>
      </w:pPr>
      <w:r>
        <w:rPr>
          <w:noProof/>
          <w:lang w:eastAsia="pt-BR"/>
        </w:rPr>
        <w:drawing>
          <wp:inline distT="0" distB="0" distL="0" distR="0" wp14:anchorId="47DF06E3" wp14:editId="5218196A">
            <wp:extent cx="5760085" cy="2979420"/>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085" cy="2979420"/>
                    </a:xfrm>
                    <a:prstGeom prst="rect">
                      <a:avLst/>
                    </a:prstGeom>
                  </pic:spPr>
                </pic:pic>
              </a:graphicData>
            </a:graphic>
          </wp:inline>
        </w:drawing>
      </w:r>
    </w:p>
    <w:p w:rsidR="00875EA3" w:rsidRDefault="00875EA3" w:rsidP="00673415">
      <w:pPr>
        <w:pStyle w:val="Figura"/>
      </w:pPr>
      <w:r w:rsidRPr="006A2486">
        <w:rPr>
          <w:b/>
        </w:rPr>
        <w:t>Fonte:</w:t>
      </w:r>
      <w:r>
        <w:t xml:space="preserve"> Elaborado pelo autor, 2023</w:t>
      </w:r>
    </w:p>
    <w:p w:rsidR="00875EA3" w:rsidRDefault="00875EA3" w:rsidP="00673415">
      <w:pPr>
        <w:pStyle w:val="Figura"/>
      </w:pPr>
    </w:p>
    <w:p w:rsidR="00673415" w:rsidRDefault="00673415" w:rsidP="00FF03C4">
      <w:r w:rsidRPr="00673415">
        <w:t>Com o propósito de demonstrar as funcionalidades da vista tridimensional, foi desenvolvido um modelo hipotético de uma estrutura</w:t>
      </w:r>
      <w:r>
        <w:t xml:space="preserve"> composta por pilares (amarelo) e vigas (azul). A interface do aplicativo pode ser vista na</w:t>
      </w:r>
      <w:r w:rsidR="00132E5A">
        <w:t xml:space="preserve"> figura 52</w:t>
      </w:r>
      <w:r w:rsidR="00054DE3">
        <w:t>.</w:t>
      </w:r>
    </w:p>
    <w:p w:rsidR="002C13A1" w:rsidRDefault="002C13A1" w:rsidP="00FF03C4">
      <w:r>
        <w:t>Na parte superior esquerda estão presentes os botões de salvamento e carregamento de arquivos externos, em seguida os botões que possibilitam selecionar as estruturas a serem desenhadas, e por fim os botões que possibilitam a inserção de carregamentos e o botão que possibilita a obtenção de valores de esforços, rotações e deformações em um ponto específico da estrutura.</w:t>
      </w:r>
    </w:p>
    <w:p w:rsidR="00114C55" w:rsidRDefault="00114C55" w:rsidP="00FF03C4">
      <w:r>
        <w:t>Na parte central está presente a vista tridimensional, utilizada para desenhar</w:t>
      </w:r>
      <w:r w:rsidR="00B52FBD">
        <w:t xml:space="preserve"> e manipular</w:t>
      </w:r>
      <w:r>
        <w:t xml:space="preserve"> as estruturas. A vista pode ser transladada, </w:t>
      </w:r>
      <w:proofErr w:type="spellStart"/>
      <w:r>
        <w:t>rotacionada</w:t>
      </w:r>
      <w:proofErr w:type="spellEnd"/>
      <w:r>
        <w:t xml:space="preserve"> e aproximada com movimentos do </w:t>
      </w:r>
      <w:r>
        <w:rPr>
          <w:i/>
        </w:rPr>
        <w:t>mouse</w:t>
      </w:r>
      <w:r>
        <w:t>.</w:t>
      </w:r>
    </w:p>
    <w:p w:rsidR="00671234" w:rsidRDefault="00671234" w:rsidP="00FF03C4">
      <w:r>
        <w:t xml:space="preserve">No canto superior esquerdo está localizado um campo onde é possível </w:t>
      </w:r>
      <w:r w:rsidR="007F61BB">
        <w:t>visualizar o diagrama de corpo livre da estrutura selecionada. No lado esquerdo do campo situam-se os botões que permitem a visualização dos diagramas de esforços internos, forças e cargas distribuídas, bem como os diagramas de rotação e deformação. Do lado direito está localizado o botão que permite alterar o tipo dos apoios e o botão que permite a exclusão de esforços do diagrama de corpo livre</w:t>
      </w:r>
      <w:r w:rsidR="001D787C">
        <w:t xml:space="preserve">. Também é possível interagir com o campo e selecionar </w:t>
      </w:r>
      <w:r w:rsidR="00D80190">
        <w:t xml:space="preserve">elementos, como carregamentos, apoios e relações com outras </w:t>
      </w:r>
      <w:proofErr w:type="spellStart"/>
      <w:r w:rsidR="00D80190">
        <w:t>esturutras</w:t>
      </w:r>
      <w:proofErr w:type="spellEnd"/>
      <w:r w:rsidR="00D80190">
        <w:t>.</w:t>
      </w:r>
    </w:p>
    <w:p w:rsidR="0034318E" w:rsidRDefault="0034318E" w:rsidP="00FF03C4"/>
    <w:p w:rsidR="0034318E" w:rsidRDefault="006A2486" w:rsidP="0034318E">
      <w:pPr>
        <w:pStyle w:val="Legenda"/>
        <w:keepNext/>
      </w:pPr>
      <w:bookmarkStart w:id="151" w:name="_Ref149489089"/>
      <w:bookmarkStart w:id="152" w:name="_Toc150968760"/>
      <w:r w:rsidRPr="006A2486">
        <w:rPr>
          <w:b/>
        </w:rPr>
        <w:lastRenderedPageBreak/>
        <w:t xml:space="preserve">FIGURA </w:t>
      </w:r>
      <w:r w:rsidR="001D178B" w:rsidRPr="006A2486">
        <w:rPr>
          <w:b/>
        </w:rPr>
        <w:fldChar w:fldCharType="begin"/>
      </w:r>
      <w:r w:rsidR="001D178B" w:rsidRPr="006A2486">
        <w:rPr>
          <w:b/>
        </w:rPr>
        <w:instrText xml:space="preserve"> SEQ Figura \* ARABIC </w:instrText>
      </w:r>
      <w:r w:rsidR="001D178B" w:rsidRPr="006A2486">
        <w:rPr>
          <w:b/>
        </w:rPr>
        <w:fldChar w:fldCharType="separate"/>
      </w:r>
      <w:r w:rsidRPr="006A2486">
        <w:rPr>
          <w:b/>
          <w:noProof/>
        </w:rPr>
        <w:t>53</w:t>
      </w:r>
      <w:r w:rsidR="001D178B" w:rsidRPr="006A2486">
        <w:rPr>
          <w:b/>
          <w:noProof/>
        </w:rPr>
        <w:fldChar w:fldCharType="end"/>
      </w:r>
      <w:bookmarkEnd w:id="151"/>
      <w:r w:rsidR="0034318E">
        <w:t xml:space="preserve"> – </w:t>
      </w:r>
      <w:r w:rsidR="00087C81">
        <w:t>Cargas provenientes de outras estruturas</w:t>
      </w:r>
      <w:bookmarkEnd w:id="152"/>
    </w:p>
    <w:p w:rsidR="0034318E" w:rsidRDefault="0034318E" w:rsidP="0034318E">
      <w:pPr>
        <w:pStyle w:val="Figura"/>
      </w:pPr>
      <w:r>
        <w:rPr>
          <w:noProof/>
          <w:lang w:eastAsia="pt-BR"/>
        </w:rPr>
        <w:drawing>
          <wp:inline distT="0" distB="0" distL="0" distR="0" wp14:anchorId="0193E761" wp14:editId="22202EFC">
            <wp:extent cx="4524280" cy="2124075"/>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26520" cy="2125127"/>
                    </a:xfrm>
                    <a:prstGeom prst="rect">
                      <a:avLst/>
                    </a:prstGeom>
                  </pic:spPr>
                </pic:pic>
              </a:graphicData>
            </a:graphic>
          </wp:inline>
        </w:drawing>
      </w:r>
    </w:p>
    <w:p w:rsidR="00F1363C" w:rsidRDefault="00F1363C" w:rsidP="0034318E">
      <w:pPr>
        <w:pStyle w:val="Figura"/>
      </w:pPr>
      <w:r w:rsidRPr="006A2486">
        <w:rPr>
          <w:b/>
        </w:rPr>
        <w:t>Fonte:</w:t>
      </w:r>
      <w:r>
        <w:t xml:space="preserve"> Elaborado pelo autor</w:t>
      </w:r>
      <w:r w:rsidR="007C0D6B">
        <w:t>, 2023</w:t>
      </w:r>
    </w:p>
    <w:p w:rsidR="00C110E5" w:rsidRDefault="00C110E5" w:rsidP="00C110E5"/>
    <w:p w:rsidR="00C110E5" w:rsidRDefault="00C110E5" w:rsidP="00C110E5">
      <w:r>
        <w:t>No diagrama de corpo livre também são mostradas as relações da estrutura em questão com outras estruturas, como mostra a</w:t>
      </w:r>
      <w:r w:rsidR="00434D7B">
        <w:t xml:space="preserve"> figura 53</w:t>
      </w:r>
      <w:r>
        <w:t xml:space="preserve">, </w:t>
      </w:r>
      <w:r w:rsidR="00C57F23">
        <w:t>que mostra uma viga genérica</w:t>
      </w:r>
      <w:r w:rsidR="00A96F23">
        <w:t xml:space="preserve"> chamada de “V1”</w:t>
      </w:r>
      <w:r w:rsidR="00C57F23">
        <w:t xml:space="preserve">, </w:t>
      </w:r>
      <w:r>
        <w:t>onde aparece um retângulo azul com a legenda “V2”, indicando que a carga vertical de 5kN provém da viga “V2”. Esta relação pode ser alterada clicando sobr</w:t>
      </w:r>
      <w:r w:rsidR="00D10508">
        <w:t>e a legenda e mudando alterando a relação entre estrutura apoiada e estrutura de apoio.</w:t>
      </w:r>
    </w:p>
    <w:p w:rsidR="00D42F9D" w:rsidRDefault="00D42F9D" w:rsidP="00C110E5"/>
    <w:p w:rsidR="00D42F9D" w:rsidRDefault="006A2486" w:rsidP="00D42F9D">
      <w:pPr>
        <w:pStyle w:val="Figura"/>
      </w:pPr>
      <w:bookmarkStart w:id="153" w:name="_Ref149490820"/>
      <w:bookmarkStart w:id="154" w:name="_Toc150968761"/>
      <w:r w:rsidRPr="006A2486">
        <w:rPr>
          <w:b/>
        </w:rPr>
        <w:t xml:space="preserve">FIGURA </w:t>
      </w:r>
      <w:r w:rsidR="001D178B" w:rsidRPr="006A2486">
        <w:rPr>
          <w:b/>
        </w:rPr>
        <w:fldChar w:fldCharType="begin"/>
      </w:r>
      <w:r w:rsidR="001D178B" w:rsidRPr="006A2486">
        <w:rPr>
          <w:b/>
        </w:rPr>
        <w:instrText xml:space="preserve"> SEQ Figura \* ARABIC </w:instrText>
      </w:r>
      <w:r w:rsidR="001D178B" w:rsidRPr="006A2486">
        <w:rPr>
          <w:b/>
        </w:rPr>
        <w:fldChar w:fldCharType="separate"/>
      </w:r>
      <w:r w:rsidRPr="006A2486">
        <w:rPr>
          <w:b/>
          <w:noProof/>
        </w:rPr>
        <w:t>54</w:t>
      </w:r>
      <w:r w:rsidR="001D178B" w:rsidRPr="006A2486">
        <w:rPr>
          <w:b/>
          <w:noProof/>
        </w:rPr>
        <w:fldChar w:fldCharType="end"/>
      </w:r>
      <w:bookmarkEnd w:id="153"/>
      <w:r>
        <w:t xml:space="preserve"> </w:t>
      </w:r>
      <w:r w:rsidR="00BA167C">
        <w:t>–</w:t>
      </w:r>
      <w:r w:rsidR="00D42F9D">
        <w:t xml:space="preserve"> </w:t>
      </w:r>
      <w:r w:rsidR="00BA167C">
        <w:t>Apoios provenientes de outras estruturas</w:t>
      </w:r>
      <w:bookmarkEnd w:id="154"/>
    </w:p>
    <w:p w:rsidR="00D42F9D" w:rsidRDefault="00D42F9D" w:rsidP="00D42F9D">
      <w:pPr>
        <w:pStyle w:val="Figura"/>
      </w:pPr>
      <w:r>
        <w:rPr>
          <w:noProof/>
          <w:lang w:eastAsia="pt-BR"/>
        </w:rPr>
        <w:drawing>
          <wp:inline distT="0" distB="0" distL="0" distR="0" wp14:anchorId="46838C95" wp14:editId="3FB514C2">
            <wp:extent cx="4722514" cy="2228850"/>
            <wp:effectExtent l="0" t="0" r="1905"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732375" cy="2233504"/>
                    </a:xfrm>
                    <a:prstGeom prst="rect">
                      <a:avLst/>
                    </a:prstGeom>
                  </pic:spPr>
                </pic:pic>
              </a:graphicData>
            </a:graphic>
          </wp:inline>
        </w:drawing>
      </w:r>
    </w:p>
    <w:p w:rsidR="008B5EDA" w:rsidRDefault="008B5EDA" w:rsidP="00D42F9D">
      <w:pPr>
        <w:pStyle w:val="Figura"/>
      </w:pPr>
      <w:r w:rsidRPr="006A2486">
        <w:rPr>
          <w:b/>
        </w:rPr>
        <w:t>Fonte:</w:t>
      </w:r>
      <w:r>
        <w:t xml:space="preserve"> Elaborado pelo autor, 2023</w:t>
      </w:r>
    </w:p>
    <w:p w:rsidR="00BD1AF0" w:rsidRDefault="00BD1AF0" w:rsidP="00D42F9D">
      <w:pPr>
        <w:pStyle w:val="Figura"/>
      </w:pPr>
    </w:p>
    <w:p w:rsidR="00E34161" w:rsidRDefault="004B73B6" w:rsidP="00E34161">
      <w:r>
        <w:t>O mesmo ocorre quando a estrutura em questão é apoiada por outra do modelo, como mostra a</w:t>
      </w:r>
      <w:r w:rsidR="00C969D6">
        <w:t xml:space="preserve"> figura 54</w:t>
      </w:r>
      <w:r>
        <w:t>, que retrata uma viga genérica chamada de “V2”, onde é mostrado um retângulo azul com a legenda “V1”, que indica que a viga em questão é apoiada pela viga “V2”. Da mesma forma que no exemplo anterior, essa relação pode ser alterada ao clicar sobre o retângulo e selecionar o tipo de relação entre as est</w:t>
      </w:r>
      <w:r w:rsidR="006E06EC">
        <w:t>r</w:t>
      </w:r>
      <w:r>
        <w:t>uturas.</w:t>
      </w:r>
    </w:p>
    <w:p w:rsidR="001F7F20" w:rsidRDefault="00E34161" w:rsidP="00E34161">
      <w:pPr>
        <w:pStyle w:val="Ttulo1"/>
      </w:pPr>
      <w:bookmarkStart w:id="155" w:name="_Toc150968706"/>
      <w:r>
        <w:lastRenderedPageBreak/>
        <w:t>Conclusão</w:t>
      </w:r>
      <w:bookmarkEnd w:id="155"/>
    </w:p>
    <w:p w:rsidR="001F7F20" w:rsidRDefault="001F7F20" w:rsidP="00F079FC">
      <w:r>
        <w:t xml:space="preserve">Na conclusão deste estudo, é possível observar o êxito </w:t>
      </w:r>
      <w:r w:rsidR="00F079FC">
        <w:t>nos</w:t>
      </w:r>
      <w:r>
        <w:t xml:space="preserve"> propósitos traçados pa</w:t>
      </w:r>
      <w:r w:rsidR="00F079FC">
        <w:t>ra o desenvolvimento do software. Inicialmente, a revisão</w:t>
      </w:r>
      <w:r w:rsidR="00870508">
        <w:t xml:space="preserve"> </w:t>
      </w:r>
      <w:r>
        <w:t xml:space="preserve">da literatura permitiu a obtenção de um embasamento teórico sólido, abordando conceitos essenciais de análise estrutural e resistência dos materiais. Essa revisão serviu como </w:t>
      </w:r>
      <w:r w:rsidR="000967F7">
        <w:t>base</w:t>
      </w:r>
      <w:r>
        <w:t xml:space="preserve"> para o desenvolvimento posterior do software.</w:t>
      </w:r>
    </w:p>
    <w:p w:rsidR="001F7F20" w:rsidRDefault="001F7F20" w:rsidP="00F079FC">
      <w:r>
        <w:t>O delineamento das funcionalidades e características do software foi uma etapa crucial que resultou na criação de uma interface interativa e intuitiva, na modelagem tridimensional de estruturas, na interação entre elementos estruturais, na geração de resultados detalhados, incluindo diagramas de esforço cortante, deformações, momento</w:t>
      </w:r>
      <w:r w:rsidR="00F079FC">
        <w:t xml:space="preserve">s </w:t>
      </w:r>
      <w:proofErr w:type="spellStart"/>
      <w:r w:rsidR="00F079FC">
        <w:t>fletores</w:t>
      </w:r>
      <w:proofErr w:type="spellEnd"/>
      <w:r w:rsidR="00F079FC">
        <w:t xml:space="preserve"> e reações nos apoios.</w:t>
      </w:r>
    </w:p>
    <w:p w:rsidR="001F7F20" w:rsidRDefault="001F7F20" w:rsidP="00F079FC">
      <w:r>
        <w:t>A elaboração de uma interface de usuário amigável garantiu que o software seja de fácil ut</w:t>
      </w:r>
      <w:r w:rsidR="00870508">
        <w:t xml:space="preserve">ilização, tornando-o acessível </w:t>
      </w:r>
      <w:r>
        <w:t>para estudantes</w:t>
      </w:r>
      <w:r w:rsidR="00870508">
        <w:t xml:space="preserve"> de Engenharia Civil</w:t>
      </w:r>
      <w:r w:rsidR="00F079FC">
        <w:t>.</w:t>
      </w:r>
    </w:p>
    <w:p w:rsidR="001F7F20" w:rsidRDefault="001F7F20" w:rsidP="00DD000C">
      <w:r>
        <w:t>O desenvolvimento do software resultou em uma arquitetura funcional, na qual as funcionalidades planejadas foram implementadas com sucesso.</w:t>
      </w:r>
    </w:p>
    <w:p w:rsidR="001F7F20" w:rsidRDefault="001F7F20" w:rsidP="00DD000C">
      <w:r>
        <w:t>Os testes realizados, juntamente com exemplos práticos e estudos de caso, validaram as implementações do software, demonstrando a precisão dos resultados e a usabilidade do sistema.</w:t>
      </w:r>
    </w:p>
    <w:p w:rsidR="001F7F20" w:rsidRPr="005C39FA" w:rsidRDefault="001F7F20" w:rsidP="001F7F20">
      <w:r>
        <w:t xml:space="preserve">Finalmente, a apresentação dos resultados obtidos destacou a capacidade do software de servir como uma ferramenta </w:t>
      </w:r>
      <w:r w:rsidR="008D33ED">
        <w:t>auxiliadora</w:t>
      </w:r>
      <w:r>
        <w:t xml:space="preserve"> nos estudos de estruturas, permitindo uma compreensão mais pro</w:t>
      </w:r>
      <w:r w:rsidR="008D33ED">
        <w:t xml:space="preserve">funda dos conceitos e permitindo </w:t>
      </w:r>
      <w:r w:rsidR="008D33ED" w:rsidRPr="00215885">
        <w:rPr>
          <w:i/>
        </w:rPr>
        <w:t>feedbacks</w:t>
      </w:r>
      <w:r w:rsidR="008D33ED">
        <w:t xml:space="preserve"> dos processos </w:t>
      </w:r>
      <w:r w:rsidR="00574E63">
        <w:t>intermediários de cálculo</w:t>
      </w:r>
      <w:r w:rsidR="008D33ED">
        <w:t>.</w:t>
      </w:r>
    </w:p>
    <w:p w:rsidR="00374A39" w:rsidRDefault="00374A39" w:rsidP="00374A39">
      <w:pPr>
        <w:pStyle w:val="Ttulo1"/>
      </w:pPr>
      <w:bookmarkStart w:id="156" w:name="_Toc150968707"/>
      <w:r>
        <w:lastRenderedPageBreak/>
        <w:t>Referências (</w:t>
      </w:r>
      <w:r w:rsidR="00470DCA">
        <w:t>PRELIMINAR</w:t>
      </w:r>
      <w:r w:rsidR="000A0DA8">
        <w:t xml:space="preserve"> - </w:t>
      </w:r>
      <w:r>
        <w:t>links dos sites</w:t>
      </w:r>
      <w:r w:rsidR="004C513C">
        <w:t xml:space="preserve"> – Nomes dos livros</w:t>
      </w:r>
      <w:r>
        <w:t>)</w:t>
      </w:r>
      <w:bookmarkEnd w:id="156"/>
    </w:p>
    <w:p w:rsidR="00374A39" w:rsidRDefault="00C766FD" w:rsidP="00886482">
      <w:pPr>
        <w:pStyle w:val="SemEspaamento"/>
        <w:rPr>
          <w:rStyle w:val="Hyperlink"/>
        </w:rPr>
      </w:pPr>
      <w:hyperlink r:id="rId63" w:history="1">
        <w:r w:rsidR="004C513C" w:rsidRPr="008A57F2">
          <w:rPr>
            <w:rStyle w:val="Hyperlink"/>
          </w:rPr>
          <w:t>https://learn.microsoft.com/pt-br/dotnet/csharp/tour-of-csharp/</w:t>
        </w:r>
      </w:hyperlink>
    </w:p>
    <w:p w:rsidR="00FA3713" w:rsidRDefault="00C766FD" w:rsidP="00886482">
      <w:pPr>
        <w:pStyle w:val="SemEspaamento"/>
      </w:pPr>
      <w:hyperlink r:id="rId64" w:history="1">
        <w:r w:rsidR="00A538C0" w:rsidRPr="009D1085">
          <w:rPr>
            <w:rStyle w:val="Hyperlink"/>
          </w:rPr>
          <w:t>https://visualstudio.microsoft.com/pt-br/vs/community/</w:t>
        </w:r>
      </w:hyperlink>
    </w:p>
    <w:p w:rsidR="00A538C0" w:rsidRDefault="00C766FD" w:rsidP="00886482">
      <w:pPr>
        <w:pStyle w:val="SemEspaamento"/>
      </w:pPr>
      <w:hyperlink r:id="rId65" w:history="1">
        <w:r w:rsidR="00A538C0" w:rsidRPr="009D1085">
          <w:rPr>
            <w:rStyle w:val="Hyperlink"/>
          </w:rPr>
          <w:t>https://www.csiamerica.com/products/sap2000</w:t>
        </w:r>
      </w:hyperlink>
    </w:p>
    <w:p w:rsidR="00A538C0" w:rsidRDefault="00C766FD" w:rsidP="00886482">
      <w:pPr>
        <w:pStyle w:val="SemEspaamento"/>
        <w:rPr>
          <w:rStyle w:val="Hyperlink"/>
        </w:rPr>
      </w:pPr>
      <w:hyperlink r:id="rId66" w:history="1">
        <w:r w:rsidR="00456068" w:rsidRPr="009D1085">
          <w:rPr>
            <w:rStyle w:val="Hyperlink"/>
          </w:rPr>
          <w:t>https://multiplus.com/software/sap2000/index.html</w:t>
        </w:r>
      </w:hyperlink>
    </w:p>
    <w:p w:rsidR="00004DCF" w:rsidRPr="00004DCF" w:rsidRDefault="00004DCF" w:rsidP="00886482">
      <w:pPr>
        <w:pStyle w:val="SemEspaamento"/>
      </w:pPr>
      <w:r w:rsidRPr="00004DCF">
        <w:t>https://www.autodesk.com/products/robot-structural-analysis</w:t>
      </w:r>
    </w:p>
    <w:p w:rsidR="00456068" w:rsidRDefault="00456068" w:rsidP="00886482">
      <w:pPr>
        <w:pStyle w:val="SemEspaamento"/>
      </w:pPr>
    </w:p>
    <w:p w:rsidR="004C513C" w:rsidRDefault="004C513C" w:rsidP="00886482">
      <w:pPr>
        <w:pStyle w:val="SemEspaamento"/>
      </w:pPr>
      <w:r w:rsidRPr="004C513C">
        <w:t>Orientação a Objet</w:t>
      </w:r>
      <w:r>
        <w:t>os - Thiago Leite e Carvalho</w:t>
      </w:r>
    </w:p>
    <w:p w:rsidR="006C3F09" w:rsidRPr="00D24305" w:rsidRDefault="006C3F09" w:rsidP="00886482">
      <w:pPr>
        <w:pStyle w:val="SemEspaamento"/>
        <w:rPr>
          <w:lang w:val="en-US"/>
        </w:rPr>
      </w:pPr>
      <w:r w:rsidRPr="00D24305">
        <w:rPr>
          <w:lang w:val="en-US"/>
        </w:rPr>
        <w:t>C# in depth - John Skeet.</w:t>
      </w:r>
    </w:p>
    <w:p w:rsidR="00886482" w:rsidRDefault="00886482" w:rsidP="00886482">
      <w:pPr>
        <w:pStyle w:val="SemEspaamento"/>
      </w:pPr>
      <w:r>
        <w:t xml:space="preserve">Programação Orientada a Objetos – Uma abordagem com Java – Ivan Luiz Marques </w:t>
      </w:r>
      <w:proofErr w:type="spellStart"/>
      <w:r>
        <w:t>Ricarte</w:t>
      </w:r>
      <w:proofErr w:type="spellEnd"/>
      <w:r>
        <w:t>.</w:t>
      </w:r>
    </w:p>
    <w:p w:rsidR="006C3F09" w:rsidRDefault="006C3F09" w:rsidP="00886482">
      <w:pPr>
        <w:pStyle w:val="SemEspaamento"/>
        <w:rPr>
          <w:u w:val="single"/>
        </w:rPr>
      </w:pPr>
      <w:r w:rsidRPr="006C3F09">
        <w:t xml:space="preserve">Análise das Estruturas - R. C. </w:t>
      </w:r>
      <w:proofErr w:type="spellStart"/>
      <w:r w:rsidRPr="006C3F09">
        <w:t>Hibbeler</w:t>
      </w:r>
      <w:proofErr w:type="spellEnd"/>
    </w:p>
    <w:p w:rsidR="006C3F09" w:rsidRPr="006C3F09" w:rsidRDefault="006C3F09" w:rsidP="00886482">
      <w:pPr>
        <w:pStyle w:val="SemEspaamento"/>
      </w:pPr>
      <w:r w:rsidRPr="006C3F09">
        <w:t>Introdução à análise de estruturas - Luiz Fernando Martha</w:t>
      </w:r>
    </w:p>
    <w:p w:rsidR="004C513C" w:rsidRPr="006C3F09" w:rsidRDefault="006C3F09" w:rsidP="00886482">
      <w:pPr>
        <w:pStyle w:val="SemEspaamento"/>
      </w:pPr>
      <w:r w:rsidRPr="006C3F09">
        <w:t xml:space="preserve">Mecânica Técnica e Resistência dos Materiais - </w:t>
      </w:r>
      <w:proofErr w:type="spellStart"/>
      <w:r w:rsidRPr="006C3F09">
        <w:t>Sarkis</w:t>
      </w:r>
      <w:proofErr w:type="spellEnd"/>
      <w:r w:rsidRPr="006C3F09">
        <w:t xml:space="preserve"> </w:t>
      </w:r>
      <w:proofErr w:type="spellStart"/>
      <w:r w:rsidRPr="006C3F09">
        <w:t>Melconian</w:t>
      </w:r>
      <w:proofErr w:type="spellEnd"/>
    </w:p>
    <w:p w:rsidR="00997086" w:rsidRDefault="006C3F09" w:rsidP="00886482">
      <w:pPr>
        <w:pStyle w:val="SemEspaamento"/>
      </w:pPr>
      <w:r w:rsidRPr="006C3F09">
        <w:t xml:space="preserve">Resistência dos Materiais - V. </w:t>
      </w:r>
      <w:proofErr w:type="spellStart"/>
      <w:r w:rsidRPr="006C3F09">
        <w:t>Feodosiev</w:t>
      </w:r>
      <w:proofErr w:type="spellEnd"/>
    </w:p>
    <w:p w:rsidR="006C3F09" w:rsidRDefault="006C3F09" w:rsidP="00886482">
      <w:pPr>
        <w:pStyle w:val="SemEspaamento"/>
      </w:pPr>
      <w:r>
        <w:t>Resistência dos Materiais para entender e gostar - M. H. C. Botelho</w:t>
      </w:r>
    </w:p>
    <w:p w:rsidR="001817F4" w:rsidRDefault="001817F4" w:rsidP="00886482">
      <w:pPr>
        <w:pStyle w:val="SemEspaamento"/>
      </w:pPr>
      <w:r w:rsidRPr="001817F4">
        <w:t xml:space="preserve">Resistência dos Materiais R. C. </w:t>
      </w:r>
      <w:proofErr w:type="spellStart"/>
      <w:r w:rsidRPr="001817F4">
        <w:t>Hibbeler</w:t>
      </w:r>
      <w:proofErr w:type="spellEnd"/>
    </w:p>
    <w:p w:rsidR="00822328" w:rsidRDefault="00822328" w:rsidP="00886482">
      <w:pPr>
        <w:pStyle w:val="SemEspaamento"/>
      </w:pPr>
      <w:proofErr w:type="spellStart"/>
      <w:r w:rsidRPr="00822328">
        <w:t>Resitência</w:t>
      </w:r>
      <w:proofErr w:type="spellEnd"/>
      <w:r w:rsidRPr="00822328">
        <w:t xml:space="preserve"> dos Materiais - Luiz Eduardo Miranda</w:t>
      </w:r>
    </w:p>
    <w:p w:rsidR="00D83269" w:rsidRDefault="00D83269" w:rsidP="00D83269">
      <w:pPr>
        <w:pStyle w:val="SemEspaamento"/>
      </w:pPr>
      <w:r>
        <w:t>GERHARDT, T, E.; SILVEIRA, D. T. Métodos de pesquisa. 1. ed. Porto Alegre: Editora da</w:t>
      </w:r>
    </w:p>
    <w:p w:rsidR="00D83269" w:rsidRDefault="00D83269" w:rsidP="00D83269">
      <w:pPr>
        <w:pStyle w:val="SemEspaamento"/>
      </w:pPr>
      <w:r>
        <w:t>UFRGS, 2009. 120 p.</w:t>
      </w:r>
    </w:p>
    <w:p w:rsidR="005B24E0" w:rsidRDefault="005B24E0" w:rsidP="00D83269">
      <w:pPr>
        <w:pStyle w:val="SemEspaamento"/>
      </w:pPr>
      <w:r>
        <w:t xml:space="preserve">Geometria Analítica e Álgebra Linear – </w:t>
      </w:r>
      <w:proofErr w:type="spellStart"/>
      <w:r>
        <w:t>Elon</w:t>
      </w:r>
      <w:proofErr w:type="spellEnd"/>
      <w:r>
        <w:t xml:space="preserve"> Lages Lima</w:t>
      </w:r>
    </w:p>
    <w:p w:rsidR="003C099D" w:rsidRDefault="003C099D" w:rsidP="00D83269">
      <w:pPr>
        <w:pStyle w:val="SemEspaamento"/>
      </w:pPr>
      <w:r>
        <w:t xml:space="preserve">Tutorial de </w:t>
      </w:r>
      <w:proofErr w:type="spellStart"/>
      <w:r>
        <w:t>Programa¸c˜ao</w:t>
      </w:r>
      <w:proofErr w:type="spellEnd"/>
      <w:r>
        <w:t xml:space="preserve"> Orientada a Objeto – Programa PET-Tele</w:t>
      </w:r>
      <w:r w:rsidR="004817F1">
        <w:t xml:space="preserve"> (</w:t>
      </w:r>
      <w:r w:rsidR="004817F1" w:rsidRPr="004817F1">
        <w:t>http://www.telecom.uff.br/pet/petws/downloads/tutoriais/oop/tut_oop_2k100127.pdf</w:t>
      </w:r>
      <w:r w:rsidR="004817F1">
        <w:t>)</w:t>
      </w:r>
    </w:p>
    <w:p w:rsidR="00683EEF" w:rsidRDefault="00C766FD" w:rsidP="00D83269">
      <w:pPr>
        <w:pStyle w:val="SemEspaamento"/>
      </w:pPr>
      <w:hyperlink r:id="rId67" w:history="1">
        <w:r w:rsidR="006D066A" w:rsidRPr="00F44849">
          <w:rPr>
            <w:rStyle w:val="Hyperlink"/>
          </w:rPr>
          <w:t>https://www.ftool.com.br/Ftool/</w:t>
        </w:r>
      </w:hyperlink>
    </w:p>
    <w:p w:rsidR="006D066A" w:rsidRPr="006D066A" w:rsidRDefault="006D066A" w:rsidP="00D83269">
      <w:pPr>
        <w:pStyle w:val="SemEspaamento"/>
        <w:rPr>
          <w:u w:val="single"/>
        </w:rPr>
      </w:pPr>
      <w:r>
        <w:rPr>
          <w:rFonts w:ascii="Arial" w:hAnsi="Arial" w:cs="Arial"/>
          <w:color w:val="222222"/>
          <w:sz w:val="20"/>
          <w:szCs w:val="20"/>
          <w:shd w:val="clear" w:color="auto" w:fill="FFFFFF"/>
        </w:rPr>
        <w:t>MARTHA, Luiz Fernando. FTOOL–Um programa gráfico-interativo para ensino de comportamento de estruturas. </w:t>
      </w:r>
      <w:r>
        <w:rPr>
          <w:rFonts w:ascii="Arial" w:hAnsi="Arial" w:cs="Arial"/>
          <w:b/>
          <w:bCs/>
          <w:color w:val="222222"/>
          <w:sz w:val="20"/>
          <w:szCs w:val="20"/>
          <w:shd w:val="clear" w:color="auto" w:fill="FFFFFF"/>
        </w:rPr>
        <w:t>Versão educacional</w:t>
      </w:r>
      <w:r>
        <w:rPr>
          <w:rFonts w:ascii="Arial" w:hAnsi="Arial" w:cs="Arial"/>
          <w:color w:val="222222"/>
          <w:sz w:val="20"/>
          <w:szCs w:val="20"/>
          <w:shd w:val="clear" w:color="auto" w:fill="FFFFFF"/>
        </w:rPr>
        <w:t>, v. 2, p. 33, 2002.</w:t>
      </w:r>
    </w:p>
    <w:p w:rsidR="00997086" w:rsidRDefault="00997086" w:rsidP="00706FAD"/>
    <w:sectPr w:rsidR="00997086" w:rsidSect="00EA6371">
      <w:headerReference w:type="default" r:id="rId68"/>
      <w:type w:val="continuous"/>
      <w:pgSz w:w="11906" w:h="16838"/>
      <w:pgMar w:top="1701" w:right="1134" w:bottom="1134" w:left="1701" w:header="709" w:footer="709" w:gutter="0"/>
      <w:pgNumType w:start="1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766FD" w:rsidRDefault="00C766FD" w:rsidP="00515F60">
      <w:pPr>
        <w:spacing w:line="240" w:lineRule="auto"/>
      </w:pPr>
      <w:r>
        <w:separator/>
      </w:r>
    </w:p>
  </w:endnote>
  <w:endnote w:type="continuationSeparator" w:id="0">
    <w:p w:rsidR="00C766FD" w:rsidRDefault="00C766FD" w:rsidP="00515F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766FD" w:rsidRDefault="00C766FD" w:rsidP="00515F60">
      <w:pPr>
        <w:spacing w:line="240" w:lineRule="auto"/>
      </w:pPr>
      <w:r>
        <w:separator/>
      </w:r>
    </w:p>
  </w:footnote>
  <w:footnote w:type="continuationSeparator" w:id="0">
    <w:p w:rsidR="00C766FD" w:rsidRDefault="00C766FD" w:rsidP="00515F6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723F" w:rsidRDefault="004D723F" w:rsidP="000C1171">
    <w:pPr>
      <w:pStyle w:val="Cabealho"/>
      <w:ind w:firstLine="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93568916"/>
      <w:docPartObj>
        <w:docPartGallery w:val="Page Numbers (Top of Page)"/>
        <w:docPartUnique/>
      </w:docPartObj>
    </w:sdtPr>
    <w:sdtContent>
      <w:p w:rsidR="00EA6371" w:rsidRDefault="00EA6371" w:rsidP="00CB6B23">
        <w:pPr>
          <w:pStyle w:val="Cabealho"/>
          <w:jc w:val="right"/>
        </w:pPr>
        <w:r>
          <w:fldChar w:fldCharType="begin"/>
        </w:r>
        <w:r>
          <w:instrText>PAGE   \* MERGEFORMAT</w:instrText>
        </w:r>
        <w:r>
          <w:fldChar w:fldCharType="separate"/>
        </w:r>
        <w:r w:rsidR="006D546E">
          <w:rPr>
            <w:noProof/>
          </w:rPr>
          <w:t>59</w:t>
        </w:r>
        <w: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2951C09"/>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nsid w:val="54785425"/>
    <w:multiLevelType w:val="hybridMultilevel"/>
    <w:tmpl w:val="BF468F0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nsid w:val="76044136"/>
    <w:multiLevelType w:val="hybridMultilevel"/>
    <w:tmpl w:val="0BC2905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activeWritingStyle w:appName="MSWord" w:lang="pt-BR" w:vendorID="64" w:dllVersion="131078" w:nlCheck="1" w:checkStyle="0"/>
  <w:activeWritingStyle w:appName="MSWord" w:lang="en-US" w:vendorID="64" w:dllVersion="131078"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7077"/>
    <w:rsid w:val="0000071A"/>
    <w:rsid w:val="000033A2"/>
    <w:rsid w:val="00004DCF"/>
    <w:rsid w:val="00005EAE"/>
    <w:rsid w:val="000108D6"/>
    <w:rsid w:val="0001156A"/>
    <w:rsid w:val="00011761"/>
    <w:rsid w:val="00012A22"/>
    <w:rsid w:val="000174AB"/>
    <w:rsid w:val="00020799"/>
    <w:rsid w:val="00023688"/>
    <w:rsid w:val="0002440A"/>
    <w:rsid w:val="00026828"/>
    <w:rsid w:val="00027253"/>
    <w:rsid w:val="000309C2"/>
    <w:rsid w:val="00030BA6"/>
    <w:rsid w:val="000321D3"/>
    <w:rsid w:val="000321EB"/>
    <w:rsid w:val="00034E79"/>
    <w:rsid w:val="00036C7A"/>
    <w:rsid w:val="00037A83"/>
    <w:rsid w:val="00041EDC"/>
    <w:rsid w:val="00042090"/>
    <w:rsid w:val="0004462A"/>
    <w:rsid w:val="00045B4C"/>
    <w:rsid w:val="000474ED"/>
    <w:rsid w:val="00050138"/>
    <w:rsid w:val="00050792"/>
    <w:rsid w:val="00050888"/>
    <w:rsid w:val="00050B7B"/>
    <w:rsid w:val="00051FA9"/>
    <w:rsid w:val="00052B59"/>
    <w:rsid w:val="00053EF5"/>
    <w:rsid w:val="00054DE3"/>
    <w:rsid w:val="00054FA1"/>
    <w:rsid w:val="00055256"/>
    <w:rsid w:val="000563EF"/>
    <w:rsid w:val="00066AFC"/>
    <w:rsid w:val="0007069C"/>
    <w:rsid w:val="00070BE4"/>
    <w:rsid w:val="000710B6"/>
    <w:rsid w:val="00074A24"/>
    <w:rsid w:val="00080A7E"/>
    <w:rsid w:val="00080E18"/>
    <w:rsid w:val="00083DF0"/>
    <w:rsid w:val="00083DF3"/>
    <w:rsid w:val="00084481"/>
    <w:rsid w:val="00084E62"/>
    <w:rsid w:val="0008507B"/>
    <w:rsid w:val="000853A1"/>
    <w:rsid w:val="00086035"/>
    <w:rsid w:val="00087C81"/>
    <w:rsid w:val="00090443"/>
    <w:rsid w:val="00090745"/>
    <w:rsid w:val="0009169E"/>
    <w:rsid w:val="00091891"/>
    <w:rsid w:val="0009194F"/>
    <w:rsid w:val="000967F7"/>
    <w:rsid w:val="00097C96"/>
    <w:rsid w:val="000A0DA8"/>
    <w:rsid w:val="000A1A1B"/>
    <w:rsid w:val="000A60C8"/>
    <w:rsid w:val="000A670F"/>
    <w:rsid w:val="000A6AF9"/>
    <w:rsid w:val="000B1033"/>
    <w:rsid w:val="000B1A87"/>
    <w:rsid w:val="000B1E3E"/>
    <w:rsid w:val="000B4A8C"/>
    <w:rsid w:val="000B5C72"/>
    <w:rsid w:val="000B6454"/>
    <w:rsid w:val="000C0485"/>
    <w:rsid w:val="000C1171"/>
    <w:rsid w:val="000C3950"/>
    <w:rsid w:val="000C4BE3"/>
    <w:rsid w:val="000C5DD1"/>
    <w:rsid w:val="000C73B2"/>
    <w:rsid w:val="000C7487"/>
    <w:rsid w:val="000D3AA4"/>
    <w:rsid w:val="000D45F0"/>
    <w:rsid w:val="000D4698"/>
    <w:rsid w:val="000D46CA"/>
    <w:rsid w:val="000D5D26"/>
    <w:rsid w:val="000E08A5"/>
    <w:rsid w:val="000E08CC"/>
    <w:rsid w:val="000E186F"/>
    <w:rsid w:val="000E1954"/>
    <w:rsid w:val="000E1B3A"/>
    <w:rsid w:val="000E35F2"/>
    <w:rsid w:val="000E4823"/>
    <w:rsid w:val="000E494E"/>
    <w:rsid w:val="000E59A5"/>
    <w:rsid w:val="000E5D67"/>
    <w:rsid w:val="000E67A2"/>
    <w:rsid w:val="000E6BB2"/>
    <w:rsid w:val="000E7FB1"/>
    <w:rsid w:val="000F05FF"/>
    <w:rsid w:val="000F0A1D"/>
    <w:rsid w:val="000F0F35"/>
    <w:rsid w:val="000F41AF"/>
    <w:rsid w:val="000F557A"/>
    <w:rsid w:val="000F647A"/>
    <w:rsid w:val="000F7599"/>
    <w:rsid w:val="00101167"/>
    <w:rsid w:val="0010119F"/>
    <w:rsid w:val="001016DA"/>
    <w:rsid w:val="0010311E"/>
    <w:rsid w:val="00103464"/>
    <w:rsid w:val="001036F9"/>
    <w:rsid w:val="001038AC"/>
    <w:rsid w:val="001045D2"/>
    <w:rsid w:val="00106237"/>
    <w:rsid w:val="00107D8F"/>
    <w:rsid w:val="00107E22"/>
    <w:rsid w:val="00110E5A"/>
    <w:rsid w:val="0011195E"/>
    <w:rsid w:val="00111A2E"/>
    <w:rsid w:val="001126CA"/>
    <w:rsid w:val="0011381E"/>
    <w:rsid w:val="00114C55"/>
    <w:rsid w:val="00116E3A"/>
    <w:rsid w:val="00116F2A"/>
    <w:rsid w:val="001173D0"/>
    <w:rsid w:val="00121631"/>
    <w:rsid w:val="00121F9B"/>
    <w:rsid w:val="00123553"/>
    <w:rsid w:val="0012521D"/>
    <w:rsid w:val="00125C71"/>
    <w:rsid w:val="0012656E"/>
    <w:rsid w:val="001268ED"/>
    <w:rsid w:val="00127A39"/>
    <w:rsid w:val="001302FF"/>
    <w:rsid w:val="001306F8"/>
    <w:rsid w:val="00131495"/>
    <w:rsid w:val="0013259B"/>
    <w:rsid w:val="001326F6"/>
    <w:rsid w:val="00132B54"/>
    <w:rsid w:val="00132E5A"/>
    <w:rsid w:val="00132FD2"/>
    <w:rsid w:val="0013392C"/>
    <w:rsid w:val="00133EC6"/>
    <w:rsid w:val="001343F2"/>
    <w:rsid w:val="00135C1D"/>
    <w:rsid w:val="00137412"/>
    <w:rsid w:val="001377F3"/>
    <w:rsid w:val="00142029"/>
    <w:rsid w:val="00142648"/>
    <w:rsid w:val="00142B87"/>
    <w:rsid w:val="001443D0"/>
    <w:rsid w:val="00144C88"/>
    <w:rsid w:val="001467DD"/>
    <w:rsid w:val="0014734B"/>
    <w:rsid w:val="00151263"/>
    <w:rsid w:val="00151F07"/>
    <w:rsid w:val="0015247B"/>
    <w:rsid w:val="00152A1A"/>
    <w:rsid w:val="001532C7"/>
    <w:rsid w:val="001548BA"/>
    <w:rsid w:val="00156C4E"/>
    <w:rsid w:val="00157020"/>
    <w:rsid w:val="00157CB9"/>
    <w:rsid w:val="001604D3"/>
    <w:rsid w:val="00160B42"/>
    <w:rsid w:val="0016178A"/>
    <w:rsid w:val="00161C35"/>
    <w:rsid w:val="00162047"/>
    <w:rsid w:val="00163E2C"/>
    <w:rsid w:val="00164BBF"/>
    <w:rsid w:val="00165207"/>
    <w:rsid w:val="001655C9"/>
    <w:rsid w:val="001661E9"/>
    <w:rsid w:val="00167654"/>
    <w:rsid w:val="00167989"/>
    <w:rsid w:val="001679CE"/>
    <w:rsid w:val="00174015"/>
    <w:rsid w:val="0017539D"/>
    <w:rsid w:val="00176175"/>
    <w:rsid w:val="00180885"/>
    <w:rsid w:val="001817F4"/>
    <w:rsid w:val="00181C3A"/>
    <w:rsid w:val="00182181"/>
    <w:rsid w:val="00182B8A"/>
    <w:rsid w:val="00183394"/>
    <w:rsid w:val="00185089"/>
    <w:rsid w:val="001850BC"/>
    <w:rsid w:val="00193B5A"/>
    <w:rsid w:val="001941D8"/>
    <w:rsid w:val="0019478D"/>
    <w:rsid w:val="00195258"/>
    <w:rsid w:val="00195EFF"/>
    <w:rsid w:val="001963EB"/>
    <w:rsid w:val="0019701E"/>
    <w:rsid w:val="00197046"/>
    <w:rsid w:val="0019743F"/>
    <w:rsid w:val="001A0245"/>
    <w:rsid w:val="001A05C2"/>
    <w:rsid w:val="001A17E8"/>
    <w:rsid w:val="001A5408"/>
    <w:rsid w:val="001A575F"/>
    <w:rsid w:val="001A5794"/>
    <w:rsid w:val="001A7E0B"/>
    <w:rsid w:val="001B050F"/>
    <w:rsid w:val="001B167E"/>
    <w:rsid w:val="001B219A"/>
    <w:rsid w:val="001B3603"/>
    <w:rsid w:val="001B47C4"/>
    <w:rsid w:val="001B7C61"/>
    <w:rsid w:val="001C15B1"/>
    <w:rsid w:val="001C1EE2"/>
    <w:rsid w:val="001C30AB"/>
    <w:rsid w:val="001C3D97"/>
    <w:rsid w:val="001C4AB2"/>
    <w:rsid w:val="001C5238"/>
    <w:rsid w:val="001C5459"/>
    <w:rsid w:val="001C5A9B"/>
    <w:rsid w:val="001C61CE"/>
    <w:rsid w:val="001C6B91"/>
    <w:rsid w:val="001C7160"/>
    <w:rsid w:val="001D05C1"/>
    <w:rsid w:val="001D16DA"/>
    <w:rsid w:val="001D178B"/>
    <w:rsid w:val="001D1D91"/>
    <w:rsid w:val="001D245B"/>
    <w:rsid w:val="001D2E7B"/>
    <w:rsid w:val="001D69D1"/>
    <w:rsid w:val="001D787C"/>
    <w:rsid w:val="001E0311"/>
    <w:rsid w:val="001E20DF"/>
    <w:rsid w:val="001E34B8"/>
    <w:rsid w:val="001E6A9D"/>
    <w:rsid w:val="001E773C"/>
    <w:rsid w:val="001F14D2"/>
    <w:rsid w:val="001F1A0A"/>
    <w:rsid w:val="001F7CF0"/>
    <w:rsid w:val="001F7F20"/>
    <w:rsid w:val="0020194E"/>
    <w:rsid w:val="002019E5"/>
    <w:rsid w:val="00203169"/>
    <w:rsid w:val="002032A1"/>
    <w:rsid w:val="002032AF"/>
    <w:rsid w:val="00205357"/>
    <w:rsid w:val="002065DB"/>
    <w:rsid w:val="00207749"/>
    <w:rsid w:val="00210ECD"/>
    <w:rsid w:val="00212968"/>
    <w:rsid w:val="002136B3"/>
    <w:rsid w:val="00213FF4"/>
    <w:rsid w:val="00215885"/>
    <w:rsid w:val="00217EC2"/>
    <w:rsid w:val="00221291"/>
    <w:rsid w:val="00221994"/>
    <w:rsid w:val="00224084"/>
    <w:rsid w:val="00227806"/>
    <w:rsid w:val="002313FF"/>
    <w:rsid w:val="0023247E"/>
    <w:rsid w:val="0023253C"/>
    <w:rsid w:val="00232CED"/>
    <w:rsid w:val="00234161"/>
    <w:rsid w:val="002362F6"/>
    <w:rsid w:val="00236599"/>
    <w:rsid w:val="00236D1B"/>
    <w:rsid w:val="00236E48"/>
    <w:rsid w:val="00237437"/>
    <w:rsid w:val="00237A8F"/>
    <w:rsid w:val="00240713"/>
    <w:rsid w:val="00241863"/>
    <w:rsid w:val="002421EE"/>
    <w:rsid w:val="0024267E"/>
    <w:rsid w:val="00244A55"/>
    <w:rsid w:val="00245068"/>
    <w:rsid w:val="002518EE"/>
    <w:rsid w:val="002521F6"/>
    <w:rsid w:val="002534EF"/>
    <w:rsid w:val="00253E94"/>
    <w:rsid w:val="002558B0"/>
    <w:rsid w:val="002561FA"/>
    <w:rsid w:val="002563FE"/>
    <w:rsid w:val="002565EE"/>
    <w:rsid w:val="00257B68"/>
    <w:rsid w:val="00261D09"/>
    <w:rsid w:val="00261ED5"/>
    <w:rsid w:val="00262CFE"/>
    <w:rsid w:val="0026389D"/>
    <w:rsid w:val="0026658B"/>
    <w:rsid w:val="0026765C"/>
    <w:rsid w:val="00272EC7"/>
    <w:rsid w:val="00273EF1"/>
    <w:rsid w:val="00275423"/>
    <w:rsid w:val="002801DC"/>
    <w:rsid w:val="002805F9"/>
    <w:rsid w:val="00281976"/>
    <w:rsid w:val="00283712"/>
    <w:rsid w:val="00283E96"/>
    <w:rsid w:val="0028534D"/>
    <w:rsid w:val="00285BEF"/>
    <w:rsid w:val="00292050"/>
    <w:rsid w:val="002920F1"/>
    <w:rsid w:val="002937F2"/>
    <w:rsid w:val="00293A2A"/>
    <w:rsid w:val="00293E9D"/>
    <w:rsid w:val="00296903"/>
    <w:rsid w:val="00296970"/>
    <w:rsid w:val="00296D43"/>
    <w:rsid w:val="002A031C"/>
    <w:rsid w:val="002A0AA3"/>
    <w:rsid w:val="002A1353"/>
    <w:rsid w:val="002A211A"/>
    <w:rsid w:val="002A3CDF"/>
    <w:rsid w:val="002A425B"/>
    <w:rsid w:val="002A540F"/>
    <w:rsid w:val="002A54C7"/>
    <w:rsid w:val="002A7FF3"/>
    <w:rsid w:val="002B1AAA"/>
    <w:rsid w:val="002B1CEB"/>
    <w:rsid w:val="002B3C93"/>
    <w:rsid w:val="002B444A"/>
    <w:rsid w:val="002B4BA5"/>
    <w:rsid w:val="002B4C12"/>
    <w:rsid w:val="002B5833"/>
    <w:rsid w:val="002B5D0E"/>
    <w:rsid w:val="002B702E"/>
    <w:rsid w:val="002B7198"/>
    <w:rsid w:val="002C0510"/>
    <w:rsid w:val="002C13A1"/>
    <w:rsid w:val="002C5395"/>
    <w:rsid w:val="002C63BA"/>
    <w:rsid w:val="002C6812"/>
    <w:rsid w:val="002D0778"/>
    <w:rsid w:val="002D08BA"/>
    <w:rsid w:val="002D0D90"/>
    <w:rsid w:val="002D31EB"/>
    <w:rsid w:val="002D37BE"/>
    <w:rsid w:val="002D4749"/>
    <w:rsid w:val="002D51F4"/>
    <w:rsid w:val="002D5AE0"/>
    <w:rsid w:val="002D6FEA"/>
    <w:rsid w:val="002E110D"/>
    <w:rsid w:val="002E1957"/>
    <w:rsid w:val="002E1BB7"/>
    <w:rsid w:val="002E2AE9"/>
    <w:rsid w:val="002E3F50"/>
    <w:rsid w:val="002E6195"/>
    <w:rsid w:val="002E6D81"/>
    <w:rsid w:val="002F0329"/>
    <w:rsid w:val="002F05F0"/>
    <w:rsid w:val="002F0C8D"/>
    <w:rsid w:val="002F0CC9"/>
    <w:rsid w:val="002F1BCA"/>
    <w:rsid w:val="002F1E14"/>
    <w:rsid w:val="002F328E"/>
    <w:rsid w:val="002F39D4"/>
    <w:rsid w:val="002F4619"/>
    <w:rsid w:val="002F4EE1"/>
    <w:rsid w:val="002F61F4"/>
    <w:rsid w:val="002F775E"/>
    <w:rsid w:val="0030018C"/>
    <w:rsid w:val="0030132B"/>
    <w:rsid w:val="00301884"/>
    <w:rsid w:val="00304FEF"/>
    <w:rsid w:val="0030590D"/>
    <w:rsid w:val="00306BF4"/>
    <w:rsid w:val="00307D35"/>
    <w:rsid w:val="003102B5"/>
    <w:rsid w:val="003104DB"/>
    <w:rsid w:val="00311196"/>
    <w:rsid w:val="003113E4"/>
    <w:rsid w:val="00312C46"/>
    <w:rsid w:val="00313308"/>
    <w:rsid w:val="00313C24"/>
    <w:rsid w:val="00315791"/>
    <w:rsid w:val="00315C1D"/>
    <w:rsid w:val="00322519"/>
    <w:rsid w:val="00322B25"/>
    <w:rsid w:val="00323FDF"/>
    <w:rsid w:val="0032553C"/>
    <w:rsid w:val="003255A4"/>
    <w:rsid w:val="00325B25"/>
    <w:rsid w:val="00326290"/>
    <w:rsid w:val="00327B31"/>
    <w:rsid w:val="00332D6F"/>
    <w:rsid w:val="00333CF6"/>
    <w:rsid w:val="00334E5A"/>
    <w:rsid w:val="00334F78"/>
    <w:rsid w:val="003353FD"/>
    <w:rsid w:val="00336644"/>
    <w:rsid w:val="00336847"/>
    <w:rsid w:val="0033796C"/>
    <w:rsid w:val="0034096D"/>
    <w:rsid w:val="0034318E"/>
    <w:rsid w:val="00344692"/>
    <w:rsid w:val="00350806"/>
    <w:rsid w:val="00351101"/>
    <w:rsid w:val="00351B9F"/>
    <w:rsid w:val="00353A31"/>
    <w:rsid w:val="003545C0"/>
    <w:rsid w:val="00355882"/>
    <w:rsid w:val="003563F1"/>
    <w:rsid w:val="0035645E"/>
    <w:rsid w:val="00357F8D"/>
    <w:rsid w:val="0036022B"/>
    <w:rsid w:val="003602D1"/>
    <w:rsid w:val="00361469"/>
    <w:rsid w:val="00362245"/>
    <w:rsid w:val="003624C1"/>
    <w:rsid w:val="00363334"/>
    <w:rsid w:val="0036476F"/>
    <w:rsid w:val="0036693D"/>
    <w:rsid w:val="003678F9"/>
    <w:rsid w:val="00367A49"/>
    <w:rsid w:val="00370B68"/>
    <w:rsid w:val="003731C9"/>
    <w:rsid w:val="003735E9"/>
    <w:rsid w:val="00373F61"/>
    <w:rsid w:val="003749AD"/>
    <w:rsid w:val="00374A39"/>
    <w:rsid w:val="0037500D"/>
    <w:rsid w:val="0037527C"/>
    <w:rsid w:val="00375C0A"/>
    <w:rsid w:val="00376105"/>
    <w:rsid w:val="003806D6"/>
    <w:rsid w:val="00384A33"/>
    <w:rsid w:val="00384D76"/>
    <w:rsid w:val="00384EC6"/>
    <w:rsid w:val="00385344"/>
    <w:rsid w:val="003854E7"/>
    <w:rsid w:val="00387A15"/>
    <w:rsid w:val="00390058"/>
    <w:rsid w:val="0039077D"/>
    <w:rsid w:val="00390B7A"/>
    <w:rsid w:val="00391D51"/>
    <w:rsid w:val="003927D1"/>
    <w:rsid w:val="0039530E"/>
    <w:rsid w:val="00396CB0"/>
    <w:rsid w:val="0039734E"/>
    <w:rsid w:val="003A007C"/>
    <w:rsid w:val="003A0A34"/>
    <w:rsid w:val="003A17A2"/>
    <w:rsid w:val="003A2CC4"/>
    <w:rsid w:val="003A2D2E"/>
    <w:rsid w:val="003A3040"/>
    <w:rsid w:val="003A3224"/>
    <w:rsid w:val="003A41FC"/>
    <w:rsid w:val="003A55E3"/>
    <w:rsid w:val="003A6CC5"/>
    <w:rsid w:val="003A7572"/>
    <w:rsid w:val="003A7E3C"/>
    <w:rsid w:val="003A7FBD"/>
    <w:rsid w:val="003B0412"/>
    <w:rsid w:val="003B0B81"/>
    <w:rsid w:val="003B2872"/>
    <w:rsid w:val="003B3038"/>
    <w:rsid w:val="003B417D"/>
    <w:rsid w:val="003B476E"/>
    <w:rsid w:val="003B4E37"/>
    <w:rsid w:val="003B7130"/>
    <w:rsid w:val="003B7253"/>
    <w:rsid w:val="003C099D"/>
    <w:rsid w:val="003C0EA4"/>
    <w:rsid w:val="003C1AF2"/>
    <w:rsid w:val="003C1FA6"/>
    <w:rsid w:val="003C26A4"/>
    <w:rsid w:val="003C3107"/>
    <w:rsid w:val="003C35B3"/>
    <w:rsid w:val="003C4B48"/>
    <w:rsid w:val="003D37EA"/>
    <w:rsid w:val="003D3ECA"/>
    <w:rsid w:val="003D41F6"/>
    <w:rsid w:val="003D47EF"/>
    <w:rsid w:val="003D6941"/>
    <w:rsid w:val="003D6F52"/>
    <w:rsid w:val="003E0F44"/>
    <w:rsid w:val="003E1897"/>
    <w:rsid w:val="003E2FB7"/>
    <w:rsid w:val="003E5A35"/>
    <w:rsid w:val="003E7E81"/>
    <w:rsid w:val="003F0381"/>
    <w:rsid w:val="003F169F"/>
    <w:rsid w:val="003F27D5"/>
    <w:rsid w:val="003F2AA9"/>
    <w:rsid w:val="003F3408"/>
    <w:rsid w:val="003F468F"/>
    <w:rsid w:val="003F5E55"/>
    <w:rsid w:val="003F64F8"/>
    <w:rsid w:val="003F7777"/>
    <w:rsid w:val="003F7C6B"/>
    <w:rsid w:val="003F7CE5"/>
    <w:rsid w:val="00400284"/>
    <w:rsid w:val="004004FE"/>
    <w:rsid w:val="00400502"/>
    <w:rsid w:val="00400EBD"/>
    <w:rsid w:val="00401766"/>
    <w:rsid w:val="00405262"/>
    <w:rsid w:val="00405F8D"/>
    <w:rsid w:val="00407985"/>
    <w:rsid w:val="004101A1"/>
    <w:rsid w:val="004135D4"/>
    <w:rsid w:val="00413B47"/>
    <w:rsid w:val="0041485A"/>
    <w:rsid w:val="00416EC1"/>
    <w:rsid w:val="00421577"/>
    <w:rsid w:val="0042308D"/>
    <w:rsid w:val="00423324"/>
    <w:rsid w:val="004253EE"/>
    <w:rsid w:val="004279A3"/>
    <w:rsid w:val="004306EB"/>
    <w:rsid w:val="00432087"/>
    <w:rsid w:val="00433467"/>
    <w:rsid w:val="0043400C"/>
    <w:rsid w:val="00434D7B"/>
    <w:rsid w:val="00435072"/>
    <w:rsid w:val="0044008C"/>
    <w:rsid w:val="00441BEA"/>
    <w:rsid w:val="00442A00"/>
    <w:rsid w:val="0044359D"/>
    <w:rsid w:val="00446452"/>
    <w:rsid w:val="0044653A"/>
    <w:rsid w:val="00446741"/>
    <w:rsid w:val="00446C36"/>
    <w:rsid w:val="00446CEF"/>
    <w:rsid w:val="0045104C"/>
    <w:rsid w:val="00452214"/>
    <w:rsid w:val="0045366C"/>
    <w:rsid w:val="00453E0C"/>
    <w:rsid w:val="0045403A"/>
    <w:rsid w:val="00454E11"/>
    <w:rsid w:val="00455711"/>
    <w:rsid w:val="00455C78"/>
    <w:rsid w:val="00456068"/>
    <w:rsid w:val="00457DD2"/>
    <w:rsid w:val="004600B9"/>
    <w:rsid w:val="004609A9"/>
    <w:rsid w:val="00464C2C"/>
    <w:rsid w:val="00464DF1"/>
    <w:rsid w:val="004666D5"/>
    <w:rsid w:val="00467427"/>
    <w:rsid w:val="00470DCA"/>
    <w:rsid w:val="00470E4D"/>
    <w:rsid w:val="00471011"/>
    <w:rsid w:val="00475627"/>
    <w:rsid w:val="00475D26"/>
    <w:rsid w:val="004769E3"/>
    <w:rsid w:val="004770CC"/>
    <w:rsid w:val="004772D0"/>
    <w:rsid w:val="004817F1"/>
    <w:rsid w:val="00481DE8"/>
    <w:rsid w:val="004855F4"/>
    <w:rsid w:val="00485A5F"/>
    <w:rsid w:val="00485F8C"/>
    <w:rsid w:val="00486A74"/>
    <w:rsid w:val="00492902"/>
    <w:rsid w:val="00493ECD"/>
    <w:rsid w:val="00494B10"/>
    <w:rsid w:val="00495BCA"/>
    <w:rsid w:val="00495BF3"/>
    <w:rsid w:val="00495FAF"/>
    <w:rsid w:val="00496530"/>
    <w:rsid w:val="00496968"/>
    <w:rsid w:val="00496A8C"/>
    <w:rsid w:val="00497628"/>
    <w:rsid w:val="00497D9E"/>
    <w:rsid w:val="004A1BC6"/>
    <w:rsid w:val="004A2051"/>
    <w:rsid w:val="004A3585"/>
    <w:rsid w:val="004A4186"/>
    <w:rsid w:val="004A43AB"/>
    <w:rsid w:val="004A4BBE"/>
    <w:rsid w:val="004A4CCD"/>
    <w:rsid w:val="004A7197"/>
    <w:rsid w:val="004A7AD5"/>
    <w:rsid w:val="004B0849"/>
    <w:rsid w:val="004B0C78"/>
    <w:rsid w:val="004B3826"/>
    <w:rsid w:val="004B390E"/>
    <w:rsid w:val="004B396E"/>
    <w:rsid w:val="004B4C1A"/>
    <w:rsid w:val="004B61FA"/>
    <w:rsid w:val="004B62A6"/>
    <w:rsid w:val="004B73B6"/>
    <w:rsid w:val="004C0056"/>
    <w:rsid w:val="004C26B6"/>
    <w:rsid w:val="004C2FD2"/>
    <w:rsid w:val="004C30EE"/>
    <w:rsid w:val="004C3162"/>
    <w:rsid w:val="004C4BE1"/>
    <w:rsid w:val="004C513C"/>
    <w:rsid w:val="004C5EA4"/>
    <w:rsid w:val="004C6E56"/>
    <w:rsid w:val="004D0617"/>
    <w:rsid w:val="004D0EDC"/>
    <w:rsid w:val="004D4DD7"/>
    <w:rsid w:val="004D4F36"/>
    <w:rsid w:val="004D5584"/>
    <w:rsid w:val="004D5B01"/>
    <w:rsid w:val="004D6310"/>
    <w:rsid w:val="004D6368"/>
    <w:rsid w:val="004D6490"/>
    <w:rsid w:val="004D704D"/>
    <w:rsid w:val="004D723F"/>
    <w:rsid w:val="004E115A"/>
    <w:rsid w:val="004E1EC5"/>
    <w:rsid w:val="004E30B6"/>
    <w:rsid w:val="004E3278"/>
    <w:rsid w:val="004E498B"/>
    <w:rsid w:val="004E4D41"/>
    <w:rsid w:val="004E6642"/>
    <w:rsid w:val="004E6BEB"/>
    <w:rsid w:val="004F0406"/>
    <w:rsid w:val="004F1271"/>
    <w:rsid w:val="004F1A0C"/>
    <w:rsid w:val="004F3F67"/>
    <w:rsid w:val="004F5523"/>
    <w:rsid w:val="004F562E"/>
    <w:rsid w:val="004F64FB"/>
    <w:rsid w:val="004F7FED"/>
    <w:rsid w:val="005003D7"/>
    <w:rsid w:val="005029BD"/>
    <w:rsid w:val="00503655"/>
    <w:rsid w:val="005037A5"/>
    <w:rsid w:val="0050561E"/>
    <w:rsid w:val="0051096D"/>
    <w:rsid w:val="00511AB1"/>
    <w:rsid w:val="005131E4"/>
    <w:rsid w:val="00514144"/>
    <w:rsid w:val="00515929"/>
    <w:rsid w:val="00515F60"/>
    <w:rsid w:val="0051643A"/>
    <w:rsid w:val="00516590"/>
    <w:rsid w:val="00520BA8"/>
    <w:rsid w:val="005218BB"/>
    <w:rsid w:val="005261AF"/>
    <w:rsid w:val="0052625F"/>
    <w:rsid w:val="00527C06"/>
    <w:rsid w:val="00527E11"/>
    <w:rsid w:val="00527E5C"/>
    <w:rsid w:val="005302DD"/>
    <w:rsid w:val="00531EBA"/>
    <w:rsid w:val="005337B2"/>
    <w:rsid w:val="00535B2C"/>
    <w:rsid w:val="005403F1"/>
    <w:rsid w:val="00541ABA"/>
    <w:rsid w:val="005453D8"/>
    <w:rsid w:val="00546303"/>
    <w:rsid w:val="0054786E"/>
    <w:rsid w:val="00547AAC"/>
    <w:rsid w:val="0055063A"/>
    <w:rsid w:val="005516C4"/>
    <w:rsid w:val="00551E66"/>
    <w:rsid w:val="00553836"/>
    <w:rsid w:val="00553AA6"/>
    <w:rsid w:val="00553B77"/>
    <w:rsid w:val="005540F3"/>
    <w:rsid w:val="0055426C"/>
    <w:rsid w:val="00560C72"/>
    <w:rsid w:val="00561588"/>
    <w:rsid w:val="005638E7"/>
    <w:rsid w:val="00565F01"/>
    <w:rsid w:val="0056653D"/>
    <w:rsid w:val="00567ACE"/>
    <w:rsid w:val="00570339"/>
    <w:rsid w:val="005707A2"/>
    <w:rsid w:val="00572B0B"/>
    <w:rsid w:val="005740C3"/>
    <w:rsid w:val="00574468"/>
    <w:rsid w:val="00574DFF"/>
    <w:rsid w:val="00574E63"/>
    <w:rsid w:val="00575A79"/>
    <w:rsid w:val="00576F18"/>
    <w:rsid w:val="00577A49"/>
    <w:rsid w:val="005800C6"/>
    <w:rsid w:val="00580C67"/>
    <w:rsid w:val="00580E8F"/>
    <w:rsid w:val="0058485D"/>
    <w:rsid w:val="0058509B"/>
    <w:rsid w:val="005852B9"/>
    <w:rsid w:val="0058599D"/>
    <w:rsid w:val="005863CE"/>
    <w:rsid w:val="0058667C"/>
    <w:rsid w:val="00586D48"/>
    <w:rsid w:val="00587CF7"/>
    <w:rsid w:val="00590A11"/>
    <w:rsid w:val="00591184"/>
    <w:rsid w:val="0059213D"/>
    <w:rsid w:val="00593DD7"/>
    <w:rsid w:val="00594A9E"/>
    <w:rsid w:val="00595E2C"/>
    <w:rsid w:val="00596D37"/>
    <w:rsid w:val="00596E1A"/>
    <w:rsid w:val="005A2CE1"/>
    <w:rsid w:val="005A39D2"/>
    <w:rsid w:val="005A62CB"/>
    <w:rsid w:val="005A6C92"/>
    <w:rsid w:val="005A6F83"/>
    <w:rsid w:val="005A79C7"/>
    <w:rsid w:val="005B13EF"/>
    <w:rsid w:val="005B24E0"/>
    <w:rsid w:val="005B2B87"/>
    <w:rsid w:val="005B3A44"/>
    <w:rsid w:val="005B709D"/>
    <w:rsid w:val="005C1223"/>
    <w:rsid w:val="005C127E"/>
    <w:rsid w:val="005C12E2"/>
    <w:rsid w:val="005C1E59"/>
    <w:rsid w:val="005C1E97"/>
    <w:rsid w:val="005C36B5"/>
    <w:rsid w:val="005C39FA"/>
    <w:rsid w:val="005C3F53"/>
    <w:rsid w:val="005C47A2"/>
    <w:rsid w:val="005C56CC"/>
    <w:rsid w:val="005C5BD7"/>
    <w:rsid w:val="005C6745"/>
    <w:rsid w:val="005D11B2"/>
    <w:rsid w:val="005D1229"/>
    <w:rsid w:val="005D265C"/>
    <w:rsid w:val="005D2A01"/>
    <w:rsid w:val="005D3A75"/>
    <w:rsid w:val="005D41A7"/>
    <w:rsid w:val="005D52A5"/>
    <w:rsid w:val="005D54B1"/>
    <w:rsid w:val="005D5B1E"/>
    <w:rsid w:val="005E1358"/>
    <w:rsid w:val="005E2304"/>
    <w:rsid w:val="005E2723"/>
    <w:rsid w:val="005E6214"/>
    <w:rsid w:val="005E7E9F"/>
    <w:rsid w:val="005F0556"/>
    <w:rsid w:val="005F0DF5"/>
    <w:rsid w:val="005F1BC8"/>
    <w:rsid w:val="005F423E"/>
    <w:rsid w:val="005F4C49"/>
    <w:rsid w:val="005F68A2"/>
    <w:rsid w:val="0060317F"/>
    <w:rsid w:val="0060353A"/>
    <w:rsid w:val="006048A6"/>
    <w:rsid w:val="00604948"/>
    <w:rsid w:val="006063BD"/>
    <w:rsid w:val="00606851"/>
    <w:rsid w:val="00606D89"/>
    <w:rsid w:val="0061483E"/>
    <w:rsid w:val="00616B7F"/>
    <w:rsid w:val="00620061"/>
    <w:rsid w:val="006201F1"/>
    <w:rsid w:val="006210D3"/>
    <w:rsid w:val="00623734"/>
    <w:rsid w:val="006239FD"/>
    <w:rsid w:val="006240A7"/>
    <w:rsid w:val="0062473D"/>
    <w:rsid w:val="00625E97"/>
    <w:rsid w:val="00625F7C"/>
    <w:rsid w:val="00627073"/>
    <w:rsid w:val="00627DA5"/>
    <w:rsid w:val="006309A3"/>
    <w:rsid w:val="00631770"/>
    <w:rsid w:val="00632FEC"/>
    <w:rsid w:val="00633ABB"/>
    <w:rsid w:val="00634249"/>
    <w:rsid w:val="0063580B"/>
    <w:rsid w:val="0063615D"/>
    <w:rsid w:val="006367D7"/>
    <w:rsid w:val="00636A27"/>
    <w:rsid w:val="006401E7"/>
    <w:rsid w:val="00641068"/>
    <w:rsid w:val="00644874"/>
    <w:rsid w:val="00644BAA"/>
    <w:rsid w:val="00645A35"/>
    <w:rsid w:val="0064709D"/>
    <w:rsid w:val="00650EAB"/>
    <w:rsid w:val="00651EFC"/>
    <w:rsid w:val="00652455"/>
    <w:rsid w:val="00652D9E"/>
    <w:rsid w:val="00655464"/>
    <w:rsid w:val="00655876"/>
    <w:rsid w:val="006565A0"/>
    <w:rsid w:val="00656848"/>
    <w:rsid w:val="00656A10"/>
    <w:rsid w:val="00660B56"/>
    <w:rsid w:val="006617F8"/>
    <w:rsid w:val="00663503"/>
    <w:rsid w:val="00665832"/>
    <w:rsid w:val="006664A5"/>
    <w:rsid w:val="00666F1B"/>
    <w:rsid w:val="006706FC"/>
    <w:rsid w:val="00671234"/>
    <w:rsid w:val="0067198B"/>
    <w:rsid w:val="00671B7B"/>
    <w:rsid w:val="00672305"/>
    <w:rsid w:val="00673415"/>
    <w:rsid w:val="00674A61"/>
    <w:rsid w:val="00675EAB"/>
    <w:rsid w:val="006765AD"/>
    <w:rsid w:val="00676E0D"/>
    <w:rsid w:val="0068001F"/>
    <w:rsid w:val="00681A96"/>
    <w:rsid w:val="006828E2"/>
    <w:rsid w:val="00682A9D"/>
    <w:rsid w:val="00683EEF"/>
    <w:rsid w:val="00684150"/>
    <w:rsid w:val="00685449"/>
    <w:rsid w:val="006854C7"/>
    <w:rsid w:val="00685C2F"/>
    <w:rsid w:val="00685D6C"/>
    <w:rsid w:val="006864B2"/>
    <w:rsid w:val="006865F9"/>
    <w:rsid w:val="00686D84"/>
    <w:rsid w:val="00691980"/>
    <w:rsid w:val="00693D39"/>
    <w:rsid w:val="00695051"/>
    <w:rsid w:val="006959DB"/>
    <w:rsid w:val="0069610F"/>
    <w:rsid w:val="006964A1"/>
    <w:rsid w:val="00696683"/>
    <w:rsid w:val="006978E8"/>
    <w:rsid w:val="006A0E57"/>
    <w:rsid w:val="006A1AEE"/>
    <w:rsid w:val="006A2486"/>
    <w:rsid w:val="006A2DBA"/>
    <w:rsid w:val="006A5066"/>
    <w:rsid w:val="006A5852"/>
    <w:rsid w:val="006A61BF"/>
    <w:rsid w:val="006A6715"/>
    <w:rsid w:val="006A75AE"/>
    <w:rsid w:val="006B0832"/>
    <w:rsid w:val="006B2788"/>
    <w:rsid w:val="006B4157"/>
    <w:rsid w:val="006B5CF5"/>
    <w:rsid w:val="006B6993"/>
    <w:rsid w:val="006B72B2"/>
    <w:rsid w:val="006B7A5D"/>
    <w:rsid w:val="006B7EBC"/>
    <w:rsid w:val="006C3DC9"/>
    <w:rsid w:val="006C3F09"/>
    <w:rsid w:val="006C42B7"/>
    <w:rsid w:val="006C553E"/>
    <w:rsid w:val="006C55E3"/>
    <w:rsid w:val="006C6B17"/>
    <w:rsid w:val="006D0399"/>
    <w:rsid w:val="006D066A"/>
    <w:rsid w:val="006D215C"/>
    <w:rsid w:val="006D3BE0"/>
    <w:rsid w:val="006D4BAE"/>
    <w:rsid w:val="006D546E"/>
    <w:rsid w:val="006D6256"/>
    <w:rsid w:val="006E06EC"/>
    <w:rsid w:val="006E07A9"/>
    <w:rsid w:val="006E2242"/>
    <w:rsid w:val="006E25AE"/>
    <w:rsid w:val="006E3C49"/>
    <w:rsid w:val="006E44F0"/>
    <w:rsid w:val="006E4852"/>
    <w:rsid w:val="006E5A18"/>
    <w:rsid w:val="006E6CD7"/>
    <w:rsid w:val="006F3872"/>
    <w:rsid w:val="006F3CED"/>
    <w:rsid w:val="006F5FAC"/>
    <w:rsid w:val="006F6770"/>
    <w:rsid w:val="006F75AF"/>
    <w:rsid w:val="00700144"/>
    <w:rsid w:val="007007D9"/>
    <w:rsid w:val="00701538"/>
    <w:rsid w:val="0070319B"/>
    <w:rsid w:val="007034B1"/>
    <w:rsid w:val="00703551"/>
    <w:rsid w:val="00703FEB"/>
    <w:rsid w:val="00704915"/>
    <w:rsid w:val="00704961"/>
    <w:rsid w:val="00704FAF"/>
    <w:rsid w:val="007066F6"/>
    <w:rsid w:val="00706FAD"/>
    <w:rsid w:val="0071057D"/>
    <w:rsid w:val="0071227F"/>
    <w:rsid w:val="00712BEF"/>
    <w:rsid w:val="0071466A"/>
    <w:rsid w:val="00714D33"/>
    <w:rsid w:val="007160AF"/>
    <w:rsid w:val="0071639E"/>
    <w:rsid w:val="00717307"/>
    <w:rsid w:val="007212EC"/>
    <w:rsid w:val="007214C6"/>
    <w:rsid w:val="00722660"/>
    <w:rsid w:val="00722D48"/>
    <w:rsid w:val="00731233"/>
    <w:rsid w:val="0073304F"/>
    <w:rsid w:val="00733127"/>
    <w:rsid w:val="00733631"/>
    <w:rsid w:val="00733DDF"/>
    <w:rsid w:val="00737EEE"/>
    <w:rsid w:val="00740849"/>
    <w:rsid w:val="00740E3D"/>
    <w:rsid w:val="007419BC"/>
    <w:rsid w:val="00742224"/>
    <w:rsid w:val="007456E2"/>
    <w:rsid w:val="007459E5"/>
    <w:rsid w:val="00745B4B"/>
    <w:rsid w:val="007476A4"/>
    <w:rsid w:val="00750BA6"/>
    <w:rsid w:val="0075202B"/>
    <w:rsid w:val="00753E0E"/>
    <w:rsid w:val="0075418D"/>
    <w:rsid w:val="0075585B"/>
    <w:rsid w:val="00755D5E"/>
    <w:rsid w:val="00756123"/>
    <w:rsid w:val="00756DE7"/>
    <w:rsid w:val="00762176"/>
    <w:rsid w:val="00763751"/>
    <w:rsid w:val="0076502F"/>
    <w:rsid w:val="0076600B"/>
    <w:rsid w:val="007749E6"/>
    <w:rsid w:val="007753AB"/>
    <w:rsid w:val="00775563"/>
    <w:rsid w:val="00775CCD"/>
    <w:rsid w:val="00775EAA"/>
    <w:rsid w:val="00776E57"/>
    <w:rsid w:val="0078087E"/>
    <w:rsid w:val="007808F8"/>
    <w:rsid w:val="0078657C"/>
    <w:rsid w:val="00787D17"/>
    <w:rsid w:val="007972EF"/>
    <w:rsid w:val="007A010F"/>
    <w:rsid w:val="007A152B"/>
    <w:rsid w:val="007A25E6"/>
    <w:rsid w:val="007A27F8"/>
    <w:rsid w:val="007A2A73"/>
    <w:rsid w:val="007A3F02"/>
    <w:rsid w:val="007A784E"/>
    <w:rsid w:val="007B0946"/>
    <w:rsid w:val="007B234D"/>
    <w:rsid w:val="007B29EA"/>
    <w:rsid w:val="007B30AB"/>
    <w:rsid w:val="007B465F"/>
    <w:rsid w:val="007B47FA"/>
    <w:rsid w:val="007B4859"/>
    <w:rsid w:val="007B5D4D"/>
    <w:rsid w:val="007B64A8"/>
    <w:rsid w:val="007B6DC6"/>
    <w:rsid w:val="007B732F"/>
    <w:rsid w:val="007B7B1F"/>
    <w:rsid w:val="007C0D6B"/>
    <w:rsid w:val="007C5882"/>
    <w:rsid w:val="007C5E7D"/>
    <w:rsid w:val="007C7961"/>
    <w:rsid w:val="007D09AA"/>
    <w:rsid w:val="007D0C65"/>
    <w:rsid w:val="007D1A52"/>
    <w:rsid w:val="007D2994"/>
    <w:rsid w:val="007D2A7F"/>
    <w:rsid w:val="007D4237"/>
    <w:rsid w:val="007D4E30"/>
    <w:rsid w:val="007E170F"/>
    <w:rsid w:val="007E528B"/>
    <w:rsid w:val="007E5D11"/>
    <w:rsid w:val="007E715F"/>
    <w:rsid w:val="007E7848"/>
    <w:rsid w:val="007F16C7"/>
    <w:rsid w:val="007F294E"/>
    <w:rsid w:val="007F2AC3"/>
    <w:rsid w:val="007F4340"/>
    <w:rsid w:val="007F54CA"/>
    <w:rsid w:val="007F5FA6"/>
    <w:rsid w:val="007F61BB"/>
    <w:rsid w:val="00801235"/>
    <w:rsid w:val="00803090"/>
    <w:rsid w:val="00804DDC"/>
    <w:rsid w:val="00806F20"/>
    <w:rsid w:val="00807BEC"/>
    <w:rsid w:val="00811566"/>
    <w:rsid w:val="00812D4C"/>
    <w:rsid w:val="00813294"/>
    <w:rsid w:val="00815EF5"/>
    <w:rsid w:val="00816070"/>
    <w:rsid w:val="00817A45"/>
    <w:rsid w:val="00820E39"/>
    <w:rsid w:val="00821952"/>
    <w:rsid w:val="00822328"/>
    <w:rsid w:val="00825CD6"/>
    <w:rsid w:val="008264A8"/>
    <w:rsid w:val="00827A21"/>
    <w:rsid w:val="00831D12"/>
    <w:rsid w:val="00832A3C"/>
    <w:rsid w:val="00832F46"/>
    <w:rsid w:val="008339E9"/>
    <w:rsid w:val="00834D82"/>
    <w:rsid w:val="00834DBC"/>
    <w:rsid w:val="008365A8"/>
    <w:rsid w:val="008367D4"/>
    <w:rsid w:val="00836888"/>
    <w:rsid w:val="008428AF"/>
    <w:rsid w:val="00843DD5"/>
    <w:rsid w:val="00844506"/>
    <w:rsid w:val="0084476F"/>
    <w:rsid w:val="008462D7"/>
    <w:rsid w:val="00847D3E"/>
    <w:rsid w:val="00851F8A"/>
    <w:rsid w:val="00852242"/>
    <w:rsid w:val="008553EB"/>
    <w:rsid w:val="00856283"/>
    <w:rsid w:val="0085749A"/>
    <w:rsid w:val="00860C8E"/>
    <w:rsid w:val="00861A1B"/>
    <w:rsid w:val="00861A53"/>
    <w:rsid w:val="00864F14"/>
    <w:rsid w:val="00865002"/>
    <w:rsid w:val="00866EF1"/>
    <w:rsid w:val="00870508"/>
    <w:rsid w:val="00871B3B"/>
    <w:rsid w:val="008731A3"/>
    <w:rsid w:val="00874D29"/>
    <w:rsid w:val="00875EA3"/>
    <w:rsid w:val="00876F79"/>
    <w:rsid w:val="0088039C"/>
    <w:rsid w:val="00881CC6"/>
    <w:rsid w:val="00884C06"/>
    <w:rsid w:val="00884E6C"/>
    <w:rsid w:val="0088512F"/>
    <w:rsid w:val="00885863"/>
    <w:rsid w:val="00886029"/>
    <w:rsid w:val="00886482"/>
    <w:rsid w:val="00890673"/>
    <w:rsid w:val="00890E7D"/>
    <w:rsid w:val="00891345"/>
    <w:rsid w:val="00891AB0"/>
    <w:rsid w:val="0089512E"/>
    <w:rsid w:val="00896B2C"/>
    <w:rsid w:val="008A0C47"/>
    <w:rsid w:val="008A5092"/>
    <w:rsid w:val="008A5878"/>
    <w:rsid w:val="008A5C1B"/>
    <w:rsid w:val="008A71F5"/>
    <w:rsid w:val="008A7418"/>
    <w:rsid w:val="008A7B1A"/>
    <w:rsid w:val="008B04BA"/>
    <w:rsid w:val="008B1559"/>
    <w:rsid w:val="008B2169"/>
    <w:rsid w:val="008B4BF1"/>
    <w:rsid w:val="008B556C"/>
    <w:rsid w:val="008B5703"/>
    <w:rsid w:val="008B5EDA"/>
    <w:rsid w:val="008C333E"/>
    <w:rsid w:val="008C3F03"/>
    <w:rsid w:val="008C5D3F"/>
    <w:rsid w:val="008C7308"/>
    <w:rsid w:val="008C7C96"/>
    <w:rsid w:val="008C7F97"/>
    <w:rsid w:val="008D15F0"/>
    <w:rsid w:val="008D21AE"/>
    <w:rsid w:val="008D33ED"/>
    <w:rsid w:val="008D4D50"/>
    <w:rsid w:val="008D54E5"/>
    <w:rsid w:val="008D5BAE"/>
    <w:rsid w:val="008E1879"/>
    <w:rsid w:val="008E341A"/>
    <w:rsid w:val="008E43DF"/>
    <w:rsid w:val="008E489E"/>
    <w:rsid w:val="008E4CBB"/>
    <w:rsid w:val="008E750A"/>
    <w:rsid w:val="008E7C99"/>
    <w:rsid w:val="008F20B2"/>
    <w:rsid w:val="008F243C"/>
    <w:rsid w:val="008F2F8A"/>
    <w:rsid w:val="008F320B"/>
    <w:rsid w:val="008F5009"/>
    <w:rsid w:val="008F68C6"/>
    <w:rsid w:val="008F6C07"/>
    <w:rsid w:val="008F736F"/>
    <w:rsid w:val="008F77D3"/>
    <w:rsid w:val="008F7C07"/>
    <w:rsid w:val="008F7ED3"/>
    <w:rsid w:val="00900DFE"/>
    <w:rsid w:val="00902127"/>
    <w:rsid w:val="00903A78"/>
    <w:rsid w:val="009047E5"/>
    <w:rsid w:val="009060D0"/>
    <w:rsid w:val="00907CE9"/>
    <w:rsid w:val="00910762"/>
    <w:rsid w:val="00912D2D"/>
    <w:rsid w:val="00913ACD"/>
    <w:rsid w:val="00915317"/>
    <w:rsid w:val="00915705"/>
    <w:rsid w:val="00915F6E"/>
    <w:rsid w:val="009178B5"/>
    <w:rsid w:val="00917EE9"/>
    <w:rsid w:val="00920031"/>
    <w:rsid w:val="009204DF"/>
    <w:rsid w:val="009241A3"/>
    <w:rsid w:val="00924E96"/>
    <w:rsid w:val="00925C03"/>
    <w:rsid w:val="00927B5F"/>
    <w:rsid w:val="009329FC"/>
    <w:rsid w:val="0093328E"/>
    <w:rsid w:val="00933852"/>
    <w:rsid w:val="009339A7"/>
    <w:rsid w:val="009341C6"/>
    <w:rsid w:val="00941E30"/>
    <w:rsid w:val="00942D75"/>
    <w:rsid w:val="009439AE"/>
    <w:rsid w:val="00943AF1"/>
    <w:rsid w:val="009452A0"/>
    <w:rsid w:val="00947660"/>
    <w:rsid w:val="009503BC"/>
    <w:rsid w:val="0095388B"/>
    <w:rsid w:val="009553D8"/>
    <w:rsid w:val="00955870"/>
    <w:rsid w:val="00956CF5"/>
    <w:rsid w:val="009571B7"/>
    <w:rsid w:val="0095732E"/>
    <w:rsid w:val="0096082E"/>
    <w:rsid w:val="009617B2"/>
    <w:rsid w:val="009617DB"/>
    <w:rsid w:val="009637F5"/>
    <w:rsid w:val="009650A4"/>
    <w:rsid w:val="00965460"/>
    <w:rsid w:val="00966B0A"/>
    <w:rsid w:val="00966C01"/>
    <w:rsid w:val="00970E12"/>
    <w:rsid w:val="00973B8B"/>
    <w:rsid w:val="00975F75"/>
    <w:rsid w:val="00977060"/>
    <w:rsid w:val="00977BCB"/>
    <w:rsid w:val="0098006C"/>
    <w:rsid w:val="00980AB5"/>
    <w:rsid w:val="00982025"/>
    <w:rsid w:val="0098247D"/>
    <w:rsid w:val="009826A4"/>
    <w:rsid w:val="009828D0"/>
    <w:rsid w:val="0098370D"/>
    <w:rsid w:val="009842A5"/>
    <w:rsid w:val="009864A0"/>
    <w:rsid w:val="00986558"/>
    <w:rsid w:val="00986AB9"/>
    <w:rsid w:val="00987216"/>
    <w:rsid w:val="00990BE1"/>
    <w:rsid w:val="00990F75"/>
    <w:rsid w:val="00992874"/>
    <w:rsid w:val="00992A26"/>
    <w:rsid w:val="00993FEF"/>
    <w:rsid w:val="00995173"/>
    <w:rsid w:val="00997086"/>
    <w:rsid w:val="009A0456"/>
    <w:rsid w:val="009A1293"/>
    <w:rsid w:val="009A23FF"/>
    <w:rsid w:val="009B240F"/>
    <w:rsid w:val="009B2F66"/>
    <w:rsid w:val="009B34AA"/>
    <w:rsid w:val="009B5FF3"/>
    <w:rsid w:val="009C1B2C"/>
    <w:rsid w:val="009C2110"/>
    <w:rsid w:val="009C3D85"/>
    <w:rsid w:val="009C4A1A"/>
    <w:rsid w:val="009C51E2"/>
    <w:rsid w:val="009C57F5"/>
    <w:rsid w:val="009C6370"/>
    <w:rsid w:val="009C729B"/>
    <w:rsid w:val="009C785B"/>
    <w:rsid w:val="009D26C2"/>
    <w:rsid w:val="009D284E"/>
    <w:rsid w:val="009D3A50"/>
    <w:rsid w:val="009D3A94"/>
    <w:rsid w:val="009D3C22"/>
    <w:rsid w:val="009D4B73"/>
    <w:rsid w:val="009D601E"/>
    <w:rsid w:val="009D73F6"/>
    <w:rsid w:val="009D788D"/>
    <w:rsid w:val="009D7BA3"/>
    <w:rsid w:val="009E0A8B"/>
    <w:rsid w:val="009E0CD8"/>
    <w:rsid w:val="009E2AA4"/>
    <w:rsid w:val="009E3130"/>
    <w:rsid w:val="009E363E"/>
    <w:rsid w:val="009E3ECE"/>
    <w:rsid w:val="009E4367"/>
    <w:rsid w:val="009E4BB5"/>
    <w:rsid w:val="009E6B49"/>
    <w:rsid w:val="009E7108"/>
    <w:rsid w:val="009F5159"/>
    <w:rsid w:val="009F54F8"/>
    <w:rsid w:val="009F6689"/>
    <w:rsid w:val="009F6B8E"/>
    <w:rsid w:val="009F7075"/>
    <w:rsid w:val="00A00B80"/>
    <w:rsid w:val="00A00CBA"/>
    <w:rsid w:val="00A00E83"/>
    <w:rsid w:val="00A01A30"/>
    <w:rsid w:val="00A06C04"/>
    <w:rsid w:val="00A071DF"/>
    <w:rsid w:val="00A07512"/>
    <w:rsid w:val="00A07A45"/>
    <w:rsid w:val="00A07AC1"/>
    <w:rsid w:val="00A10623"/>
    <w:rsid w:val="00A11987"/>
    <w:rsid w:val="00A131D2"/>
    <w:rsid w:val="00A134C0"/>
    <w:rsid w:val="00A13EB7"/>
    <w:rsid w:val="00A14024"/>
    <w:rsid w:val="00A14BA5"/>
    <w:rsid w:val="00A154F0"/>
    <w:rsid w:val="00A15586"/>
    <w:rsid w:val="00A15FEC"/>
    <w:rsid w:val="00A1601C"/>
    <w:rsid w:val="00A16B36"/>
    <w:rsid w:val="00A21204"/>
    <w:rsid w:val="00A217F4"/>
    <w:rsid w:val="00A22930"/>
    <w:rsid w:val="00A22B08"/>
    <w:rsid w:val="00A25AB3"/>
    <w:rsid w:val="00A303C1"/>
    <w:rsid w:val="00A3088F"/>
    <w:rsid w:val="00A30F33"/>
    <w:rsid w:val="00A31B01"/>
    <w:rsid w:val="00A31BD7"/>
    <w:rsid w:val="00A31DD8"/>
    <w:rsid w:val="00A31EE5"/>
    <w:rsid w:val="00A324F6"/>
    <w:rsid w:val="00A325AA"/>
    <w:rsid w:val="00A33AC7"/>
    <w:rsid w:val="00A3565C"/>
    <w:rsid w:val="00A36641"/>
    <w:rsid w:val="00A40563"/>
    <w:rsid w:val="00A422A8"/>
    <w:rsid w:val="00A42393"/>
    <w:rsid w:val="00A448F2"/>
    <w:rsid w:val="00A457FF"/>
    <w:rsid w:val="00A46D8A"/>
    <w:rsid w:val="00A504FF"/>
    <w:rsid w:val="00A50502"/>
    <w:rsid w:val="00A51048"/>
    <w:rsid w:val="00A51FDD"/>
    <w:rsid w:val="00A521DF"/>
    <w:rsid w:val="00A52791"/>
    <w:rsid w:val="00A538C0"/>
    <w:rsid w:val="00A54525"/>
    <w:rsid w:val="00A54699"/>
    <w:rsid w:val="00A54A8A"/>
    <w:rsid w:val="00A55052"/>
    <w:rsid w:val="00A557D5"/>
    <w:rsid w:val="00A560BD"/>
    <w:rsid w:val="00A605D7"/>
    <w:rsid w:val="00A61EEE"/>
    <w:rsid w:val="00A67839"/>
    <w:rsid w:val="00A67A47"/>
    <w:rsid w:val="00A701AE"/>
    <w:rsid w:val="00A749AC"/>
    <w:rsid w:val="00A80919"/>
    <w:rsid w:val="00A82308"/>
    <w:rsid w:val="00A866B7"/>
    <w:rsid w:val="00A87A19"/>
    <w:rsid w:val="00A87BE1"/>
    <w:rsid w:val="00A90385"/>
    <w:rsid w:val="00A922E7"/>
    <w:rsid w:val="00A93B9C"/>
    <w:rsid w:val="00A96428"/>
    <w:rsid w:val="00A96F23"/>
    <w:rsid w:val="00A97B7C"/>
    <w:rsid w:val="00AA0144"/>
    <w:rsid w:val="00AA0692"/>
    <w:rsid w:val="00AA089D"/>
    <w:rsid w:val="00AA0990"/>
    <w:rsid w:val="00AA22D5"/>
    <w:rsid w:val="00AA2B39"/>
    <w:rsid w:val="00AA3220"/>
    <w:rsid w:val="00AA4A66"/>
    <w:rsid w:val="00AA55CD"/>
    <w:rsid w:val="00AA6190"/>
    <w:rsid w:val="00AA68BC"/>
    <w:rsid w:val="00AA7245"/>
    <w:rsid w:val="00AA7D14"/>
    <w:rsid w:val="00AB048D"/>
    <w:rsid w:val="00AB2768"/>
    <w:rsid w:val="00AB4DB5"/>
    <w:rsid w:val="00AC09C5"/>
    <w:rsid w:val="00AC57CA"/>
    <w:rsid w:val="00AC7756"/>
    <w:rsid w:val="00AC7CD2"/>
    <w:rsid w:val="00AD1BA1"/>
    <w:rsid w:val="00AD2FFD"/>
    <w:rsid w:val="00AD31EA"/>
    <w:rsid w:val="00AD43A8"/>
    <w:rsid w:val="00AD5586"/>
    <w:rsid w:val="00AD71AF"/>
    <w:rsid w:val="00AD76B2"/>
    <w:rsid w:val="00AD7BFB"/>
    <w:rsid w:val="00AE022A"/>
    <w:rsid w:val="00AE1E8E"/>
    <w:rsid w:val="00AE1FB7"/>
    <w:rsid w:val="00AE348C"/>
    <w:rsid w:val="00AE352D"/>
    <w:rsid w:val="00AE5D3A"/>
    <w:rsid w:val="00AE643D"/>
    <w:rsid w:val="00AE795E"/>
    <w:rsid w:val="00AF1162"/>
    <w:rsid w:val="00AF1639"/>
    <w:rsid w:val="00AF2A42"/>
    <w:rsid w:val="00AF3159"/>
    <w:rsid w:val="00AF40F0"/>
    <w:rsid w:val="00AF4400"/>
    <w:rsid w:val="00AF56B6"/>
    <w:rsid w:val="00B0014F"/>
    <w:rsid w:val="00B00D17"/>
    <w:rsid w:val="00B022C3"/>
    <w:rsid w:val="00B02E76"/>
    <w:rsid w:val="00B03886"/>
    <w:rsid w:val="00B05B8C"/>
    <w:rsid w:val="00B13B89"/>
    <w:rsid w:val="00B147D8"/>
    <w:rsid w:val="00B1572B"/>
    <w:rsid w:val="00B1575A"/>
    <w:rsid w:val="00B1667E"/>
    <w:rsid w:val="00B1675C"/>
    <w:rsid w:val="00B171D8"/>
    <w:rsid w:val="00B20E9F"/>
    <w:rsid w:val="00B23B29"/>
    <w:rsid w:val="00B23F00"/>
    <w:rsid w:val="00B247BA"/>
    <w:rsid w:val="00B24E5A"/>
    <w:rsid w:val="00B2558D"/>
    <w:rsid w:val="00B258CB"/>
    <w:rsid w:val="00B26104"/>
    <w:rsid w:val="00B2659A"/>
    <w:rsid w:val="00B306E1"/>
    <w:rsid w:val="00B3091C"/>
    <w:rsid w:val="00B3112D"/>
    <w:rsid w:val="00B31CAD"/>
    <w:rsid w:val="00B33C91"/>
    <w:rsid w:val="00B340E8"/>
    <w:rsid w:val="00B35B0F"/>
    <w:rsid w:val="00B36535"/>
    <w:rsid w:val="00B37B5A"/>
    <w:rsid w:val="00B40A75"/>
    <w:rsid w:val="00B40FB5"/>
    <w:rsid w:val="00B41968"/>
    <w:rsid w:val="00B42D4F"/>
    <w:rsid w:val="00B43155"/>
    <w:rsid w:val="00B433E1"/>
    <w:rsid w:val="00B437B5"/>
    <w:rsid w:val="00B43C9A"/>
    <w:rsid w:val="00B4561A"/>
    <w:rsid w:val="00B45FE1"/>
    <w:rsid w:val="00B472DE"/>
    <w:rsid w:val="00B51926"/>
    <w:rsid w:val="00B51E1A"/>
    <w:rsid w:val="00B52121"/>
    <w:rsid w:val="00B5244B"/>
    <w:rsid w:val="00B52694"/>
    <w:rsid w:val="00B52FBD"/>
    <w:rsid w:val="00B538CB"/>
    <w:rsid w:val="00B53E79"/>
    <w:rsid w:val="00B54228"/>
    <w:rsid w:val="00B5498E"/>
    <w:rsid w:val="00B57B4E"/>
    <w:rsid w:val="00B60DDC"/>
    <w:rsid w:val="00B61EF6"/>
    <w:rsid w:val="00B62048"/>
    <w:rsid w:val="00B624B6"/>
    <w:rsid w:val="00B637C5"/>
    <w:rsid w:val="00B639A7"/>
    <w:rsid w:val="00B645B3"/>
    <w:rsid w:val="00B672F9"/>
    <w:rsid w:val="00B67F5C"/>
    <w:rsid w:val="00B709BF"/>
    <w:rsid w:val="00B70F23"/>
    <w:rsid w:val="00B71563"/>
    <w:rsid w:val="00B71654"/>
    <w:rsid w:val="00B716B1"/>
    <w:rsid w:val="00B7241E"/>
    <w:rsid w:val="00B73768"/>
    <w:rsid w:val="00B769DC"/>
    <w:rsid w:val="00B81679"/>
    <w:rsid w:val="00B84278"/>
    <w:rsid w:val="00B848E3"/>
    <w:rsid w:val="00B87A17"/>
    <w:rsid w:val="00B87C51"/>
    <w:rsid w:val="00B91E02"/>
    <w:rsid w:val="00B9329C"/>
    <w:rsid w:val="00B93F68"/>
    <w:rsid w:val="00B951F9"/>
    <w:rsid w:val="00B96162"/>
    <w:rsid w:val="00B96189"/>
    <w:rsid w:val="00B97951"/>
    <w:rsid w:val="00BA029B"/>
    <w:rsid w:val="00BA0378"/>
    <w:rsid w:val="00BA167C"/>
    <w:rsid w:val="00BA3B57"/>
    <w:rsid w:val="00BA47E2"/>
    <w:rsid w:val="00BA684A"/>
    <w:rsid w:val="00BA73EA"/>
    <w:rsid w:val="00BB0539"/>
    <w:rsid w:val="00BB3CBF"/>
    <w:rsid w:val="00BB4C16"/>
    <w:rsid w:val="00BB7DD3"/>
    <w:rsid w:val="00BC4ABF"/>
    <w:rsid w:val="00BD1150"/>
    <w:rsid w:val="00BD1AF0"/>
    <w:rsid w:val="00BD300C"/>
    <w:rsid w:val="00BD31B0"/>
    <w:rsid w:val="00BD4020"/>
    <w:rsid w:val="00BD4092"/>
    <w:rsid w:val="00BD4C27"/>
    <w:rsid w:val="00BD5554"/>
    <w:rsid w:val="00BD5C29"/>
    <w:rsid w:val="00BD5E42"/>
    <w:rsid w:val="00BD5F0D"/>
    <w:rsid w:val="00BD660D"/>
    <w:rsid w:val="00BD7443"/>
    <w:rsid w:val="00BE024B"/>
    <w:rsid w:val="00BE0B79"/>
    <w:rsid w:val="00BE1E83"/>
    <w:rsid w:val="00BE2BA3"/>
    <w:rsid w:val="00BE387B"/>
    <w:rsid w:val="00BE63B5"/>
    <w:rsid w:val="00BE7BE0"/>
    <w:rsid w:val="00BE7E6E"/>
    <w:rsid w:val="00BF076A"/>
    <w:rsid w:val="00BF155A"/>
    <w:rsid w:val="00BF29A7"/>
    <w:rsid w:val="00BF4279"/>
    <w:rsid w:val="00BF4897"/>
    <w:rsid w:val="00BF5FB8"/>
    <w:rsid w:val="00BF725E"/>
    <w:rsid w:val="00BF7B9F"/>
    <w:rsid w:val="00BF7CC6"/>
    <w:rsid w:val="00C01477"/>
    <w:rsid w:val="00C01790"/>
    <w:rsid w:val="00C038FC"/>
    <w:rsid w:val="00C03916"/>
    <w:rsid w:val="00C03D30"/>
    <w:rsid w:val="00C045C7"/>
    <w:rsid w:val="00C07304"/>
    <w:rsid w:val="00C106B4"/>
    <w:rsid w:val="00C11002"/>
    <w:rsid w:val="00C110E5"/>
    <w:rsid w:val="00C15A05"/>
    <w:rsid w:val="00C17236"/>
    <w:rsid w:val="00C173DD"/>
    <w:rsid w:val="00C21A3D"/>
    <w:rsid w:val="00C22560"/>
    <w:rsid w:val="00C2279C"/>
    <w:rsid w:val="00C22933"/>
    <w:rsid w:val="00C247E9"/>
    <w:rsid w:val="00C27DED"/>
    <w:rsid w:val="00C3121C"/>
    <w:rsid w:val="00C341BB"/>
    <w:rsid w:val="00C34CFA"/>
    <w:rsid w:val="00C35D69"/>
    <w:rsid w:val="00C35F14"/>
    <w:rsid w:val="00C401D1"/>
    <w:rsid w:val="00C41007"/>
    <w:rsid w:val="00C41469"/>
    <w:rsid w:val="00C418BD"/>
    <w:rsid w:val="00C42834"/>
    <w:rsid w:val="00C439B4"/>
    <w:rsid w:val="00C4548D"/>
    <w:rsid w:val="00C46218"/>
    <w:rsid w:val="00C47C65"/>
    <w:rsid w:val="00C51833"/>
    <w:rsid w:val="00C537E5"/>
    <w:rsid w:val="00C57452"/>
    <w:rsid w:val="00C57F23"/>
    <w:rsid w:val="00C602A6"/>
    <w:rsid w:val="00C61E66"/>
    <w:rsid w:val="00C62D1E"/>
    <w:rsid w:val="00C63370"/>
    <w:rsid w:val="00C64B63"/>
    <w:rsid w:val="00C64D61"/>
    <w:rsid w:val="00C65B45"/>
    <w:rsid w:val="00C6780C"/>
    <w:rsid w:val="00C766FD"/>
    <w:rsid w:val="00C7782A"/>
    <w:rsid w:val="00C80F0F"/>
    <w:rsid w:val="00C84B64"/>
    <w:rsid w:val="00C9010F"/>
    <w:rsid w:val="00C905AB"/>
    <w:rsid w:val="00C90A6B"/>
    <w:rsid w:val="00C93D86"/>
    <w:rsid w:val="00C9491B"/>
    <w:rsid w:val="00C95DA4"/>
    <w:rsid w:val="00C969D6"/>
    <w:rsid w:val="00CA026A"/>
    <w:rsid w:val="00CA1F8E"/>
    <w:rsid w:val="00CA290D"/>
    <w:rsid w:val="00CA2CC9"/>
    <w:rsid w:val="00CA3AF9"/>
    <w:rsid w:val="00CA4592"/>
    <w:rsid w:val="00CA4774"/>
    <w:rsid w:val="00CA47FC"/>
    <w:rsid w:val="00CA5FE0"/>
    <w:rsid w:val="00CA70EE"/>
    <w:rsid w:val="00CA7DAF"/>
    <w:rsid w:val="00CB0B3C"/>
    <w:rsid w:val="00CB1623"/>
    <w:rsid w:val="00CB2879"/>
    <w:rsid w:val="00CB397C"/>
    <w:rsid w:val="00CB5469"/>
    <w:rsid w:val="00CB644C"/>
    <w:rsid w:val="00CB6666"/>
    <w:rsid w:val="00CB6686"/>
    <w:rsid w:val="00CB6B23"/>
    <w:rsid w:val="00CB7412"/>
    <w:rsid w:val="00CB77AF"/>
    <w:rsid w:val="00CC0DC4"/>
    <w:rsid w:val="00CC3349"/>
    <w:rsid w:val="00CC5C42"/>
    <w:rsid w:val="00CC6055"/>
    <w:rsid w:val="00CD1C7E"/>
    <w:rsid w:val="00CD1EC9"/>
    <w:rsid w:val="00CD2194"/>
    <w:rsid w:val="00CD54FC"/>
    <w:rsid w:val="00CD64E5"/>
    <w:rsid w:val="00CD6E41"/>
    <w:rsid w:val="00CD76B6"/>
    <w:rsid w:val="00CE1336"/>
    <w:rsid w:val="00CE39AA"/>
    <w:rsid w:val="00CE3CB9"/>
    <w:rsid w:val="00CE4431"/>
    <w:rsid w:val="00CE4F28"/>
    <w:rsid w:val="00CE5369"/>
    <w:rsid w:val="00CE6650"/>
    <w:rsid w:val="00CE6CC4"/>
    <w:rsid w:val="00CE6DB4"/>
    <w:rsid w:val="00CF055E"/>
    <w:rsid w:val="00CF0831"/>
    <w:rsid w:val="00CF15D9"/>
    <w:rsid w:val="00CF265B"/>
    <w:rsid w:val="00CF3CA3"/>
    <w:rsid w:val="00CF3F49"/>
    <w:rsid w:val="00CF58E7"/>
    <w:rsid w:val="00CF5EE4"/>
    <w:rsid w:val="00CF70C3"/>
    <w:rsid w:val="00CF7394"/>
    <w:rsid w:val="00D027B3"/>
    <w:rsid w:val="00D042D3"/>
    <w:rsid w:val="00D05466"/>
    <w:rsid w:val="00D05E4F"/>
    <w:rsid w:val="00D06F95"/>
    <w:rsid w:val="00D070D5"/>
    <w:rsid w:val="00D10508"/>
    <w:rsid w:val="00D117F1"/>
    <w:rsid w:val="00D133E5"/>
    <w:rsid w:val="00D13DA8"/>
    <w:rsid w:val="00D13DDA"/>
    <w:rsid w:val="00D153FA"/>
    <w:rsid w:val="00D15462"/>
    <w:rsid w:val="00D15D73"/>
    <w:rsid w:val="00D17077"/>
    <w:rsid w:val="00D203B5"/>
    <w:rsid w:val="00D20918"/>
    <w:rsid w:val="00D2145E"/>
    <w:rsid w:val="00D22155"/>
    <w:rsid w:val="00D227A1"/>
    <w:rsid w:val="00D230AA"/>
    <w:rsid w:val="00D23A81"/>
    <w:rsid w:val="00D24305"/>
    <w:rsid w:val="00D25A7E"/>
    <w:rsid w:val="00D25EB2"/>
    <w:rsid w:val="00D26110"/>
    <w:rsid w:val="00D26D94"/>
    <w:rsid w:val="00D26DE3"/>
    <w:rsid w:val="00D26F07"/>
    <w:rsid w:val="00D30C84"/>
    <w:rsid w:val="00D3183D"/>
    <w:rsid w:val="00D31F0B"/>
    <w:rsid w:val="00D329BD"/>
    <w:rsid w:val="00D32FBB"/>
    <w:rsid w:val="00D378D6"/>
    <w:rsid w:val="00D411B8"/>
    <w:rsid w:val="00D42F9D"/>
    <w:rsid w:val="00D44B94"/>
    <w:rsid w:val="00D44D5B"/>
    <w:rsid w:val="00D44E8A"/>
    <w:rsid w:val="00D4539A"/>
    <w:rsid w:val="00D4730C"/>
    <w:rsid w:val="00D50A52"/>
    <w:rsid w:val="00D53E1F"/>
    <w:rsid w:val="00D55E87"/>
    <w:rsid w:val="00D57FA2"/>
    <w:rsid w:val="00D60DC0"/>
    <w:rsid w:val="00D62D14"/>
    <w:rsid w:val="00D64570"/>
    <w:rsid w:val="00D6554A"/>
    <w:rsid w:val="00D66EEA"/>
    <w:rsid w:val="00D67202"/>
    <w:rsid w:val="00D702A4"/>
    <w:rsid w:val="00D72B82"/>
    <w:rsid w:val="00D72D80"/>
    <w:rsid w:val="00D73961"/>
    <w:rsid w:val="00D74D62"/>
    <w:rsid w:val="00D76134"/>
    <w:rsid w:val="00D76CE2"/>
    <w:rsid w:val="00D76D86"/>
    <w:rsid w:val="00D76FFF"/>
    <w:rsid w:val="00D80190"/>
    <w:rsid w:val="00D80C2C"/>
    <w:rsid w:val="00D81D4C"/>
    <w:rsid w:val="00D829AB"/>
    <w:rsid w:val="00D83269"/>
    <w:rsid w:val="00D83FE6"/>
    <w:rsid w:val="00D87D74"/>
    <w:rsid w:val="00D87FAA"/>
    <w:rsid w:val="00D914CD"/>
    <w:rsid w:val="00D92E65"/>
    <w:rsid w:val="00D93287"/>
    <w:rsid w:val="00D94A2D"/>
    <w:rsid w:val="00DA0E52"/>
    <w:rsid w:val="00DA1C58"/>
    <w:rsid w:val="00DA2745"/>
    <w:rsid w:val="00DA2FAA"/>
    <w:rsid w:val="00DA3879"/>
    <w:rsid w:val="00DA3FF3"/>
    <w:rsid w:val="00DA4CD4"/>
    <w:rsid w:val="00DA526A"/>
    <w:rsid w:val="00DA620A"/>
    <w:rsid w:val="00DA79C2"/>
    <w:rsid w:val="00DA7E34"/>
    <w:rsid w:val="00DB0B4D"/>
    <w:rsid w:val="00DB1165"/>
    <w:rsid w:val="00DB149C"/>
    <w:rsid w:val="00DB15DC"/>
    <w:rsid w:val="00DB20CE"/>
    <w:rsid w:val="00DB3545"/>
    <w:rsid w:val="00DB4CE4"/>
    <w:rsid w:val="00DB58A8"/>
    <w:rsid w:val="00DB5D4C"/>
    <w:rsid w:val="00DB6D2B"/>
    <w:rsid w:val="00DB7038"/>
    <w:rsid w:val="00DC086D"/>
    <w:rsid w:val="00DC0F1B"/>
    <w:rsid w:val="00DC22EB"/>
    <w:rsid w:val="00DC3C02"/>
    <w:rsid w:val="00DC6422"/>
    <w:rsid w:val="00DC6830"/>
    <w:rsid w:val="00DD000C"/>
    <w:rsid w:val="00DD0A3E"/>
    <w:rsid w:val="00DD0FB8"/>
    <w:rsid w:val="00DD1BA2"/>
    <w:rsid w:val="00DD3289"/>
    <w:rsid w:val="00DD3E81"/>
    <w:rsid w:val="00DD57F4"/>
    <w:rsid w:val="00DD6C97"/>
    <w:rsid w:val="00DE11AA"/>
    <w:rsid w:val="00DE232C"/>
    <w:rsid w:val="00DE2488"/>
    <w:rsid w:val="00DE3F7C"/>
    <w:rsid w:val="00DE5118"/>
    <w:rsid w:val="00DE6235"/>
    <w:rsid w:val="00DE762C"/>
    <w:rsid w:val="00DE7C23"/>
    <w:rsid w:val="00DF1EF4"/>
    <w:rsid w:val="00DF419C"/>
    <w:rsid w:val="00DF4574"/>
    <w:rsid w:val="00DF4895"/>
    <w:rsid w:val="00DF5E67"/>
    <w:rsid w:val="00DF71EB"/>
    <w:rsid w:val="00DF7293"/>
    <w:rsid w:val="00DF7819"/>
    <w:rsid w:val="00DF7CBE"/>
    <w:rsid w:val="00E02825"/>
    <w:rsid w:val="00E02FB6"/>
    <w:rsid w:val="00E03246"/>
    <w:rsid w:val="00E03A5F"/>
    <w:rsid w:val="00E04336"/>
    <w:rsid w:val="00E04589"/>
    <w:rsid w:val="00E05BF6"/>
    <w:rsid w:val="00E07242"/>
    <w:rsid w:val="00E101FA"/>
    <w:rsid w:val="00E11D1E"/>
    <w:rsid w:val="00E11F7B"/>
    <w:rsid w:val="00E12CD6"/>
    <w:rsid w:val="00E131C4"/>
    <w:rsid w:val="00E132B7"/>
    <w:rsid w:val="00E133D5"/>
    <w:rsid w:val="00E1472E"/>
    <w:rsid w:val="00E1523C"/>
    <w:rsid w:val="00E15C5F"/>
    <w:rsid w:val="00E1744F"/>
    <w:rsid w:val="00E20628"/>
    <w:rsid w:val="00E21AFF"/>
    <w:rsid w:val="00E23D40"/>
    <w:rsid w:val="00E2711C"/>
    <w:rsid w:val="00E30ACA"/>
    <w:rsid w:val="00E3228D"/>
    <w:rsid w:val="00E32D5F"/>
    <w:rsid w:val="00E332FD"/>
    <w:rsid w:val="00E34161"/>
    <w:rsid w:val="00E342FC"/>
    <w:rsid w:val="00E35549"/>
    <w:rsid w:val="00E36757"/>
    <w:rsid w:val="00E407AA"/>
    <w:rsid w:val="00E4183D"/>
    <w:rsid w:val="00E41D02"/>
    <w:rsid w:val="00E43F7F"/>
    <w:rsid w:val="00E515DB"/>
    <w:rsid w:val="00E54149"/>
    <w:rsid w:val="00E5670A"/>
    <w:rsid w:val="00E60A46"/>
    <w:rsid w:val="00E62CB9"/>
    <w:rsid w:val="00E63F8C"/>
    <w:rsid w:val="00E65A25"/>
    <w:rsid w:val="00E66C86"/>
    <w:rsid w:val="00E672BC"/>
    <w:rsid w:val="00E67798"/>
    <w:rsid w:val="00E70C16"/>
    <w:rsid w:val="00E71132"/>
    <w:rsid w:val="00E73225"/>
    <w:rsid w:val="00E76D4F"/>
    <w:rsid w:val="00E80312"/>
    <w:rsid w:val="00E8190A"/>
    <w:rsid w:val="00E81D0C"/>
    <w:rsid w:val="00E81F4C"/>
    <w:rsid w:val="00E82E8A"/>
    <w:rsid w:val="00E8381F"/>
    <w:rsid w:val="00E8507F"/>
    <w:rsid w:val="00E8665C"/>
    <w:rsid w:val="00E8727B"/>
    <w:rsid w:val="00E90031"/>
    <w:rsid w:val="00E941F8"/>
    <w:rsid w:val="00E94AF2"/>
    <w:rsid w:val="00E95F0B"/>
    <w:rsid w:val="00E96350"/>
    <w:rsid w:val="00E96866"/>
    <w:rsid w:val="00E97CA4"/>
    <w:rsid w:val="00EA15A1"/>
    <w:rsid w:val="00EA1E15"/>
    <w:rsid w:val="00EA427D"/>
    <w:rsid w:val="00EA4D8D"/>
    <w:rsid w:val="00EA556C"/>
    <w:rsid w:val="00EA6371"/>
    <w:rsid w:val="00EA7132"/>
    <w:rsid w:val="00EA750F"/>
    <w:rsid w:val="00EA7911"/>
    <w:rsid w:val="00EA791D"/>
    <w:rsid w:val="00EB04ED"/>
    <w:rsid w:val="00EB0879"/>
    <w:rsid w:val="00EB1D13"/>
    <w:rsid w:val="00EB3599"/>
    <w:rsid w:val="00EB3A75"/>
    <w:rsid w:val="00EB3C4D"/>
    <w:rsid w:val="00EB3DA4"/>
    <w:rsid w:val="00EB4B17"/>
    <w:rsid w:val="00EB540D"/>
    <w:rsid w:val="00EB5956"/>
    <w:rsid w:val="00EB7440"/>
    <w:rsid w:val="00EB7B19"/>
    <w:rsid w:val="00EC0154"/>
    <w:rsid w:val="00EC194C"/>
    <w:rsid w:val="00EC1F7C"/>
    <w:rsid w:val="00EC5128"/>
    <w:rsid w:val="00EC5CFE"/>
    <w:rsid w:val="00EC64CF"/>
    <w:rsid w:val="00EC7356"/>
    <w:rsid w:val="00EC78C6"/>
    <w:rsid w:val="00ED1F4A"/>
    <w:rsid w:val="00ED28B2"/>
    <w:rsid w:val="00ED2BE5"/>
    <w:rsid w:val="00ED4199"/>
    <w:rsid w:val="00ED5A67"/>
    <w:rsid w:val="00ED5BE4"/>
    <w:rsid w:val="00ED63B7"/>
    <w:rsid w:val="00EE0AAB"/>
    <w:rsid w:val="00EE2182"/>
    <w:rsid w:val="00EE2680"/>
    <w:rsid w:val="00EE268E"/>
    <w:rsid w:val="00EE38C1"/>
    <w:rsid w:val="00EE4EEF"/>
    <w:rsid w:val="00EE50C0"/>
    <w:rsid w:val="00EE55D7"/>
    <w:rsid w:val="00EE7533"/>
    <w:rsid w:val="00EF0E21"/>
    <w:rsid w:val="00EF26FC"/>
    <w:rsid w:val="00EF497E"/>
    <w:rsid w:val="00EF4CFB"/>
    <w:rsid w:val="00EF611C"/>
    <w:rsid w:val="00EF6EDA"/>
    <w:rsid w:val="00EF71CC"/>
    <w:rsid w:val="00EF7A43"/>
    <w:rsid w:val="00F0024C"/>
    <w:rsid w:val="00F002A8"/>
    <w:rsid w:val="00F03CF2"/>
    <w:rsid w:val="00F0510F"/>
    <w:rsid w:val="00F064B2"/>
    <w:rsid w:val="00F06C08"/>
    <w:rsid w:val="00F06DA7"/>
    <w:rsid w:val="00F079FC"/>
    <w:rsid w:val="00F07B9F"/>
    <w:rsid w:val="00F1031F"/>
    <w:rsid w:val="00F10331"/>
    <w:rsid w:val="00F1363C"/>
    <w:rsid w:val="00F1469D"/>
    <w:rsid w:val="00F17A8B"/>
    <w:rsid w:val="00F22468"/>
    <w:rsid w:val="00F26A1B"/>
    <w:rsid w:val="00F27888"/>
    <w:rsid w:val="00F27E35"/>
    <w:rsid w:val="00F31019"/>
    <w:rsid w:val="00F32AC2"/>
    <w:rsid w:val="00F3371B"/>
    <w:rsid w:val="00F345DC"/>
    <w:rsid w:val="00F35DF0"/>
    <w:rsid w:val="00F367CA"/>
    <w:rsid w:val="00F4212E"/>
    <w:rsid w:val="00F44DA5"/>
    <w:rsid w:val="00F4523B"/>
    <w:rsid w:val="00F46AC6"/>
    <w:rsid w:val="00F47474"/>
    <w:rsid w:val="00F47B86"/>
    <w:rsid w:val="00F50C05"/>
    <w:rsid w:val="00F516BB"/>
    <w:rsid w:val="00F52E8C"/>
    <w:rsid w:val="00F55252"/>
    <w:rsid w:val="00F60937"/>
    <w:rsid w:val="00F61064"/>
    <w:rsid w:val="00F61197"/>
    <w:rsid w:val="00F61397"/>
    <w:rsid w:val="00F64B3C"/>
    <w:rsid w:val="00F716C8"/>
    <w:rsid w:val="00F72B95"/>
    <w:rsid w:val="00F73368"/>
    <w:rsid w:val="00F7432B"/>
    <w:rsid w:val="00F7512F"/>
    <w:rsid w:val="00F756C3"/>
    <w:rsid w:val="00F765B6"/>
    <w:rsid w:val="00F77A89"/>
    <w:rsid w:val="00F77B7A"/>
    <w:rsid w:val="00F845CC"/>
    <w:rsid w:val="00F845FB"/>
    <w:rsid w:val="00F87374"/>
    <w:rsid w:val="00F87953"/>
    <w:rsid w:val="00F87CA2"/>
    <w:rsid w:val="00F9076E"/>
    <w:rsid w:val="00F90F4F"/>
    <w:rsid w:val="00F912AC"/>
    <w:rsid w:val="00F92526"/>
    <w:rsid w:val="00F92628"/>
    <w:rsid w:val="00F92BDF"/>
    <w:rsid w:val="00F92F0C"/>
    <w:rsid w:val="00F93687"/>
    <w:rsid w:val="00F94509"/>
    <w:rsid w:val="00F94640"/>
    <w:rsid w:val="00F94B8E"/>
    <w:rsid w:val="00F962A3"/>
    <w:rsid w:val="00F96780"/>
    <w:rsid w:val="00F96DBB"/>
    <w:rsid w:val="00F9701B"/>
    <w:rsid w:val="00F97114"/>
    <w:rsid w:val="00FA0A6D"/>
    <w:rsid w:val="00FA22C3"/>
    <w:rsid w:val="00FA279B"/>
    <w:rsid w:val="00FA28FC"/>
    <w:rsid w:val="00FA3713"/>
    <w:rsid w:val="00FA3A7D"/>
    <w:rsid w:val="00FA4F1E"/>
    <w:rsid w:val="00FA6444"/>
    <w:rsid w:val="00FA6739"/>
    <w:rsid w:val="00FA6C8C"/>
    <w:rsid w:val="00FB0549"/>
    <w:rsid w:val="00FB1E92"/>
    <w:rsid w:val="00FB245D"/>
    <w:rsid w:val="00FB69C7"/>
    <w:rsid w:val="00FB6F85"/>
    <w:rsid w:val="00FC279E"/>
    <w:rsid w:val="00FC2B02"/>
    <w:rsid w:val="00FC2C98"/>
    <w:rsid w:val="00FC3811"/>
    <w:rsid w:val="00FC3DD5"/>
    <w:rsid w:val="00FC492F"/>
    <w:rsid w:val="00FC6BA5"/>
    <w:rsid w:val="00FC6D88"/>
    <w:rsid w:val="00FD0519"/>
    <w:rsid w:val="00FD2103"/>
    <w:rsid w:val="00FD4A1A"/>
    <w:rsid w:val="00FD6229"/>
    <w:rsid w:val="00FE094F"/>
    <w:rsid w:val="00FE17A2"/>
    <w:rsid w:val="00FE5C08"/>
    <w:rsid w:val="00FE63ED"/>
    <w:rsid w:val="00FE7421"/>
    <w:rsid w:val="00FE7CB7"/>
    <w:rsid w:val="00FF038C"/>
    <w:rsid w:val="00FF03C4"/>
    <w:rsid w:val="00FF059D"/>
    <w:rsid w:val="00FF09BB"/>
    <w:rsid w:val="00FF0A9E"/>
    <w:rsid w:val="00FF1624"/>
    <w:rsid w:val="00FF268D"/>
    <w:rsid w:val="00FF3932"/>
    <w:rsid w:val="00FF5FEF"/>
    <w:rsid w:val="00FF7A85"/>
    <w:rsid w:val="00FF7E3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ECA64A1-194D-461A-8111-E748CF894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13FF"/>
    <w:pPr>
      <w:spacing w:after="0" w:line="360" w:lineRule="auto"/>
      <w:ind w:firstLine="709"/>
      <w:jc w:val="both"/>
    </w:pPr>
    <w:rPr>
      <w:rFonts w:ascii="Times New Roman" w:hAnsi="Times New Roman"/>
      <w:sz w:val="24"/>
    </w:rPr>
  </w:style>
  <w:style w:type="paragraph" w:styleId="Ttulo1">
    <w:name w:val="heading 1"/>
    <w:next w:val="Normal"/>
    <w:link w:val="Ttulo1Char"/>
    <w:uiPriority w:val="9"/>
    <w:qFormat/>
    <w:rsid w:val="00BE387B"/>
    <w:pPr>
      <w:keepNext/>
      <w:keepLines/>
      <w:pageBreakBefore/>
      <w:numPr>
        <w:numId w:val="1"/>
      </w:numPr>
      <w:spacing w:after="567" w:line="240" w:lineRule="auto"/>
      <w:ind w:left="431" w:hanging="431"/>
      <w:jc w:val="both"/>
      <w:outlineLvl w:val="0"/>
    </w:pPr>
    <w:rPr>
      <w:rFonts w:ascii="Times New Roman" w:eastAsiaTheme="majorEastAsia" w:hAnsi="Times New Roman" w:cstheme="majorBidi"/>
      <w:b/>
      <w:caps/>
      <w:sz w:val="24"/>
      <w:szCs w:val="32"/>
    </w:rPr>
  </w:style>
  <w:style w:type="paragraph" w:styleId="Ttulo2">
    <w:name w:val="heading 2"/>
    <w:next w:val="Normal"/>
    <w:link w:val="Ttulo2Char"/>
    <w:uiPriority w:val="9"/>
    <w:unhideWhenUsed/>
    <w:qFormat/>
    <w:rsid w:val="00416EC1"/>
    <w:pPr>
      <w:keepNext/>
      <w:keepLines/>
      <w:numPr>
        <w:ilvl w:val="1"/>
        <w:numId w:val="1"/>
      </w:numPr>
      <w:spacing w:before="567" w:after="567" w:line="240" w:lineRule="auto"/>
      <w:ind w:left="578" w:hanging="578"/>
      <w:outlineLvl w:val="1"/>
    </w:pPr>
    <w:rPr>
      <w:rFonts w:ascii="Times New Roman" w:eastAsiaTheme="majorEastAsia" w:hAnsi="Times New Roman" w:cstheme="majorBidi"/>
      <w:caps/>
      <w:sz w:val="24"/>
      <w:szCs w:val="26"/>
    </w:rPr>
  </w:style>
  <w:style w:type="paragraph" w:styleId="Ttulo3">
    <w:name w:val="heading 3"/>
    <w:next w:val="Normal"/>
    <w:link w:val="Ttulo3Char"/>
    <w:uiPriority w:val="9"/>
    <w:unhideWhenUsed/>
    <w:qFormat/>
    <w:rsid w:val="00CA5FE0"/>
    <w:pPr>
      <w:keepNext/>
      <w:keepLines/>
      <w:numPr>
        <w:ilvl w:val="2"/>
        <w:numId w:val="1"/>
      </w:numPr>
      <w:spacing w:before="567" w:after="567" w:line="240" w:lineRule="auto"/>
      <w:outlineLvl w:val="2"/>
    </w:pPr>
    <w:rPr>
      <w:rFonts w:ascii="Times New Roman" w:eastAsiaTheme="majorEastAsia" w:hAnsi="Times New Roman" w:cstheme="majorBidi"/>
      <w:sz w:val="24"/>
      <w:szCs w:val="24"/>
    </w:rPr>
  </w:style>
  <w:style w:type="paragraph" w:styleId="Ttulo4">
    <w:name w:val="heading 4"/>
    <w:next w:val="Normal"/>
    <w:link w:val="Ttulo4Char"/>
    <w:uiPriority w:val="9"/>
    <w:unhideWhenUsed/>
    <w:qFormat/>
    <w:rsid w:val="00416EC1"/>
    <w:pPr>
      <w:keepNext/>
      <w:keepLines/>
      <w:numPr>
        <w:ilvl w:val="3"/>
        <w:numId w:val="1"/>
      </w:numPr>
      <w:spacing w:before="567" w:after="567" w:line="360" w:lineRule="auto"/>
      <w:ind w:left="862" w:hanging="862"/>
      <w:outlineLvl w:val="3"/>
    </w:pPr>
    <w:rPr>
      <w:rFonts w:ascii="Times New Roman" w:eastAsiaTheme="majorEastAsia" w:hAnsi="Times New Roman" w:cstheme="majorBidi"/>
      <w:iCs/>
      <w:sz w:val="24"/>
    </w:rPr>
  </w:style>
  <w:style w:type="paragraph" w:styleId="Ttulo5">
    <w:name w:val="heading 5"/>
    <w:basedOn w:val="Normal"/>
    <w:next w:val="Normal"/>
    <w:link w:val="Ttulo5Char"/>
    <w:uiPriority w:val="9"/>
    <w:semiHidden/>
    <w:unhideWhenUsed/>
    <w:qFormat/>
    <w:rsid w:val="00020799"/>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020799"/>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020799"/>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020799"/>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020799"/>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BE387B"/>
    <w:rPr>
      <w:rFonts w:ascii="Times New Roman" w:eastAsiaTheme="majorEastAsia" w:hAnsi="Times New Roman" w:cstheme="majorBidi"/>
      <w:b/>
      <w:caps/>
      <w:sz w:val="24"/>
      <w:szCs w:val="32"/>
    </w:rPr>
  </w:style>
  <w:style w:type="character" w:customStyle="1" w:styleId="Ttulo2Char">
    <w:name w:val="Título 2 Char"/>
    <w:basedOn w:val="Fontepargpadro"/>
    <w:link w:val="Ttulo2"/>
    <w:uiPriority w:val="9"/>
    <w:rsid w:val="00416EC1"/>
    <w:rPr>
      <w:rFonts w:ascii="Times New Roman" w:eastAsiaTheme="majorEastAsia" w:hAnsi="Times New Roman" w:cstheme="majorBidi"/>
      <w:caps/>
      <w:sz w:val="24"/>
      <w:szCs w:val="26"/>
    </w:rPr>
  </w:style>
  <w:style w:type="character" w:customStyle="1" w:styleId="Ttulo3Char">
    <w:name w:val="Título 3 Char"/>
    <w:basedOn w:val="Fontepargpadro"/>
    <w:link w:val="Ttulo3"/>
    <w:uiPriority w:val="9"/>
    <w:rsid w:val="00CA5FE0"/>
    <w:rPr>
      <w:rFonts w:ascii="Times New Roman" w:eastAsiaTheme="majorEastAsia" w:hAnsi="Times New Roman" w:cstheme="majorBidi"/>
      <w:sz w:val="24"/>
      <w:szCs w:val="24"/>
    </w:rPr>
  </w:style>
  <w:style w:type="character" w:customStyle="1" w:styleId="Ttulo4Char">
    <w:name w:val="Título 4 Char"/>
    <w:basedOn w:val="Fontepargpadro"/>
    <w:link w:val="Ttulo4"/>
    <w:uiPriority w:val="9"/>
    <w:rsid w:val="00416EC1"/>
    <w:rPr>
      <w:rFonts w:ascii="Times New Roman" w:eastAsiaTheme="majorEastAsia" w:hAnsi="Times New Roman" w:cstheme="majorBidi"/>
      <w:iCs/>
      <w:sz w:val="24"/>
    </w:rPr>
  </w:style>
  <w:style w:type="paragraph" w:styleId="SemEspaamento">
    <w:name w:val="No Spacing"/>
    <w:uiPriority w:val="1"/>
    <w:qFormat/>
    <w:rsid w:val="00515F60"/>
    <w:pPr>
      <w:spacing w:after="0" w:line="240" w:lineRule="auto"/>
    </w:pPr>
    <w:rPr>
      <w:rFonts w:ascii="Times New Roman" w:hAnsi="Times New Roman"/>
      <w:sz w:val="24"/>
    </w:rPr>
  </w:style>
  <w:style w:type="paragraph" w:styleId="Cabealho">
    <w:name w:val="header"/>
    <w:basedOn w:val="Normal"/>
    <w:link w:val="CabealhoChar"/>
    <w:uiPriority w:val="99"/>
    <w:unhideWhenUsed/>
    <w:rsid w:val="00515F60"/>
    <w:pPr>
      <w:tabs>
        <w:tab w:val="center" w:pos="4252"/>
        <w:tab w:val="right" w:pos="8504"/>
      </w:tabs>
      <w:spacing w:line="240" w:lineRule="auto"/>
    </w:pPr>
  </w:style>
  <w:style w:type="character" w:customStyle="1" w:styleId="CabealhoChar">
    <w:name w:val="Cabeçalho Char"/>
    <w:basedOn w:val="Fontepargpadro"/>
    <w:link w:val="Cabealho"/>
    <w:uiPriority w:val="99"/>
    <w:rsid w:val="00515F60"/>
    <w:rPr>
      <w:rFonts w:ascii="Times New Roman" w:hAnsi="Times New Roman"/>
      <w:sz w:val="24"/>
    </w:rPr>
  </w:style>
  <w:style w:type="paragraph" w:styleId="Rodap">
    <w:name w:val="footer"/>
    <w:basedOn w:val="Normal"/>
    <w:link w:val="RodapChar"/>
    <w:uiPriority w:val="99"/>
    <w:unhideWhenUsed/>
    <w:rsid w:val="00515F60"/>
    <w:pPr>
      <w:tabs>
        <w:tab w:val="center" w:pos="4252"/>
        <w:tab w:val="right" w:pos="8504"/>
      </w:tabs>
      <w:spacing w:line="240" w:lineRule="auto"/>
    </w:pPr>
  </w:style>
  <w:style w:type="character" w:customStyle="1" w:styleId="RodapChar">
    <w:name w:val="Rodapé Char"/>
    <w:basedOn w:val="Fontepargpadro"/>
    <w:link w:val="Rodap"/>
    <w:uiPriority w:val="99"/>
    <w:rsid w:val="00515F60"/>
    <w:rPr>
      <w:rFonts w:ascii="Times New Roman" w:hAnsi="Times New Roman"/>
      <w:sz w:val="24"/>
    </w:rPr>
  </w:style>
  <w:style w:type="character" w:customStyle="1" w:styleId="Ttulo5Char">
    <w:name w:val="Título 5 Char"/>
    <w:basedOn w:val="Fontepargpadro"/>
    <w:link w:val="Ttulo5"/>
    <w:uiPriority w:val="9"/>
    <w:semiHidden/>
    <w:rsid w:val="00020799"/>
    <w:rPr>
      <w:rFonts w:asciiTheme="majorHAnsi" w:eastAsiaTheme="majorEastAsia" w:hAnsiTheme="majorHAnsi" w:cstheme="majorBidi"/>
      <w:color w:val="2E74B5" w:themeColor="accent1" w:themeShade="BF"/>
      <w:sz w:val="24"/>
    </w:rPr>
  </w:style>
  <w:style w:type="character" w:customStyle="1" w:styleId="Ttulo6Char">
    <w:name w:val="Título 6 Char"/>
    <w:basedOn w:val="Fontepargpadro"/>
    <w:link w:val="Ttulo6"/>
    <w:uiPriority w:val="9"/>
    <w:semiHidden/>
    <w:rsid w:val="00020799"/>
    <w:rPr>
      <w:rFonts w:asciiTheme="majorHAnsi" w:eastAsiaTheme="majorEastAsia" w:hAnsiTheme="majorHAnsi" w:cstheme="majorBidi"/>
      <w:color w:val="1F4D78" w:themeColor="accent1" w:themeShade="7F"/>
      <w:sz w:val="24"/>
    </w:rPr>
  </w:style>
  <w:style w:type="character" w:customStyle="1" w:styleId="Ttulo7Char">
    <w:name w:val="Título 7 Char"/>
    <w:basedOn w:val="Fontepargpadro"/>
    <w:link w:val="Ttulo7"/>
    <w:uiPriority w:val="9"/>
    <w:semiHidden/>
    <w:rsid w:val="00020799"/>
    <w:rPr>
      <w:rFonts w:asciiTheme="majorHAnsi" w:eastAsiaTheme="majorEastAsia" w:hAnsiTheme="majorHAnsi" w:cstheme="majorBidi"/>
      <w:i/>
      <w:iCs/>
      <w:color w:val="1F4D78" w:themeColor="accent1" w:themeShade="7F"/>
      <w:sz w:val="24"/>
    </w:rPr>
  </w:style>
  <w:style w:type="character" w:customStyle="1" w:styleId="Ttulo8Char">
    <w:name w:val="Título 8 Char"/>
    <w:basedOn w:val="Fontepargpadro"/>
    <w:link w:val="Ttulo8"/>
    <w:uiPriority w:val="9"/>
    <w:semiHidden/>
    <w:rsid w:val="00020799"/>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020799"/>
    <w:rPr>
      <w:rFonts w:asciiTheme="majorHAnsi" w:eastAsiaTheme="majorEastAsia" w:hAnsiTheme="majorHAnsi" w:cstheme="majorBidi"/>
      <w:i/>
      <w:iCs/>
      <w:color w:val="272727" w:themeColor="text1" w:themeTint="D8"/>
      <w:sz w:val="21"/>
      <w:szCs w:val="21"/>
    </w:rPr>
  </w:style>
  <w:style w:type="paragraph" w:customStyle="1" w:styleId="Figura">
    <w:name w:val="Figura"/>
    <w:qFormat/>
    <w:rsid w:val="00475D26"/>
    <w:pPr>
      <w:spacing w:after="0" w:line="240" w:lineRule="auto"/>
      <w:jc w:val="center"/>
    </w:pPr>
    <w:rPr>
      <w:rFonts w:ascii="Times New Roman" w:hAnsi="Times New Roman"/>
      <w:sz w:val="20"/>
    </w:rPr>
  </w:style>
  <w:style w:type="paragraph" w:styleId="Legenda">
    <w:name w:val="caption"/>
    <w:basedOn w:val="Normal"/>
    <w:next w:val="Normal"/>
    <w:uiPriority w:val="35"/>
    <w:unhideWhenUsed/>
    <w:qFormat/>
    <w:rsid w:val="00475D26"/>
    <w:pPr>
      <w:spacing w:after="60" w:line="240" w:lineRule="auto"/>
      <w:ind w:firstLine="0"/>
      <w:jc w:val="center"/>
    </w:pPr>
    <w:rPr>
      <w:iCs/>
      <w:sz w:val="20"/>
      <w:szCs w:val="18"/>
    </w:rPr>
  </w:style>
  <w:style w:type="paragraph" w:styleId="Citao">
    <w:name w:val="Quote"/>
    <w:basedOn w:val="Normal"/>
    <w:next w:val="Normal"/>
    <w:link w:val="CitaoChar"/>
    <w:uiPriority w:val="29"/>
    <w:qFormat/>
    <w:rsid w:val="005B2B87"/>
    <w:pPr>
      <w:spacing w:before="200" w:after="160"/>
      <w:ind w:left="864" w:right="864"/>
      <w:jc w:val="center"/>
    </w:pPr>
    <w:rPr>
      <w:i/>
      <w:iCs/>
      <w:color w:val="404040" w:themeColor="text1" w:themeTint="BF"/>
    </w:rPr>
  </w:style>
  <w:style w:type="character" w:customStyle="1" w:styleId="CitaoChar">
    <w:name w:val="Citação Char"/>
    <w:basedOn w:val="Fontepargpadro"/>
    <w:link w:val="Citao"/>
    <w:uiPriority w:val="29"/>
    <w:rsid w:val="005B2B87"/>
    <w:rPr>
      <w:rFonts w:ascii="Times New Roman" w:hAnsi="Times New Roman"/>
      <w:i/>
      <w:iCs/>
      <w:color w:val="404040" w:themeColor="text1" w:themeTint="BF"/>
      <w:sz w:val="24"/>
    </w:rPr>
  </w:style>
  <w:style w:type="character" w:styleId="TextodoEspaoReservado">
    <w:name w:val="Placeholder Text"/>
    <w:basedOn w:val="Fontepargpadro"/>
    <w:uiPriority w:val="99"/>
    <w:semiHidden/>
    <w:rsid w:val="00775EAA"/>
    <w:rPr>
      <w:color w:val="808080"/>
    </w:rPr>
  </w:style>
  <w:style w:type="paragraph" w:styleId="Textodebalo">
    <w:name w:val="Balloon Text"/>
    <w:basedOn w:val="Normal"/>
    <w:link w:val="TextodebaloChar"/>
    <w:uiPriority w:val="99"/>
    <w:semiHidden/>
    <w:unhideWhenUsed/>
    <w:rsid w:val="00E41D02"/>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E41D02"/>
    <w:rPr>
      <w:rFonts w:ascii="Segoe UI" w:hAnsi="Segoe UI" w:cs="Segoe UI"/>
      <w:sz w:val="18"/>
      <w:szCs w:val="18"/>
    </w:rPr>
  </w:style>
  <w:style w:type="paragraph" w:styleId="PargrafodaLista">
    <w:name w:val="List Paragraph"/>
    <w:basedOn w:val="Normal"/>
    <w:uiPriority w:val="34"/>
    <w:qFormat/>
    <w:rsid w:val="004A4186"/>
    <w:pPr>
      <w:ind w:left="720"/>
      <w:contextualSpacing/>
    </w:pPr>
  </w:style>
  <w:style w:type="paragraph" w:styleId="CabealhodoSumrio">
    <w:name w:val="TOC Heading"/>
    <w:basedOn w:val="Ttulo1"/>
    <w:next w:val="Normal"/>
    <w:uiPriority w:val="39"/>
    <w:unhideWhenUsed/>
    <w:qFormat/>
    <w:rsid w:val="005516C4"/>
    <w:pPr>
      <w:pageBreakBefore w:val="0"/>
      <w:numPr>
        <w:numId w:val="0"/>
      </w:numPr>
      <w:spacing w:before="240" w:after="0" w:line="259" w:lineRule="auto"/>
      <w:jc w:val="left"/>
      <w:outlineLvl w:val="9"/>
    </w:pPr>
    <w:rPr>
      <w:rFonts w:asciiTheme="majorHAnsi" w:hAnsiTheme="majorHAnsi"/>
      <w:b w:val="0"/>
      <w:caps w:val="0"/>
      <w:color w:val="2E74B5" w:themeColor="accent1" w:themeShade="BF"/>
      <w:sz w:val="32"/>
      <w:lang w:eastAsia="pt-BR"/>
    </w:rPr>
  </w:style>
  <w:style w:type="paragraph" w:styleId="Sumrio1">
    <w:name w:val="toc 1"/>
    <w:basedOn w:val="Normal"/>
    <w:next w:val="Normal"/>
    <w:autoRedefine/>
    <w:uiPriority w:val="39"/>
    <w:unhideWhenUsed/>
    <w:rsid w:val="005516C4"/>
    <w:pPr>
      <w:spacing w:after="100"/>
    </w:pPr>
  </w:style>
  <w:style w:type="paragraph" w:styleId="Sumrio2">
    <w:name w:val="toc 2"/>
    <w:basedOn w:val="Normal"/>
    <w:next w:val="Normal"/>
    <w:autoRedefine/>
    <w:uiPriority w:val="39"/>
    <w:unhideWhenUsed/>
    <w:rsid w:val="005516C4"/>
    <w:pPr>
      <w:spacing w:after="100"/>
      <w:ind w:left="240"/>
    </w:pPr>
  </w:style>
  <w:style w:type="paragraph" w:styleId="Sumrio3">
    <w:name w:val="toc 3"/>
    <w:basedOn w:val="Normal"/>
    <w:next w:val="Normal"/>
    <w:autoRedefine/>
    <w:uiPriority w:val="39"/>
    <w:unhideWhenUsed/>
    <w:rsid w:val="005516C4"/>
    <w:pPr>
      <w:spacing w:after="100"/>
      <w:ind w:left="480"/>
    </w:pPr>
  </w:style>
  <w:style w:type="character" w:styleId="Hyperlink">
    <w:name w:val="Hyperlink"/>
    <w:basedOn w:val="Fontepargpadro"/>
    <w:uiPriority w:val="99"/>
    <w:unhideWhenUsed/>
    <w:rsid w:val="005516C4"/>
    <w:rPr>
      <w:color w:val="0563C1" w:themeColor="hyperlink"/>
      <w:u w:val="single"/>
    </w:rPr>
  </w:style>
  <w:style w:type="paragraph" w:styleId="ndicedeilustraes">
    <w:name w:val="table of figures"/>
    <w:basedOn w:val="Normal"/>
    <w:next w:val="Normal"/>
    <w:uiPriority w:val="99"/>
    <w:unhideWhenUsed/>
    <w:rsid w:val="006959DB"/>
  </w:style>
  <w:style w:type="table" w:styleId="Tabelacomgrade">
    <w:name w:val="Table Grid"/>
    <w:basedOn w:val="Tabelanormal"/>
    <w:uiPriority w:val="39"/>
    <w:rsid w:val="00E2711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3442723">
      <w:bodyDiv w:val="1"/>
      <w:marLeft w:val="0"/>
      <w:marRight w:val="0"/>
      <w:marTop w:val="0"/>
      <w:marBottom w:val="0"/>
      <w:divBdr>
        <w:top w:val="none" w:sz="0" w:space="0" w:color="auto"/>
        <w:left w:val="none" w:sz="0" w:space="0" w:color="auto"/>
        <w:bottom w:val="none" w:sz="0" w:space="0" w:color="auto"/>
        <w:right w:val="none" w:sz="0" w:space="0" w:color="auto"/>
      </w:divBdr>
    </w:div>
    <w:div w:id="1916090875">
      <w:bodyDiv w:val="1"/>
      <w:marLeft w:val="0"/>
      <w:marRight w:val="0"/>
      <w:marTop w:val="0"/>
      <w:marBottom w:val="0"/>
      <w:divBdr>
        <w:top w:val="none" w:sz="0" w:space="0" w:color="auto"/>
        <w:left w:val="none" w:sz="0" w:space="0" w:color="auto"/>
        <w:bottom w:val="none" w:sz="0" w:space="0" w:color="auto"/>
        <w:right w:val="none" w:sz="0" w:space="0" w:color="auto"/>
      </w:divBdr>
      <w:divsChild>
        <w:div w:id="36974550">
          <w:marLeft w:val="0"/>
          <w:marRight w:val="0"/>
          <w:marTop w:val="0"/>
          <w:marBottom w:val="0"/>
          <w:divBdr>
            <w:top w:val="single" w:sz="2" w:space="0" w:color="D9D9E3"/>
            <w:left w:val="single" w:sz="2" w:space="0" w:color="D9D9E3"/>
            <w:bottom w:val="single" w:sz="2" w:space="0" w:color="D9D9E3"/>
            <w:right w:val="single" w:sz="2" w:space="0" w:color="D9D9E3"/>
          </w:divBdr>
          <w:divsChild>
            <w:div w:id="913004924">
              <w:marLeft w:val="0"/>
              <w:marRight w:val="0"/>
              <w:marTop w:val="0"/>
              <w:marBottom w:val="0"/>
              <w:divBdr>
                <w:top w:val="single" w:sz="2" w:space="0" w:color="D9D9E3"/>
                <w:left w:val="single" w:sz="2" w:space="0" w:color="D9D9E3"/>
                <w:bottom w:val="single" w:sz="2" w:space="0" w:color="D9D9E3"/>
                <w:right w:val="single" w:sz="2" w:space="0" w:color="D9D9E3"/>
              </w:divBdr>
              <w:divsChild>
                <w:div w:id="850727265">
                  <w:marLeft w:val="0"/>
                  <w:marRight w:val="0"/>
                  <w:marTop w:val="0"/>
                  <w:marBottom w:val="0"/>
                  <w:divBdr>
                    <w:top w:val="single" w:sz="2" w:space="0" w:color="D9D9E3"/>
                    <w:left w:val="single" w:sz="2" w:space="0" w:color="D9D9E3"/>
                    <w:bottom w:val="single" w:sz="2" w:space="0" w:color="D9D9E3"/>
                    <w:right w:val="single" w:sz="2" w:space="0" w:color="D9D9E3"/>
                  </w:divBdr>
                  <w:divsChild>
                    <w:div w:id="1849951354">
                      <w:marLeft w:val="0"/>
                      <w:marRight w:val="0"/>
                      <w:marTop w:val="0"/>
                      <w:marBottom w:val="0"/>
                      <w:divBdr>
                        <w:top w:val="single" w:sz="2" w:space="0" w:color="D9D9E3"/>
                        <w:left w:val="single" w:sz="2" w:space="0" w:color="D9D9E3"/>
                        <w:bottom w:val="single" w:sz="2" w:space="0" w:color="D9D9E3"/>
                        <w:right w:val="single" w:sz="2" w:space="0" w:color="D9D9E3"/>
                      </w:divBdr>
                      <w:divsChild>
                        <w:div w:id="2132434426">
                          <w:marLeft w:val="0"/>
                          <w:marRight w:val="0"/>
                          <w:marTop w:val="0"/>
                          <w:marBottom w:val="0"/>
                          <w:divBdr>
                            <w:top w:val="single" w:sz="2" w:space="0" w:color="auto"/>
                            <w:left w:val="single" w:sz="2" w:space="0" w:color="auto"/>
                            <w:bottom w:val="single" w:sz="6" w:space="0" w:color="auto"/>
                            <w:right w:val="single" w:sz="2" w:space="0" w:color="auto"/>
                          </w:divBdr>
                          <w:divsChild>
                            <w:div w:id="1057968931">
                              <w:marLeft w:val="0"/>
                              <w:marRight w:val="0"/>
                              <w:marTop w:val="100"/>
                              <w:marBottom w:val="100"/>
                              <w:divBdr>
                                <w:top w:val="single" w:sz="2" w:space="0" w:color="D9D9E3"/>
                                <w:left w:val="single" w:sz="2" w:space="0" w:color="D9D9E3"/>
                                <w:bottom w:val="single" w:sz="2" w:space="0" w:color="D9D9E3"/>
                                <w:right w:val="single" w:sz="2" w:space="0" w:color="D9D9E3"/>
                              </w:divBdr>
                              <w:divsChild>
                                <w:div w:id="1213346134">
                                  <w:marLeft w:val="0"/>
                                  <w:marRight w:val="0"/>
                                  <w:marTop w:val="0"/>
                                  <w:marBottom w:val="0"/>
                                  <w:divBdr>
                                    <w:top w:val="single" w:sz="2" w:space="0" w:color="D9D9E3"/>
                                    <w:left w:val="single" w:sz="2" w:space="0" w:color="D9D9E3"/>
                                    <w:bottom w:val="single" w:sz="2" w:space="0" w:color="D9D9E3"/>
                                    <w:right w:val="single" w:sz="2" w:space="0" w:color="D9D9E3"/>
                                  </w:divBdr>
                                  <w:divsChild>
                                    <w:div w:id="180629552">
                                      <w:marLeft w:val="0"/>
                                      <w:marRight w:val="0"/>
                                      <w:marTop w:val="0"/>
                                      <w:marBottom w:val="0"/>
                                      <w:divBdr>
                                        <w:top w:val="single" w:sz="2" w:space="0" w:color="D9D9E3"/>
                                        <w:left w:val="single" w:sz="2" w:space="0" w:color="D9D9E3"/>
                                        <w:bottom w:val="single" w:sz="2" w:space="0" w:color="D9D9E3"/>
                                        <w:right w:val="single" w:sz="2" w:space="0" w:color="D9D9E3"/>
                                      </w:divBdr>
                                      <w:divsChild>
                                        <w:div w:id="166411318">
                                          <w:marLeft w:val="0"/>
                                          <w:marRight w:val="0"/>
                                          <w:marTop w:val="0"/>
                                          <w:marBottom w:val="0"/>
                                          <w:divBdr>
                                            <w:top w:val="single" w:sz="2" w:space="0" w:color="D9D9E3"/>
                                            <w:left w:val="single" w:sz="2" w:space="0" w:color="D9D9E3"/>
                                            <w:bottom w:val="single" w:sz="2" w:space="0" w:color="D9D9E3"/>
                                            <w:right w:val="single" w:sz="2" w:space="0" w:color="D9D9E3"/>
                                          </w:divBdr>
                                          <w:divsChild>
                                            <w:div w:id="11179911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580251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s://learn.microsoft.com/pt-br/dotnet/csharp/tour-of-csharp/" TargetMode="External"/><Relationship Id="rId68"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https://multiplus.com/software/sap2000/index.html" TargetMode="Externa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visualstudio.microsoft.com/pt-br/vs/community/" TargetMode="External"/><Relationship Id="rId69"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https://www.ftool.com.br/Ftool/"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yperlink" Target="https://www.csiamerica.com/products/sap2000"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9DF6F0-E21D-43F8-A574-2711314D25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8361</TotalTime>
  <Pages>84</Pages>
  <Words>17804</Words>
  <Characters>96146</Characters>
  <Application>Microsoft Office Word</Application>
  <DocSecurity>0</DocSecurity>
  <Lines>801</Lines>
  <Paragraphs>227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113723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dc:creator>
  <cp:keywords/>
  <dc:description/>
  <cp:lastModifiedBy>Pedro</cp:lastModifiedBy>
  <cp:revision>741</cp:revision>
  <cp:lastPrinted>2023-10-08T21:15:00Z</cp:lastPrinted>
  <dcterms:created xsi:type="dcterms:W3CDTF">2023-03-17T18:46:00Z</dcterms:created>
  <dcterms:modified xsi:type="dcterms:W3CDTF">2023-11-15T22:32:00Z</dcterms:modified>
</cp:coreProperties>
</file>