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UC01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Enviar Documento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Elaborador, Revisor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O usuário deve estar autenticado no sistema e possuir permissão para enviar documentos para o Extrator de Questões.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 documento é armazenado com suas informações de origem e encaminhado para o processamento do Extrator de Questões.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84"/>
        <w:gridCol w:w="3616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Acessa a funcionalidade de envio de documentos.</w:t>
            </w:r>
          </w:p>
        </w:tc>
        <w:tc>
          <w:tcPr>
            <w:tcW w:w="4703" w:type="dxa"/>
            <w:vAlign w:val="center"/>
          </w:tcPr>
          <w:p>
            <w:r>
              <w:t>Exibe a tela para seleção e envio do documento.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o documento que deseja enviar.</w:t>
            </w:r>
          </w:p>
        </w:tc>
        <w:tc>
          <w:tcPr>
            <w:tcW w:w="4703" w:type="dxa"/>
            <w:vAlign w:val="center"/>
          </w:tcPr>
          <w:p>
            <w:r>
              <w:t>Recebe o arquivo e verifica se o formato é aceito.</w:t>
            </w:r>
          </w:p>
        </w:tc>
      </w:tr>
      <w:tr>
        <w:tc>
          <w:tcPr>
            <w:tcW w:w="4703" w:type="dxa"/>
            <w:vAlign w:val="center"/>
          </w:tcPr>
          <w:p>
            <w:r>
              <w:t>Confirma o envio do documento.</w:t>
            </w:r>
          </w:p>
        </w:tc>
        <w:tc>
          <w:tcPr>
            <w:tcW w:w="4703" w:type="dxa"/>
            <w:vAlign w:val="center"/>
          </w:tcPr>
          <w:p>
            <w:r>
              <w:t>Armazena o documento e registra informações como usuário, data e origem.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Encaminha o documento para o processamento do Extrator de Questões.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Informa que o documento foi enviado com sucesso.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Formato inválido: </w:t>
      </w:r>
      <w:r>
        <w:t>Caso o documento esteja em formato não suportado, o sistema informa o erro e solicita o envio de um arquivo válido.</w:t>
      </w:r>
    </w:p>
    <w:p>
      <w:pPr>
        <w:spacing w:after="100" w:beforeAutospacing="0" w:afterAutospacing="0"/>
      </w:pPr>
      <w:r>
        <w:rPr>
          <w:b w:val="1"/>
        </w:rPr>
        <w:t xml:space="preserve">A2 – Falha no envio: </w:t>
      </w:r>
      <w:r>
        <w:t>Caso ocorra uma falha durante o upload, o sistema informa que o documento não pôde ser enviado e permite tentar novamente.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UC02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Extrair Questões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Sistema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O documento deve ter sido enviado e estar disponível para processamento.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As questões identificadas são estruturadas e encaminhadas para revisão.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489"/>
        <w:gridCol w:w="3711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1. Recebe o documento enviado.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2. Processa o conteúdo do documento.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3. Identifica enunciados, alternativas e, quando disponível, o gabarito.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4. Identifica imagens, gráficos, tabelas e figuras associadas à questão.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5. Registra a origem e a página da questão.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6. Encaminha as questões extraídas para a etapa de revisão.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Documento não processável: </w:t>
      </w:r>
      <w:r>
        <w:t>Caso o conteúdo não possa ser processado, o sistema informa a falha e solicita uma revisão ou novo envio.</w:t>
      </w:r>
    </w:p>
    <w:p>
      <w:pPr>
        <w:spacing w:after="100" w:beforeAutospacing="0" w:afterAutospacing="0"/>
      </w:pPr>
      <w:r>
        <w:rPr>
          <w:b w:val="1"/>
        </w:rPr>
        <w:t xml:space="preserve">A2 – Questão não identificada corretamente: </w:t>
      </w:r>
      <w:r>
        <w:t>Caso uma questão não seja identificada de forma adequada, ela é encaminhada para revisão manual.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UC03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Revisar Questão Extraída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Elaborador, Revisor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Deve existir uma questão extraída aguardando revisão.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A questão é corrigida e fica pronta para aprovação, rejeição ou nova revisão.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89"/>
        <w:gridCol w:w="3611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uma questão que está aguardando revisão.</w:t>
            </w:r>
          </w:p>
        </w:tc>
        <w:tc>
          <w:tcPr>
            <w:tcW w:w="4703" w:type="dxa"/>
            <w:vAlign w:val="center"/>
          </w:tcPr>
          <w:p>
            <w:r>
              <w:t>Exibe a questão extraída e, quando disponível, o documento original como referência.</w:t>
            </w:r>
          </w:p>
        </w:tc>
      </w:tr>
      <w:tr>
        <w:tc>
          <w:tcPr>
            <w:tcW w:w="4703" w:type="dxa"/>
            <w:vAlign w:val="center"/>
          </w:tcPr>
          <w:p>
            <w:r>
              <w:t>Revisa o enunciado e as alternativas.</w:t>
            </w:r>
          </w:p>
        </w:tc>
        <w:tc>
          <w:tcPr>
            <w:tcW w:w="4703" w:type="dxa"/>
            <w:vAlign w:val="center"/>
          </w:tcPr>
          <w:p>
            <w:r>
              <w:t>Permite visualizar e editar os dados extraídos.</w:t>
            </w:r>
          </w:p>
        </w:tc>
      </w:tr>
      <w:tr>
        <w:tc>
          <w:tcPr>
            <w:tcW w:w="4703" w:type="dxa"/>
            <w:vAlign w:val="center"/>
          </w:tcPr>
          <w:p>
            <w:r>
              <w:t>Corrige ou informa o gabarito.</w:t>
            </w:r>
          </w:p>
        </w:tc>
        <w:tc>
          <w:tcPr>
            <w:tcW w:w="4703" w:type="dxa"/>
            <w:vAlign w:val="center"/>
          </w:tcPr>
          <w:p>
            <w:r>
              <w:t>Atualiza a resposta correta da questão.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Informa ou ajusta disciplina, ano/série, tema, habilidade BNCC, descritor e dificuldade.</w:t>
            </w:r>
          </w:p>
        </w:tc>
        <w:tc>
          <w:tcPr>
            <w:tcW w:w="4703" w:type="dxa"/>
            <w:vAlign w:val="center"/>
          </w:tcPr>
          <w:p>
            <w:r>
              <w:t>Registra as informações pedagógicas da questão.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Salva as alterações.</w:t>
            </w:r>
          </w:p>
        </w:tc>
        <w:tc>
          <w:tcPr>
            <w:tcW w:w="4703" w:type="dxa"/>
            <w:vAlign w:val="center"/>
          </w:tcPr>
          <w:p>
            <w:r>
              <w:t>Armazena a versão revisada e atualiza o status da questão.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Informações incompletas: </w:t>
      </w:r>
      <w:r>
        <w:t>Caso faltem informações necessárias, a questão permanece em revisão até que os dados sejam completados.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UC04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Aprovar Questão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Revisor, Professor autorizado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A questão deve ter sido extraída e revisada.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A questão é aprovada e fica disponível para integração ao banco de questões.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608"/>
        <w:gridCol w:w="3592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uma questão revisada.</w:t>
            </w:r>
          </w:p>
        </w:tc>
        <w:tc>
          <w:tcPr>
            <w:tcW w:w="4703" w:type="dxa"/>
            <w:vAlign w:val="center"/>
          </w:tcPr>
          <w:p>
            <w:r>
              <w:t>Exibe os dados da questão para conferência final.</w:t>
            </w:r>
          </w:p>
        </w:tc>
      </w:tr>
      <w:tr>
        <w:tc>
          <w:tcPr>
            <w:tcW w:w="4703" w:type="dxa"/>
            <w:vAlign w:val="center"/>
          </w:tcPr>
          <w:p>
            <w:r>
              <w:t>Confere o conteúdo e as informações pedagógicas.</w:t>
            </w:r>
          </w:p>
        </w:tc>
        <w:tc>
          <w:tcPr>
            <w:tcW w:w="4703" w:type="dxa"/>
            <w:vAlign w:val="center"/>
          </w:tcPr>
          <w:p>
            <w:r>
              <w:t>Valida se os dados obrigatórios estão preenchidos.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aprovação.</w:t>
            </w:r>
          </w:p>
        </w:tc>
        <w:tc>
          <w:tcPr>
            <w:tcW w:w="4703" w:type="dxa"/>
            <w:vAlign w:val="center"/>
          </w:tcPr>
          <w:p>
            <w:r>
              <w:t>Registra o responsável pela aprovação.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Altera o status da questão para aprovada.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Disponibiliza a questão para integração ao banco.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Questão rejeitada: </w:t>
      </w:r>
      <w:r>
        <w:t>Caso a questão não esteja adequada, o responsável pode rejeitá-la ou devolvê-la para revisão.</w:t>
      </w:r>
    </w:p>
    <w:p>
      <w:pPr>
        <w:spacing w:after="100" w:beforeAutospacing="0" w:afterAutospacing="0"/>
      </w:pPr>
      <w:r>
        <w:rPr>
          <w:b w:val="1"/>
        </w:rPr>
        <w:t xml:space="preserve">A2 – Dados obrigatórios ausentes: </w:t>
      </w:r>
      <w:r>
        <w:t>Caso existam informações obrigatórias ausentes, o sistema bloqueia a aprovação e informa os dados pendentes.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UC05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Consultar Banco de Questões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Elaborador, Revisor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O usuário deve estar autenticado e possuir acesso ao banco de questões.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 sistema apresenta as questões que correspondem aos critérios informados.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472"/>
        <w:gridCol w:w="3728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Acessa o banco de questões.</w:t>
            </w:r>
          </w:p>
        </w:tc>
        <w:tc>
          <w:tcPr>
            <w:tcW w:w="4703" w:type="dxa"/>
            <w:vAlign w:val="center"/>
          </w:tcPr>
          <w:p>
            <w:r>
              <w:t>Exibe a tela de consulta e os filtros disponíveis.</w:t>
            </w:r>
          </w:p>
        </w:tc>
      </w:tr>
      <w:tr>
        <w:tc>
          <w:tcPr>
            <w:tcW w:w="4703" w:type="dxa"/>
            <w:vAlign w:val="center"/>
          </w:tcPr>
          <w:p>
            <w:r>
              <w:t>Informa os critérios de busca.</w:t>
            </w:r>
          </w:p>
        </w:tc>
        <w:tc>
          <w:tcPr>
            <w:tcW w:w="4703" w:type="dxa"/>
            <w:vAlign w:val="center"/>
          </w:tcPr>
          <w:p>
            <w:r>
              <w:t>Recebe filtros como disciplina, série, tema, habilidade BNCC, descritor, dificuldade, tipo, fonte, origem e status de revisão.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Executa a consulta.</w:t>
            </w:r>
          </w:p>
        </w:tc>
        <w:tc>
          <w:tcPr>
            <w:tcW w:w="4703" w:type="dxa"/>
            <w:vAlign w:val="center"/>
          </w:tcPr>
          <w:p>
            <w:r>
              <w:t>Processa os filtros informados.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Apresenta as questões correspondentes.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uma questão.</w:t>
            </w:r>
          </w:p>
        </w:tc>
        <w:tc>
          <w:tcPr>
            <w:tcW w:w="4703" w:type="dxa"/>
            <w:vAlign w:val="center"/>
          </w:tcPr>
          <w:p>
            <w:r>
              <w:t>Exibe os detalhes da questão selecionada.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Nenhuma questão encontrada: </w:t>
      </w:r>
      <w:r>
        <w:t>Caso não existam questões correspondentes aos filtros, o sistema informa que nenhum resultado foi encontrado.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UC06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Selecionar Questões para Simulado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Devem existir questões disponíveis e aprovadas para utilização.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As questões selecionadas são adicionadas ao simulado.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39"/>
        <w:gridCol w:w="3661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Acessa o construtor de simulados.</w:t>
            </w:r>
          </w:p>
        </w:tc>
        <w:tc>
          <w:tcPr>
            <w:tcW w:w="4703" w:type="dxa"/>
            <w:vAlign w:val="center"/>
          </w:tcPr>
          <w:p>
            <w:r>
              <w:t>Exibe a funcionalidade de seleção e montagem da avaliação.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Pesquisa as questões desejadas.</w:t>
            </w:r>
          </w:p>
        </w:tc>
        <w:tc>
          <w:tcPr>
            <w:tcW w:w="4703" w:type="dxa"/>
            <w:vAlign w:val="center"/>
          </w:tcPr>
          <w:p>
            <w:r>
              <w:t>Apresenta as questões que atendem aos critérios informados.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as questões.</w:t>
            </w:r>
          </w:p>
        </w:tc>
        <w:tc>
          <w:tcPr>
            <w:tcW w:w="4703" w:type="dxa"/>
            <w:vAlign w:val="center"/>
          </w:tcPr>
          <w:p>
            <w:r>
              <w:t>Registra as questões escolhidas para o simulado.</w:t>
            </w:r>
          </w:p>
        </w:tc>
      </w:tr>
      <w:tr>
        <w:tc>
          <w:tcPr>
            <w:tcW w:w="4703" w:type="dxa"/>
            <w:vAlign w:val="center"/>
          </w:tcPr>
          <w:p>
            <w:r>
              <w:t>Confirma a seleção.</w:t>
            </w:r>
          </w:p>
        </w:tc>
        <w:tc>
          <w:tcPr>
            <w:tcW w:w="4703" w:type="dxa"/>
            <w:vAlign w:val="center"/>
          </w:tcPr>
          <w:p>
            <w:r>
              <w:t>Adiciona as questões ao simulado.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Salva a composição do simulado.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Questão não aprovada: </w:t>
      </w:r>
      <w:r>
        <w:t>Caso o usuário tente utilizar uma questão não aprovada, o sistema impede sua inclusão no simulado e informa a restrição.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UC07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Processar Resultados da Avaliação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Sistema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Devem existir dados de uma avaliação aplicada, incluindo questões, gabaritos e respostas dos estudantes.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Os resultados são processados, consolidados e armazenados para análise.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477"/>
        <w:gridCol w:w="3723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1. Recebe os dados da avaliação aplicada.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2. Identifica as questões e respectivos gabaritos.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3. Processa as respostas dos estudantes.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4. Classifica respostas como corretas, incorretas ou não respondidas.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5. Consolida os resultados por estudante, turma, questão, habilidade e descritor.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6. Considera, quando disponíveis, tempo de resposta, questões revisitadas e respostas alteradas.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7. Armazena os resultados e o histórico da aplicação.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Dados incompletos ou inconsistentes: </w:t>
      </w:r>
      <w:r>
        <w:t>Caso existam dados ausentes ou inconsistentes, o sistema identifica o problema e sinaliza a necessidade de correção.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UC08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Consultar Dashboard de Desempenho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Coordenador Pedagógico, Gestor Escolar, Gestor da Rede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Os resultados da avaliação devem ter sido processados.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Os indicadores de desempenho são apresentados de acordo com o perfil e os filtros selecionados.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97"/>
        <w:gridCol w:w="3603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Acessa o dashboard de desempenho.</w:t>
            </w:r>
          </w:p>
        </w:tc>
        <w:tc>
          <w:tcPr>
            <w:tcW w:w="4703" w:type="dxa"/>
            <w:vAlign w:val="center"/>
          </w:tcPr>
          <w:p>
            <w:r>
              <w:t>Exibe os indicadores disponíveis para o perfil do usuário.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filtros de análise.</w:t>
            </w:r>
          </w:p>
        </w:tc>
        <w:tc>
          <w:tcPr>
            <w:tcW w:w="4703" w:type="dxa"/>
            <w:vAlign w:val="center"/>
          </w:tcPr>
          <w:p>
            <w:r>
              <w:t>Recebe filtros como turma, escola, disciplina, série, aplicação e período.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consulta.</w:t>
            </w:r>
          </w:p>
        </w:tc>
        <w:tc>
          <w:tcPr>
            <w:tcW w:w="4703" w:type="dxa"/>
            <w:vAlign w:val="center"/>
          </w:tcPr>
          <w:p>
            <w:r>
              <w:t>Processa os filtros selecionados.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Apresenta indicadores, gráficos e tabelas de desempenho.</w:t>
            </w:r>
          </w:p>
        </w:tc>
      </w:tr>
      <w:tr>
        <w:tc>
          <w:tcPr>
            <w:tcW w:w="4703" w:type="dxa"/>
            <w:vAlign w:val="center"/>
          </w:tcPr>
          <w:p>
            <w:r>
              <w:t>Analisa os resultados.</w:t>
            </w:r>
          </w:p>
        </w:tc>
        <w:tc>
          <w:tcPr>
            <w:tcW w:w="4703" w:type="dxa"/>
            <w:vAlign w:val="center"/>
          </w:tcPr>
          <w:p>
            <w:r>
              <w:t>Permite consultar informações detalhadas conforme os dados disponíveis.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Ausência de dados: </w:t>
      </w:r>
      <w:r>
        <w:t>Caso não existam resultados para os filtros selecionados, o sistema informa que não há dados disponíveis.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UC09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Gerar Relatório por Descritor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Coordenador Pedagógico, Gestor Escolar, Gestor da Rede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Devem existir questões associadas a descritores e resultados de avaliações processados.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 sistema apresenta o desempenho relacionado ao descritor selecionado.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39"/>
        <w:gridCol w:w="3661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um descritor e os critérios de análise.</w:t>
            </w:r>
          </w:p>
        </w:tc>
        <w:tc>
          <w:tcPr>
            <w:tcW w:w="4703" w:type="dxa"/>
            <w:vAlign w:val="center"/>
          </w:tcPr>
          <w:p>
            <w:r>
              <w:t>Recebe o descritor, turma, escola, aplicação ou período desejado.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geração do relatório.</w:t>
            </w:r>
          </w:p>
        </w:tc>
        <w:tc>
          <w:tcPr>
            <w:tcW w:w="4703" w:type="dxa"/>
            <w:vAlign w:val="center"/>
          </w:tcPr>
          <w:p>
            <w:r>
              <w:t>Processa os resultados relacionados ao descritor.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Calcula acertos, erros, omissões e tempo médio de resposta.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Apresenta as questões associadas ao descritor.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Apresenta comparações entre turmas ou escolas e a evolução do desempenho.</w:t>
            </w:r>
          </w:p>
        </w:tc>
      </w:tr>
      <w:tr>
        <w:tc>
          <w:tcPr>
            <w:tcW w:w="4703" w:type="dxa"/>
            <w:vAlign w:val="center"/>
          </w:tcPr>
          <w:p>
            <w:r>
              <w:t>Analisa o relatório.</w:t>
            </w:r>
          </w:p>
        </w:tc>
        <w:tc>
          <w:tcPr>
            <w:tcW w:w="4703" w:type="dxa"/>
            <w:vAlign w:val="center"/>
          </w:tcPr>
          <w:p>
            <w:r>
              <w:t>Exibe uma classificação de atenção conforme os níveis configurados.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Descritor sem dados: </w:t>
      </w:r>
      <w:r>
        <w:t>Caso não existam resultados relacionados ao descritor selecionado, o sistema informa a ausência de dados.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UC10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Analisar Qualidade da Questão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Revisor, Coordenador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A questão deve ter sido aplicada pelo menos uma vez e possuir resultados registrados.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Os indicadores de comportamento da questão são apresentados e possíveis alertas são identificados.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19"/>
        <w:gridCol w:w="3681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uma questão aplicada.</w:t>
            </w:r>
          </w:p>
        </w:tc>
        <w:tc>
          <w:tcPr>
            <w:tcW w:w="4703" w:type="dxa"/>
            <w:vAlign w:val="center"/>
          </w:tcPr>
          <w:p>
            <w:r>
              <w:t>Exibe o histórico de utilização da questão.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análise.</w:t>
            </w:r>
          </w:p>
        </w:tc>
        <w:tc>
          <w:tcPr>
            <w:tcW w:w="4703" w:type="dxa"/>
            <w:vAlign w:val="center"/>
          </w:tcPr>
          <w:p>
            <w:r>
              <w:t>Processa os dados das aplicações.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Calcula taxas de acerto, erro e respostas em branco.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Analisa a distribuição das alternativas e o tempo médio de resposta.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Identifica comportamentos atípicos e possíveis problemas na questão.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Analisa os indicadores.</w:t>
            </w:r>
          </w:p>
        </w:tc>
        <w:tc>
          <w:tcPr>
            <w:tcW w:w="4703" w:type="dxa"/>
            <w:vAlign w:val="center"/>
          </w:tcPr>
          <w:p>
            <w:r>
              <w:t>Apresenta os resultados e alertas para revisão, quando aplicável.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Comportamento atípico identificado: </w:t>
      </w:r>
      <w:r>
        <w:t>Caso a questão apresente sinais como dificuldade excessiva, muitos itens em branco, distratores fracos ou tempo elevado, o sistema gera um alerta para revisão.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UC11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Identificar Lacunas de Aprendizagem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Sistema, Professor, Coordenador Pedagógico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Os resultados das avaliações devem estar processados e disponíveis para análise.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As habilidades e descritores com baixo desempenho são identificados e classificados.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600"/>
        <w:gridCol w:w="3600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análise de desempenho.</w:t>
            </w:r>
          </w:p>
        </w:tc>
        <w:tc>
          <w:tcPr>
            <w:tcW w:w="4703" w:type="dxa"/>
            <w:vAlign w:val="center"/>
          </w:tcPr>
          <w:p>
            <w:r>
              <w:t>Recebe o grupo, turma, período ou aplicação que será analisado.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Processa os resultados por habilidade BNCC e descritor.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Identifica os conteúdos com menor desempenho.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Agrupa e classifica as lacunas encontradas conforme os níveis de atenção configurados.</w:t>
            </w:r>
          </w:p>
        </w:tc>
      </w:tr>
      <w:tr>
        <w:tc>
          <w:tcPr>
            <w:tcW w:w="4703" w:type="dxa"/>
            <w:vAlign w:val="center"/>
          </w:tcPr>
          <w:p>
            <w:r>
              <w:t>Analisa as lacunas identificadas.</w:t>
            </w:r>
          </w:p>
        </w:tc>
        <w:tc>
          <w:tcPr>
            <w:tcW w:w="4703" w:type="dxa"/>
            <w:vAlign w:val="center"/>
          </w:tcPr>
          <w:p>
            <w:r>
              <w:t>Exibe os descritores e habilidades prioritários para intervenção.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Dados insuficientes: </w:t>
      </w:r>
      <w:r>
        <w:t>Caso não existam dados suficientes para identificar lacunas, o sistema informa a limitação da análise.</w:t>
      </w:r>
    </w:p>
    <w:p>
      <w:r>
        <w:br w:type="page"/>
      </w:r>
    </w:p>
    <w:p>
      <w:pPr>
        <w:jc w:val="center"/>
      </w:pPr>
      <w:r>
        <w:rPr>
          <w:b w:val="1"/>
          <w:sz w:val="32"/>
        </w:rPr>
        <w:t>ESPECIFICAÇÃO DE CASO DE USO</w:t>
      </w:r>
    </w:p>
    <w:p>
      <w:pPr>
        <w:spacing w:after="80" w:beforeAutospacing="0" w:afterAutospacing="0"/>
      </w:pPr>
      <w:r>
        <w:rPr>
          <w:b w:val="1"/>
        </w:rPr>
        <w:t xml:space="preserve">Identificação: </w:t>
      </w:r>
      <w:r>
        <w:t>UC12</w:t>
      </w:r>
    </w:p>
    <w:p>
      <w:pPr>
        <w:spacing w:after="80" w:beforeAutospacing="0" w:afterAutospacing="0"/>
      </w:pPr>
      <w:r>
        <w:rPr>
          <w:b w:val="1"/>
        </w:rPr>
        <w:t xml:space="preserve">Nome: </w:t>
      </w:r>
      <w:r>
        <w:t>Gerar Plano de Recomposição com IA</w:t>
      </w:r>
    </w:p>
    <w:p>
      <w:pPr>
        <w:spacing w:after="80" w:beforeAutospacing="0" w:afterAutospacing="0"/>
      </w:pPr>
      <w:r>
        <w:rPr>
          <w:b w:val="1"/>
        </w:rPr>
        <w:t xml:space="preserve">Atores: </w:t>
      </w:r>
      <w:r>
        <w:t>Professor, Coordenador Pedagógico, Sistema/IA</w:t>
      </w:r>
    </w:p>
    <w:p>
      <w:pPr>
        <w:spacing w:after="80" w:beforeAutospacing="0" w:afterAutospacing="0"/>
      </w:pPr>
      <w:r>
        <w:rPr>
          <w:b w:val="1"/>
        </w:rPr>
        <w:t xml:space="preserve">Tipo: </w:t>
      </w:r>
      <w:r>
        <w:t>Primário</w:t>
      </w:r>
    </w:p>
    <w:p>
      <w:pPr>
        <w:spacing w:after="80" w:beforeAutospacing="0" w:afterAutospacing="0"/>
      </w:pPr>
      <w:r>
        <w:rPr>
          <w:b w:val="1"/>
        </w:rPr>
        <w:t xml:space="preserve">Pré-condições: </w:t>
      </w:r>
      <w:r>
        <w:t>Devem existir lacunas de aprendizagem identificadas e dados suficientes para gerar recomendações.</w:t>
      </w:r>
    </w:p>
    <w:p>
      <w:pPr>
        <w:spacing w:after="80" w:beforeAutospacing="0" w:afterAutospacing="0"/>
      </w:pPr>
      <w:r>
        <w:rPr>
          <w:b w:val="1"/>
        </w:rPr>
        <w:t xml:space="preserve">Pós-condições: </w:t>
      </w:r>
      <w:r>
        <w:t>Um plano de recomposição é sugerido e fica disponível para revisão, ajuste e aprovação.</w:t>
      </w:r>
    </w:p>
    <w:p>
      <w:r>
        <w:rPr>
          <w:b w:val="1"/>
          <w:sz w:val="24"/>
        </w:rPr>
        <w:t>Sequência típica de eventos</w:t>
      </w:r>
    </w:p>
    <w:tbl>
      <w:tblPr>
        <w:tblStyle w:val="T2"/>
        <w:tblW w:w="0" w:type="auto"/>
        <w:jc w:val="center"/>
        <w:tblLook w:val="04A0"/>
      </w:tblPr>
      <w:tblGrid>
        <w:gridCol w:w="3561"/>
        <w:gridCol w:w="3639"/>
      </w:tblGrid>
      <w:tr>
        <w:tc>
          <w:tcPr>
            <w:tcW w:w="4703" w:type="dxa"/>
            <w:vAlign w:val="center"/>
          </w:tcPr>
          <w:p>
            <w:r>
              <w:rPr>
                <w:b w:val="1"/>
              </w:rPr>
              <w:t>Ator</w:t>
            </w:r>
          </w:p>
        </w:tc>
        <w:tc>
          <w:tcPr>
            <w:tcW w:w="4703" w:type="dxa"/>
            <w:vAlign w:val="center"/>
          </w:tcPr>
          <w:p>
            <w:r>
              <w:rPr>
                <w:b w:val="1"/>
              </w:rPr>
              <w:t>Sistema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a turma ou grupo para intervenção.</w:t>
            </w:r>
          </w:p>
        </w:tc>
        <w:tc>
          <w:tcPr>
            <w:tcW w:w="4703" w:type="dxa"/>
            <w:vAlign w:val="center"/>
          </w:tcPr>
          <w:p>
            <w:r>
              <w:t>Exibe as lacunas de aprendizagem identificadas.</w:t>
            </w:r>
          </w:p>
        </w:tc>
      </w:tr>
      <w:tr>
        <w:tc>
          <w:tcPr>
            <w:tcW w:w="4703" w:type="dxa"/>
            <w:vAlign w:val="center"/>
          </w:tcPr>
          <w:p>
            <w:r>
              <w:t>Seleciona as habilidades ou descritores prioritários.</w:t>
            </w:r>
          </w:p>
        </w:tc>
        <w:tc>
          <w:tcPr>
            <w:tcW w:w="4703" w:type="dxa"/>
            <w:vAlign w:val="center"/>
          </w:tcPr>
          <w:p>
            <w:r>
              <w:t>Registra os focos da recomposição.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Solicita a geração do plano.</w:t>
            </w:r>
          </w:p>
        </w:tc>
        <w:tc>
          <w:tcPr>
            <w:tcW w:w="4703" w:type="dxa"/>
            <w:vAlign w:val="center"/>
          </w:tcPr>
          <w:p>
            <w:r>
              <w:t>Envia à IA os dados pedagógicos necessários.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Analisa as lacunas e busca questões e atividades relacionadas.</w:t>
            </w:r>
          </w:p>
        </w:tc>
      </w:tr>
      <w:tr>
        <w:tc>
          <w:tcPr>
            <w:tcW w:w="4703" w:type="dxa"/>
            <w:vAlign w:val="center"/>
          </w:tcPr>
          <w:p/>
        </w:tc>
        <w:tc>
          <w:tcPr>
            <w:tcW w:w="4703" w:type="dxa"/>
            <w:vAlign w:val="center"/>
          </w:tcPr>
          <w:p>
            <w:r>
              <w:t>Gera sugestões de atividades, listas de exercícios, rotas gamificadas ou sequências de aprendizagem.</w:t>
            </w:r>
          </w:p>
        </w:tc>
      </w:tr>
      <w:tr>
        <w:tc>
          <w:tcPr>
            <w:tcW w:w="4703" w:type="dxa"/>
            <w:vAlign w:val="center"/>
          </w:tcPr>
          <w:p>
            <w:r>
              <w:t>Revisa e ajusta as recomendações.</w:t>
            </w:r>
          </w:p>
        </w:tc>
        <w:tc>
          <w:tcPr>
            <w:tcW w:w="4703" w:type="dxa"/>
            <w:vAlign w:val="center"/>
          </w:tcPr>
          <w:p>
            <w:r>
              <w:t>Permite editar o plano antes da utilização.</w:t>
            </w:r>
          </w:p>
        </w:tc>
      </w:tr>
      <w:tr>
        <w:tc>
          <w:tcPr>
            <w:tcW w:w="4703" w:type="dxa"/>
            <w:vAlign w:val="center"/>
          </w:tcPr>
          <w:p>
            <w:r>
              <w:t>Aprova o plano.</w:t>
            </w:r>
          </w:p>
        </w:tc>
        <w:tc>
          <w:tcPr>
            <w:tcW w:w="4703" w:type="dxa"/>
            <w:vAlign w:val="center"/>
          </w:tcPr>
          <w:p>
            <w:r>
              <w:t>Armazena a versão aprovada para acompanhamento.</w:t>
            </w:r>
          </w:p>
        </w:tc>
      </w:tr>
    </w:tbl>
    <w:p>
      <w:pPr>
        <w:spacing w:before="200" w:beforeAutospacing="0" w:afterAutospacing="0"/>
      </w:pPr>
      <w:r>
        <w:rPr>
          <w:b w:val="1"/>
          <w:sz w:val="24"/>
        </w:rPr>
        <w:t>Sequência alternativa</w:t>
      </w:r>
    </w:p>
    <w:p>
      <w:pPr>
        <w:spacing w:after="100" w:beforeAutospacing="0" w:afterAutospacing="0"/>
      </w:pPr>
      <w:r>
        <w:rPr>
          <w:b w:val="1"/>
        </w:rPr>
        <w:t xml:space="preserve">A1 – Recomendação não aprovada: </w:t>
      </w:r>
      <w:r>
        <w:t>Caso o professor ou equipe pedagógica não concorde com a sugestão, o plano pode ser ajustado e submetido novamente à aprovação.</w:t>
      </w:r>
    </w:p>
    <w:p>
      <w:pPr>
        <w:spacing w:after="100" w:beforeAutospacing="0" w:afterAutospacing="0"/>
      </w:pPr>
      <w:r>
        <w:rPr>
          <w:b w:val="1"/>
        </w:rPr>
        <w:t xml:space="preserve">A2 – Dados insuficientes: </w:t>
      </w:r>
      <w:r>
        <w:t>Caso os dados disponíveis não sejam suficientes, o sistema informa a limitação e solicita informações adicionais.</w:t>
      </w:r>
    </w:p>
    <w:sectPr>
      <w:footerReference w:type="default" r:id="RelFtr1"/>
      <w:type w:val="nextPage"/>
      <w:pgMar w:left="1417" w:right="1417" w:top="1134" w:bottom="1134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"/>
      <w:jc w:val="center"/>
    </w:pPr>
  </w:p>
</w:ftr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F952520">
      <w:start w:val="1"/>
      <w:numFmt w:val="decimal"/>
      <w:suff w:val="tab"/>
      <w:lvlText w:val="%1."/>
      <w:lvlJc w:val="left"/>
      <w:pPr/>
      <w:rPr/>
    </w:lvl>
    <w:lvl w:ilvl="2" w:tplc="7A3CFB51">
      <w:start w:val="1"/>
      <w:numFmt w:val="decimal"/>
      <w:suff w:val="tab"/>
      <w:lvlText w:val="%1."/>
      <w:lvlJc w:val="left"/>
      <w:pPr/>
      <w:rPr/>
    </w:lvl>
    <w:lvl w:ilvl="3" w:tplc="749E6A1E">
      <w:start w:val="1"/>
      <w:numFmt w:val="decimal"/>
      <w:suff w:val="tab"/>
      <w:lvlText w:val="%1."/>
      <w:lvlJc w:val="left"/>
      <w:pPr/>
      <w:rPr/>
    </w:lvl>
    <w:lvl w:ilvl="4" w:tplc="5BD0167C">
      <w:start w:val="1"/>
      <w:numFmt w:val="decimal"/>
      <w:suff w:val="tab"/>
      <w:lvlText w:val="%1."/>
      <w:lvlJc w:val="left"/>
      <w:pPr/>
      <w:rPr/>
    </w:lvl>
    <w:lvl w:ilvl="5" w:tplc="68A1D0C3">
      <w:start w:val="1"/>
      <w:numFmt w:val="decimal"/>
      <w:suff w:val="tab"/>
      <w:lvlText w:val="%1."/>
      <w:lvlJc w:val="left"/>
      <w:pPr/>
      <w:rPr/>
    </w:lvl>
    <w:lvl w:ilvl="6" w:tplc="071DEAE8">
      <w:start w:val="1"/>
      <w:numFmt w:val="decimal"/>
      <w:suff w:val="tab"/>
      <w:lvlText w:val="%1."/>
      <w:lvlJc w:val="left"/>
      <w:pPr/>
      <w:rPr/>
    </w:lvl>
    <w:lvl w:ilvl="7" w:tplc="619F91A8">
      <w:start w:val="1"/>
      <w:numFmt w:val="decimal"/>
      <w:suff w:val="tab"/>
      <w:lvlText w:val="%1."/>
      <w:lvlJc w:val="left"/>
      <w:pPr/>
      <w:rPr/>
    </w:lvl>
    <w:lvl w:ilvl="8" w:tplc="614A45A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17263067">
      <w:start w:val="1"/>
      <w:numFmt w:val="decimal"/>
      <w:suff w:val="tab"/>
      <w:lvlText w:val="%1."/>
      <w:lvlJc w:val="left"/>
      <w:pPr/>
      <w:rPr/>
    </w:lvl>
    <w:lvl w:ilvl="2" w:tplc="21655B46">
      <w:start w:val="1"/>
      <w:numFmt w:val="decimal"/>
      <w:suff w:val="tab"/>
      <w:lvlText w:val="%1."/>
      <w:lvlJc w:val="left"/>
      <w:pPr/>
      <w:rPr/>
    </w:lvl>
    <w:lvl w:ilvl="3" w:tplc="060D52EF">
      <w:start w:val="1"/>
      <w:numFmt w:val="decimal"/>
      <w:suff w:val="tab"/>
      <w:lvlText w:val="%1."/>
      <w:lvlJc w:val="left"/>
      <w:pPr/>
      <w:rPr/>
    </w:lvl>
    <w:lvl w:ilvl="4" w:tplc="54F07900">
      <w:start w:val="1"/>
      <w:numFmt w:val="decimal"/>
      <w:suff w:val="tab"/>
      <w:lvlText w:val="%1."/>
      <w:lvlJc w:val="left"/>
      <w:pPr/>
      <w:rPr/>
    </w:lvl>
    <w:lvl w:ilvl="5" w:tplc="7892E030">
      <w:start w:val="1"/>
      <w:numFmt w:val="decimal"/>
      <w:suff w:val="tab"/>
      <w:lvlText w:val="%1."/>
      <w:lvlJc w:val="left"/>
      <w:pPr/>
      <w:rPr/>
    </w:lvl>
    <w:lvl w:ilvl="6" w:tplc="0B8554E2">
      <w:start w:val="1"/>
      <w:numFmt w:val="decimal"/>
      <w:suff w:val="tab"/>
      <w:lvlText w:val="%1."/>
      <w:lvlJc w:val="left"/>
      <w:pPr/>
      <w:rPr/>
    </w:lvl>
    <w:lvl w:ilvl="7" w:tplc="27561543">
      <w:start w:val="1"/>
      <w:numFmt w:val="decimal"/>
      <w:suff w:val="tab"/>
      <w:lvlText w:val="%1."/>
      <w:lvlJc w:val="left"/>
      <w:pPr/>
      <w:rPr/>
    </w:lvl>
    <w:lvl w:ilvl="8" w:tplc="31810A9D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40519536">
      <w:start w:val="1"/>
      <w:numFmt w:val="decimal"/>
      <w:suff w:val="tab"/>
      <w:lvlText w:val="%1."/>
      <w:lvlJc w:val="left"/>
      <w:pPr/>
      <w:rPr/>
    </w:lvl>
    <w:lvl w:ilvl="2" w:tplc="6666D7D0">
      <w:start w:val="1"/>
      <w:numFmt w:val="decimal"/>
      <w:suff w:val="tab"/>
      <w:lvlText w:val="%1."/>
      <w:lvlJc w:val="left"/>
      <w:pPr/>
      <w:rPr/>
    </w:lvl>
    <w:lvl w:ilvl="3" w:tplc="076010EF">
      <w:start w:val="1"/>
      <w:numFmt w:val="decimal"/>
      <w:suff w:val="tab"/>
      <w:lvlText w:val="%1."/>
      <w:lvlJc w:val="left"/>
      <w:pPr/>
      <w:rPr/>
    </w:lvl>
    <w:lvl w:ilvl="4" w:tplc="1675181A">
      <w:start w:val="1"/>
      <w:numFmt w:val="decimal"/>
      <w:suff w:val="tab"/>
      <w:lvlText w:val="%1."/>
      <w:lvlJc w:val="left"/>
      <w:pPr/>
      <w:rPr/>
    </w:lvl>
    <w:lvl w:ilvl="5" w:tplc="5CA8CDFA">
      <w:start w:val="1"/>
      <w:numFmt w:val="decimal"/>
      <w:suff w:val="tab"/>
      <w:lvlText w:val="%1."/>
      <w:lvlJc w:val="left"/>
      <w:pPr/>
      <w:rPr/>
    </w:lvl>
    <w:lvl w:ilvl="6" w:tplc="2F9C30F1">
      <w:start w:val="1"/>
      <w:numFmt w:val="decimal"/>
      <w:suff w:val="tab"/>
      <w:lvlText w:val="%1."/>
      <w:lvlJc w:val="left"/>
      <w:pPr/>
      <w:rPr/>
    </w:lvl>
    <w:lvl w:ilvl="7" w:tplc="17A0E75B">
      <w:start w:val="1"/>
      <w:numFmt w:val="decimal"/>
      <w:suff w:val="tab"/>
      <w:lvlText w:val="%1."/>
      <w:lvlJc w:val="left"/>
      <w:pPr/>
      <w:rPr/>
    </w:lvl>
    <w:lvl w:ilvl="8" w:tplc="40A57B9B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5A344F9">
      <w:start w:val="1"/>
      <w:numFmt w:val="decimal"/>
      <w:suff w:val="tab"/>
      <w:lvlText w:val="%1."/>
      <w:lvlJc w:val="left"/>
      <w:pPr/>
      <w:rPr/>
    </w:lvl>
    <w:lvl w:ilvl="2" w:tplc="7E1675FB">
      <w:start w:val="1"/>
      <w:numFmt w:val="decimal"/>
      <w:suff w:val="tab"/>
      <w:lvlText w:val="%1."/>
      <w:lvlJc w:val="left"/>
      <w:pPr/>
      <w:rPr/>
    </w:lvl>
    <w:lvl w:ilvl="3" w:tplc="1F6218F1">
      <w:start w:val="1"/>
      <w:numFmt w:val="decimal"/>
      <w:suff w:val="tab"/>
      <w:lvlText w:val="%1."/>
      <w:lvlJc w:val="left"/>
      <w:pPr/>
      <w:rPr/>
    </w:lvl>
    <w:lvl w:ilvl="4" w:tplc="5D57EEEA">
      <w:start w:val="1"/>
      <w:numFmt w:val="decimal"/>
      <w:suff w:val="tab"/>
      <w:lvlText w:val="%1."/>
      <w:lvlJc w:val="left"/>
      <w:pPr/>
      <w:rPr/>
    </w:lvl>
    <w:lvl w:ilvl="5" w:tplc="06B05727">
      <w:start w:val="1"/>
      <w:numFmt w:val="decimal"/>
      <w:suff w:val="tab"/>
      <w:lvlText w:val="%1."/>
      <w:lvlJc w:val="left"/>
      <w:pPr/>
      <w:rPr/>
    </w:lvl>
    <w:lvl w:ilvl="6" w:tplc="61552F69">
      <w:start w:val="1"/>
      <w:numFmt w:val="decimal"/>
      <w:suff w:val="tab"/>
      <w:lvlText w:val="%1."/>
      <w:lvlJc w:val="left"/>
      <w:pPr/>
      <w:rPr/>
    </w:lvl>
    <w:lvl w:ilvl="7" w:tplc="2BE9EC56">
      <w:start w:val="1"/>
      <w:numFmt w:val="decimal"/>
      <w:suff w:val="tab"/>
      <w:lvlText w:val="%1."/>
      <w:lvlJc w:val="left"/>
      <w:pPr/>
      <w:rPr/>
    </w:lvl>
    <w:lvl w:ilvl="8" w:tplc="37BB1575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205A28FD">
      <w:start w:val="1"/>
      <w:numFmt w:val="decimal"/>
      <w:suff w:val="tab"/>
      <w:lvlText w:val="%1."/>
      <w:lvlJc w:val="left"/>
      <w:pPr/>
      <w:rPr/>
    </w:lvl>
    <w:lvl w:ilvl="2" w:tplc="0F5A82DF">
      <w:start w:val="1"/>
      <w:numFmt w:val="decimal"/>
      <w:suff w:val="tab"/>
      <w:lvlText w:val="%1."/>
      <w:lvlJc w:val="left"/>
      <w:pPr/>
      <w:rPr/>
    </w:lvl>
    <w:lvl w:ilvl="3" w:tplc="16F21C1D">
      <w:start w:val="1"/>
      <w:numFmt w:val="decimal"/>
      <w:suff w:val="tab"/>
      <w:lvlText w:val="%1."/>
      <w:lvlJc w:val="left"/>
      <w:pPr/>
      <w:rPr/>
    </w:lvl>
    <w:lvl w:ilvl="4" w:tplc="381BC279">
      <w:start w:val="1"/>
      <w:numFmt w:val="decimal"/>
      <w:suff w:val="tab"/>
      <w:lvlText w:val="%1."/>
      <w:lvlJc w:val="left"/>
      <w:pPr/>
      <w:rPr/>
    </w:lvl>
    <w:lvl w:ilvl="5" w:tplc="44D58292">
      <w:start w:val="1"/>
      <w:numFmt w:val="decimal"/>
      <w:suff w:val="tab"/>
      <w:lvlText w:val="%1."/>
      <w:lvlJc w:val="left"/>
      <w:pPr/>
      <w:rPr/>
    </w:lvl>
    <w:lvl w:ilvl="6" w:tplc="256EFE62">
      <w:start w:val="1"/>
      <w:numFmt w:val="decimal"/>
      <w:suff w:val="tab"/>
      <w:lvlText w:val="%1."/>
      <w:lvlJc w:val="left"/>
      <w:pPr/>
      <w:rPr/>
    </w:lvl>
    <w:lvl w:ilvl="7" w:tplc="0E99D574">
      <w:start w:val="1"/>
      <w:numFmt w:val="decimal"/>
      <w:suff w:val="tab"/>
      <w:lvlText w:val="%1."/>
      <w:lvlJc w:val="left"/>
      <w:pPr/>
      <w:rPr/>
    </w:lvl>
    <w:lvl w:ilvl="8" w:tplc="4E7637EC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70A406B">
      <w:start w:val="1"/>
      <w:numFmt w:val="decimal"/>
      <w:suff w:val="tab"/>
      <w:lvlText w:val="%1."/>
      <w:lvlJc w:val="left"/>
      <w:pPr/>
      <w:rPr/>
    </w:lvl>
    <w:lvl w:ilvl="2" w:tplc="453F2773">
      <w:start w:val="1"/>
      <w:numFmt w:val="decimal"/>
      <w:suff w:val="tab"/>
      <w:lvlText w:val="%1."/>
      <w:lvlJc w:val="left"/>
      <w:pPr/>
      <w:rPr/>
    </w:lvl>
    <w:lvl w:ilvl="3" w:tplc="3C0D35B6">
      <w:start w:val="1"/>
      <w:numFmt w:val="decimal"/>
      <w:suff w:val="tab"/>
      <w:lvlText w:val="%1."/>
      <w:lvlJc w:val="left"/>
      <w:pPr/>
      <w:rPr/>
    </w:lvl>
    <w:lvl w:ilvl="4" w:tplc="06DB67F0">
      <w:start w:val="1"/>
      <w:numFmt w:val="decimal"/>
      <w:suff w:val="tab"/>
      <w:lvlText w:val="%1."/>
      <w:lvlJc w:val="left"/>
      <w:pPr/>
      <w:rPr/>
    </w:lvl>
    <w:lvl w:ilvl="5" w:tplc="6D7CA5F5">
      <w:start w:val="1"/>
      <w:numFmt w:val="decimal"/>
      <w:suff w:val="tab"/>
      <w:lvlText w:val="%1."/>
      <w:lvlJc w:val="left"/>
      <w:pPr/>
      <w:rPr/>
    </w:lvl>
    <w:lvl w:ilvl="6" w:tplc="40940073">
      <w:start w:val="1"/>
      <w:numFmt w:val="decimal"/>
      <w:suff w:val="tab"/>
      <w:lvlText w:val="%1."/>
      <w:lvlJc w:val="left"/>
      <w:pPr/>
      <w:rPr/>
    </w:lvl>
    <w:lvl w:ilvl="7" w:tplc="0ED959C5">
      <w:start w:val="1"/>
      <w:numFmt w:val="decimal"/>
      <w:suff w:val="tab"/>
      <w:lvlText w:val="%1."/>
      <w:lvlJc w:val="left"/>
      <w:pPr/>
      <w:rPr/>
    </w:lvl>
    <w:lvl w:ilvl="8" w:tplc="758DEF81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6DFB156">
      <w:start w:val="1"/>
      <w:numFmt w:val="decimal"/>
      <w:suff w:val="tab"/>
      <w:lvlText w:val="%1."/>
      <w:lvlJc w:val="left"/>
      <w:pPr/>
      <w:rPr/>
    </w:lvl>
    <w:lvl w:ilvl="2" w:tplc="09200E06">
      <w:start w:val="1"/>
      <w:numFmt w:val="decimal"/>
      <w:suff w:val="tab"/>
      <w:lvlText w:val="%1."/>
      <w:lvlJc w:val="left"/>
      <w:pPr/>
      <w:rPr/>
    </w:lvl>
    <w:lvl w:ilvl="3" w:tplc="1D942E56">
      <w:start w:val="1"/>
      <w:numFmt w:val="decimal"/>
      <w:suff w:val="tab"/>
      <w:lvlText w:val="%1."/>
      <w:lvlJc w:val="left"/>
      <w:pPr/>
      <w:rPr/>
    </w:lvl>
    <w:lvl w:ilvl="4" w:tplc="45023A2C">
      <w:start w:val="1"/>
      <w:numFmt w:val="decimal"/>
      <w:suff w:val="tab"/>
      <w:lvlText w:val="%1."/>
      <w:lvlJc w:val="left"/>
      <w:pPr/>
      <w:rPr/>
    </w:lvl>
    <w:lvl w:ilvl="5" w:tplc="442F3020">
      <w:start w:val="1"/>
      <w:numFmt w:val="decimal"/>
      <w:suff w:val="tab"/>
      <w:lvlText w:val="%1."/>
      <w:lvlJc w:val="left"/>
      <w:pPr/>
      <w:rPr/>
    </w:lvl>
    <w:lvl w:ilvl="6" w:tplc="27FC5628">
      <w:start w:val="1"/>
      <w:numFmt w:val="decimal"/>
      <w:suff w:val="tab"/>
      <w:lvlText w:val="%1."/>
      <w:lvlJc w:val="left"/>
      <w:pPr/>
      <w:rPr/>
    </w:lvl>
    <w:lvl w:ilvl="7" w:tplc="11160227">
      <w:start w:val="1"/>
      <w:numFmt w:val="decimal"/>
      <w:suff w:val="tab"/>
      <w:lvlText w:val="%1."/>
      <w:lvlJc w:val="left"/>
      <w:pPr/>
      <w:rPr/>
    </w:lvl>
    <w:lvl w:ilvl="8" w:tplc="2BFC4DAF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E52EB05">
      <w:start w:val="1"/>
      <w:numFmt w:val="decimal"/>
      <w:suff w:val="tab"/>
      <w:lvlText w:val="%1."/>
      <w:lvlJc w:val="left"/>
      <w:pPr/>
      <w:rPr/>
    </w:lvl>
    <w:lvl w:ilvl="2" w:tplc="39CE417C">
      <w:start w:val="1"/>
      <w:numFmt w:val="decimal"/>
      <w:suff w:val="tab"/>
      <w:lvlText w:val="%1."/>
      <w:lvlJc w:val="left"/>
      <w:pPr/>
      <w:rPr/>
    </w:lvl>
    <w:lvl w:ilvl="3" w:tplc="1AB5051E">
      <w:start w:val="1"/>
      <w:numFmt w:val="decimal"/>
      <w:suff w:val="tab"/>
      <w:lvlText w:val="%1."/>
      <w:lvlJc w:val="left"/>
      <w:pPr/>
      <w:rPr/>
    </w:lvl>
    <w:lvl w:ilvl="4" w:tplc="24B82385">
      <w:start w:val="1"/>
      <w:numFmt w:val="decimal"/>
      <w:suff w:val="tab"/>
      <w:lvlText w:val="%1."/>
      <w:lvlJc w:val="left"/>
      <w:pPr/>
      <w:rPr/>
    </w:lvl>
    <w:lvl w:ilvl="5" w:tplc="29068DA9">
      <w:start w:val="1"/>
      <w:numFmt w:val="decimal"/>
      <w:suff w:val="tab"/>
      <w:lvlText w:val="%1."/>
      <w:lvlJc w:val="left"/>
      <w:pPr/>
      <w:rPr/>
    </w:lvl>
    <w:lvl w:ilvl="6" w:tplc="40D7CBBB">
      <w:start w:val="1"/>
      <w:numFmt w:val="decimal"/>
      <w:suff w:val="tab"/>
      <w:lvlText w:val="%1."/>
      <w:lvlJc w:val="left"/>
      <w:pPr/>
      <w:rPr/>
    </w:lvl>
    <w:lvl w:ilvl="7" w:tplc="185CB58C">
      <w:start w:val="1"/>
      <w:numFmt w:val="decimal"/>
      <w:suff w:val="tab"/>
      <w:lvlText w:val="%1."/>
      <w:lvlJc w:val="left"/>
      <w:pPr/>
      <w:rPr/>
    </w:lvl>
    <w:lvl w:ilvl="8" w:tplc="06FBED46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DA244A1">
      <w:start w:val="1"/>
      <w:numFmt w:val="decimal"/>
      <w:suff w:val="tab"/>
      <w:lvlText w:val="%1."/>
      <w:lvlJc w:val="left"/>
      <w:pPr/>
      <w:rPr/>
    </w:lvl>
    <w:lvl w:ilvl="2" w:tplc="0835D3BC">
      <w:start w:val="1"/>
      <w:numFmt w:val="decimal"/>
      <w:suff w:val="tab"/>
      <w:lvlText w:val="%1."/>
      <w:lvlJc w:val="left"/>
      <w:pPr/>
      <w:rPr/>
    </w:lvl>
    <w:lvl w:ilvl="3" w:tplc="2191563D">
      <w:start w:val="1"/>
      <w:numFmt w:val="decimal"/>
      <w:suff w:val="tab"/>
      <w:lvlText w:val="%1."/>
      <w:lvlJc w:val="left"/>
      <w:pPr/>
      <w:rPr/>
    </w:lvl>
    <w:lvl w:ilvl="4" w:tplc="61F1128C">
      <w:start w:val="1"/>
      <w:numFmt w:val="decimal"/>
      <w:suff w:val="tab"/>
      <w:lvlText w:val="%1."/>
      <w:lvlJc w:val="left"/>
      <w:pPr/>
      <w:rPr/>
    </w:lvl>
    <w:lvl w:ilvl="5" w:tplc="07DB43A5">
      <w:start w:val="1"/>
      <w:numFmt w:val="decimal"/>
      <w:suff w:val="tab"/>
      <w:lvlText w:val="%1."/>
      <w:lvlJc w:val="left"/>
      <w:pPr/>
      <w:rPr/>
    </w:lvl>
    <w:lvl w:ilvl="6" w:tplc="0E32970E">
      <w:start w:val="1"/>
      <w:numFmt w:val="decimal"/>
      <w:suff w:val="tab"/>
      <w:lvlText w:val="%1."/>
      <w:lvlJc w:val="left"/>
      <w:pPr/>
      <w:rPr/>
    </w:lvl>
    <w:lvl w:ilvl="7" w:tplc="275B5BD2">
      <w:start w:val="1"/>
      <w:numFmt w:val="decimal"/>
      <w:suff w:val="tab"/>
      <w:lvlText w:val="%1."/>
      <w:lvlJc w:val="left"/>
      <w:pPr/>
      <w:rPr/>
    </w:lvl>
    <w:lvl w:ilvl="8" w:tplc="5096A6EE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foot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Pedro Gabriel</cp:lastModifiedBy>
  <dcterms:modified xsi:type="dcterms:W3CDTF">2026-09-11T22:48:13Z</dcterms:modified>
  <cp:revision>1</cp:revision>
</cp:coreProperties>
</file>