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455E7105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7130E8">
        <w:rPr>
          <w:lang w:val="en-GB"/>
        </w:rPr>
        <w:t>Export</w:t>
      </w:r>
      <w:r>
        <w:rPr>
          <w:lang w:val="en-GB"/>
        </w:rPr>
        <w:t xml:space="preserve"> Entry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41933266" w:rsidR="00274270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7130E8">
        <w:rPr>
          <w:lang w:val="en-GB"/>
        </w:rPr>
        <w:t>Export Entry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31DBECDF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Logic,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GUI,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Model,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Preferences, Local Database.</w:t>
      </w:r>
    </w:p>
    <w:p w14:paraId="294E6304" w14:textId="697E315A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7130E8">
        <w:rPr>
          <w:lang w:val="en-GB"/>
        </w:rPr>
        <w:t>export</w:t>
      </w:r>
      <w:r>
        <w:rPr>
          <w:lang w:val="en-GB"/>
        </w:rPr>
        <w:t xml:space="preserve"> entry use case relates </w:t>
      </w:r>
      <w:r w:rsidR="0042030D">
        <w:rPr>
          <w:lang w:val="en-GB"/>
        </w:rPr>
        <w:t>to exporting</w:t>
      </w:r>
      <w:r>
        <w:rPr>
          <w:lang w:val="en-GB"/>
        </w:rPr>
        <w:t xml:space="preserve"> an entry element.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74270"/>
    <w:rsid w:val="0042030D"/>
    <w:rsid w:val="004C759F"/>
    <w:rsid w:val="004F4EA4"/>
    <w:rsid w:val="007130E8"/>
    <w:rsid w:val="00894CAF"/>
    <w:rsid w:val="00995A5B"/>
    <w:rsid w:val="00B30A34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Francisco Afonso Nunes Bras Moreira Pires</cp:lastModifiedBy>
  <cp:revision>2</cp:revision>
  <dcterms:created xsi:type="dcterms:W3CDTF">2021-11-30T14:59:00Z</dcterms:created>
  <dcterms:modified xsi:type="dcterms:W3CDTF">2021-11-30T14:59:00Z</dcterms:modified>
</cp:coreProperties>
</file>