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6617B766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EE7327">
        <w:rPr>
          <w:lang w:val="en-GB"/>
        </w:rPr>
        <w:t xml:space="preserve">Customize </w:t>
      </w:r>
      <w:r w:rsidR="009C0994">
        <w:rPr>
          <w:lang w:val="en-GB"/>
        </w:rPr>
        <w:t>key bindings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79BD8E16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E7327">
        <w:rPr>
          <w:lang w:val="en-GB"/>
        </w:rPr>
        <w:t xml:space="preserve">Customize </w:t>
      </w:r>
      <w:r w:rsidR="009C0994">
        <w:rPr>
          <w:lang w:val="en-GB"/>
        </w:rPr>
        <w:t>key bindings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54B32CC1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Logic, GUI.</w:t>
      </w:r>
    </w:p>
    <w:p w14:paraId="294E6304" w14:textId="3DB4C8C7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 xml:space="preserve">‘Customize </w:t>
      </w:r>
      <w:r w:rsidR="000E5D68">
        <w:rPr>
          <w:lang w:val="en-GB"/>
        </w:rPr>
        <w:t>key bindings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0E5D68">
        <w:rPr>
          <w:lang w:val="en-GB"/>
        </w:rPr>
        <w:t>redefining shortcut buttons for specified operations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E5D68"/>
    <w:rsid w:val="00144E64"/>
    <w:rsid w:val="001535A5"/>
    <w:rsid w:val="001E1C1D"/>
    <w:rsid w:val="00274270"/>
    <w:rsid w:val="0042030D"/>
    <w:rsid w:val="00453E3B"/>
    <w:rsid w:val="004C759F"/>
    <w:rsid w:val="004F4EA4"/>
    <w:rsid w:val="006768FE"/>
    <w:rsid w:val="007130E8"/>
    <w:rsid w:val="0074142A"/>
    <w:rsid w:val="00894CAF"/>
    <w:rsid w:val="00995A5B"/>
    <w:rsid w:val="009C0994"/>
    <w:rsid w:val="00B154FD"/>
    <w:rsid w:val="00B30A34"/>
    <w:rsid w:val="00E509B0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4</cp:revision>
  <dcterms:created xsi:type="dcterms:W3CDTF">2021-12-03T15:40:00Z</dcterms:created>
  <dcterms:modified xsi:type="dcterms:W3CDTF">2021-12-03T15:42:00Z</dcterms:modified>
</cp:coreProperties>
</file>