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7AF45254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6B2DF4">
        <w:rPr>
          <w:lang w:val="en-GB"/>
        </w:rPr>
        <w:t>List Co-author Entries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0A075A21" w:rsidR="00274270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6B2DF4">
        <w:rPr>
          <w:lang w:val="en-GB"/>
        </w:rPr>
        <w:t>List Co-author Entries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3594BB75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Logic,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GUI, </w:t>
      </w:r>
      <w:proofErr w:type="spellStart"/>
      <w:r w:rsidR="007130E8" w:rsidRPr="006B2DF4">
        <w:rPr>
          <w:lang w:val="en-GB"/>
        </w:rPr>
        <w:t>JabRef</w:t>
      </w:r>
      <w:proofErr w:type="spellEnd"/>
      <w:r w:rsidR="007130E8" w:rsidRPr="006B2DF4">
        <w:rPr>
          <w:lang w:val="en-GB"/>
        </w:rPr>
        <w:t xml:space="preserve"> Model</w:t>
      </w:r>
      <w:r w:rsidR="007130E8">
        <w:rPr>
          <w:lang w:val="en-GB"/>
        </w:rPr>
        <w:t>.</w:t>
      </w:r>
    </w:p>
    <w:p w14:paraId="294E6304" w14:textId="1679A4E1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6B2DF4">
        <w:rPr>
          <w:lang w:val="en-GB"/>
        </w:rPr>
        <w:t>list co-author entries</w:t>
      </w:r>
      <w:r>
        <w:rPr>
          <w:lang w:val="en-GB"/>
        </w:rPr>
        <w:t xml:space="preserve"> use case relates </w:t>
      </w:r>
      <w:r w:rsidR="0042030D">
        <w:rPr>
          <w:lang w:val="en-GB"/>
        </w:rPr>
        <w:t xml:space="preserve">to </w:t>
      </w:r>
      <w:r w:rsidR="006B2DF4">
        <w:rPr>
          <w:lang w:val="en-GB"/>
        </w:rPr>
        <w:t>listing entries from the co-authors of the currently selected entry</w:t>
      </w:r>
      <w:r w:rsidR="00E826A2">
        <w:rPr>
          <w:lang w:val="en-GB"/>
        </w:rPr>
        <w:t>/</w:t>
      </w:r>
      <w:proofErr w:type="spellStart"/>
      <w:r w:rsidR="00E826A2">
        <w:rPr>
          <w:lang w:val="en-GB"/>
        </w:rPr>
        <w:t>ies</w:t>
      </w:r>
      <w:proofErr w:type="spellEnd"/>
      <w:r w:rsidR="006B2DF4">
        <w:rPr>
          <w:lang w:val="en-GB"/>
        </w:rPr>
        <w:t>.</w:t>
      </w:r>
    </w:p>
    <w:p w14:paraId="6C78BBEF" w14:textId="4AF45EAF" w:rsidR="001E1C1D" w:rsidRDefault="001E1C1D" w:rsidP="00274270"/>
    <w:p w14:paraId="1BE12CAE" w14:textId="5111A37B" w:rsidR="003A2F35" w:rsidRPr="003A2F35" w:rsidRDefault="003A2F35" w:rsidP="003A2F35">
      <w:pPr>
        <w:jc w:val="right"/>
        <w:rPr>
          <w:b/>
          <w:bCs/>
        </w:rPr>
      </w:pPr>
      <w:r w:rsidRPr="003A2F35">
        <w:rPr>
          <w:b/>
          <w:bCs/>
        </w:rPr>
        <w:t>Francisco Pires 58208, Gonçalo Vicêncio 57944</w:t>
      </w:r>
    </w:p>
    <w:sectPr w:rsidR="003A2F35" w:rsidRPr="003A2F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144E64"/>
    <w:rsid w:val="001E1C1D"/>
    <w:rsid w:val="00274270"/>
    <w:rsid w:val="003A2F35"/>
    <w:rsid w:val="0042030D"/>
    <w:rsid w:val="004C759F"/>
    <w:rsid w:val="004F4EA4"/>
    <w:rsid w:val="006B2DF4"/>
    <w:rsid w:val="007130E8"/>
    <w:rsid w:val="00894CAF"/>
    <w:rsid w:val="00995A5B"/>
    <w:rsid w:val="00B30A34"/>
    <w:rsid w:val="00CC30DE"/>
    <w:rsid w:val="00E509B0"/>
    <w:rsid w:val="00E8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fa.pires@FCT.UNL.PT</cp:lastModifiedBy>
  <cp:revision>5</cp:revision>
  <dcterms:created xsi:type="dcterms:W3CDTF">2021-12-28T15:06:00Z</dcterms:created>
  <dcterms:modified xsi:type="dcterms:W3CDTF">2021-12-30T16:46:00Z</dcterms:modified>
</cp:coreProperties>
</file>