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8420" w14:textId="6B797858" w:rsidR="00332680" w:rsidRDefault="00332680" w:rsidP="0033268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NA"/>
        </w:rPr>
      </w:pPr>
      <w:bookmarkStart w:id="0" w:name="_Toc211509419"/>
      <w:bookmarkStart w:id="1" w:name="_Toc211512762"/>
      <w:bookmarkStart w:id="2" w:name="_Toc211958005"/>
      <w:bookmarkStart w:id="3" w:name="_Toc212472600"/>
      <w:bookmarkStart w:id="4" w:name="_Toc227505859"/>
      <w:r w:rsidRPr="00F80F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0AB511" wp14:editId="6BD112A2">
            <wp:extent cx="1354145" cy="1311442"/>
            <wp:effectExtent l="0" t="0" r="0" b="3175"/>
            <wp:docPr id="1671592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700" cy="136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  <w:bookmarkEnd w:id="4"/>
    </w:p>
    <w:p w14:paraId="4E807E5F" w14:textId="37F9338A" w:rsidR="00332680" w:rsidRPr="00332680" w:rsidRDefault="00332680" w:rsidP="003326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332680">
        <w:rPr>
          <w:rFonts w:ascii="Times New Roman" w:hAnsi="Times New Roman" w:cs="Times New Roman"/>
          <w:b/>
          <w:bCs/>
          <w:sz w:val="24"/>
          <w:szCs w:val="24"/>
          <w:lang w:val="en-NA"/>
        </w:rPr>
        <w:t>C</w:t>
      </w:r>
      <w:r w:rsidR="00ED0D0F">
        <w:rPr>
          <w:rFonts w:ascii="Times New Roman" w:hAnsi="Times New Roman" w:cs="Times New Roman"/>
          <w:b/>
          <w:bCs/>
          <w:sz w:val="24"/>
          <w:szCs w:val="24"/>
          <w:lang w:val="en-NA"/>
        </w:rPr>
        <w:t>URRICULUM FRAMEWORK</w:t>
      </w:r>
      <w:r w:rsidRPr="00332680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 – CERTIFICATE IN MENTAL HEALTH SUPPORT AND PSYCHOSOCIAL COUNSELLING LEVEL 4</w:t>
      </w:r>
    </w:p>
    <w:p w14:paraId="327CD7A2" w14:textId="77777777" w:rsidR="00332680" w:rsidRPr="00F80F29" w:rsidRDefault="00332680" w:rsidP="003326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5" w:name="_Toc227505892"/>
      <w:r w:rsidRPr="00F80F29">
        <w:rPr>
          <w:rFonts w:ascii="Times New Roman" w:hAnsi="Times New Roman" w:cs="Times New Roman"/>
          <w:sz w:val="24"/>
          <w:szCs w:val="24"/>
        </w:rPr>
        <w:t>10. Curriculum Framework: Certificate in Mental Health Support and Psychosocial Counselling (NQF Level 4)</w:t>
      </w:r>
      <w:bookmarkEnd w:id="5"/>
    </w:p>
    <w:p w14:paraId="7A692283" w14:textId="77777777" w:rsidR="00332680" w:rsidRPr="0057424C" w:rsidRDefault="00332680" w:rsidP="00332680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2371"/>
        <w:gridCol w:w="846"/>
        <w:gridCol w:w="1183"/>
        <w:gridCol w:w="976"/>
        <w:gridCol w:w="1149"/>
        <w:gridCol w:w="1075"/>
      </w:tblGrid>
      <w:tr w:rsidR="00332680" w:rsidRPr="00F80F29" w14:paraId="605E6AD9" w14:textId="77777777" w:rsidTr="003F2708">
        <w:tc>
          <w:tcPr>
            <w:tcW w:w="0" w:type="auto"/>
            <w:shd w:val="clear" w:color="auto" w:fill="D5DCE4" w:themeFill="text2" w:themeFillTint="33"/>
            <w:hideMark/>
          </w:tcPr>
          <w:p w14:paraId="2E5DF26D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 Code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652A1CBB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 Title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B9D29AC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NQF Level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75468FF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Notional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C4D03B5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194275F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BB741A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 Type</w:t>
            </w:r>
          </w:p>
        </w:tc>
      </w:tr>
      <w:tr w:rsidR="00332680" w:rsidRPr="00F80F29" w14:paraId="72EBABBC" w14:textId="77777777" w:rsidTr="003F2708">
        <w:tc>
          <w:tcPr>
            <w:tcW w:w="0" w:type="auto"/>
            <w:hideMark/>
          </w:tcPr>
          <w:p w14:paraId="2135F61A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MHSC401</w:t>
            </w:r>
          </w:p>
        </w:tc>
        <w:tc>
          <w:tcPr>
            <w:tcW w:w="0" w:type="auto"/>
            <w:hideMark/>
          </w:tcPr>
          <w:p w14:paraId="2E2F132C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Introduction to Mental Health and Wellbeing</w:t>
            </w:r>
          </w:p>
        </w:tc>
        <w:tc>
          <w:tcPr>
            <w:tcW w:w="0" w:type="auto"/>
            <w:hideMark/>
          </w:tcPr>
          <w:p w14:paraId="5EFF3CA6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00C698F4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  <w:hideMark/>
          </w:tcPr>
          <w:p w14:paraId="5DE68AA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  <w:tc>
          <w:tcPr>
            <w:tcW w:w="0" w:type="auto"/>
            <w:hideMark/>
          </w:tcPr>
          <w:p w14:paraId="7062037B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7B2C70AE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1A84DF0E" w14:textId="77777777" w:rsidTr="003F2708">
        <w:tc>
          <w:tcPr>
            <w:tcW w:w="0" w:type="auto"/>
            <w:hideMark/>
          </w:tcPr>
          <w:p w14:paraId="5628341F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PSYC402</w:t>
            </w:r>
          </w:p>
        </w:tc>
        <w:tc>
          <w:tcPr>
            <w:tcW w:w="0" w:type="auto"/>
            <w:hideMark/>
          </w:tcPr>
          <w:p w14:paraId="5F646798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Fundamentals of Psychology and Human Behaviour</w:t>
            </w:r>
          </w:p>
        </w:tc>
        <w:tc>
          <w:tcPr>
            <w:tcW w:w="0" w:type="auto"/>
            <w:hideMark/>
          </w:tcPr>
          <w:p w14:paraId="29E7265C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23B75FBB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  <w:hideMark/>
          </w:tcPr>
          <w:p w14:paraId="4CE04746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  <w:tc>
          <w:tcPr>
            <w:tcW w:w="0" w:type="auto"/>
            <w:hideMark/>
          </w:tcPr>
          <w:p w14:paraId="531B2710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53B67A76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7C2412AC" w14:textId="77777777" w:rsidTr="003F2708">
        <w:tc>
          <w:tcPr>
            <w:tcW w:w="0" w:type="auto"/>
            <w:hideMark/>
          </w:tcPr>
          <w:p w14:paraId="766DDBEC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SOCI403</w:t>
            </w:r>
          </w:p>
        </w:tc>
        <w:tc>
          <w:tcPr>
            <w:tcW w:w="0" w:type="auto"/>
            <w:hideMark/>
          </w:tcPr>
          <w:p w14:paraId="6F9AE3A5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Sociology 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for Mental Health</w:t>
            </w:r>
          </w:p>
        </w:tc>
        <w:tc>
          <w:tcPr>
            <w:tcW w:w="0" w:type="auto"/>
            <w:hideMark/>
          </w:tcPr>
          <w:p w14:paraId="241C14F9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645D5AD0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6C71CCE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64CEB6F9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694E4E70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4C0500EC" w14:textId="77777777" w:rsidTr="003F2708">
        <w:tc>
          <w:tcPr>
            <w:tcW w:w="0" w:type="auto"/>
            <w:hideMark/>
          </w:tcPr>
          <w:p w14:paraId="0EED5795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COMS404</w:t>
            </w:r>
          </w:p>
        </w:tc>
        <w:tc>
          <w:tcPr>
            <w:tcW w:w="0" w:type="auto"/>
            <w:hideMark/>
          </w:tcPr>
          <w:p w14:paraId="4245B5C9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Communication Skills and Interpersonal Relations</w:t>
            </w:r>
          </w:p>
        </w:tc>
        <w:tc>
          <w:tcPr>
            <w:tcW w:w="0" w:type="auto"/>
            <w:hideMark/>
          </w:tcPr>
          <w:p w14:paraId="075BC4E0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</w:t>
            </w:r>
          </w:p>
        </w:tc>
        <w:tc>
          <w:tcPr>
            <w:tcW w:w="0" w:type="auto"/>
            <w:hideMark/>
          </w:tcPr>
          <w:p w14:paraId="669C8B95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1EA3B48A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0951CAB5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21DA3A8D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586A6A26" w14:textId="77777777" w:rsidTr="003F2708">
        <w:tc>
          <w:tcPr>
            <w:tcW w:w="0" w:type="auto"/>
            <w:hideMark/>
          </w:tcPr>
          <w:p w14:paraId="7701456F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ETHC405</w:t>
            </w:r>
          </w:p>
        </w:tc>
        <w:tc>
          <w:tcPr>
            <w:tcW w:w="0" w:type="auto"/>
            <w:hideMark/>
          </w:tcPr>
          <w:p w14:paraId="06D19C27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Professional Ethics and Legal Framework in Counselling</w:t>
            </w:r>
          </w:p>
        </w:tc>
        <w:tc>
          <w:tcPr>
            <w:tcW w:w="0" w:type="auto"/>
            <w:hideMark/>
          </w:tcPr>
          <w:p w14:paraId="32603C24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30EFFEDB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0210DFDE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5C6905FD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4417998C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508EA8C9" w14:textId="77777777" w:rsidTr="003F2708">
        <w:tc>
          <w:tcPr>
            <w:tcW w:w="0" w:type="auto"/>
          </w:tcPr>
          <w:p w14:paraId="057708ED" w14:textId="77777777" w:rsidR="00332680" w:rsidRPr="00F80F29" w:rsidRDefault="00332680" w:rsidP="003F27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PSYC406</w:t>
            </w:r>
          </w:p>
        </w:tc>
        <w:tc>
          <w:tcPr>
            <w:tcW w:w="0" w:type="auto"/>
          </w:tcPr>
          <w:p w14:paraId="429E2CC3" w14:textId="77777777" w:rsidR="00332680" w:rsidRPr="00F80F29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Fundamentals of Psychological Counselling</w:t>
            </w:r>
          </w:p>
        </w:tc>
        <w:tc>
          <w:tcPr>
            <w:tcW w:w="0" w:type="auto"/>
          </w:tcPr>
          <w:p w14:paraId="49280550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</w:tcPr>
          <w:p w14:paraId="1F60AB0D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</w:tcPr>
          <w:p w14:paraId="5A8ED528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  <w:tc>
          <w:tcPr>
            <w:tcW w:w="0" w:type="auto"/>
          </w:tcPr>
          <w:p w14:paraId="34944BA7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</w:tcPr>
          <w:p w14:paraId="382723A1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Core </w:t>
            </w:r>
          </w:p>
        </w:tc>
      </w:tr>
      <w:tr w:rsidR="00332680" w:rsidRPr="00F80F29" w14:paraId="763CD54C" w14:textId="77777777" w:rsidTr="003F2708">
        <w:tc>
          <w:tcPr>
            <w:tcW w:w="0" w:type="auto"/>
            <w:hideMark/>
          </w:tcPr>
          <w:p w14:paraId="0BEE03EF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TRMA407</w:t>
            </w:r>
          </w:p>
        </w:tc>
        <w:tc>
          <w:tcPr>
            <w:tcW w:w="0" w:type="auto"/>
            <w:hideMark/>
          </w:tcPr>
          <w:p w14:paraId="4519A44B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Trauma, Crisis, and Stress Management</w:t>
            </w:r>
          </w:p>
        </w:tc>
        <w:tc>
          <w:tcPr>
            <w:tcW w:w="0" w:type="auto"/>
            <w:hideMark/>
          </w:tcPr>
          <w:p w14:paraId="03C09B21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0F0BF83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  <w:hideMark/>
          </w:tcPr>
          <w:p w14:paraId="593E046F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  <w:tc>
          <w:tcPr>
            <w:tcW w:w="0" w:type="auto"/>
            <w:hideMark/>
          </w:tcPr>
          <w:p w14:paraId="3B3D07D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2F62A410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02EE67E1" w14:textId="77777777" w:rsidTr="003F2708">
        <w:tc>
          <w:tcPr>
            <w:tcW w:w="0" w:type="auto"/>
            <w:hideMark/>
          </w:tcPr>
          <w:p w14:paraId="16CFBC7F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lastRenderedPageBreak/>
              <w:t>COMM408</w:t>
            </w:r>
          </w:p>
        </w:tc>
        <w:tc>
          <w:tcPr>
            <w:tcW w:w="0" w:type="auto"/>
            <w:hideMark/>
          </w:tcPr>
          <w:p w14:paraId="3A7F1F97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Community Mental Health and Support Systems</w:t>
            </w:r>
          </w:p>
        </w:tc>
        <w:tc>
          <w:tcPr>
            <w:tcW w:w="0" w:type="auto"/>
            <w:hideMark/>
          </w:tcPr>
          <w:p w14:paraId="39EBBA53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2357CD28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  <w:hideMark/>
          </w:tcPr>
          <w:p w14:paraId="7A664A8C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  <w:tc>
          <w:tcPr>
            <w:tcW w:w="0" w:type="auto"/>
            <w:hideMark/>
          </w:tcPr>
          <w:p w14:paraId="4146E6F4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5816EF7D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71B97A49" w14:textId="77777777" w:rsidTr="003F2708">
        <w:tc>
          <w:tcPr>
            <w:tcW w:w="0" w:type="auto"/>
            <w:hideMark/>
          </w:tcPr>
          <w:p w14:paraId="0F13D192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RECD409</w:t>
            </w:r>
          </w:p>
        </w:tc>
        <w:tc>
          <w:tcPr>
            <w:tcW w:w="0" w:type="auto"/>
            <w:hideMark/>
          </w:tcPr>
          <w:p w14:paraId="065B95AD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Record Keeping, Case Management, and Documentation</w:t>
            </w:r>
          </w:p>
        </w:tc>
        <w:tc>
          <w:tcPr>
            <w:tcW w:w="0" w:type="auto"/>
            <w:hideMark/>
          </w:tcPr>
          <w:p w14:paraId="0289CAD8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</w:t>
            </w:r>
          </w:p>
        </w:tc>
        <w:tc>
          <w:tcPr>
            <w:tcW w:w="0" w:type="auto"/>
            <w:hideMark/>
          </w:tcPr>
          <w:p w14:paraId="7B376E66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18932629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602BBB0D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08B3B87E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7AA0ED66" w14:textId="77777777" w:rsidTr="003F2708">
        <w:tc>
          <w:tcPr>
            <w:tcW w:w="0" w:type="auto"/>
            <w:hideMark/>
          </w:tcPr>
          <w:p w14:paraId="73952B6B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SASI</w:t>
            </w: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410</w:t>
            </w:r>
          </w:p>
        </w:tc>
        <w:tc>
          <w:tcPr>
            <w:tcW w:w="0" w:type="auto"/>
            <w:hideMark/>
          </w:tcPr>
          <w:p w14:paraId="3CAF8D1A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Substance Abuse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 </w:t>
            </w: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and Social Issues</w:t>
            </w:r>
          </w:p>
        </w:tc>
        <w:tc>
          <w:tcPr>
            <w:tcW w:w="0" w:type="auto"/>
            <w:hideMark/>
          </w:tcPr>
          <w:p w14:paraId="35C4E135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5D008206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7788FCDD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5D599E93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522543A5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7AA75748" w14:textId="77777777" w:rsidTr="003F2708">
        <w:tc>
          <w:tcPr>
            <w:tcW w:w="0" w:type="auto"/>
            <w:hideMark/>
          </w:tcPr>
          <w:p w14:paraId="0AC067CE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CSKL4</w:t>
            </w:r>
            <w:r w:rsidRPr="00F80F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11</w:t>
            </w:r>
          </w:p>
        </w:tc>
        <w:tc>
          <w:tcPr>
            <w:tcW w:w="0" w:type="auto"/>
            <w:hideMark/>
          </w:tcPr>
          <w:p w14:paraId="125B0628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Counselling Skills and Techniques</w:t>
            </w:r>
          </w:p>
        </w:tc>
        <w:tc>
          <w:tcPr>
            <w:tcW w:w="0" w:type="auto"/>
            <w:hideMark/>
          </w:tcPr>
          <w:p w14:paraId="4907E879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4F6E4FC9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200</w:t>
            </w:r>
          </w:p>
        </w:tc>
        <w:tc>
          <w:tcPr>
            <w:tcW w:w="0" w:type="auto"/>
            <w:hideMark/>
          </w:tcPr>
          <w:p w14:paraId="55F7A61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20</w:t>
            </w:r>
          </w:p>
        </w:tc>
        <w:tc>
          <w:tcPr>
            <w:tcW w:w="0" w:type="auto"/>
            <w:hideMark/>
          </w:tcPr>
          <w:p w14:paraId="18AB928E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09220F08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332680" w:rsidRPr="00F80F29" w14:paraId="77E7C07B" w14:textId="77777777" w:rsidTr="003F2708">
        <w:tc>
          <w:tcPr>
            <w:tcW w:w="0" w:type="auto"/>
          </w:tcPr>
          <w:p w14:paraId="00CC59E6" w14:textId="77777777" w:rsidR="00332680" w:rsidRPr="00F80F29" w:rsidRDefault="00332680" w:rsidP="003F27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PSYC412</w:t>
            </w:r>
          </w:p>
        </w:tc>
        <w:tc>
          <w:tcPr>
            <w:tcW w:w="0" w:type="auto"/>
          </w:tcPr>
          <w:p w14:paraId="3AA18008" w14:textId="77777777" w:rsidR="00332680" w:rsidRPr="00F80F29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Psychological Counselling II</w:t>
            </w:r>
          </w:p>
        </w:tc>
        <w:tc>
          <w:tcPr>
            <w:tcW w:w="0" w:type="auto"/>
          </w:tcPr>
          <w:p w14:paraId="60B98494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</w:tcPr>
          <w:p w14:paraId="4820069E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</w:tcPr>
          <w:p w14:paraId="0FAAC7F9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</w:tcPr>
          <w:p w14:paraId="25C65681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</w:tcPr>
          <w:p w14:paraId="44F14B6F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Core </w:t>
            </w:r>
          </w:p>
        </w:tc>
      </w:tr>
      <w:tr w:rsidR="00332680" w:rsidRPr="00F80F29" w14:paraId="1DB2396C" w14:textId="77777777" w:rsidTr="003F2708">
        <w:tc>
          <w:tcPr>
            <w:tcW w:w="0" w:type="auto"/>
          </w:tcPr>
          <w:p w14:paraId="10D022C0" w14:textId="77777777" w:rsidR="00332680" w:rsidRPr="00F80F29" w:rsidRDefault="00332680" w:rsidP="003F27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HLTH413</w:t>
            </w:r>
          </w:p>
        </w:tc>
        <w:tc>
          <w:tcPr>
            <w:tcW w:w="0" w:type="auto"/>
          </w:tcPr>
          <w:p w14:paraId="1BD1E12A" w14:textId="77777777" w:rsidR="00332680" w:rsidRPr="00F80F29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Bullying, Addiction, and Gender Based Violence Recovery Studies</w:t>
            </w:r>
          </w:p>
        </w:tc>
        <w:tc>
          <w:tcPr>
            <w:tcW w:w="0" w:type="auto"/>
          </w:tcPr>
          <w:p w14:paraId="5DB7D1B0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</w:tcPr>
          <w:p w14:paraId="6FF42713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</w:tcPr>
          <w:p w14:paraId="048BF174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</w:tcPr>
          <w:p w14:paraId="07BA91D6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</w:tcPr>
          <w:p w14:paraId="1B79760B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Core </w:t>
            </w:r>
          </w:p>
        </w:tc>
      </w:tr>
      <w:tr w:rsidR="00332680" w:rsidRPr="00F80F29" w14:paraId="636E1643" w14:textId="77777777" w:rsidTr="003F2708">
        <w:tc>
          <w:tcPr>
            <w:tcW w:w="0" w:type="auto"/>
          </w:tcPr>
          <w:p w14:paraId="5951AB44" w14:textId="77777777" w:rsidR="00332680" w:rsidRPr="00F80F29" w:rsidRDefault="00332680" w:rsidP="003F27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NBCS1400</w:t>
            </w:r>
          </w:p>
        </w:tc>
        <w:tc>
          <w:tcPr>
            <w:tcW w:w="0" w:type="auto"/>
          </w:tcPr>
          <w:p w14:paraId="2D243109" w14:textId="77777777" w:rsidR="00332680" w:rsidRPr="00F80F29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Basic Computer Skills</w:t>
            </w:r>
          </w:p>
        </w:tc>
        <w:tc>
          <w:tcPr>
            <w:tcW w:w="0" w:type="auto"/>
          </w:tcPr>
          <w:p w14:paraId="6079FE3C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</w:tcPr>
          <w:p w14:paraId="431B2714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</w:tcPr>
          <w:p w14:paraId="03B6F798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40</w:t>
            </w:r>
          </w:p>
        </w:tc>
        <w:tc>
          <w:tcPr>
            <w:tcW w:w="0" w:type="auto"/>
          </w:tcPr>
          <w:p w14:paraId="1D454715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</w:tcPr>
          <w:p w14:paraId="05C4A156" w14:textId="77777777" w:rsidR="00332680" w:rsidRPr="00F80F29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 xml:space="preserve">Core </w:t>
            </w:r>
          </w:p>
        </w:tc>
      </w:tr>
      <w:tr w:rsidR="00332680" w:rsidRPr="00F80F29" w14:paraId="3639D024" w14:textId="77777777" w:rsidTr="003F2708">
        <w:tc>
          <w:tcPr>
            <w:tcW w:w="0" w:type="auto"/>
            <w:hideMark/>
          </w:tcPr>
          <w:p w14:paraId="1159071F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WIL41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1F72F0A1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Work Integrated Learning (WIL) / Practicum</w:t>
            </w:r>
          </w:p>
        </w:tc>
        <w:tc>
          <w:tcPr>
            <w:tcW w:w="0" w:type="auto"/>
            <w:hideMark/>
          </w:tcPr>
          <w:p w14:paraId="1786051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</w:p>
        </w:tc>
        <w:tc>
          <w:tcPr>
            <w:tcW w:w="0" w:type="auto"/>
            <w:hideMark/>
          </w:tcPr>
          <w:p w14:paraId="0B7E0A7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300</w:t>
            </w:r>
          </w:p>
        </w:tc>
        <w:tc>
          <w:tcPr>
            <w:tcW w:w="0" w:type="auto"/>
            <w:hideMark/>
          </w:tcPr>
          <w:p w14:paraId="7D64392A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30</w:t>
            </w:r>
          </w:p>
        </w:tc>
        <w:tc>
          <w:tcPr>
            <w:tcW w:w="0" w:type="auto"/>
            <w:hideMark/>
          </w:tcPr>
          <w:p w14:paraId="08F1FA78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46228AF6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</w:tbl>
    <w:p w14:paraId="62F2C793" w14:textId="77777777" w:rsidR="00332680" w:rsidRPr="00F80F29" w:rsidRDefault="00332680" w:rsidP="00332680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</w:p>
    <w:p w14:paraId="16DF2BB8" w14:textId="77777777" w:rsidR="00332680" w:rsidRPr="0057424C" w:rsidRDefault="00332680" w:rsidP="00332680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57424C">
        <w:rPr>
          <w:rFonts w:ascii="Times New Roman" w:hAnsi="Times New Roman" w:cs="Times New Roman"/>
          <w:b/>
          <w:bCs/>
          <w:sz w:val="24"/>
          <w:szCs w:val="24"/>
          <w:lang w:val="en-NA"/>
        </w:rPr>
        <w:t>Summary of Credit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9"/>
        <w:gridCol w:w="1580"/>
        <w:gridCol w:w="1226"/>
        <w:gridCol w:w="2041"/>
      </w:tblGrid>
      <w:tr w:rsidR="00332680" w:rsidRPr="00F80F29" w14:paraId="43CD9E0F" w14:textId="77777777" w:rsidTr="003F2708">
        <w:tc>
          <w:tcPr>
            <w:tcW w:w="0" w:type="auto"/>
            <w:shd w:val="clear" w:color="auto" w:fill="D5DCE4" w:themeFill="text2" w:themeFillTint="33"/>
            <w:hideMark/>
          </w:tcPr>
          <w:p w14:paraId="0A9CF91B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Component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30D2A52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Number of Modules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6B1D5764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 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FAE7BBB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Percentage of Programme</w:t>
            </w:r>
          </w:p>
        </w:tc>
      </w:tr>
      <w:tr w:rsidR="00332680" w:rsidRPr="00F80F29" w14:paraId="1993DB3A" w14:textId="77777777" w:rsidTr="003F2708">
        <w:tc>
          <w:tcPr>
            <w:tcW w:w="0" w:type="auto"/>
            <w:hideMark/>
          </w:tcPr>
          <w:p w14:paraId="42357938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Theoretical / Classroom-Based Learning</w:t>
            </w:r>
          </w:p>
        </w:tc>
        <w:tc>
          <w:tcPr>
            <w:tcW w:w="0" w:type="auto"/>
            <w:hideMark/>
          </w:tcPr>
          <w:p w14:paraId="18783608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F80F29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11</w:t>
            </w:r>
          </w:p>
        </w:tc>
        <w:tc>
          <w:tcPr>
            <w:tcW w:w="0" w:type="auto"/>
            <w:hideMark/>
          </w:tcPr>
          <w:p w14:paraId="56BD9ED5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4383279F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4</w:t>
            </w: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%</w:t>
            </w:r>
          </w:p>
        </w:tc>
      </w:tr>
      <w:tr w:rsidR="00332680" w:rsidRPr="00F80F29" w14:paraId="56F3B94D" w14:textId="77777777" w:rsidTr="003F2708">
        <w:tc>
          <w:tcPr>
            <w:tcW w:w="0" w:type="auto"/>
            <w:hideMark/>
          </w:tcPr>
          <w:p w14:paraId="584DF917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Applied / Practical Learning (Simulations, Projects, Role Plays</w:t>
            </w:r>
            <w:r w:rsidRPr="00F80F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, Self-study</w:t>
            </w: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)</w:t>
            </w:r>
          </w:p>
        </w:tc>
        <w:tc>
          <w:tcPr>
            <w:tcW w:w="0" w:type="auto"/>
            <w:hideMark/>
          </w:tcPr>
          <w:p w14:paraId="4259C9F6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09A5BDB5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</w:t>
            </w:r>
          </w:p>
        </w:tc>
        <w:tc>
          <w:tcPr>
            <w:tcW w:w="0" w:type="auto"/>
            <w:hideMark/>
          </w:tcPr>
          <w:p w14:paraId="366B8C5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17</w:t>
            </w: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%</w:t>
            </w:r>
          </w:p>
        </w:tc>
      </w:tr>
      <w:tr w:rsidR="00332680" w:rsidRPr="00F80F29" w14:paraId="3E567B37" w14:textId="77777777" w:rsidTr="003F2708">
        <w:tc>
          <w:tcPr>
            <w:tcW w:w="0" w:type="auto"/>
            <w:hideMark/>
          </w:tcPr>
          <w:p w14:paraId="5F1894B0" w14:textId="77777777" w:rsidR="00332680" w:rsidRPr="0057424C" w:rsidRDefault="00332680" w:rsidP="003F2708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Work Integrated Learning (WIL)</w:t>
            </w:r>
          </w:p>
        </w:tc>
        <w:tc>
          <w:tcPr>
            <w:tcW w:w="0" w:type="auto"/>
            <w:hideMark/>
          </w:tcPr>
          <w:p w14:paraId="4D0D1C59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0B055834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30</w:t>
            </w:r>
          </w:p>
        </w:tc>
        <w:tc>
          <w:tcPr>
            <w:tcW w:w="0" w:type="auto"/>
            <w:hideMark/>
          </w:tcPr>
          <w:p w14:paraId="67157C82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19%</w:t>
            </w:r>
          </w:p>
        </w:tc>
      </w:tr>
      <w:tr w:rsidR="00332680" w:rsidRPr="00F80F29" w14:paraId="00938418" w14:textId="77777777" w:rsidTr="003F2708">
        <w:tc>
          <w:tcPr>
            <w:tcW w:w="0" w:type="auto"/>
            <w:hideMark/>
          </w:tcPr>
          <w:p w14:paraId="16C1CDB7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</w:t>
            </w:r>
          </w:p>
        </w:tc>
        <w:tc>
          <w:tcPr>
            <w:tcW w:w="0" w:type="auto"/>
            <w:hideMark/>
          </w:tcPr>
          <w:p w14:paraId="23FDAC11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5</w:t>
            </w: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 xml:space="preserve"> Modules</w:t>
            </w:r>
          </w:p>
        </w:tc>
        <w:tc>
          <w:tcPr>
            <w:tcW w:w="0" w:type="auto"/>
            <w:hideMark/>
          </w:tcPr>
          <w:p w14:paraId="55BEBFB2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6</w:t>
            </w: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 xml:space="preserve"> Credits</w:t>
            </w:r>
          </w:p>
        </w:tc>
        <w:tc>
          <w:tcPr>
            <w:tcW w:w="0" w:type="auto"/>
            <w:hideMark/>
          </w:tcPr>
          <w:p w14:paraId="11CD005C" w14:textId="77777777" w:rsidR="00332680" w:rsidRPr="0057424C" w:rsidRDefault="00332680" w:rsidP="003F27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5742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100%</w:t>
            </w:r>
          </w:p>
        </w:tc>
      </w:tr>
    </w:tbl>
    <w:p w14:paraId="363F48D0" w14:textId="77777777" w:rsidR="00332680" w:rsidRPr="00F80F29" w:rsidRDefault="00332680" w:rsidP="003326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920F7" w14:textId="77777777" w:rsidR="00332680" w:rsidRPr="00EF100F" w:rsidRDefault="00332680" w:rsidP="00332680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00F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 of Credit Allocation per Level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91"/>
        <w:gridCol w:w="1114"/>
        <w:gridCol w:w="991"/>
        <w:gridCol w:w="1846"/>
        <w:gridCol w:w="1632"/>
        <w:gridCol w:w="3402"/>
      </w:tblGrid>
      <w:tr w:rsidR="00332680" w:rsidRPr="00F80F29" w14:paraId="4A806640" w14:textId="77777777" w:rsidTr="003F2708">
        <w:tc>
          <w:tcPr>
            <w:tcW w:w="0" w:type="auto"/>
            <w:shd w:val="clear" w:color="auto" w:fill="D5DCE4" w:themeFill="text2" w:themeFillTint="33"/>
            <w:hideMark/>
          </w:tcPr>
          <w:p w14:paraId="08D27B07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NQF Level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DC6601D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Modules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E61DE3A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Credits</w:t>
            </w:r>
          </w:p>
        </w:tc>
        <w:tc>
          <w:tcPr>
            <w:tcW w:w="1846" w:type="dxa"/>
            <w:shd w:val="clear" w:color="auto" w:fill="D5DCE4" w:themeFill="text2" w:themeFillTint="33"/>
            <w:hideMark/>
          </w:tcPr>
          <w:p w14:paraId="5B97188E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Approx. Notional Hours</w:t>
            </w:r>
          </w:p>
        </w:tc>
        <w:tc>
          <w:tcPr>
            <w:tcW w:w="1632" w:type="dxa"/>
            <w:shd w:val="clear" w:color="auto" w:fill="D5DCE4" w:themeFill="text2" w:themeFillTint="33"/>
            <w:hideMark/>
          </w:tcPr>
          <w:p w14:paraId="4E95F659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of Total Credits</w:t>
            </w:r>
          </w:p>
        </w:tc>
        <w:tc>
          <w:tcPr>
            <w:tcW w:w="3402" w:type="dxa"/>
            <w:shd w:val="clear" w:color="auto" w:fill="D5DCE4" w:themeFill="text2" w:themeFillTint="33"/>
            <w:hideMark/>
          </w:tcPr>
          <w:p w14:paraId="6A188A59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332680" w:rsidRPr="00F80F29" w14:paraId="463B940B" w14:textId="77777777" w:rsidTr="003F2708">
        <w:tc>
          <w:tcPr>
            <w:tcW w:w="0" w:type="auto"/>
            <w:hideMark/>
          </w:tcPr>
          <w:p w14:paraId="3ADF90FF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0" w:type="auto"/>
            <w:hideMark/>
          </w:tcPr>
          <w:p w14:paraId="2DCA681F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9092CCD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846" w:type="dxa"/>
            <w:hideMark/>
          </w:tcPr>
          <w:p w14:paraId="00088F84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632" w:type="dxa"/>
            <w:hideMark/>
          </w:tcPr>
          <w:p w14:paraId="637662AA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402" w:type="dxa"/>
            <w:hideMark/>
          </w:tcPr>
          <w:p w14:paraId="4FB3F7F0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Foundational communication, literacy, and counselling readiness.</w:t>
            </w:r>
          </w:p>
        </w:tc>
      </w:tr>
      <w:tr w:rsidR="00332680" w:rsidRPr="00F80F29" w14:paraId="7F1619C0" w14:textId="77777777" w:rsidTr="003F2708">
        <w:tc>
          <w:tcPr>
            <w:tcW w:w="0" w:type="auto"/>
            <w:hideMark/>
          </w:tcPr>
          <w:p w14:paraId="76AB4C60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4</w:t>
            </w:r>
          </w:p>
        </w:tc>
        <w:tc>
          <w:tcPr>
            <w:tcW w:w="0" w:type="auto"/>
            <w:hideMark/>
          </w:tcPr>
          <w:p w14:paraId="249DEBAC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966F56E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846" w:type="dxa"/>
            <w:hideMark/>
          </w:tcPr>
          <w:p w14:paraId="5DE275E5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632" w:type="dxa"/>
            <w:hideMark/>
          </w:tcPr>
          <w:p w14:paraId="53D1B279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</w:t>
            </w:r>
          </w:p>
        </w:tc>
        <w:tc>
          <w:tcPr>
            <w:tcW w:w="3402" w:type="dxa"/>
            <w:hideMark/>
          </w:tcPr>
          <w:p w14:paraId="2EB8B575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Professional counselling, psychosocial competence, and workplace readiness.</w:t>
            </w:r>
          </w:p>
        </w:tc>
      </w:tr>
      <w:tr w:rsidR="00332680" w:rsidRPr="00F80F29" w14:paraId="689F4B5A" w14:textId="77777777" w:rsidTr="003F2708">
        <w:tc>
          <w:tcPr>
            <w:tcW w:w="0" w:type="auto"/>
            <w:hideMark/>
          </w:tcPr>
          <w:p w14:paraId="0DE6C933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69C1531C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Modules</w:t>
            </w:r>
          </w:p>
        </w:tc>
        <w:tc>
          <w:tcPr>
            <w:tcW w:w="0" w:type="auto"/>
            <w:hideMark/>
          </w:tcPr>
          <w:p w14:paraId="389E521B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Credits</w:t>
            </w:r>
          </w:p>
        </w:tc>
        <w:tc>
          <w:tcPr>
            <w:tcW w:w="1846" w:type="dxa"/>
            <w:hideMark/>
          </w:tcPr>
          <w:p w14:paraId="2CC0B618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Hours</w:t>
            </w:r>
          </w:p>
        </w:tc>
        <w:tc>
          <w:tcPr>
            <w:tcW w:w="1632" w:type="dxa"/>
            <w:hideMark/>
          </w:tcPr>
          <w:p w14:paraId="781679DA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3402" w:type="dxa"/>
            <w:hideMark/>
          </w:tcPr>
          <w:p w14:paraId="114D96CF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Integrated theory, practice, and ethical counselling application.</w:t>
            </w:r>
          </w:p>
        </w:tc>
      </w:tr>
    </w:tbl>
    <w:p w14:paraId="421AB8D3" w14:textId="77777777" w:rsidR="00332680" w:rsidRPr="00F80F29" w:rsidRDefault="00332680" w:rsidP="003326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15D88" w14:textId="77777777" w:rsidR="00332680" w:rsidRPr="00EF100F" w:rsidRDefault="00332680" w:rsidP="00332680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00F">
        <w:rPr>
          <w:rFonts w:ascii="Times New Roman" w:hAnsi="Times New Roman" w:cs="Times New Roman"/>
          <w:b/>
          <w:bCs/>
          <w:sz w:val="24"/>
          <w:szCs w:val="24"/>
        </w:rPr>
        <w:t>Credit Weighting by Learning Domain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47"/>
        <w:gridCol w:w="3969"/>
        <w:gridCol w:w="1843"/>
        <w:gridCol w:w="1417"/>
      </w:tblGrid>
      <w:tr w:rsidR="00332680" w:rsidRPr="00F80F29" w14:paraId="778BE543" w14:textId="77777777" w:rsidTr="003F2708">
        <w:tc>
          <w:tcPr>
            <w:tcW w:w="2547" w:type="dxa"/>
            <w:shd w:val="clear" w:color="auto" w:fill="D5DCE4" w:themeFill="text2" w:themeFillTint="33"/>
            <w:hideMark/>
          </w:tcPr>
          <w:p w14:paraId="7EDDECF0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Domain</w:t>
            </w:r>
          </w:p>
        </w:tc>
        <w:tc>
          <w:tcPr>
            <w:tcW w:w="3969" w:type="dxa"/>
            <w:shd w:val="clear" w:color="auto" w:fill="D5DCE4" w:themeFill="text2" w:themeFillTint="33"/>
            <w:hideMark/>
          </w:tcPr>
          <w:p w14:paraId="22D7BEC8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shd w:val="clear" w:color="auto" w:fill="D5DCE4" w:themeFill="text2" w:themeFillTint="33"/>
            <w:hideMark/>
          </w:tcPr>
          <w:p w14:paraId="49BEC16B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 Weighting (%)</w:t>
            </w:r>
          </w:p>
        </w:tc>
        <w:tc>
          <w:tcPr>
            <w:tcW w:w="1417" w:type="dxa"/>
            <w:shd w:val="clear" w:color="auto" w:fill="D5DCE4" w:themeFill="text2" w:themeFillTint="33"/>
            <w:hideMark/>
          </w:tcPr>
          <w:p w14:paraId="360EF9A4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 Equivalent</w:t>
            </w:r>
          </w:p>
        </w:tc>
      </w:tr>
      <w:tr w:rsidR="00332680" w:rsidRPr="00F80F29" w14:paraId="130B1483" w14:textId="77777777" w:rsidTr="003F2708">
        <w:tc>
          <w:tcPr>
            <w:tcW w:w="2547" w:type="dxa"/>
            <w:hideMark/>
          </w:tcPr>
          <w:p w14:paraId="4CE72FA1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Knowledge (Theoretical Competence)</w:t>
            </w:r>
          </w:p>
        </w:tc>
        <w:tc>
          <w:tcPr>
            <w:tcW w:w="3969" w:type="dxa"/>
            <w:hideMark/>
          </w:tcPr>
          <w:p w14:paraId="5C1B09BB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Understanding of mental health, psychology, sociology, and ethical frameworks.</w:t>
            </w:r>
          </w:p>
        </w:tc>
        <w:tc>
          <w:tcPr>
            <w:tcW w:w="1843" w:type="dxa"/>
            <w:hideMark/>
          </w:tcPr>
          <w:p w14:paraId="14512766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1417" w:type="dxa"/>
            <w:hideMark/>
          </w:tcPr>
          <w:p w14:paraId="08612D14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 xml:space="preserve"> Credits</w:t>
            </w:r>
          </w:p>
        </w:tc>
      </w:tr>
      <w:tr w:rsidR="00332680" w:rsidRPr="00F80F29" w14:paraId="6B15EFF4" w14:textId="77777777" w:rsidTr="003F2708">
        <w:tc>
          <w:tcPr>
            <w:tcW w:w="2547" w:type="dxa"/>
            <w:hideMark/>
          </w:tcPr>
          <w:p w14:paraId="2B1E9A91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Practical Skills (Applied Competence)</w:t>
            </w:r>
          </w:p>
        </w:tc>
        <w:tc>
          <w:tcPr>
            <w:tcW w:w="3969" w:type="dxa"/>
            <w:hideMark/>
          </w:tcPr>
          <w:p w14:paraId="501C7043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Application of counselling techniques, simulations, and case management.</w:t>
            </w:r>
          </w:p>
        </w:tc>
        <w:tc>
          <w:tcPr>
            <w:tcW w:w="1843" w:type="dxa"/>
            <w:hideMark/>
          </w:tcPr>
          <w:p w14:paraId="6E0B8E08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1417" w:type="dxa"/>
            <w:hideMark/>
          </w:tcPr>
          <w:p w14:paraId="4C54C4FD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 xml:space="preserve"> Credits</w:t>
            </w:r>
          </w:p>
        </w:tc>
      </w:tr>
      <w:tr w:rsidR="00332680" w:rsidRPr="00F80F29" w14:paraId="643683B4" w14:textId="77777777" w:rsidTr="003F2708">
        <w:tc>
          <w:tcPr>
            <w:tcW w:w="2547" w:type="dxa"/>
            <w:hideMark/>
          </w:tcPr>
          <w:p w14:paraId="43A35FDF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 and Attitudes (Affective Competence)</w:t>
            </w:r>
          </w:p>
        </w:tc>
        <w:tc>
          <w:tcPr>
            <w:tcW w:w="3969" w:type="dxa"/>
            <w:hideMark/>
          </w:tcPr>
          <w:p w14:paraId="6DA1CE24" w14:textId="77777777" w:rsidR="00332680" w:rsidRPr="00EF100F" w:rsidRDefault="00332680" w:rsidP="003F270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Professional ethics, empathy, communication, and reflective practice.</w:t>
            </w:r>
          </w:p>
        </w:tc>
        <w:tc>
          <w:tcPr>
            <w:tcW w:w="1843" w:type="dxa"/>
            <w:hideMark/>
          </w:tcPr>
          <w:p w14:paraId="736E3D00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417" w:type="dxa"/>
            <w:hideMark/>
          </w:tcPr>
          <w:p w14:paraId="67272800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sz w:val="24"/>
                <w:szCs w:val="24"/>
              </w:rPr>
              <w:t>31 Credits</w:t>
            </w:r>
          </w:p>
        </w:tc>
      </w:tr>
      <w:tr w:rsidR="00332680" w:rsidRPr="00F80F29" w14:paraId="5473F303" w14:textId="77777777" w:rsidTr="003F2708">
        <w:tc>
          <w:tcPr>
            <w:tcW w:w="6516" w:type="dxa"/>
            <w:gridSpan w:val="2"/>
            <w:hideMark/>
          </w:tcPr>
          <w:p w14:paraId="1A678C53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43" w:type="dxa"/>
            <w:hideMark/>
          </w:tcPr>
          <w:p w14:paraId="117F1044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1417" w:type="dxa"/>
            <w:hideMark/>
          </w:tcPr>
          <w:p w14:paraId="529FB873" w14:textId="77777777" w:rsidR="00332680" w:rsidRPr="00EF100F" w:rsidRDefault="00332680" w:rsidP="003F270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EF1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Credits</w:t>
            </w:r>
          </w:p>
        </w:tc>
      </w:tr>
    </w:tbl>
    <w:p w14:paraId="7F3E8EC1" w14:textId="77777777" w:rsidR="00332680" w:rsidRPr="00F80F29" w:rsidRDefault="00332680" w:rsidP="003326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78C0F" w14:textId="77777777" w:rsidR="00332680" w:rsidRPr="00EF100F" w:rsidRDefault="00332680" w:rsidP="00332680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00F">
        <w:rPr>
          <w:rFonts w:ascii="Times New Roman" w:hAnsi="Times New Roman" w:cs="Times New Roman"/>
          <w:b/>
          <w:bCs/>
          <w:sz w:val="24"/>
          <w:szCs w:val="24"/>
        </w:rPr>
        <w:t>Interpretation and Compliance Notes</w:t>
      </w:r>
    </w:p>
    <w:p w14:paraId="3CC4DE5C" w14:textId="77777777" w:rsidR="00332680" w:rsidRPr="00EF100F" w:rsidRDefault="00332680" w:rsidP="00332680">
      <w:pPr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00F">
        <w:rPr>
          <w:rFonts w:ascii="Times New Roman" w:hAnsi="Times New Roman" w:cs="Times New Roman"/>
          <w:sz w:val="24"/>
          <w:szCs w:val="24"/>
        </w:rPr>
        <w:t xml:space="preserve">The curriculum aligns with </w:t>
      </w:r>
      <w:r w:rsidRPr="00EF100F">
        <w:rPr>
          <w:rFonts w:ascii="Times New Roman" w:hAnsi="Times New Roman" w:cs="Times New Roman"/>
          <w:b/>
          <w:bCs/>
          <w:sz w:val="24"/>
          <w:szCs w:val="24"/>
        </w:rPr>
        <w:t>NQA Level 4 descriptors</w:t>
      </w:r>
      <w:r w:rsidRPr="00EF100F">
        <w:rPr>
          <w:rFonts w:ascii="Times New Roman" w:hAnsi="Times New Roman" w:cs="Times New Roman"/>
          <w:sz w:val="24"/>
          <w:szCs w:val="24"/>
        </w:rPr>
        <w:t xml:space="preserve"> — emphasizing applied competence, ethical decision-making, and guided independence.</w:t>
      </w:r>
    </w:p>
    <w:p w14:paraId="67935120" w14:textId="77777777" w:rsidR="00332680" w:rsidRPr="00EF100F" w:rsidRDefault="00332680" w:rsidP="00332680">
      <w:pPr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00F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EF100F">
        <w:rPr>
          <w:rFonts w:ascii="Times New Roman" w:hAnsi="Times New Roman" w:cs="Times New Roman"/>
          <w:b/>
          <w:bCs/>
          <w:sz w:val="24"/>
          <w:szCs w:val="24"/>
        </w:rPr>
        <w:t>Level 3 bridging modules</w:t>
      </w:r>
      <w:r w:rsidRPr="00EF100F">
        <w:rPr>
          <w:rFonts w:ascii="Times New Roman" w:hAnsi="Times New Roman" w:cs="Times New Roman"/>
          <w:sz w:val="24"/>
          <w:szCs w:val="24"/>
        </w:rPr>
        <w:t xml:space="preserve"> ensure inclusivity for learners transitioning from general education or caregiving backgrounds.</w:t>
      </w:r>
    </w:p>
    <w:p w14:paraId="199C336F" w14:textId="77777777" w:rsidR="00332680" w:rsidRPr="00EF100F" w:rsidRDefault="00332680" w:rsidP="00332680">
      <w:pPr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00F">
        <w:rPr>
          <w:rFonts w:ascii="Times New Roman" w:hAnsi="Times New Roman" w:cs="Times New Roman"/>
          <w:sz w:val="24"/>
          <w:szCs w:val="24"/>
        </w:rPr>
        <w:t xml:space="preserve">The </w:t>
      </w:r>
      <w:r w:rsidRPr="00EF100F">
        <w:rPr>
          <w:rFonts w:ascii="Times New Roman" w:hAnsi="Times New Roman" w:cs="Times New Roman"/>
          <w:b/>
          <w:bCs/>
          <w:sz w:val="24"/>
          <w:szCs w:val="24"/>
        </w:rPr>
        <w:t>Work Integrated Learning (30 credits)</w:t>
      </w:r>
      <w:r w:rsidRPr="00EF100F">
        <w:rPr>
          <w:rFonts w:ascii="Times New Roman" w:hAnsi="Times New Roman" w:cs="Times New Roman"/>
          <w:sz w:val="24"/>
          <w:szCs w:val="24"/>
        </w:rPr>
        <w:t xml:space="preserve"> reinforces experiential learning through practical application under supervision.</w:t>
      </w:r>
    </w:p>
    <w:p w14:paraId="186DF800" w14:textId="77777777" w:rsidR="00332680" w:rsidRPr="00EF100F" w:rsidRDefault="00332680" w:rsidP="00332680">
      <w:pPr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00F">
        <w:rPr>
          <w:rFonts w:ascii="Times New Roman" w:hAnsi="Times New Roman" w:cs="Times New Roman"/>
          <w:sz w:val="24"/>
          <w:szCs w:val="24"/>
        </w:rPr>
        <w:t xml:space="preserve">The credit structure is </w:t>
      </w:r>
      <w:r w:rsidRPr="00EF100F">
        <w:rPr>
          <w:rFonts w:ascii="Times New Roman" w:hAnsi="Times New Roman" w:cs="Times New Roman"/>
          <w:b/>
          <w:bCs/>
          <w:sz w:val="24"/>
          <w:szCs w:val="24"/>
        </w:rPr>
        <w:t>balanced and progressive</w:t>
      </w:r>
      <w:r w:rsidRPr="00EF100F">
        <w:rPr>
          <w:rFonts w:ascii="Times New Roman" w:hAnsi="Times New Roman" w:cs="Times New Roman"/>
          <w:sz w:val="24"/>
          <w:szCs w:val="24"/>
        </w:rPr>
        <w:t xml:space="preserve">, preparing graduates for both </w:t>
      </w:r>
      <w:r w:rsidRPr="00EF100F">
        <w:rPr>
          <w:rFonts w:ascii="Times New Roman" w:hAnsi="Times New Roman" w:cs="Times New Roman"/>
          <w:b/>
          <w:bCs/>
          <w:sz w:val="24"/>
          <w:szCs w:val="24"/>
        </w:rPr>
        <w:t>employment</w:t>
      </w:r>
      <w:r w:rsidRPr="00EF100F">
        <w:rPr>
          <w:rFonts w:ascii="Times New Roman" w:hAnsi="Times New Roman" w:cs="Times New Roman"/>
          <w:sz w:val="24"/>
          <w:szCs w:val="24"/>
        </w:rPr>
        <w:t xml:space="preserve"> and </w:t>
      </w:r>
      <w:r w:rsidRPr="00EF100F">
        <w:rPr>
          <w:rFonts w:ascii="Times New Roman" w:hAnsi="Times New Roman" w:cs="Times New Roman"/>
          <w:b/>
          <w:bCs/>
          <w:sz w:val="24"/>
          <w:szCs w:val="24"/>
        </w:rPr>
        <w:t>further study</w:t>
      </w:r>
      <w:r w:rsidRPr="00EF100F">
        <w:rPr>
          <w:rFonts w:ascii="Times New Roman" w:hAnsi="Times New Roman" w:cs="Times New Roman"/>
          <w:sz w:val="24"/>
          <w:szCs w:val="24"/>
        </w:rPr>
        <w:t xml:space="preserve"> at Level 5 (Diploma).</w:t>
      </w:r>
    </w:p>
    <w:p w14:paraId="3DD14F04" w14:textId="77777777" w:rsidR="00E63BC9" w:rsidRDefault="00E63BC9"/>
    <w:sectPr w:rsidR="00E63BC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8F9E7" w14:textId="77777777" w:rsidR="00242467" w:rsidRDefault="00242467" w:rsidP="00332680">
      <w:pPr>
        <w:spacing w:after="0" w:line="240" w:lineRule="auto"/>
      </w:pPr>
      <w:r>
        <w:separator/>
      </w:r>
    </w:p>
  </w:endnote>
  <w:endnote w:type="continuationSeparator" w:id="0">
    <w:p w14:paraId="24945780" w14:textId="77777777" w:rsidR="00242467" w:rsidRDefault="00242467" w:rsidP="00332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62244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1B1B470" w14:textId="124188DE" w:rsidR="00332680" w:rsidRDefault="0033268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F73964" w14:textId="77777777" w:rsidR="00332680" w:rsidRDefault="00332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A8BC" w14:textId="77777777" w:rsidR="00242467" w:rsidRDefault="00242467" w:rsidP="00332680">
      <w:pPr>
        <w:spacing w:after="0" w:line="240" w:lineRule="auto"/>
      </w:pPr>
      <w:r>
        <w:separator/>
      </w:r>
    </w:p>
  </w:footnote>
  <w:footnote w:type="continuationSeparator" w:id="0">
    <w:p w14:paraId="02E37C6F" w14:textId="77777777" w:rsidR="00242467" w:rsidRDefault="00242467" w:rsidP="00332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5CCF"/>
    <w:multiLevelType w:val="multilevel"/>
    <w:tmpl w:val="919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9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80"/>
    <w:rsid w:val="0007057D"/>
    <w:rsid w:val="00242467"/>
    <w:rsid w:val="00332680"/>
    <w:rsid w:val="006F66AA"/>
    <w:rsid w:val="00887713"/>
    <w:rsid w:val="00C77E2E"/>
    <w:rsid w:val="00E33ED8"/>
    <w:rsid w:val="00E63BC9"/>
    <w:rsid w:val="00ED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69CA"/>
  <w15:chartTrackingRefBased/>
  <w15:docId w15:val="{7DBD4670-451E-4F58-AD44-3879B29B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8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6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268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68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68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3</cp:revision>
  <dcterms:created xsi:type="dcterms:W3CDTF">2026-08-02T12:03:00Z</dcterms:created>
  <dcterms:modified xsi:type="dcterms:W3CDTF">2026-08-02T12:03:00Z</dcterms:modified>
</cp:coreProperties>
</file>