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BCBD" w14:textId="4D723BDB" w:rsidR="00E63BC9" w:rsidRDefault="00A0213D" w:rsidP="00A0213D">
      <w:pPr>
        <w:jc w:val="center"/>
      </w:pPr>
      <w:r w:rsidRPr="00AF5D50">
        <w:rPr>
          <w:noProof/>
          <w:sz w:val="24"/>
          <w:szCs w:val="24"/>
        </w:rPr>
        <w:drawing>
          <wp:inline distT="0" distB="0" distL="0" distR="0" wp14:anchorId="326F154E" wp14:editId="08F11197">
            <wp:extent cx="1537119" cy="1504950"/>
            <wp:effectExtent l="0" t="0" r="6350" b="0"/>
            <wp:docPr id="1066596062" name="Picture 1" descr="C:\Users\Nelumbu\AppData\Local\Microsoft\Windows\INetCache\IE\YZS65479\symanek_Specialized_logo_small@300x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elumbu\AppData\Local\Microsoft\Windows\INetCache\IE\YZS65479\symanek_Specialized_logo_small@300x[1]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445" cy="15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A18FA" w14:textId="77777777" w:rsidR="004C42E0" w:rsidRDefault="004C42E0" w:rsidP="00A0213D">
      <w:pPr>
        <w:jc w:val="center"/>
      </w:pPr>
    </w:p>
    <w:p w14:paraId="794EC7A5" w14:textId="67886D17" w:rsidR="000C274F" w:rsidRPr="008B616A" w:rsidRDefault="000C274F" w:rsidP="000C274F">
      <w:pPr>
        <w:spacing w:after="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CURRICULUM FRAMEWORK</w:t>
      </w:r>
      <w:r w:rsidRPr="008B616A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3109F9">
        <w:rPr>
          <w:rFonts w:ascii="Times New Roman" w:hAnsi="Times New Roman" w:cs="Times New Roman"/>
          <w:b/>
          <w:bCs/>
          <w:sz w:val="24"/>
          <w:szCs w:val="24"/>
        </w:rPr>
        <w:t>NATIONAL DIPLOMA</w:t>
      </w:r>
      <w:r w:rsidR="007C2F0D">
        <w:rPr>
          <w:rFonts w:ascii="Times New Roman" w:hAnsi="Times New Roman" w:cs="Times New Roman"/>
          <w:b/>
          <w:bCs/>
          <w:sz w:val="24"/>
          <w:szCs w:val="24"/>
        </w:rPr>
        <w:t xml:space="preserve"> IN MENTAL HEALTH SUPPORT AND PSYCHOSOCIAL COUNSELLING LEVEL </w:t>
      </w:r>
      <w:r w:rsidR="003109F9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0AB9C078" w14:textId="0617401C" w:rsidR="00FE3B42" w:rsidRPr="003109F9" w:rsidRDefault="00FE3B42" w:rsidP="003109F9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_Toc222770479"/>
      <w:r w:rsidRPr="00F80F29">
        <w:rPr>
          <w:rFonts w:ascii="Times New Roman" w:hAnsi="Times New Roman" w:cs="Times New Roman"/>
          <w:sz w:val="24"/>
          <w:szCs w:val="24"/>
        </w:rPr>
        <w:t xml:space="preserve">10. Curriculum Framework: </w:t>
      </w:r>
      <w:r>
        <w:rPr>
          <w:rFonts w:ascii="Times New Roman" w:hAnsi="Times New Roman" w:cs="Times New Roman"/>
          <w:sz w:val="24"/>
          <w:szCs w:val="24"/>
        </w:rPr>
        <w:t>National Diploma</w:t>
      </w:r>
      <w:r w:rsidRPr="00F80F29">
        <w:rPr>
          <w:rFonts w:ascii="Times New Roman" w:hAnsi="Times New Roman" w:cs="Times New Roman"/>
          <w:sz w:val="24"/>
          <w:szCs w:val="24"/>
        </w:rPr>
        <w:t xml:space="preserve"> in Mental Health Support and Psychosocial Counselling (NQF Level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F80F29">
        <w:rPr>
          <w:rFonts w:ascii="Times New Roman" w:hAnsi="Times New Roman" w:cs="Times New Roman"/>
          <w:sz w:val="24"/>
          <w:szCs w:val="24"/>
        </w:rPr>
        <w:t>)</w:t>
      </w:r>
      <w:bookmarkEnd w:id="0"/>
    </w:p>
    <w:p w14:paraId="13195F43" w14:textId="77777777" w:rsidR="00FE3B42" w:rsidRPr="00744F5F" w:rsidRDefault="00FE3B42" w:rsidP="00FE3B42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744F5F">
        <w:rPr>
          <w:rFonts w:ascii="Times New Roman" w:hAnsi="Times New Roman" w:cs="Times New Roman"/>
          <w:b/>
          <w:bCs/>
          <w:sz w:val="24"/>
          <w:szCs w:val="24"/>
          <w:lang w:val="en-NA"/>
        </w:rPr>
        <w:t>Semester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2670"/>
        <w:gridCol w:w="897"/>
        <w:gridCol w:w="1247"/>
        <w:gridCol w:w="976"/>
        <w:gridCol w:w="1149"/>
        <w:gridCol w:w="737"/>
      </w:tblGrid>
      <w:tr w:rsidR="00FE3B42" w:rsidRPr="00744F5F" w14:paraId="24123EC6" w14:textId="77777777" w:rsidTr="009A068D">
        <w:tc>
          <w:tcPr>
            <w:tcW w:w="0" w:type="auto"/>
            <w:hideMark/>
          </w:tcPr>
          <w:p w14:paraId="4F68527F" w14:textId="77777777" w:rsidR="00FE3B42" w:rsidRPr="00744F5F" w:rsidRDefault="00FE3B42" w:rsidP="009A06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Module Code</w:t>
            </w:r>
          </w:p>
        </w:tc>
        <w:tc>
          <w:tcPr>
            <w:tcW w:w="0" w:type="auto"/>
            <w:hideMark/>
          </w:tcPr>
          <w:p w14:paraId="7031C513" w14:textId="77777777" w:rsidR="00FE3B42" w:rsidRPr="00744F5F" w:rsidRDefault="00FE3B42" w:rsidP="009A06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Module Title</w:t>
            </w:r>
          </w:p>
        </w:tc>
        <w:tc>
          <w:tcPr>
            <w:tcW w:w="0" w:type="auto"/>
            <w:hideMark/>
          </w:tcPr>
          <w:p w14:paraId="40625C2B" w14:textId="77777777" w:rsidR="00FE3B42" w:rsidRPr="00744F5F" w:rsidRDefault="00FE3B42" w:rsidP="009A06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NQF Level</w:t>
            </w:r>
          </w:p>
        </w:tc>
        <w:tc>
          <w:tcPr>
            <w:tcW w:w="0" w:type="auto"/>
            <w:hideMark/>
          </w:tcPr>
          <w:p w14:paraId="1876B79D" w14:textId="77777777" w:rsidR="00FE3B42" w:rsidRPr="00744F5F" w:rsidRDefault="00FE3B42" w:rsidP="009A06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Notional Hours</w:t>
            </w:r>
          </w:p>
        </w:tc>
        <w:tc>
          <w:tcPr>
            <w:tcW w:w="0" w:type="auto"/>
            <w:hideMark/>
          </w:tcPr>
          <w:p w14:paraId="1D6EBB48" w14:textId="77777777" w:rsidR="00FE3B42" w:rsidRPr="00744F5F" w:rsidRDefault="00FE3B42" w:rsidP="009A06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Credits</w:t>
            </w:r>
          </w:p>
        </w:tc>
        <w:tc>
          <w:tcPr>
            <w:tcW w:w="0" w:type="auto"/>
            <w:hideMark/>
          </w:tcPr>
          <w:p w14:paraId="3C138A4E" w14:textId="77777777" w:rsidR="00FE3B42" w:rsidRPr="00744F5F" w:rsidRDefault="00FE3B42" w:rsidP="009A06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Semester</w:t>
            </w:r>
          </w:p>
        </w:tc>
        <w:tc>
          <w:tcPr>
            <w:tcW w:w="0" w:type="auto"/>
            <w:hideMark/>
          </w:tcPr>
          <w:p w14:paraId="54ADA14F" w14:textId="77777777" w:rsidR="00FE3B42" w:rsidRPr="00744F5F" w:rsidRDefault="00FE3B42" w:rsidP="009A06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Type</w:t>
            </w:r>
          </w:p>
        </w:tc>
      </w:tr>
      <w:tr w:rsidR="00FE3B42" w:rsidRPr="00744F5F" w14:paraId="2ABC909F" w14:textId="77777777" w:rsidTr="009A068D">
        <w:tc>
          <w:tcPr>
            <w:tcW w:w="0" w:type="auto"/>
            <w:hideMark/>
          </w:tcPr>
          <w:p w14:paraId="6AFEFB0F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MHSP501</w:t>
            </w:r>
          </w:p>
        </w:tc>
        <w:tc>
          <w:tcPr>
            <w:tcW w:w="0" w:type="auto"/>
            <w:hideMark/>
          </w:tcPr>
          <w:p w14:paraId="52F25314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Applied Mental Health and Psychopathology</w:t>
            </w:r>
          </w:p>
        </w:tc>
        <w:tc>
          <w:tcPr>
            <w:tcW w:w="0" w:type="auto"/>
            <w:hideMark/>
          </w:tcPr>
          <w:p w14:paraId="3569FE02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3E42611A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150</w:t>
            </w:r>
          </w:p>
        </w:tc>
        <w:tc>
          <w:tcPr>
            <w:tcW w:w="0" w:type="auto"/>
            <w:hideMark/>
          </w:tcPr>
          <w:p w14:paraId="1393FC23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15</w:t>
            </w:r>
          </w:p>
        </w:tc>
        <w:tc>
          <w:tcPr>
            <w:tcW w:w="0" w:type="auto"/>
            <w:hideMark/>
          </w:tcPr>
          <w:p w14:paraId="2F3C8E74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</w:t>
            </w:r>
          </w:p>
        </w:tc>
        <w:tc>
          <w:tcPr>
            <w:tcW w:w="0" w:type="auto"/>
            <w:hideMark/>
          </w:tcPr>
          <w:p w14:paraId="4131B369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FE3B42" w:rsidRPr="00744F5F" w14:paraId="56DA0244" w14:textId="77777777" w:rsidTr="009A068D">
        <w:tc>
          <w:tcPr>
            <w:tcW w:w="0" w:type="auto"/>
            <w:hideMark/>
          </w:tcPr>
          <w:p w14:paraId="1F04F68F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PSYC502</w:t>
            </w:r>
          </w:p>
        </w:tc>
        <w:tc>
          <w:tcPr>
            <w:tcW w:w="0" w:type="auto"/>
            <w:hideMark/>
          </w:tcPr>
          <w:p w14:paraId="1C739AC7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Developmental Psychology and Lifespan Mental Health</w:t>
            </w:r>
          </w:p>
        </w:tc>
        <w:tc>
          <w:tcPr>
            <w:tcW w:w="0" w:type="auto"/>
            <w:hideMark/>
          </w:tcPr>
          <w:p w14:paraId="1A057B11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5F4F0C8C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120</w:t>
            </w:r>
          </w:p>
        </w:tc>
        <w:tc>
          <w:tcPr>
            <w:tcW w:w="0" w:type="auto"/>
            <w:hideMark/>
          </w:tcPr>
          <w:p w14:paraId="76A13ABC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</w:t>
            </w:r>
          </w:p>
        </w:tc>
        <w:tc>
          <w:tcPr>
            <w:tcW w:w="0" w:type="auto"/>
            <w:hideMark/>
          </w:tcPr>
          <w:p w14:paraId="2257435F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</w:t>
            </w:r>
          </w:p>
        </w:tc>
        <w:tc>
          <w:tcPr>
            <w:tcW w:w="0" w:type="auto"/>
            <w:hideMark/>
          </w:tcPr>
          <w:p w14:paraId="08C05DC5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FE3B42" w:rsidRPr="00744F5F" w14:paraId="474D34FC" w14:textId="77777777" w:rsidTr="009A068D">
        <w:tc>
          <w:tcPr>
            <w:tcW w:w="0" w:type="auto"/>
            <w:hideMark/>
          </w:tcPr>
          <w:p w14:paraId="0495D149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CSGW503</w:t>
            </w:r>
          </w:p>
        </w:tc>
        <w:tc>
          <w:tcPr>
            <w:tcW w:w="0" w:type="auto"/>
            <w:hideMark/>
          </w:tcPr>
          <w:p w14:paraId="028A8430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Advanced Counselling Theories and Techniques</w:t>
            </w:r>
          </w:p>
        </w:tc>
        <w:tc>
          <w:tcPr>
            <w:tcW w:w="0" w:type="auto"/>
            <w:hideMark/>
          </w:tcPr>
          <w:p w14:paraId="16FDCE6D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21E4ECCA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160</w:t>
            </w:r>
          </w:p>
        </w:tc>
        <w:tc>
          <w:tcPr>
            <w:tcW w:w="0" w:type="auto"/>
            <w:hideMark/>
          </w:tcPr>
          <w:p w14:paraId="665CCCE9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16</w:t>
            </w:r>
          </w:p>
        </w:tc>
        <w:tc>
          <w:tcPr>
            <w:tcW w:w="0" w:type="auto"/>
            <w:hideMark/>
          </w:tcPr>
          <w:p w14:paraId="112DE415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</w:t>
            </w:r>
          </w:p>
        </w:tc>
        <w:tc>
          <w:tcPr>
            <w:tcW w:w="0" w:type="auto"/>
            <w:hideMark/>
          </w:tcPr>
          <w:p w14:paraId="2893C083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FE3B42" w:rsidRPr="00744F5F" w14:paraId="043104E7" w14:textId="77777777" w:rsidTr="009A068D">
        <w:tc>
          <w:tcPr>
            <w:tcW w:w="0" w:type="auto"/>
            <w:hideMark/>
          </w:tcPr>
          <w:p w14:paraId="77F687C0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ELEF504</w:t>
            </w:r>
          </w:p>
        </w:tc>
        <w:tc>
          <w:tcPr>
            <w:tcW w:w="0" w:type="auto"/>
            <w:hideMark/>
          </w:tcPr>
          <w:p w14:paraId="47C2D9A5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Ethics, Legal Framework and Professional Practice</w:t>
            </w:r>
          </w:p>
        </w:tc>
        <w:tc>
          <w:tcPr>
            <w:tcW w:w="0" w:type="auto"/>
            <w:hideMark/>
          </w:tcPr>
          <w:p w14:paraId="19246363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24059BA4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100</w:t>
            </w:r>
          </w:p>
        </w:tc>
        <w:tc>
          <w:tcPr>
            <w:tcW w:w="0" w:type="auto"/>
            <w:hideMark/>
          </w:tcPr>
          <w:p w14:paraId="0630B1C8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</w:t>
            </w:r>
          </w:p>
        </w:tc>
        <w:tc>
          <w:tcPr>
            <w:tcW w:w="0" w:type="auto"/>
            <w:hideMark/>
          </w:tcPr>
          <w:p w14:paraId="1520F8E9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</w:t>
            </w:r>
          </w:p>
        </w:tc>
        <w:tc>
          <w:tcPr>
            <w:tcW w:w="0" w:type="auto"/>
            <w:hideMark/>
          </w:tcPr>
          <w:p w14:paraId="2CF9BF6A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FE3B42" w:rsidRPr="00744F5F" w14:paraId="1EDB8C23" w14:textId="77777777" w:rsidTr="009A068D">
        <w:tc>
          <w:tcPr>
            <w:tcW w:w="0" w:type="auto"/>
            <w:hideMark/>
          </w:tcPr>
          <w:p w14:paraId="6795B8A7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TRMA505</w:t>
            </w:r>
          </w:p>
        </w:tc>
        <w:tc>
          <w:tcPr>
            <w:tcW w:w="0" w:type="auto"/>
            <w:hideMark/>
          </w:tcPr>
          <w:p w14:paraId="75D9DB58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Trauma-Informed Care and Crisis Intervention</w:t>
            </w:r>
          </w:p>
        </w:tc>
        <w:tc>
          <w:tcPr>
            <w:tcW w:w="0" w:type="auto"/>
            <w:hideMark/>
          </w:tcPr>
          <w:p w14:paraId="41C0C8C3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1BE2BC2E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100</w:t>
            </w:r>
          </w:p>
        </w:tc>
        <w:tc>
          <w:tcPr>
            <w:tcW w:w="0" w:type="auto"/>
            <w:hideMark/>
          </w:tcPr>
          <w:p w14:paraId="6459F44B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</w:t>
            </w:r>
          </w:p>
        </w:tc>
        <w:tc>
          <w:tcPr>
            <w:tcW w:w="0" w:type="auto"/>
            <w:hideMark/>
          </w:tcPr>
          <w:p w14:paraId="69FDDB4D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</w:t>
            </w:r>
          </w:p>
        </w:tc>
        <w:tc>
          <w:tcPr>
            <w:tcW w:w="0" w:type="auto"/>
            <w:hideMark/>
          </w:tcPr>
          <w:p w14:paraId="4AD3150E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</w:tbl>
    <w:p w14:paraId="5EA9A653" w14:textId="77777777" w:rsidR="00FE3B42" w:rsidRPr="00744F5F" w:rsidRDefault="00FE3B42" w:rsidP="00FE3B42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744F5F">
        <w:rPr>
          <w:rFonts w:ascii="Times New Roman" w:hAnsi="Times New Roman" w:cs="Times New Roman"/>
          <w:b/>
          <w:bCs/>
          <w:sz w:val="24"/>
          <w:szCs w:val="24"/>
          <w:lang w:val="en-NA"/>
        </w:rPr>
        <w:t>Semester 1 Total: 63 Credits</w:t>
      </w:r>
    </w:p>
    <w:p w14:paraId="2D5EB225" w14:textId="77777777" w:rsidR="00FE3B42" w:rsidRDefault="00FE3B42" w:rsidP="00FE3B42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</w:p>
    <w:p w14:paraId="24E4EFD0" w14:textId="77777777" w:rsidR="00FE3B42" w:rsidRPr="00744F5F" w:rsidRDefault="00FE3B42" w:rsidP="00FE3B42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744F5F">
        <w:rPr>
          <w:rFonts w:ascii="Times New Roman" w:hAnsi="Times New Roman" w:cs="Times New Roman"/>
          <w:b/>
          <w:bCs/>
          <w:sz w:val="24"/>
          <w:szCs w:val="24"/>
          <w:lang w:val="en-NA"/>
        </w:rPr>
        <w:t>Semester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2773"/>
        <w:gridCol w:w="839"/>
        <w:gridCol w:w="1175"/>
        <w:gridCol w:w="976"/>
        <w:gridCol w:w="1149"/>
        <w:gridCol w:w="737"/>
      </w:tblGrid>
      <w:tr w:rsidR="00FE3B42" w:rsidRPr="00744F5F" w14:paraId="3F036086" w14:textId="77777777" w:rsidTr="009A068D">
        <w:tc>
          <w:tcPr>
            <w:tcW w:w="0" w:type="auto"/>
            <w:hideMark/>
          </w:tcPr>
          <w:p w14:paraId="7DD0C524" w14:textId="77777777" w:rsidR="00FE3B42" w:rsidRPr="00744F5F" w:rsidRDefault="00FE3B42" w:rsidP="009A06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Module Code</w:t>
            </w:r>
          </w:p>
        </w:tc>
        <w:tc>
          <w:tcPr>
            <w:tcW w:w="0" w:type="auto"/>
            <w:hideMark/>
          </w:tcPr>
          <w:p w14:paraId="4D27FA53" w14:textId="77777777" w:rsidR="00FE3B42" w:rsidRPr="00744F5F" w:rsidRDefault="00FE3B42" w:rsidP="009A06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Module Title</w:t>
            </w:r>
          </w:p>
        </w:tc>
        <w:tc>
          <w:tcPr>
            <w:tcW w:w="0" w:type="auto"/>
            <w:hideMark/>
          </w:tcPr>
          <w:p w14:paraId="11BB32EC" w14:textId="77777777" w:rsidR="00FE3B42" w:rsidRPr="00744F5F" w:rsidRDefault="00FE3B42" w:rsidP="009A06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NQF Level</w:t>
            </w:r>
          </w:p>
        </w:tc>
        <w:tc>
          <w:tcPr>
            <w:tcW w:w="0" w:type="auto"/>
            <w:hideMark/>
          </w:tcPr>
          <w:p w14:paraId="559D495F" w14:textId="77777777" w:rsidR="00FE3B42" w:rsidRPr="00744F5F" w:rsidRDefault="00FE3B42" w:rsidP="009A06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Notional Hours</w:t>
            </w:r>
          </w:p>
        </w:tc>
        <w:tc>
          <w:tcPr>
            <w:tcW w:w="0" w:type="auto"/>
            <w:hideMark/>
          </w:tcPr>
          <w:p w14:paraId="0E149FDA" w14:textId="77777777" w:rsidR="00FE3B42" w:rsidRPr="00744F5F" w:rsidRDefault="00FE3B42" w:rsidP="009A06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Credits</w:t>
            </w:r>
          </w:p>
        </w:tc>
        <w:tc>
          <w:tcPr>
            <w:tcW w:w="0" w:type="auto"/>
            <w:hideMark/>
          </w:tcPr>
          <w:p w14:paraId="4845159B" w14:textId="77777777" w:rsidR="00FE3B42" w:rsidRPr="00744F5F" w:rsidRDefault="00FE3B42" w:rsidP="009A06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Semester</w:t>
            </w:r>
          </w:p>
        </w:tc>
        <w:tc>
          <w:tcPr>
            <w:tcW w:w="0" w:type="auto"/>
            <w:hideMark/>
          </w:tcPr>
          <w:p w14:paraId="1D5AC9FB" w14:textId="77777777" w:rsidR="00FE3B42" w:rsidRPr="00744F5F" w:rsidRDefault="00FE3B42" w:rsidP="009A06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Type</w:t>
            </w:r>
          </w:p>
        </w:tc>
      </w:tr>
      <w:tr w:rsidR="00FE3B42" w:rsidRPr="00744F5F" w14:paraId="0236C195" w14:textId="77777777" w:rsidTr="009A068D">
        <w:tc>
          <w:tcPr>
            <w:tcW w:w="0" w:type="auto"/>
            <w:hideMark/>
          </w:tcPr>
          <w:p w14:paraId="7F9AD350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lastRenderedPageBreak/>
              <w:t>PSYC506</w:t>
            </w:r>
          </w:p>
        </w:tc>
        <w:tc>
          <w:tcPr>
            <w:tcW w:w="0" w:type="auto"/>
            <w:hideMark/>
          </w:tcPr>
          <w:p w14:paraId="71A98DB5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Behavioural Intervention and Motivational Approaches</w:t>
            </w:r>
          </w:p>
        </w:tc>
        <w:tc>
          <w:tcPr>
            <w:tcW w:w="0" w:type="auto"/>
            <w:hideMark/>
          </w:tcPr>
          <w:p w14:paraId="10AE5D75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0C43F8FF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120</w:t>
            </w:r>
          </w:p>
        </w:tc>
        <w:tc>
          <w:tcPr>
            <w:tcW w:w="0" w:type="auto"/>
            <w:hideMark/>
          </w:tcPr>
          <w:p w14:paraId="26B3F78D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</w:t>
            </w:r>
          </w:p>
        </w:tc>
        <w:tc>
          <w:tcPr>
            <w:tcW w:w="0" w:type="auto"/>
            <w:hideMark/>
          </w:tcPr>
          <w:p w14:paraId="612C9671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</w:t>
            </w:r>
          </w:p>
        </w:tc>
        <w:tc>
          <w:tcPr>
            <w:tcW w:w="0" w:type="auto"/>
            <w:hideMark/>
          </w:tcPr>
          <w:p w14:paraId="06944C10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FE3B42" w:rsidRPr="00744F5F" w14:paraId="0905FBDA" w14:textId="77777777" w:rsidTr="009A068D">
        <w:tc>
          <w:tcPr>
            <w:tcW w:w="0" w:type="auto"/>
            <w:hideMark/>
          </w:tcPr>
          <w:p w14:paraId="09AD1459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CMGT507</w:t>
            </w:r>
          </w:p>
        </w:tc>
        <w:tc>
          <w:tcPr>
            <w:tcW w:w="0" w:type="auto"/>
            <w:hideMark/>
          </w:tcPr>
          <w:p w14:paraId="4FF25C0C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Case Management and Multi-Disciplinary Coordination</w:t>
            </w:r>
          </w:p>
        </w:tc>
        <w:tc>
          <w:tcPr>
            <w:tcW w:w="0" w:type="auto"/>
            <w:hideMark/>
          </w:tcPr>
          <w:p w14:paraId="1FC20E4C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72AB2AE9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120</w:t>
            </w:r>
          </w:p>
        </w:tc>
        <w:tc>
          <w:tcPr>
            <w:tcW w:w="0" w:type="auto"/>
            <w:hideMark/>
          </w:tcPr>
          <w:p w14:paraId="2B9A1A6B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12</w:t>
            </w:r>
          </w:p>
        </w:tc>
        <w:tc>
          <w:tcPr>
            <w:tcW w:w="0" w:type="auto"/>
            <w:hideMark/>
          </w:tcPr>
          <w:p w14:paraId="51F43264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</w:t>
            </w:r>
          </w:p>
        </w:tc>
        <w:tc>
          <w:tcPr>
            <w:tcW w:w="0" w:type="auto"/>
            <w:hideMark/>
          </w:tcPr>
          <w:p w14:paraId="203E1706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FE3B42" w:rsidRPr="00744F5F" w14:paraId="2DC1DEE0" w14:textId="77777777" w:rsidTr="009A068D">
        <w:tc>
          <w:tcPr>
            <w:tcW w:w="0" w:type="auto"/>
            <w:hideMark/>
          </w:tcPr>
          <w:p w14:paraId="459B964A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COMM508</w:t>
            </w:r>
          </w:p>
        </w:tc>
        <w:tc>
          <w:tcPr>
            <w:tcW w:w="0" w:type="auto"/>
            <w:hideMark/>
          </w:tcPr>
          <w:p w14:paraId="7CE16248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Community Programme Design and Evaluation</w:t>
            </w:r>
          </w:p>
        </w:tc>
        <w:tc>
          <w:tcPr>
            <w:tcW w:w="0" w:type="auto"/>
            <w:hideMark/>
          </w:tcPr>
          <w:p w14:paraId="6D845658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08F16748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100</w:t>
            </w:r>
          </w:p>
        </w:tc>
        <w:tc>
          <w:tcPr>
            <w:tcW w:w="0" w:type="auto"/>
            <w:hideMark/>
          </w:tcPr>
          <w:p w14:paraId="3013EBA1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</w:t>
            </w:r>
          </w:p>
        </w:tc>
        <w:tc>
          <w:tcPr>
            <w:tcW w:w="0" w:type="auto"/>
            <w:hideMark/>
          </w:tcPr>
          <w:p w14:paraId="07435B5B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</w:t>
            </w:r>
          </w:p>
        </w:tc>
        <w:tc>
          <w:tcPr>
            <w:tcW w:w="0" w:type="auto"/>
            <w:hideMark/>
          </w:tcPr>
          <w:p w14:paraId="3E1459B2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FE3B42" w:rsidRPr="00744F5F" w14:paraId="11AFDC48" w14:textId="77777777" w:rsidTr="009A068D">
        <w:tc>
          <w:tcPr>
            <w:tcW w:w="0" w:type="auto"/>
            <w:hideMark/>
          </w:tcPr>
          <w:p w14:paraId="01900FB8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EBP509</w:t>
            </w:r>
          </w:p>
        </w:tc>
        <w:tc>
          <w:tcPr>
            <w:tcW w:w="0" w:type="auto"/>
            <w:hideMark/>
          </w:tcPr>
          <w:p w14:paraId="0EB7BF3E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Evidence-Based Practice and Reflective Professional Development</w:t>
            </w:r>
          </w:p>
        </w:tc>
        <w:tc>
          <w:tcPr>
            <w:tcW w:w="0" w:type="auto"/>
            <w:hideMark/>
          </w:tcPr>
          <w:p w14:paraId="3A30663F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6DCF511E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80</w:t>
            </w:r>
          </w:p>
        </w:tc>
        <w:tc>
          <w:tcPr>
            <w:tcW w:w="0" w:type="auto"/>
            <w:hideMark/>
          </w:tcPr>
          <w:p w14:paraId="4567E655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  <w:tc>
          <w:tcPr>
            <w:tcW w:w="0" w:type="auto"/>
            <w:hideMark/>
          </w:tcPr>
          <w:p w14:paraId="3DFC1D3A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</w:t>
            </w:r>
          </w:p>
        </w:tc>
        <w:tc>
          <w:tcPr>
            <w:tcW w:w="0" w:type="auto"/>
            <w:hideMark/>
          </w:tcPr>
          <w:p w14:paraId="0BFA0574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FE3B42" w:rsidRPr="00744F5F" w14:paraId="251A3DB1" w14:textId="77777777" w:rsidTr="009A068D">
        <w:tc>
          <w:tcPr>
            <w:tcW w:w="0" w:type="auto"/>
            <w:hideMark/>
          </w:tcPr>
          <w:p w14:paraId="22A25EEB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MHWI510</w:t>
            </w:r>
          </w:p>
        </w:tc>
        <w:tc>
          <w:tcPr>
            <w:tcW w:w="0" w:type="auto"/>
            <w:hideMark/>
          </w:tcPr>
          <w:p w14:paraId="4A203004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Mental Health in Workplace and Institutional Settings</w:t>
            </w:r>
          </w:p>
        </w:tc>
        <w:tc>
          <w:tcPr>
            <w:tcW w:w="0" w:type="auto"/>
            <w:hideMark/>
          </w:tcPr>
          <w:p w14:paraId="4FDEF0B4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36C50EC5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80</w:t>
            </w:r>
          </w:p>
        </w:tc>
        <w:tc>
          <w:tcPr>
            <w:tcW w:w="0" w:type="auto"/>
            <w:hideMark/>
          </w:tcPr>
          <w:p w14:paraId="40D46C31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8</w:t>
            </w:r>
          </w:p>
        </w:tc>
        <w:tc>
          <w:tcPr>
            <w:tcW w:w="0" w:type="auto"/>
            <w:hideMark/>
          </w:tcPr>
          <w:p w14:paraId="3047585D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</w:t>
            </w:r>
          </w:p>
        </w:tc>
        <w:tc>
          <w:tcPr>
            <w:tcW w:w="0" w:type="auto"/>
            <w:hideMark/>
          </w:tcPr>
          <w:p w14:paraId="3C15A2FB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FE3B42" w:rsidRPr="00744F5F" w14:paraId="17D17444" w14:textId="77777777" w:rsidTr="009A068D">
        <w:tc>
          <w:tcPr>
            <w:tcW w:w="0" w:type="auto"/>
            <w:hideMark/>
          </w:tcPr>
          <w:p w14:paraId="7ABD8637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PSYC511</w:t>
            </w:r>
          </w:p>
        </w:tc>
        <w:tc>
          <w:tcPr>
            <w:tcW w:w="0" w:type="auto"/>
            <w:hideMark/>
          </w:tcPr>
          <w:p w14:paraId="53D2E0CB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Psychopharmacology Awareness for Support Practitioners</w:t>
            </w:r>
          </w:p>
        </w:tc>
        <w:tc>
          <w:tcPr>
            <w:tcW w:w="0" w:type="auto"/>
            <w:hideMark/>
          </w:tcPr>
          <w:p w14:paraId="5C06AC7A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0713B145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70</w:t>
            </w:r>
          </w:p>
        </w:tc>
        <w:tc>
          <w:tcPr>
            <w:tcW w:w="0" w:type="auto"/>
            <w:hideMark/>
          </w:tcPr>
          <w:p w14:paraId="19845B97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7</w:t>
            </w:r>
          </w:p>
        </w:tc>
        <w:tc>
          <w:tcPr>
            <w:tcW w:w="0" w:type="auto"/>
            <w:hideMark/>
          </w:tcPr>
          <w:p w14:paraId="05BA7A30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</w:t>
            </w:r>
          </w:p>
        </w:tc>
        <w:tc>
          <w:tcPr>
            <w:tcW w:w="0" w:type="auto"/>
            <w:hideMark/>
          </w:tcPr>
          <w:p w14:paraId="5DEE3E1B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  <w:tr w:rsidR="00FE3B42" w:rsidRPr="00744F5F" w14:paraId="1404C293" w14:textId="77777777" w:rsidTr="009A068D">
        <w:tc>
          <w:tcPr>
            <w:tcW w:w="0" w:type="auto"/>
            <w:hideMark/>
          </w:tcPr>
          <w:p w14:paraId="5966221A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WIL512</w:t>
            </w:r>
          </w:p>
        </w:tc>
        <w:tc>
          <w:tcPr>
            <w:tcW w:w="0" w:type="auto"/>
            <w:hideMark/>
          </w:tcPr>
          <w:p w14:paraId="3E3731A3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Work Integrated Learning (Supervised Field Practice)</w:t>
            </w:r>
          </w:p>
        </w:tc>
        <w:tc>
          <w:tcPr>
            <w:tcW w:w="0" w:type="auto"/>
            <w:hideMark/>
          </w:tcPr>
          <w:p w14:paraId="66780D29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</w:t>
            </w:r>
          </w:p>
        </w:tc>
        <w:tc>
          <w:tcPr>
            <w:tcW w:w="0" w:type="auto"/>
            <w:hideMark/>
          </w:tcPr>
          <w:p w14:paraId="269DBAA8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500</w:t>
            </w:r>
          </w:p>
        </w:tc>
        <w:tc>
          <w:tcPr>
            <w:tcW w:w="0" w:type="auto"/>
            <w:hideMark/>
          </w:tcPr>
          <w:p w14:paraId="0C0E93EE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50</w:t>
            </w:r>
          </w:p>
        </w:tc>
        <w:tc>
          <w:tcPr>
            <w:tcW w:w="0" w:type="auto"/>
            <w:hideMark/>
          </w:tcPr>
          <w:p w14:paraId="264DBD39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2</w:t>
            </w:r>
          </w:p>
        </w:tc>
        <w:tc>
          <w:tcPr>
            <w:tcW w:w="0" w:type="auto"/>
            <w:hideMark/>
          </w:tcPr>
          <w:p w14:paraId="0F60EA2F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Core</w:t>
            </w:r>
          </w:p>
        </w:tc>
      </w:tr>
    </w:tbl>
    <w:p w14:paraId="1B57FFA2" w14:textId="77777777" w:rsidR="00FE3B42" w:rsidRPr="00744F5F" w:rsidRDefault="00FE3B42" w:rsidP="00FE3B42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744F5F">
        <w:rPr>
          <w:rFonts w:ascii="Times New Roman" w:hAnsi="Times New Roman" w:cs="Times New Roman"/>
          <w:b/>
          <w:bCs/>
          <w:sz w:val="24"/>
          <w:szCs w:val="24"/>
          <w:lang w:val="en-NA"/>
        </w:rPr>
        <w:t>Semester 2 Total: 87 Credits</w:t>
      </w:r>
    </w:p>
    <w:p w14:paraId="19F69BD5" w14:textId="77777777" w:rsidR="00FE3B42" w:rsidRDefault="00FE3B42" w:rsidP="00FE3B42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</w:p>
    <w:p w14:paraId="24C4F3C7" w14:textId="77777777" w:rsidR="00FE3B42" w:rsidRPr="00744F5F" w:rsidRDefault="00FE3B42" w:rsidP="00FE3B42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744F5F">
        <w:rPr>
          <w:rFonts w:ascii="Times New Roman" w:hAnsi="Times New Roman" w:cs="Times New Roman"/>
          <w:b/>
          <w:bCs/>
          <w:sz w:val="24"/>
          <w:szCs w:val="24"/>
          <w:lang w:val="en-NA"/>
        </w:rPr>
        <w:t>Total Qualification Credits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976"/>
        <w:gridCol w:w="816"/>
      </w:tblGrid>
      <w:tr w:rsidR="00FE3B42" w:rsidRPr="00744F5F" w14:paraId="1D5011A5" w14:textId="77777777" w:rsidTr="009A068D">
        <w:tc>
          <w:tcPr>
            <w:tcW w:w="0" w:type="auto"/>
            <w:shd w:val="clear" w:color="auto" w:fill="D5DCE4" w:themeFill="text2" w:themeFillTint="33"/>
            <w:hideMark/>
          </w:tcPr>
          <w:p w14:paraId="32C8D204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Component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5D2DAA2F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Credits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3BE6B8E6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%</w:t>
            </w:r>
          </w:p>
        </w:tc>
      </w:tr>
      <w:tr w:rsidR="00FE3B42" w:rsidRPr="00744F5F" w14:paraId="71630D2E" w14:textId="77777777" w:rsidTr="009A068D">
        <w:tc>
          <w:tcPr>
            <w:tcW w:w="0" w:type="auto"/>
            <w:hideMark/>
          </w:tcPr>
          <w:p w14:paraId="23C1A25D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Classroom &amp; Applied Learning</w:t>
            </w:r>
          </w:p>
        </w:tc>
        <w:tc>
          <w:tcPr>
            <w:tcW w:w="0" w:type="auto"/>
            <w:hideMark/>
          </w:tcPr>
          <w:p w14:paraId="567E7ED5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100</w:t>
            </w:r>
          </w:p>
        </w:tc>
        <w:tc>
          <w:tcPr>
            <w:tcW w:w="0" w:type="auto"/>
            <w:hideMark/>
          </w:tcPr>
          <w:p w14:paraId="4DD4A24C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67%</w:t>
            </w:r>
          </w:p>
        </w:tc>
      </w:tr>
      <w:tr w:rsidR="00FE3B42" w:rsidRPr="00744F5F" w14:paraId="62BFC0CB" w14:textId="77777777" w:rsidTr="009A068D">
        <w:tc>
          <w:tcPr>
            <w:tcW w:w="0" w:type="auto"/>
            <w:hideMark/>
          </w:tcPr>
          <w:p w14:paraId="7FFD9A2A" w14:textId="77777777" w:rsidR="00FE3B42" w:rsidRPr="00744F5F" w:rsidRDefault="00FE3B42" w:rsidP="009A068D">
            <w:pPr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Work Integrated Learning</w:t>
            </w:r>
          </w:p>
        </w:tc>
        <w:tc>
          <w:tcPr>
            <w:tcW w:w="0" w:type="auto"/>
            <w:hideMark/>
          </w:tcPr>
          <w:p w14:paraId="3F103239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50</w:t>
            </w:r>
          </w:p>
        </w:tc>
        <w:tc>
          <w:tcPr>
            <w:tcW w:w="0" w:type="auto"/>
            <w:hideMark/>
          </w:tcPr>
          <w:p w14:paraId="6B637D03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sz w:val="24"/>
                <w:szCs w:val="24"/>
                <w:lang w:val="en-NA"/>
              </w:rPr>
              <w:t>33%</w:t>
            </w:r>
          </w:p>
        </w:tc>
      </w:tr>
      <w:tr w:rsidR="00FE3B42" w:rsidRPr="00744F5F" w14:paraId="26EA5440" w14:textId="77777777" w:rsidTr="009A068D">
        <w:tc>
          <w:tcPr>
            <w:tcW w:w="0" w:type="auto"/>
            <w:hideMark/>
          </w:tcPr>
          <w:p w14:paraId="71540A61" w14:textId="77777777" w:rsidR="00FE3B42" w:rsidRPr="00744F5F" w:rsidRDefault="00FE3B42" w:rsidP="009A06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Total</w:t>
            </w:r>
          </w:p>
        </w:tc>
        <w:tc>
          <w:tcPr>
            <w:tcW w:w="0" w:type="auto"/>
            <w:hideMark/>
          </w:tcPr>
          <w:p w14:paraId="401F14E3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150</w:t>
            </w:r>
          </w:p>
        </w:tc>
        <w:tc>
          <w:tcPr>
            <w:tcW w:w="0" w:type="auto"/>
            <w:hideMark/>
          </w:tcPr>
          <w:p w14:paraId="037126CE" w14:textId="77777777" w:rsidR="00FE3B42" w:rsidRPr="00744F5F" w:rsidRDefault="00FE3B42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</w:pPr>
            <w:r w:rsidRPr="00744F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A"/>
              </w:rPr>
              <w:t>100%</w:t>
            </w:r>
          </w:p>
        </w:tc>
      </w:tr>
    </w:tbl>
    <w:p w14:paraId="66A594EA" w14:textId="77777777" w:rsidR="000C274F" w:rsidRDefault="000C274F" w:rsidP="00A0213D">
      <w:pPr>
        <w:jc w:val="center"/>
      </w:pPr>
    </w:p>
    <w:sectPr w:rsidR="000C274F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3277B" w14:textId="77777777" w:rsidR="00CF2EAC" w:rsidRDefault="00CF2EAC" w:rsidP="00A0213D">
      <w:pPr>
        <w:spacing w:after="0" w:line="240" w:lineRule="auto"/>
      </w:pPr>
      <w:r>
        <w:separator/>
      </w:r>
    </w:p>
  </w:endnote>
  <w:endnote w:type="continuationSeparator" w:id="0">
    <w:p w14:paraId="0C27B68E" w14:textId="77777777" w:rsidR="00CF2EAC" w:rsidRDefault="00CF2EAC" w:rsidP="00A0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41671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05AD35" w14:textId="7FC33759" w:rsidR="00A0213D" w:rsidRDefault="00A0213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2302084" w14:textId="77777777" w:rsidR="00A0213D" w:rsidRDefault="00A021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5CE5D" w14:textId="77777777" w:rsidR="00CF2EAC" w:rsidRDefault="00CF2EAC" w:rsidP="00A0213D">
      <w:pPr>
        <w:spacing w:after="0" w:line="240" w:lineRule="auto"/>
      </w:pPr>
      <w:r>
        <w:separator/>
      </w:r>
    </w:p>
  </w:footnote>
  <w:footnote w:type="continuationSeparator" w:id="0">
    <w:p w14:paraId="3B87DA70" w14:textId="77777777" w:rsidR="00CF2EAC" w:rsidRDefault="00CF2EAC" w:rsidP="00A021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3D"/>
    <w:rsid w:val="00022AD8"/>
    <w:rsid w:val="0007057D"/>
    <w:rsid w:val="000C274F"/>
    <w:rsid w:val="001640D1"/>
    <w:rsid w:val="00194E5D"/>
    <w:rsid w:val="00306853"/>
    <w:rsid w:val="003109F9"/>
    <w:rsid w:val="003B58A8"/>
    <w:rsid w:val="004C42E0"/>
    <w:rsid w:val="006678AD"/>
    <w:rsid w:val="007C2F0D"/>
    <w:rsid w:val="00A0213D"/>
    <w:rsid w:val="00B75760"/>
    <w:rsid w:val="00C77E2E"/>
    <w:rsid w:val="00CF2EAC"/>
    <w:rsid w:val="00E63BC9"/>
    <w:rsid w:val="00FE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7988"/>
  <w15:chartTrackingRefBased/>
  <w15:docId w15:val="{3A610B63-6F6B-4673-B0DD-E0E94D295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3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213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2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13D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2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13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wilhem-nelumbu</dc:creator>
  <cp:keywords/>
  <dc:description/>
  <cp:lastModifiedBy>olivia wilhem-nelumbu</cp:lastModifiedBy>
  <cp:revision>5</cp:revision>
  <dcterms:created xsi:type="dcterms:W3CDTF">2026-08-02T12:05:00Z</dcterms:created>
  <dcterms:modified xsi:type="dcterms:W3CDTF">2026-08-02T12:08:00Z</dcterms:modified>
</cp:coreProperties>
</file>