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29BC" w14:textId="77777777" w:rsidR="0031435C" w:rsidRDefault="0031435C"/>
    <w:p w14:paraId="270BCF1D" w14:textId="77777777" w:rsidR="0031435C" w:rsidRDefault="0031435C"/>
    <w:p w14:paraId="0B155FC2" w14:textId="77777777" w:rsidR="0031435C" w:rsidRDefault="0031435C"/>
    <w:p w14:paraId="4E074F3F" w14:textId="77777777" w:rsidR="0031435C" w:rsidRDefault="0031435C"/>
    <w:p w14:paraId="0977FF74" w14:textId="77777777" w:rsidR="0031435C" w:rsidRDefault="0031435C"/>
    <w:p w14:paraId="5B8FB744" w14:textId="77777777" w:rsidR="0031435C" w:rsidRDefault="0031435C"/>
    <w:p w14:paraId="33769966" w14:textId="77777777" w:rsidR="0031435C" w:rsidRDefault="0031435C"/>
    <w:p w14:paraId="67E7B4E5" w14:textId="77777777" w:rsidR="0031435C" w:rsidRDefault="00B90943">
      <w:pPr>
        <w:pStyle w:val="Ttulo20"/>
        <w:spacing w:after="280"/>
        <w:jc w:val="center"/>
      </w:pPr>
      <w:r>
        <w:rPr>
          <w:b/>
          <w:color w:val="1F4E78"/>
          <w:sz w:val="60"/>
        </w:rPr>
        <w:t>Stacklyst</w:t>
      </w:r>
    </w:p>
    <w:p w14:paraId="3F13A309" w14:textId="77777777" w:rsidR="0031435C" w:rsidRDefault="00B90943">
      <w:pPr>
        <w:jc w:val="center"/>
      </w:pPr>
      <w:r>
        <w:rPr>
          <w:b/>
          <w:i/>
          <w:sz w:val="40"/>
        </w:rPr>
        <w:t>Documento de Visão</w:t>
      </w:r>
    </w:p>
    <w:p w14:paraId="6F62750C" w14:textId="77777777" w:rsidR="0031435C" w:rsidRDefault="00B90943">
      <w:pPr>
        <w:spacing w:before="560"/>
        <w:jc w:val="center"/>
      </w:pPr>
      <w:r>
        <w:t>Laboratório de Engenharia de Software</w:t>
      </w:r>
      <w:r>
        <w:br/>
        <w:t>Projeto acadêmico — Laboratório de Engenharia de Software</w:t>
      </w:r>
      <w:r>
        <w:br/>
        <w:t>Data da revisão: 12/09/2026</w:t>
      </w:r>
    </w:p>
    <w:p w14:paraId="2F3132F7" w14:textId="77777777" w:rsidR="0031435C" w:rsidRDefault="00B90943">
      <w:r>
        <w:br w:type="page"/>
      </w:r>
    </w:p>
    <w:p w14:paraId="0D7CECE6" w14:textId="77777777" w:rsidR="0031435C" w:rsidRDefault="00B90943">
      <w:pPr>
        <w:pStyle w:val="Ttulo1"/>
      </w:pPr>
      <w:bookmarkStart w:id="0" w:name="_Toc240127455"/>
      <w:r>
        <w:rPr>
          <w:color w:val="1F4E78"/>
        </w:rPr>
        <w:t>1. Índice</w:t>
      </w:r>
      <w:bookmarkEnd w:id="0"/>
    </w:p>
    <w:p w14:paraId="2E0C2633" w14:textId="729785C8" w:rsidR="008B187C" w:rsidRDefault="00B90943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 w:rsidRPr="008E1457">
        <w:rPr>
          <w:sz w:val="20"/>
          <w:szCs w:val="20"/>
        </w:rPr>
        <w:fldChar w:fldCharType="begin"/>
      </w:r>
      <w:r w:rsidRPr="008E1457">
        <w:rPr>
          <w:sz w:val="20"/>
          <w:szCs w:val="20"/>
        </w:rPr>
        <w:instrText>TOC \o "1-3" \h \z \u</w:instrText>
      </w:r>
      <w:r w:rsidRPr="008E1457">
        <w:rPr>
          <w:sz w:val="20"/>
          <w:szCs w:val="20"/>
        </w:rPr>
        <w:fldChar w:fldCharType="separate"/>
      </w:r>
      <w:hyperlink w:anchor="_Toc240127455" w:history="1">
        <w:r w:rsidR="008B187C" w:rsidRPr="00C2718E">
          <w:rPr>
            <w:rStyle w:val="Hyperlink"/>
            <w:noProof/>
          </w:rPr>
          <w:t>1. Índice</w:t>
        </w:r>
        <w:r w:rsidR="008B187C">
          <w:rPr>
            <w:noProof/>
            <w:webHidden/>
          </w:rPr>
          <w:tab/>
        </w:r>
        <w:r w:rsidR="008B187C">
          <w:rPr>
            <w:noProof/>
            <w:webHidden/>
          </w:rPr>
          <w:fldChar w:fldCharType="begin"/>
        </w:r>
        <w:r w:rsidR="008B187C">
          <w:rPr>
            <w:noProof/>
            <w:webHidden/>
          </w:rPr>
          <w:instrText xml:space="preserve"> PAGEREF _Toc240127455 \h </w:instrText>
        </w:r>
        <w:r w:rsidR="008B187C">
          <w:rPr>
            <w:noProof/>
            <w:webHidden/>
          </w:rPr>
        </w:r>
        <w:r w:rsidR="008B187C">
          <w:rPr>
            <w:noProof/>
            <w:webHidden/>
          </w:rPr>
          <w:fldChar w:fldCharType="separate"/>
        </w:r>
        <w:r w:rsidR="008B187C">
          <w:rPr>
            <w:noProof/>
            <w:webHidden/>
          </w:rPr>
          <w:t>2</w:t>
        </w:r>
        <w:r w:rsidR="008B187C">
          <w:rPr>
            <w:noProof/>
            <w:webHidden/>
          </w:rPr>
          <w:fldChar w:fldCharType="end"/>
        </w:r>
      </w:hyperlink>
    </w:p>
    <w:p w14:paraId="232241A7" w14:textId="68A8F25C" w:rsidR="008B187C" w:rsidRDefault="008B187C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56" w:history="1">
        <w:r w:rsidRPr="00C2718E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3D7650" w14:textId="61FA7ED3" w:rsidR="008B187C" w:rsidRDefault="008B187C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57" w:history="1">
        <w:r w:rsidRPr="00C2718E">
          <w:rPr>
            <w:rStyle w:val="Hyperlink"/>
            <w:noProof/>
          </w:rPr>
          <w:t>3. Necessidade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F0C250" w14:textId="72AA9ADD" w:rsidR="008B187C" w:rsidRDefault="008B187C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58" w:history="1">
        <w:r w:rsidRPr="00C2718E">
          <w:rPr>
            <w:rStyle w:val="Hyperlink"/>
            <w:noProof/>
          </w:rPr>
          <w:t>4. Descrição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5B5C97" w14:textId="35F371FB" w:rsidR="008B187C" w:rsidRDefault="008B187C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59" w:history="1">
        <w:r w:rsidRPr="00C2718E">
          <w:rPr>
            <w:rStyle w:val="Hyperlink"/>
            <w:noProof/>
          </w:rPr>
          <w:t>4.1 Dentro do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FBEB7D" w14:textId="5FA64B76" w:rsidR="008B187C" w:rsidRDefault="008B187C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60" w:history="1">
        <w:r w:rsidRPr="00C2718E">
          <w:rPr>
            <w:rStyle w:val="Hyperlink"/>
            <w:noProof/>
          </w:rPr>
          <w:t>4.2 Fora do escopo da primeira versão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86040F" w14:textId="55337053" w:rsidR="008B187C" w:rsidRDefault="008B187C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61" w:history="1">
        <w:r w:rsidRPr="00C2718E">
          <w:rPr>
            <w:rStyle w:val="Hyperlink"/>
            <w:noProof/>
          </w:rPr>
          <w:t>5. Equipe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5691C9" w14:textId="25595F48" w:rsidR="008B187C" w:rsidRDefault="008B187C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62" w:history="1">
        <w:r w:rsidRPr="00C2718E">
          <w:rPr>
            <w:rStyle w:val="Hyperlink"/>
            <w:noProof/>
          </w:rPr>
          <w:t>6. Especificações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2399CC" w14:textId="206FE2AB" w:rsidR="008B187C" w:rsidRDefault="008B187C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63" w:history="1">
        <w:r w:rsidRPr="00C2718E">
          <w:rPr>
            <w:rStyle w:val="Hyperlink"/>
            <w:noProof/>
          </w:rPr>
          <w:t>7. Riscos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CFEF6A" w14:textId="5CE2A0E7" w:rsidR="008B187C" w:rsidRDefault="008B187C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64" w:history="1">
        <w:r w:rsidRPr="00C2718E">
          <w:rPr>
            <w:rStyle w:val="Hyperlink"/>
            <w:noProof/>
          </w:rPr>
          <w:t>8. Cronograma de Marcos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209A36" w14:textId="2538BE1E" w:rsidR="008B187C" w:rsidRDefault="008B187C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65" w:history="1">
        <w:r w:rsidRPr="00C2718E">
          <w:rPr>
            <w:rStyle w:val="Hyperlink"/>
            <w:noProof/>
          </w:rPr>
          <w:t>9. Orçamento Resumido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60127F" w14:textId="16C8E841" w:rsidR="0031435C" w:rsidRDefault="00B90943">
      <w:r w:rsidRPr="008E1457">
        <w:rPr>
          <w:szCs w:val="20"/>
        </w:rPr>
        <w:fldChar w:fldCharType="end"/>
      </w:r>
    </w:p>
    <w:p w14:paraId="62B25F9C" w14:textId="77777777" w:rsidR="0031435C" w:rsidRDefault="00B90943">
      <w:r>
        <w:br w:type="page"/>
      </w:r>
    </w:p>
    <w:p w14:paraId="700ADCD4" w14:textId="77777777" w:rsidR="0031435C" w:rsidRDefault="00B90943">
      <w:pPr>
        <w:pStyle w:val="Ttulo1"/>
      </w:pPr>
      <w:bookmarkStart w:id="1" w:name="_Toc240127456"/>
      <w:r>
        <w:rPr>
          <w:color w:val="1F4E78"/>
        </w:rPr>
        <w:t>2. Objetivo</w:t>
      </w:r>
      <w:bookmarkEnd w:id="1"/>
    </w:p>
    <w:p w14:paraId="6BC6A633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0"/>
        </w:rPr>
        <w:t>O Stacklyst é uma plataforma acadêmica gamificada para ensino, prática e evolução em programação. O produto reúne trilhas, lições, exercícios, desafios, duelos, comunidade e acompanhamento de progresso em um ambiente integrado destinado principalmente a estudantes e desenvolvedores em formação ou aperfeiçoamento.</w:t>
      </w:r>
    </w:p>
    <w:p w14:paraId="3EE2F607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0"/>
        </w:rPr>
        <w:t>O problema central é a fragmentação entre aprender conceitos, praticar código, manter constância e demonstrar evolução. O objetivo educacional é favorecer prática ativa, feedback frequente e progressão observável; o objetivo da plataforma é conectar essas experiências a interações comunitárias e, quando autorizado, a oportunidades profissionais.</w:t>
      </w:r>
    </w:p>
    <w:p w14:paraId="24053BFE" w14:textId="77777777" w:rsidR="0031435C" w:rsidRPr="008E1457" w:rsidRDefault="00B90943">
      <w:pPr>
        <w:rPr>
          <w:sz w:val="20"/>
          <w:szCs w:val="20"/>
        </w:rPr>
      </w:pPr>
      <w:r>
        <w:t>A gamificação utiliza XP, níveis, sequência de atividades, conquistas, rankings e faixas como mecanismos de engajamento. A ajuda durante os exercícios usa dicas, documentação e autocomplete definidos no próprio conteúdo. As decisões competitivas que exigem revisão são encaminhadas a um avaliador humano autorizado.</w:t>
      </w:r>
    </w:p>
    <w:p w14:paraId="77DB43C1" w14:textId="77777777" w:rsidR="0031435C" w:rsidRDefault="00B90943">
      <w:pPr>
        <w:pStyle w:val="Ttulo1"/>
      </w:pPr>
      <w:bookmarkStart w:id="2" w:name="_Toc240127457"/>
      <w:r>
        <w:rPr>
          <w:color w:val="1F4E78"/>
        </w:rPr>
        <w:t>3. Necessidade do Negócio</w:t>
      </w:r>
      <w:bookmarkEnd w:id="2"/>
    </w:p>
    <w:p w14:paraId="31C34411" w14:textId="77777777" w:rsidR="0031435C" w:rsidRPr="008E1457" w:rsidRDefault="00B90943">
      <w:pPr>
        <w:rPr>
          <w:sz w:val="20"/>
          <w:szCs w:val="20"/>
        </w:rPr>
      </w:pPr>
      <w:r>
        <w:t>Para fins acadêmicos, a equipe do Stacklyst exerce o papel de cliente e proprietária do produto. O negócio oferece uma plataforma educacional voltada à aprendizagem prática de programação para estudantes e desenvolvedores em formação.</w:t>
      </w:r>
    </w:p>
    <w:p w14:paraId="2B170AE2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0"/>
        </w:rPr>
        <w:t>O cenário observado contém plataformas muito passivas, exercícios pouco variados, dificuldade de manter frequência nos estudos, pouca interação entre estudantes, distância entre conteúdo e situações práticas, dificuldade para medir a evolução e pouca conexão entre aprendizagem, comunidade e oportunidades profissionais.</w:t>
      </w:r>
    </w:p>
    <w:p w14:paraId="2E093740" w14:textId="77777777" w:rsidR="0031435C" w:rsidRPr="008E1457" w:rsidRDefault="00B90943">
      <w:pPr>
        <w:rPr>
          <w:sz w:val="20"/>
          <w:szCs w:val="20"/>
        </w:rPr>
      </w:pPr>
      <w:r w:rsidRPr="008E1457">
        <w:rPr>
          <w:szCs w:val="20"/>
        </w:rPr>
        <w:t>O Stacklyst pretende melhorar esse cenário com percursos organizados, atividades interativas, execução de código, feedback, desafios competitivos, avaliação humana quando necessária, progressão gamificada, espaços comunitários e um módulo de oportunidades. A solução mantém uma separação entre evidência educacional e decisão de recrutamento: desempenho público pode ser um indicador, mas não uma decisão automática.</w:t>
      </w:r>
    </w:p>
    <w:p w14:paraId="3299601A" w14:textId="77777777" w:rsidR="0031435C" w:rsidRDefault="00B90943">
      <w:pPr>
        <w:pStyle w:val="Ttulo1"/>
      </w:pPr>
      <w:bookmarkStart w:id="3" w:name="_Toc240127458"/>
      <w:r>
        <w:rPr>
          <w:color w:val="1F4E78"/>
        </w:rPr>
        <w:t>4. Descrição do Escopo</w:t>
      </w:r>
      <w:bookmarkEnd w:id="3"/>
    </w:p>
    <w:p w14:paraId="410894B8" w14:textId="77777777" w:rsidR="0031435C" w:rsidRDefault="00B90943">
      <w:pPr>
        <w:pStyle w:val="Ttulo2"/>
      </w:pPr>
      <w:bookmarkStart w:id="4" w:name="_Toc240127459"/>
      <w:r>
        <w:rPr>
          <w:color w:val="1F4E78"/>
        </w:rPr>
        <w:t>4.1 Dentro do escopo</w:t>
      </w:r>
      <w:bookmarkEnd w:id="4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3960"/>
        <w:gridCol w:w="1512"/>
        <w:gridCol w:w="2304"/>
      </w:tblGrid>
      <w:tr w:rsidR="0031435C" w14:paraId="5553F9FE" w14:textId="77777777">
        <w:trPr>
          <w:trHeight w:val="284"/>
          <w:tblHeader/>
          <w:jc w:val="center"/>
        </w:trPr>
        <w:tc>
          <w:tcPr>
            <w:tcW w:w="194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376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396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2F9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  <w:tc>
          <w:tcPr>
            <w:tcW w:w="151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C337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30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E24B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 w:rsidR="0031435C" w14:paraId="00176B49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A5A0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Autenticação e usuários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C360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Cadastro, login, logout, sessão, OAuth e controle de papéis.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0831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1716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src/app/api/auth; src/lib/auth.ts; src/lib/supabase</w:t>
            </w:r>
          </w:p>
        </w:tc>
      </w:tr>
      <w:tr w:rsidR="0031435C" w14:paraId="3773F59C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893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Perfil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D79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Dados públicos do desenvolvedor, histórico de publicações e indicadores de evolução.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A0CA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42BD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src/app/profile/[username]; src/app/api/profile</w:t>
            </w:r>
          </w:p>
        </w:tc>
      </w:tr>
      <w:tr w:rsidR="0031435C" w14:paraId="6A5EC26E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353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Trilhas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06D2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Catálogo versionado com unidades, lições e exercícios; mapa e lista compartilham os nós e estados.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3F1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2BD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src/lib/learning/catalog.ts; src/app/trails/LearningJourney.tsx</w:t>
            </w:r>
          </w:p>
        </w:tc>
      </w:tr>
      <w:tr w:rsidR="0031435C" w14:paraId="11109BCE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ED8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lastRenderedPageBreak/>
              <w:t>Lições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00C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Páginas próprias com conteúdo e etapas interativas.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6BCB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2CF8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src/app/lesson/[lessonId]; src/lib/lessons</w:t>
            </w:r>
          </w:p>
        </w:tc>
      </w:tr>
      <w:tr w:rsidR="0031435C" w14:paraId="1B393073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E9E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Exercícios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C1CDD" w14:textId="77777777" w:rsidR="00636336" w:rsidRDefault="00B212D0">
            <w:pPr>
              <w:spacing w:after="0"/>
            </w:pPr>
            <w:r>
              <w:rPr>
                <w:sz w:val="18"/>
              </w:rPr>
              <w:t>Avaliação no servidor com respostas canônicas, ajuda do exercício e execução remota de código.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C161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297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src/lib/learning/assessment.ts; src/lib/exercises/evaluator.ts</w:t>
            </w:r>
          </w:p>
        </w:tc>
      </w:tr>
      <w:tr w:rsidR="0031435C" w14:paraId="0D61B36A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5A4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Desafios e execução de código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5AD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Problemas de programação, envio de solução e execução em serviço externo.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072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327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src/app/api/run; src/lib/code-runner.ts</w:t>
            </w:r>
          </w:p>
        </w:tc>
      </w:tr>
      <w:tr w:rsidR="0031435C" w14:paraId="05F621EE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CA05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Duelos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9B66" w14:textId="77777777" w:rsidR="00636336" w:rsidRDefault="00B212D0">
            <w:pPr>
              <w:spacing w:after="0"/>
            </w:pPr>
            <w:r>
              <w:rPr>
                <w:sz w:val="18"/>
              </w:rPr>
              <w:t>Criação de duelo aberto, entrada em vaga na arena, envio de solução e resolução competitiva.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77E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258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src/app/duels; src/services/duel.service.ts</w:t>
            </w:r>
          </w:p>
        </w:tc>
      </w:tr>
      <w:tr w:rsidR="0031435C" w14:paraId="09A33A0B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06D4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Matchmaking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BB2D" w14:textId="77777777" w:rsidR="00636336" w:rsidRDefault="00B212D0">
            <w:pPr>
              <w:spacing w:after="0"/>
            </w:pPr>
            <w:r>
              <w:rPr>
                <w:sz w:val="18"/>
              </w:rPr>
              <w:t>Entrada em duelos PENDING na arena ou convite por faixa de XP.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27A8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343F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src/services/duel.service.ts; src/app/api/duels/route.ts; src/lib/duels/lifecycle.ts</w:t>
            </w:r>
          </w:p>
        </w:tc>
      </w:tr>
      <w:tr w:rsidR="0031435C" w14:paraId="1992CE85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6D4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Avaliações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DB0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Avaliação automática e fluxo de avaliação humana para duelos.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16D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D701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src/app/api/evaluations; src/services/evaluator.service.ts</w:t>
            </w:r>
          </w:p>
        </w:tc>
      </w:tr>
      <w:tr w:rsidR="0031435C" w14:paraId="33FDA58B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90D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Avaliadores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58D3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Elegibilidade, candidatura, aprovação administrativa e parecer técnico.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A1B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CE5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src/app/evaluators; src/app/evaluations; src/services/evaluator.service.ts</w:t>
            </w:r>
          </w:p>
        </w:tc>
      </w:tr>
      <w:tr w:rsidR="0031435C" w14:paraId="36B0E1BD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4A49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XP, níveis e sequência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AAED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Pontuação transacional, níveis e ofensiva por atividade.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319B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767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src/services/xp.service.ts; src/lib/streak.ts</w:t>
            </w:r>
          </w:p>
        </w:tc>
      </w:tr>
      <w:tr w:rsidR="0031435C" w14:paraId="34AAD243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EB2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Conquistas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E25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Badges por critérios de atividade e sequência.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7BF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CAFA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prisma/schema.prisma; src/services/xp.service.ts</w:t>
            </w:r>
          </w:p>
        </w:tc>
      </w:tr>
      <w:tr w:rsidR="0031435C" w14:paraId="7846A4EF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2A4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Ranking e divisões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F31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Ranking por XP e faixas Bronze a Diamante; não implementa rating Elo.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42A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C80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src/lib/learning/rewards.ts; language-xp.ts</w:t>
            </w:r>
          </w:p>
        </w:tc>
      </w:tr>
      <w:tr w:rsidR="0031435C" w14:paraId="5362B8C6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2505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Comunidade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32F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Feed, publicações, respostas, reações, votos, favoritos, seguidores e mensagens.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DC06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B9EA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src/app/feed; src/services/post.service.ts; src/app/api/posts</w:t>
            </w:r>
          </w:p>
        </w:tc>
      </w:tr>
      <w:tr w:rsidR="0031435C" w14:paraId="72A743AD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755A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Eventos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EAE3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Listagem, criação e participação em eventos/desafios comunitários.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DF15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228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src/app/events; src/services/event.service.ts</w:t>
            </w:r>
          </w:p>
        </w:tc>
      </w:tr>
      <w:tr w:rsidR="0031435C" w14:paraId="32DDFA19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C369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Notificações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0FC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Central web e tipos de eventos da plataforma.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FFA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na web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9BD4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src/app/notifications; src/services/notification.service.ts</w:t>
            </w:r>
          </w:p>
        </w:tc>
      </w:tr>
      <w:tr w:rsidR="0031435C" w14:paraId="6033673F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04D4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Vagas e empresas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0649F" w14:textId="77777777" w:rsidR="00636336" w:rsidRDefault="00B212D0">
            <w:pPr>
              <w:spacing w:after="0"/>
            </w:pPr>
            <w:r>
              <w:rPr>
                <w:sz w:val="18"/>
              </w:rPr>
              <w:t>Cadastro de empresa por usuário autenticado, publicação de vagas, consulta e atualização de etapas de candidatura.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EF7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A1E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src/app/jobs; src/app/recruiter; src/services/job.service.ts</w:t>
            </w:r>
          </w:p>
        </w:tc>
      </w:tr>
      <w:tr w:rsidR="0031435C" w14:paraId="1F233505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CC29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Administração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2DC0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Usuários, papéis, denúncias, candidaturas de avaliador, métricas e quiz diário baseado em conteúdo curado.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B31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 parcialmente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9FB1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src/app/admin; src/app/api/admin</w:t>
            </w:r>
          </w:p>
        </w:tc>
      </w:tr>
      <w:tr w:rsidR="0031435C" w14:paraId="4F64E244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5BE1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lastRenderedPageBreak/>
              <w:t>Acompanhamento de progresso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B01F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Tentativas, XP, níveis, ofensiva, checkpoints e atividade semanal.</w:t>
            </w:r>
          </w:p>
        </w:tc>
        <w:tc>
          <w:tcPr>
            <w:tcW w:w="15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7AA7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Implementado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263A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QuizAttempt, LanguageTrail; src/app/api/quiz/weekly-activity</w:t>
            </w:r>
          </w:p>
        </w:tc>
      </w:tr>
    </w:tbl>
    <w:p w14:paraId="6C492F2E" w14:textId="77777777" w:rsidR="0031435C" w:rsidRDefault="0031435C">
      <w:pPr>
        <w:spacing w:after="0"/>
      </w:pPr>
    </w:p>
    <w:p w14:paraId="4EA3E7CE" w14:textId="77777777" w:rsidR="0031435C" w:rsidRDefault="00B90943">
      <w:pPr>
        <w:pStyle w:val="Ttulo2"/>
      </w:pPr>
      <w:bookmarkStart w:id="5" w:name="_Toc240127460"/>
      <w:r>
        <w:rPr>
          <w:color w:val="1F4E78"/>
        </w:rPr>
        <w:t>4.2 Fora do escopo da primeira versão</w:t>
      </w:r>
      <w:bookmarkEnd w:id="5"/>
    </w:p>
    <w:p w14:paraId="0100997D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Marketplace de cursos, serviços ou produtos digitais.</w:t>
      </w:r>
    </w:p>
    <w:p w14:paraId="0F0D071C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Contratação, assinatura de contrato e pagamento dentro do Stacklyst.</w:t>
      </w:r>
    </w:p>
    <w:p w14:paraId="01D68795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IDE online completa equivalente a um ambiente desktop, com depurador e gerenciamento avançado de projetos.</w:t>
      </w:r>
    </w:p>
    <w:p w14:paraId="1E1C05E8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Sistema próprio de videoconferência.</w:t>
      </w:r>
    </w:p>
    <w:p w14:paraId="341B5BE8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Emissão de certificações oficiais reconhecidas por órgãos externos.</w:t>
      </w:r>
    </w:p>
    <w:p w14:paraId="18A1921D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 w:rsidRPr="00404D36">
        <w:rPr>
          <w:szCs w:val="20"/>
        </w:rPr>
        <w:t>Integração imediata com dezenas de plataformas externas.</w:t>
      </w:r>
    </w:p>
    <w:p w14:paraId="096F0E8F" w14:textId="77777777" w:rsidR="0031435C" w:rsidRPr="00404D36" w:rsidRDefault="00B90943" w:rsidP="00404D36">
      <w:pPr>
        <w:numPr>
          <w:ilvl w:val="0"/>
          <w:numId w:val="9"/>
        </w:numPr>
        <w:rPr>
          <w:sz w:val="20"/>
          <w:szCs w:val="20"/>
        </w:rPr>
      </w:pPr>
      <w:r>
        <w:t>Aplicativo móvel nativo; a versão atual é uma aplicação web responsiva.</w:t>
      </w:r>
    </w:p>
    <w:p w14:paraId="048E3FA2" w14:textId="77777777" w:rsidR="0031435C" w:rsidRPr="00404D36" w:rsidRDefault="00B90943">
      <w:pPr>
        <w:rPr>
          <w:sz w:val="20"/>
          <w:szCs w:val="20"/>
        </w:rPr>
      </w:pPr>
      <w:r>
        <w:t>Esses itens não fazem parte da versão documentada em 12/09/2026.</w:t>
      </w:r>
    </w:p>
    <w:p w14:paraId="602BE41B" w14:textId="77777777" w:rsidR="0031435C" w:rsidRDefault="00B90943" w:rsidP="0016399F">
      <w:pPr>
        <w:pStyle w:val="Ttulo1"/>
        <w:spacing w:after="200"/>
      </w:pPr>
      <w:bookmarkStart w:id="6" w:name="_Toc240127461"/>
      <w:r>
        <w:rPr>
          <w:color w:val="1F4E78"/>
        </w:rPr>
        <w:t>5. Equipe</w:t>
      </w:r>
      <w:bookmarkEnd w:id="6"/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31435C" w14:paraId="42A9F887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AD57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CC6F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Preenchimento</w:t>
            </w:r>
          </w:p>
        </w:tc>
      </w:tr>
      <w:tr w:rsidR="0031435C" w14:paraId="1500A901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243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3AC7" w14:textId="77777777" w:rsidR="0031435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Guilherme Alves de Campos</w:t>
            </w:r>
          </w:p>
        </w:tc>
      </w:tr>
      <w:tr w:rsidR="0031435C" w14:paraId="7FB12915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547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64A66" w14:textId="77777777" w:rsidR="0031435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Graduando em Análise e Desenvolvimento de Sistemas</w:t>
            </w:r>
          </w:p>
        </w:tc>
      </w:tr>
      <w:tr w:rsidR="0031435C" w14:paraId="7ABF41A8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F88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8FEA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Desenvolvimento backend e lógica de negócio no projeto Stacklyst.</w:t>
            </w:r>
          </w:p>
        </w:tc>
      </w:tr>
      <w:tr w:rsidR="0031435C" w14:paraId="2B332E0C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D25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FA39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Desenvolvimento backend e lógica de negócio</w:t>
            </w:r>
          </w:p>
        </w:tc>
      </w:tr>
      <w:tr w:rsidR="0031435C" w14:paraId="3BF64FD1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4E8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B9B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APIs, serviços, persistência de dados, regras de negócio e testes do backend.</w:t>
            </w:r>
          </w:p>
        </w:tc>
      </w:tr>
    </w:tbl>
    <w:p w14:paraId="7360DBB1" w14:textId="77777777" w:rsidR="0031435C" w:rsidRPr="00A83908" w:rsidRDefault="0031435C">
      <w:pPr>
        <w:spacing w:after="0"/>
        <w:rPr>
          <w:sz w:val="18"/>
          <w:szCs w:val="18"/>
        </w:rPr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54BBC" w14:paraId="0970BCFD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8FC2D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F3352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Preenchimento</w:t>
            </w:r>
          </w:p>
        </w:tc>
      </w:tr>
      <w:tr w:rsidR="00954BBC" w14:paraId="616A1A6C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F47A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5B97F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Paulo Henrique Leal dos Santos</w:t>
            </w:r>
          </w:p>
        </w:tc>
      </w:tr>
      <w:tr w:rsidR="00954BBC" w14:paraId="5EF767CF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4808B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43021" w14:textId="77777777" w:rsidR="00954BB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Graduando em Análise e Desenvolvimento de Sistemas</w:t>
            </w:r>
          </w:p>
        </w:tc>
      </w:tr>
      <w:tr w:rsidR="00954BBC" w14:paraId="0403C18D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59EC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497E4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Desenvolvimento backend e lógica de negócio no projeto Stacklyst.</w:t>
            </w:r>
          </w:p>
        </w:tc>
      </w:tr>
      <w:tr w:rsidR="00954BBC" w14:paraId="2119406E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E8C9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32116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Desenvolvimento backend e lógica de negócio</w:t>
            </w:r>
          </w:p>
        </w:tc>
      </w:tr>
      <w:tr w:rsidR="00954BBC" w14:paraId="673011DA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83F7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889ED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APIs, serviços, persistência de dados, regras de negócio e testes do backend.</w:t>
            </w:r>
          </w:p>
        </w:tc>
      </w:tr>
    </w:tbl>
    <w:p w14:paraId="3A29C059" w14:textId="77777777" w:rsidR="00954BBC" w:rsidRPr="00A83908" w:rsidRDefault="00954BBC">
      <w:pPr>
        <w:spacing w:after="0"/>
        <w:rPr>
          <w:sz w:val="18"/>
          <w:szCs w:val="18"/>
        </w:rPr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72"/>
      </w:tblGrid>
      <w:tr w:rsidR="00954BBC" w14:paraId="2B6F9482" w14:textId="77777777">
        <w:trPr>
          <w:trHeight w:val="284"/>
          <w:tblHeader/>
          <w:jc w:val="center"/>
        </w:trPr>
        <w:tc>
          <w:tcPr>
            <w:tcW w:w="244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4DC3D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72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FC0F" w14:textId="77777777" w:rsidR="00954BBC" w:rsidRDefault="00954BBC" w:rsidP="005F2D1B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Preenchimento</w:t>
            </w:r>
          </w:p>
        </w:tc>
      </w:tr>
      <w:tr w:rsidR="00954BBC" w14:paraId="39B518B4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0F685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Nome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4E78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Pedro Antonio Silvestre Tescaro</w:t>
            </w:r>
          </w:p>
        </w:tc>
      </w:tr>
      <w:tr w:rsidR="00954BBC" w14:paraId="489C7A27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7353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Formação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2315C" w14:textId="77777777" w:rsidR="00954BBC" w:rsidRDefault="001B749F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Graduando em Análise e Desenvolvimento de Sistemas</w:t>
            </w:r>
          </w:p>
        </w:tc>
      </w:tr>
      <w:tr w:rsidR="00954BBC" w14:paraId="57821FAC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6FAF1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lastRenderedPageBreak/>
              <w:t>Experiência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5C20C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Design de interface e desenvolvimento frontend no projeto Stacklyst.</w:t>
            </w:r>
          </w:p>
        </w:tc>
      </w:tr>
      <w:tr w:rsidR="00954BBC" w14:paraId="0BD2832E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F71B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Papel no projeto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96AF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Design de interface e desenvolvimento frontend</w:t>
            </w:r>
          </w:p>
        </w:tc>
      </w:tr>
      <w:tr w:rsidR="00954BBC" w14:paraId="729F5C24" w14:textId="77777777">
        <w:trPr>
          <w:cantSplit/>
          <w:trHeight w:val="284"/>
          <w:jc w:val="center"/>
        </w:trPr>
        <w:tc>
          <w:tcPr>
            <w:tcW w:w="24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39C1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Responsabilidades</w:t>
            </w:r>
          </w:p>
        </w:tc>
        <w:tc>
          <w:tcPr>
            <w:tcW w:w="72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763E0" w14:textId="77777777" w:rsidR="00954BBC" w:rsidRDefault="00954BBC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Experiência do usuário, protótipos, componentes visuais, responsividade e integração das telas com as APIs.</w:t>
            </w:r>
          </w:p>
        </w:tc>
      </w:tr>
    </w:tbl>
    <w:p w14:paraId="669ED420" w14:textId="77777777" w:rsidR="00954BBC" w:rsidRDefault="00954BBC">
      <w:pPr>
        <w:spacing w:after="0"/>
      </w:pPr>
    </w:p>
    <w:p w14:paraId="763CC3FC" w14:textId="77777777" w:rsidR="0031435C" w:rsidRDefault="00B90943">
      <w:pPr>
        <w:pStyle w:val="Ttulo1"/>
      </w:pPr>
      <w:bookmarkStart w:id="7" w:name="_Toc240127462"/>
      <w:r>
        <w:rPr>
          <w:color w:val="1F4E78"/>
        </w:rPr>
        <w:t>6. Especificações Técnicas</w:t>
      </w:r>
      <w:bookmarkEnd w:id="7"/>
    </w:p>
    <w:p w14:paraId="14379E20" w14:textId="77777777" w:rsidR="0031435C" w:rsidRPr="002A363B" w:rsidRDefault="00B90943">
      <w:pPr>
        <w:rPr>
          <w:sz w:val="20"/>
          <w:szCs w:val="20"/>
        </w:rPr>
      </w:pPr>
      <w:r>
        <w:t>As tecnologias abaixo foram verificadas no repositório e na implantação de produção do Stacklyst.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5472"/>
        <w:gridCol w:w="2304"/>
      </w:tblGrid>
      <w:tr w:rsidR="0031435C" w14:paraId="6342C10D" w14:textId="77777777">
        <w:trPr>
          <w:trHeight w:val="284"/>
          <w:tblHeader/>
          <w:jc w:val="center"/>
        </w:trPr>
        <w:tc>
          <w:tcPr>
            <w:tcW w:w="194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E39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w="547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D6AB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Especificação verificada</w:t>
            </w:r>
          </w:p>
        </w:tc>
        <w:tc>
          <w:tcPr>
            <w:tcW w:w="230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5A7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 w:rsidR="0031435C" w14:paraId="64A97C13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FB8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Frontend Web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EBF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Next.js 16.3.2 (App Router), React 19.2.4, TypeScript 5, Tailwind CSS 4, CodeMirror e Tiptap.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84B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package.json; src/app</w:t>
            </w:r>
          </w:p>
        </w:tc>
      </w:tr>
      <w:tr w:rsidR="0031435C" w14:paraId="32CCE3D7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9D5D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CA8D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Route Handlers do Next.js em runtime Node, serviços TypeScript, validação Zod e controles de taxa.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6FC6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src/app/api; src/services; src/lib/api-handler.ts</w:t>
            </w:r>
          </w:p>
        </w:tc>
      </w:tr>
      <w:tr w:rsidR="0031435C" w14:paraId="7B62A8E0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776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Banco de Dados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ADBD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PostgreSQL hospedável no Supabase, modelado pelo Prisma ORM 7.9.1.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F27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prisma/schema.prisma; docs/DATABASE.md</w:t>
            </w:r>
          </w:p>
        </w:tc>
      </w:tr>
      <w:tr w:rsidR="0031435C" w14:paraId="4E1A11B2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9E1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Autenticação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E0CC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Supabase Auth/SSR com sessão verificada e camada server-only de JWT da aplicação.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C176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src/lib/supabase; src/lib/auth.ts; src/lib/jwt.ts</w:t>
            </w:r>
          </w:p>
        </w:tc>
      </w:tr>
      <w:tr w:rsidR="0031435C" w14:paraId="507D68D3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5C69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Infraestrutura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12C8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Docker/Docker Compose; documentação de Vercel e Supabase; Upstash Redis opcional para rate limit distribuído.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7344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Dockerfile; docker-compose*.yml; docs/DEPLOYMENT.md</w:t>
            </w:r>
          </w:p>
        </w:tc>
      </w:tr>
      <w:tr w:rsidR="0031435C" w14:paraId="7DDC0565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492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APIs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3647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REST/JSON internas; Supabase; execução de código por Wandbox/Judge0.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1314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src/app/api; src/lib/code-runner.ts</w:t>
            </w:r>
          </w:p>
        </w:tc>
      </w:tr>
      <w:tr w:rsidR="0031435C" w14:paraId="487AC5A8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7F20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Controle de versão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C8D4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Git, GitHub, Conventional Commits, Husky, lint-staged e CI configurável.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853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.git; commitlint.config.js; .husky; package.json</w:t>
            </w:r>
          </w:p>
        </w:tc>
      </w:tr>
      <w:tr w:rsidR="0031435C" w14:paraId="5422BA54" w14:textId="77777777">
        <w:trPr>
          <w:cantSplit/>
          <w:trHeight w:val="284"/>
          <w:jc w:val="center"/>
        </w:trPr>
        <w:tc>
          <w:tcPr>
            <w:tcW w:w="19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91B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Arquitetura geral</w:t>
            </w:r>
          </w:p>
        </w:tc>
        <w:tc>
          <w:tcPr>
            <w:tcW w:w="547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624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Aplicação web modular: UI e Server Components → API Routes → serviços/domínio → Prisma/PostgreSQL; integrações externas isoladas em bibliotecas.</w:t>
            </w:r>
          </w:p>
        </w:tc>
        <w:tc>
          <w:tcPr>
            <w:tcW w:w="230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382E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docs/ARCHITECTURE.md; estrutura src</w:t>
            </w:r>
          </w:p>
        </w:tc>
      </w:tr>
    </w:tbl>
    <w:p w14:paraId="5353087F" w14:textId="77777777" w:rsidR="0031435C" w:rsidRDefault="0031435C">
      <w:pPr>
        <w:spacing w:after="0"/>
      </w:pP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31435C" w14:paraId="6631805B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9E420" w14:textId="77777777" w:rsidR="0031435C" w:rsidRPr="00027671" w:rsidRDefault="00B90943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sz w:val="19"/>
              </w:rPr>
              <w:t>A aplicação entregue é web responsiva. Um cliente móvel nativo exigiria um novo projeto e não integra o escopo atual.</w:t>
            </w:r>
          </w:p>
        </w:tc>
      </w:tr>
    </w:tbl>
    <w:p w14:paraId="14161002" w14:textId="77777777" w:rsidR="0031435C" w:rsidRDefault="0031435C">
      <w:pPr>
        <w:spacing w:after="0"/>
      </w:pPr>
    </w:p>
    <w:p w14:paraId="2D70D440" w14:textId="77777777" w:rsidR="0031435C" w:rsidRDefault="00B90943" w:rsidP="00850CCE">
      <w:pPr>
        <w:pStyle w:val="Ttulo1"/>
        <w:spacing w:after="200"/>
      </w:pPr>
      <w:bookmarkStart w:id="8" w:name="_Toc240127463"/>
      <w:r>
        <w:rPr>
          <w:color w:val="1F4E78"/>
        </w:rPr>
        <w:t>7. Riscos</w:t>
      </w:r>
      <w:bookmarkEnd w:id="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8"/>
        <w:gridCol w:w="1401"/>
        <w:gridCol w:w="691"/>
        <w:gridCol w:w="891"/>
        <w:gridCol w:w="691"/>
        <w:gridCol w:w="2064"/>
        <w:gridCol w:w="2440"/>
      </w:tblGrid>
      <w:tr w:rsidR="0031435C" w14:paraId="03560E37" w14:textId="77777777">
        <w:trPr>
          <w:trHeight w:val="284"/>
          <w:tblHeader/>
          <w:jc w:val="center"/>
        </w:trPr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B659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Risco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4BFC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ED79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Prob.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A31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Impacto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021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25A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Estratégia</w:t>
            </w:r>
          </w:p>
        </w:tc>
        <w:tc>
          <w:tcPr>
            <w:tcW w:w="0" w:type="auto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FC78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Contingência</w:t>
            </w:r>
          </w:p>
        </w:tc>
      </w:tr>
      <w:tr w:rsidR="0031435C" w14:paraId="51DE0C04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BFFB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Atraso de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ED28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2DF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83F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FD14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BCE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Planejar entregas incrementais e priorizar o MVP.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7CC8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Reduzir itens de prioridade média/baixa e replanejar marcos.</w:t>
            </w:r>
          </w:p>
        </w:tc>
      </w:tr>
      <w:tr w:rsidR="0031435C" w14:paraId="6E0E8E06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DF6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Mudança frequente de requisitos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461E" w14:textId="77777777" w:rsidR="0031435C" w:rsidRDefault="009B178A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09C4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3BA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984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6225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Manter baseline versionado e registrar decisões.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F97C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Executar análise de impacto e nova validação acadêmica.</w:t>
            </w:r>
          </w:p>
        </w:tc>
      </w:tr>
      <w:tr w:rsidR="0031435C" w14:paraId="07055108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692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lastRenderedPageBreak/>
              <w:t>Escopo excessivo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E59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09A1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41BB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915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C1D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Separar MVP, expansão e itens fora do escopo.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81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Congelar novas funcionalidades até concluir o núcleo.</w:t>
            </w:r>
          </w:p>
        </w:tc>
      </w:tr>
      <w:tr w:rsidR="0031435C" w14:paraId="1A7FB76E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44F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Dependência de serviços externos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DC11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F3F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D055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21CC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50D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Definir timeout e tratamento de falhas para autenticação, banco e executor de código.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31A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Manter mensagens de erro e impedir confirmação de progresso quando a operação externa falhar.</w:t>
            </w:r>
          </w:p>
        </w:tc>
      </w:tr>
      <w:tr w:rsidR="0031435C" w14:paraId="50CC2B0B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CBAE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Indisponibilidade do executor de código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BBFE8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0EC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FC7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A793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E80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Aplicar limites, testes definidos no servidor e tratamento de timeout.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1F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Não aprovar a resposta nem conceder XP; manter o código disponível para nova tentativa.</w:t>
            </w:r>
          </w:p>
        </w:tc>
      </w:tr>
      <w:tr w:rsidR="0031435C" w14:paraId="5346772B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334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 de infraestrutura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861B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Organizacional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AD0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48D2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413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DE27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Monitorar uso e definir cotas por serviço.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53F3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Reduzir recursos opcionais e migrar para plano compatível.</w:t>
            </w:r>
          </w:p>
        </w:tc>
      </w:tr>
      <w:tr w:rsidR="0031435C" w14:paraId="114395D5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9F3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Falha de segurança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5C3DE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BD7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B6ED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45C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CFA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RBAC, validação, rate limit, segredo server-only e testes.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B94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Revogar credenciais, conter acesso e corrigir vulnerabilidade.</w:t>
            </w:r>
          </w:p>
        </w:tc>
      </w:tr>
      <w:tr w:rsidR="0031435C" w14:paraId="3DF9D6C3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7CE1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Exposição indevida de dados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A2DA9" w14:textId="77777777" w:rsidR="0031435C" w:rsidRDefault="001C211D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6760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B996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E59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D0EF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Definir campos públicos e consentimento para recrutamento.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51F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Restringir consultas, registrar incidente e revisar permissões.</w:t>
            </w:r>
          </w:p>
        </w:tc>
      </w:tr>
      <w:tr w:rsidR="0031435C" w14:paraId="6F143159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C2B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Baixa adesão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CCEF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Externo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1EBD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F95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B13F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BB6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Testar usabilidade e valor das trilhas com usuários.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7CB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Simplificar onboarding e ajustar mecânicas com feedback.</w:t>
            </w:r>
          </w:p>
        </w:tc>
      </w:tr>
      <w:tr w:rsidR="0031435C" w14:paraId="5AAE862A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1E5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Complexidade do matchmaking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7B98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4CDC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0AF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86E6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6D3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Começar com regras determinísticas e métricas.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632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Usar desafio direto e busca ampliada como alternativa.</w:t>
            </w:r>
          </w:p>
        </w:tc>
      </w:tr>
      <w:tr w:rsidR="0031435C" w14:paraId="1A0FB6D7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DDF8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Falha na avaliação automática de código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624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86A5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4E4C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5C8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1E15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Sandbox externo, timeout, casos de teste e fallback humano.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634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Suspender pontuação e encaminhar para revisão.</w:t>
            </w:r>
          </w:p>
        </w:tc>
      </w:tr>
      <w:tr w:rsidR="0031435C" w14:paraId="44753ECE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241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Problemas de desempenho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FD0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812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BB4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FBF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D3D1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Paginação, índices, cache e testes de carga.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BAE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Reduzir consultas, limitar listas e escalar serviços críticos.</w:t>
            </w:r>
          </w:p>
        </w:tc>
      </w:tr>
      <w:tr w:rsidR="0031435C" w14:paraId="7F3F204B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74D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Indisponibilidade dos integrantes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4AC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Organizacional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9CBF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F55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7F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098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Distribuir conhecimento e registrar decisões.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15E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Repriorizar entregas e redistribuir responsabilidades.</w:t>
            </w:r>
          </w:p>
        </w:tc>
      </w:tr>
      <w:tr w:rsidR="0031435C" w14:paraId="00D62659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6DFF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Incompatibilidade entre navegadores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122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0435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77A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496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A069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Testar Chrome, Edge, Firefox e Safari nas versões suportadas.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C2A7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Corrigir o fluxo afetado e documentar limitação temporária.</w:t>
            </w:r>
          </w:p>
        </w:tc>
      </w:tr>
      <w:tr w:rsidR="0031435C" w14:paraId="12852C32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D54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Moderação insuficiente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73644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Gerencial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CC9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Média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BC00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1FB2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D96C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Denúncia, fila, critérios e auditoria administrativa.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61A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Ocultar conteúdo, restringir usuário e ampliar revisão.</w:t>
            </w:r>
          </w:p>
        </w:tc>
      </w:tr>
      <w:tr w:rsidR="0031435C" w14:paraId="0F6C6BDB" w14:textId="77777777">
        <w:trPr>
          <w:cantSplit/>
          <w:trHeight w:val="284"/>
          <w:jc w:val="center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3C8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Fraude em ranking ou duelo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C484" w14:textId="77777777" w:rsidR="0031435C" w:rsidRDefault="004F7607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Técnico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7C6E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Alta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5982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AF80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Alto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A83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Idempotência, validação server-side e registros de auditoria.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32F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Anular resultado, recalcular pontuação e bloquear abuso.</w:t>
            </w:r>
          </w:p>
        </w:tc>
      </w:tr>
    </w:tbl>
    <w:p w14:paraId="4D7276EA" w14:textId="77777777" w:rsidR="0031435C" w:rsidRDefault="0031435C">
      <w:pPr>
        <w:spacing w:after="0"/>
      </w:pPr>
    </w:p>
    <w:p w14:paraId="3B48DE5A" w14:textId="77777777" w:rsidR="0031435C" w:rsidRDefault="00B90943" w:rsidP="000420F8">
      <w:pPr>
        <w:pStyle w:val="Ttulo1"/>
        <w:spacing w:after="200"/>
      </w:pPr>
      <w:bookmarkStart w:id="9" w:name="_Toc240127464"/>
      <w:r>
        <w:rPr>
          <w:color w:val="1F4E78"/>
        </w:rPr>
        <w:lastRenderedPageBreak/>
        <w:t>8. Cronograma de Marcos Resumido</w:t>
      </w:r>
      <w:bookmarkEnd w:id="9"/>
    </w:p>
    <w:p w14:paraId="7586F962" w14:textId="77777777" w:rsidR="0031435C" w:rsidRPr="00027671" w:rsidRDefault="00B90943">
      <w:pPr>
        <w:rPr>
          <w:sz w:val="20"/>
          <w:szCs w:val="20"/>
        </w:rPr>
      </w:pPr>
      <w:r>
        <w:t>O cronograma abaixo foi consolidado a partir do histórico Git e da revisão documental. Períodos amplos representam fases iterativas do projeto.</w:t>
      </w: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24"/>
        <w:gridCol w:w="3096"/>
      </w:tblGrid>
      <w:tr w:rsidR="0031435C" w14:paraId="1D8109C3" w14:textId="77777777">
        <w:trPr>
          <w:trHeight w:val="284"/>
          <w:tblHeader/>
          <w:jc w:val="center"/>
        </w:trPr>
        <w:tc>
          <w:tcPr>
            <w:tcW w:w="6623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A2AD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w="3096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B9A0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Data</w:t>
            </w:r>
          </w:p>
        </w:tc>
      </w:tr>
      <w:tr w:rsidR="0031435C" w14:paraId="00F67B24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440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Início do projeto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F61C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16/06/2026</w:t>
            </w:r>
          </w:p>
        </w:tc>
      </w:tr>
      <w:tr w:rsidR="0031435C" w14:paraId="168C7B1C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ECCE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Levantamento de requisitos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67B1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agosto de 2026</w:t>
            </w:r>
          </w:p>
        </w:tc>
      </w:tr>
      <w:tr w:rsidR="0031435C" w14:paraId="0749A0F4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8BE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Documento de visão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950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21/08 a 12/09/2026</w:t>
            </w:r>
          </w:p>
        </w:tc>
      </w:tr>
      <w:tr w:rsidR="0031435C" w14:paraId="5D990815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0533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Atividades do negócio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71B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21/08 a 12/09/2026</w:t>
            </w:r>
          </w:p>
        </w:tc>
      </w:tr>
      <w:tr w:rsidR="0031435C" w14:paraId="4D5B886E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7FA6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Requisitos do sistema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F78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21/08 a 12/09/2026</w:t>
            </w:r>
          </w:p>
        </w:tc>
      </w:tr>
      <w:tr w:rsidR="0031435C" w14:paraId="75D97E6D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C43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Casos de uso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680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21/08 a 12/09/2026</w:t>
            </w:r>
          </w:p>
        </w:tc>
      </w:tr>
      <w:tr w:rsidR="0031435C" w14:paraId="47AD717C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0A0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Prototipação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17F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160FFBB4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7825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Modelagem do banco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BA0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agosto de 2026</w:t>
            </w:r>
          </w:p>
        </w:tc>
      </w:tr>
      <w:tr w:rsidR="0031435C" w14:paraId="0348D431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7F07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Definição de arquitetura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21C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agosto de 2026</w:t>
            </w:r>
          </w:p>
        </w:tc>
      </w:tr>
      <w:tr w:rsidR="0031435C" w14:paraId="5493D001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0FE9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MVP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2E54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agosto de 2026</w:t>
            </w:r>
          </w:p>
        </w:tc>
      </w:tr>
      <w:tr w:rsidR="0031435C" w14:paraId="4C878DBD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9B2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Módulo de autenticação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99A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01A4CD7D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6A3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Trilhas e lições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C90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2C1F6F1D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F3E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Gamificação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AC7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1B023E5A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677A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Duelos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80D4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0B2121A7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C93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Comunidade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A6C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0937B7DF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BE0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Vagas e empresas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B4C3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Agosto a setembro de 2026</w:t>
            </w:r>
          </w:p>
        </w:tc>
      </w:tr>
      <w:tr w:rsidR="0031435C" w14:paraId="48EEB9A7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589F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Testes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1CD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Junho a setembro de 2026</w:t>
            </w:r>
          </w:p>
        </w:tc>
      </w:tr>
      <w:tr w:rsidR="0031435C" w14:paraId="0ED8C019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5091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Testes de aceitação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9C3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Setembro de 2026</w:t>
            </w:r>
          </w:p>
        </w:tc>
      </w:tr>
      <w:tr w:rsidR="0031435C" w14:paraId="2AF8F3E3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E357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Correções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6849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Contínuo até a entrega</w:t>
            </w:r>
          </w:p>
        </w:tc>
      </w:tr>
      <w:tr w:rsidR="0031435C" w14:paraId="02A7F8BF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284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Deploy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EDD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Produção ativa em setembro de 2026</w:t>
            </w:r>
          </w:p>
        </w:tc>
      </w:tr>
      <w:tr w:rsidR="0031435C" w14:paraId="60BF5178" w14:textId="77777777">
        <w:trPr>
          <w:cantSplit/>
          <w:trHeight w:val="284"/>
          <w:jc w:val="center"/>
        </w:trPr>
        <w:tc>
          <w:tcPr>
            <w:tcW w:w="662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E6E3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Entrega final</w:t>
            </w:r>
          </w:p>
        </w:tc>
        <w:tc>
          <w:tcPr>
            <w:tcW w:w="309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CC2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12/09/2026</w:t>
            </w:r>
          </w:p>
        </w:tc>
      </w:tr>
    </w:tbl>
    <w:p w14:paraId="26A551DF" w14:textId="77777777" w:rsidR="0031435C" w:rsidRDefault="0031435C">
      <w:pPr>
        <w:spacing w:after="0"/>
      </w:pPr>
    </w:p>
    <w:p w14:paraId="2F42935B" w14:textId="77777777" w:rsidR="0031435C" w:rsidRDefault="00B90943">
      <w:pPr>
        <w:pStyle w:val="Ttulo1"/>
      </w:pPr>
      <w:bookmarkStart w:id="10" w:name="_Toc240127465"/>
      <w:r>
        <w:rPr>
          <w:color w:val="1F4E78"/>
        </w:rPr>
        <w:t>9. Orçamento Resumido</w:t>
      </w:r>
      <w:bookmarkEnd w:id="10"/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31435C" w14:paraId="5033C98A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1BDE81" w14:textId="77777777" w:rsidR="0031435C" w:rsidRPr="00027671" w:rsidRDefault="00B90943">
            <w:pPr>
              <w:spacing w:after="0"/>
              <w:rPr>
                <w:sz w:val="20"/>
                <w:szCs w:val="20"/>
              </w:rPr>
            </w:pPr>
            <w:r>
              <w:rPr>
                <w:i/>
                <w:sz w:val="19"/>
              </w:rPr>
              <w:t>Estimativa acadêmica de custo direto: R$ 0,00, considerando equipamentos próprios, trabalho da equipe e planos gratuitos atualmente utilizados.</w:t>
            </w:r>
          </w:p>
        </w:tc>
      </w:tr>
    </w:tbl>
    <w:p w14:paraId="6DC78254" w14:textId="77777777" w:rsidR="0031435C" w:rsidRDefault="0031435C">
      <w:pPr>
        <w:spacing w:after="0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384"/>
        <w:gridCol w:w="2088"/>
        <w:gridCol w:w="2664"/>
      </w:tblGrid>
      <w:tr w:rsidR="0031435C" w14:paraId="6C2536CF" w14:textId="77777777">
        <w:trPr>
          <w:trHeight w:val="284"/>
          <w:tblHeader/>
          <w:jc w:val="center"/>
        </w:trPr>
        <w:tc>
          <w:tcPr>
            <w:tcW w:w="158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D07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w="338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E54E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208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C07A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w="2664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F1E9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color w:val="FFFFFF"/>
                <w:sz w:val="18"/>
              </w:rPr>
              <w:t>Observação</w:t>
            </w:r>
          </w:p>
        </w:tc>
      </w:tr>
      <w:tr w:rsidR="0031435C" w14:paraId="45F5695F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486A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lastRenderedPageBreak/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A9D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Hardware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ED9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000A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Equipamentos próprios da equipe.</w:t>
            </w:r>
          </w:p>
        </w:tc>
      </w:tr>
      <w:tr w:rsidR="0031435C" w14:paraId="105E01F4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3A8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1EC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Licenças de software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C0BD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221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Ferramentas e bibliotecas gratuitas ou de código aberto.</w:t>
            </w:r>
          </w:p>
        </w:tc>
      </w:tr>
      <w:tr w:rsidR="0031435C" w14:paraId="39A3A0D7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B95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fixos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B5AC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Treinamentos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7466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50A9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Aprendizado realizado no contexto acadêmico.</w:t>
            </w:r>
          </w:p>
        </w:tc>
      </w:tr>
      <w:tr w:rsidR="0031435C" w14:paraId="760B3972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E201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C1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Hospedagem e domínio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0FBE7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B51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Implantação atual no endereço gratuito stacklyst.vercel.app.</w:t>
            </w:r>
          </w:p>
        </w:tc>
      </w:tr>
      <w:tr w:rsidR="0031435C" w14:paraId="71524EB1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B650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E41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Banco de dados e armazenamento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1308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B9B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Uso acadêmico no plano gratuito do Supabase.</w:t>
            </w:r>
          </w:p>
        </w:tc>
      </w:tr>
      <w:tr w:rsidR="0031435C" w14:paraId="00895916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BDA1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C7E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APIs e execução de código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602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885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Uso atual dentro das cotas gratuitas disponíveis.</w:t>
            </w:r>
          </w:p>
        </w:tc>
      </w:tr>
      <w:tr w:rsidR="0031435C" w14:paraId="014694D9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4E8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Infraestrutura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13B7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Recursos de assistência editorial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D53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81E1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Os recursos de assistência editorial são executados pela própria aplicação, sem custo externo adicional.</w:t>
            </w:r>
          </w:p>
        </w:tc>
      </w:tr>
      <w:tr w:rsidR="0031435C" w14:paraId="5D785C0C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9096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3DB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Desenvolvimento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6845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8F0B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Projeto acadêmico sem remuneração contabilizada.</w:t>
            </w:r>
          </w:p>
        </w:tc>
      </w:tr>
      <w:tr w:rsidR="0031435C" w14:paraId="47630819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02CF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9490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Pessoal de apoio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A15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1032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Sem contratação externa.</w:t>
            </w:r>
          </w:p>
        </w:tc>
      </w:tr>
      <w:tr w:rsidR="0031435C" w14:paraId="41219314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768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216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Encargos e benefícios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835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E9406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Não há vínculo empregatício no projeto acadêmico.</w:t>
            </w:r>
          </w:p>
        </w:tc>
      </w:tr>
      <w:tr w:rsidR="0031435C" w14:paraId="1F0761D5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4B7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Custos variáveis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109D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Instalações, energia, materiais e rede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B074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 adicional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832F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Recursos pessoais já disponíveis; consumo não segregado.</w:t>
            </w:r>
          </w:p>
        </w:tc>
      </w:tr>
      <w:tr w:rsidR="0031435C" w14:paraId="0429BD47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DBD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Qualidade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323B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Testes e homologação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6DAF9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5E9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Ferramentas automatizadas e validação acadêmica.</w:t>
            </w:r>
          </w:p>
        </w:tc>
      </w:tr>
      <w:tr w:rsidR="0031435C" w14:paraId="1521D033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F328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Riscos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31F5E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Margem de contingência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512F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R$ 0,00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519D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Sem desembolso previsto na versão acadêmica.</w:t>
            </w:r>
          </w:p>
        </w:tc>
      </w:tr>
      <w:tr w:rsidR="0031435C" w14:paraId="537A277A" w14:textId="77777777">
        <w:trPr>
          <w:cantSplit/>
          <w:trHeight w:val="284"/>
          <w:jc w:val="center"/>
        </w:trPr>
        <w:tc>
          <w:tcPr>
            <w:tcW w:w="15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CF80A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b/>
                <w:sz w:val="18"/>
              </w:rPr>
              <w:t>Financeiro</w:t>
            </w:r>
          </w:p>
        </w:tc>
        <w:tc>
          <w:tcPr>
            <w:tcW w:w="338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645C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Margem de lucro</w:t>
            </w:r>
          </w:p>
        </w:tc>
        <w:tc>
          <w:tcPr>
            <w:tcW w:w="208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AF743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Não aplicável</w:t>
            </w:r>
          </w:p>
        </w:tc>
        <w:tc>
          <w:tcPr>
            <w:tcW w:w="266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9702" w14:textId="77777777" w:rsidR="0031435C" w:rsidRDefault="00B90943">
            <w:pPr>
              <w:spacing w:after="0"/>
              <w:rPr>
                <w:sz w:val="18"/>
                <w:szCs w:val="18"/>
              </w:rPr>
            </w:pPr>
            <w:r>
              <w:rPr>
                <w:sz w:val="18"/>
              </w:rPr>
              <w:t>Projeto acadêmico sem comercialização nesta versão.</w:t>
            </w:r>
          </w:p>
        </w:tc>
      </w:tr>
    </w:tbl>
    <w:p w14:paraId="104967FD" w14:textId="77777777" w:rsidR="0031435C" w:rsidRDefault="0031435C">
      <w:pPr>
        <w:spacing w:after="0"/>
      </w:pPr>
    </w:p>
    <w:sectPr w:rsidR="0031435C" w:rsidSect="00EB71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517DC" w14:textId="77777777" w:rsidR="00B212D0" w:rsidRDefault="00B212D0">
      <w:r>
        <w:separator/>
      </w:r>
    </w:p>
  </w:endnote>
  <w:endnote w:type="continuationSeparator" w:id="0">
    <w:p w14:paraId="791A45AD" w14:textId="77777777" w:rsidR="00B212D0" w:rsidRDefault="00B21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F3007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BE69F1">
      <w:rPr>
        <w:rStyle w:val="Nmerodepgina"/>
        <w:noProof/>
      </w:rPr>
      <w:t>6</w:t>
    </w:r>
    <w:r>
      <w:rPr>
        <w:rStyle w:val="Nmerodepgina"/>
      </w:rPr>
      <w:fldChar w:fldCharType="end"/>
    </w:r>
  </w:p>
  <w:p w14:paraId="13425EDA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31435C" w14:paraId="24831338" w14:textId="77777777">
      <w:trPr>
        <w:jc w:val="center"/>
      </w:trPr>
      <w:tc>
        <w:tcPr>
          <w:tcW w:w="5184" w:type="dxa"/>
        </w:tcPr>
        <w:p w14:paraId="78E37776" w14:textId="77777777" w:rsidR="0031435C" w:rsidRDefault="00B90943">
          <w:r>
            <w:rPr>
              <w:sz w:val="16"/>
            </w:rPr>
            <w:t>Versão 2.0 | Revisão técnica 05/09/2026</w:t>
          </w:r>
        </w:p>
      </w:tc>
      <w:tc>
        <w:tcPr>
          <w:tcW w:w="4680" w:type="dxa"/>
        </w:tcPr>
        <w:p w14:paraId="496AE294" w14:textId="77777777" w:rsidR="0031435C" w:rsidRDefault="00B90943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9465" w14:textId="77777777" w:rsidR="00BE69F1" w:rsidRDefault="00BE69F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4EA43" w14:textId="77777777" w:rsidR="00B212D0" w:rsidRDefault="00B212D0">
      <w:r>
        <w:separator/>
      </w:r>
    </w:p>
  </w:footnote>
  <w:footnote w:type="continuationSeparator" w:id="0">
    <w:p w14:paraId="6FE49985" w14:textId="77777777" w:rsidR="00B212D0" w:rsidRDefault="00B212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C084" w14:textId="77777777" w:rsidR="00BE69F1" w:rsidRDefault="00BE69F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31435C" w14:paraId="5F9D2936" w14:textId="77777777">
      <w:trPr>
        <w:jc w:val="center"/>
      </w:trPr>
      <w:tc>
        <w:tcPr>
          <w:tcW w:w="4896" w:type="dxa"/>
          <w:vAlign w:val="center"/>
        </w:tcPr>
        <w:p w14:paraId="6C49B266" w14:textId="77777777" w:rsidR="0031435C" w:rsidRDefault="00B90943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624DD97B" w14:textId="77777777" w:rsidR="0031435C" w:rsidRDefault="00B90943">
          <w:pPr>
            <w:jc w:val="right"/>
          </w:pPr>
          <w:r>
            <w:rPr>
              <w:sz w:val="18"/>
            </w:rPr>
            <w:t>Documento de Visão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EF391" w14:textId="77777777" w:rsidR="00BE69F1" w:rsidRDefault="00BE69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B65B1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57703939"/>
    <w:multiLevelType w:val="hybridMultilevel"/>
    <w:tmpl w:val="E7183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30083471">
    <w:abstractNumId w:val="6"/>
  </w:num>
  <w:num w:numId="2" w16cid:durableId="1997490198">
    <w:abstractNumId w:val="8"/>
  </w:num>
  <w:num w:numId="3" w16cid:durableId="808984377">
    <w:abstractNumId w:val="5"/>
  </w:num>
  <w:num w:numId="4" w16cid:durableId="306862580">
    <w:abstractNumId w:val="2"/>
  </w:num>
  <w:num w:numId="5" w16cid:durableId="481391090">
    <w:abstractNumId w:val="3"/>
  </w:num>
  <w:num w:numId="6" w16cid:durableId="328019977">
    <w:abstractNumId w:val="4"/>
  </w:num>
  <w:num w:numId="7" w16cid:durableId="2038576336">
    <w:abstractNumId w:val="1"/>
  </w:num>
  <w:num w:numId="8" w16cid:durableId="1242981239">
    <w:abstractNumId w:val="0"/>
  </w:num>
  <w:num w:numId="9" w16cid:durableId="1872621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777A"/>
    <w:rsid w:val="00022EEF"/>
    <w:rsid w:val="00027671"/>
    <w:rsid w:val="00040460"/>
    <w:rsid w:val="000420F8"/>
    <w:rsid w:val="0007693B"/>
    <w:rsid w:val="000818CD"/>
    <w:rsid w:val="000B3193"/>
    <w:rsid w:val="000C1BA0"/>
    <w:rsid w:val="000F70C1"/>
    <w:rsid w:val="0010099D"/>
    <w:rsid w:val="00107CD9"/>
    <w:rsid w:val="00116945"/>
    <w:rsid w:val="0014690C"/>
    <w:rsid w:val="0016399F"/>
    <w:rsid w:val="0016486B"/>
    <w:rsid w:val="001715AB"/>
    <w:rsid w:val="001B749F"/>
    <w:rsid w:val="001C211D"/>
    <w:rsid w:val="002146BF"/>
    <w:rsid w:val="002A363B"/>
    <w:rsid w:val="0031435C"/>
    <w:rsid w:val="00320606"/>
    <w:rsid w:val="00372165"/>
    <w:rsid w:val="00377041"/>
    <w:rsid w:val="003770F8"/>
    <w:rsid w:val="00404D36"/>
    <w:rsid w:val="00432BC5"/>
    <w:rsid w:val="00495B61"/>
    <w:rsid w:val="004F1DE1"/>
    <w:rsid w:val="004F7607"/>
    <w:rsid w:val="00512175"/>
    <w:rsid w:val="00512DB2"/>
    <w:rsid w:val="005424C5"/>
    <w:rsid w:val="00577D66"/>
    <w:rsid w:val="005A6DCC"/>
    <w:rsid w:val="00636336"/>
    <w:rsid w:val="00676725"/>
    <w:rsid w:val="0068537B"/>
    <w:rsid w:val="00752CF5"/>
    <w:rsid w:val="00756D8B"/>
    <w:rsid w:val="00806885"/>
    <w:rsid w:val="008268BF"/>
    <w:rsid w:val="0084066F"/>
    <w:rsid w:val="00850CCE"/>
    <w:rsid w:val="00853E6F"/>
    <w:rsid w:val="00881602"/>
    <w:rsid w:val="008B187C"/>
    <w:rsid w:val="008E1457"/>
    <w:rsid w:val="0092740E"/>
    <w:rsid w:val="00954BBC"/>
    <w:rsid w:val="009B178A"/>
    <w:rsid w:val="009D28A0"/>
    <w:rsid w:val="009D54FE"/>
    <w:rsid w:val="00A57B50"/>
    <w:rsid w:val="00A7169B"/>
    <w:rsid w:val="00A83908"/>
    <w:rsid w:val="00AE574D"/>
    <w:rsid w:val="00B212D0"/>
    <w:rsid w:val="00B24979"/>
    <w:rsid w:val="00B90943"/>
    <w:rsid w:val="00BE69F1"/>
    <w:rsid w:val="00C2249D"/>
    <w:rsid w:val="00C23AF9"/>
    <w:rsid w:val="00CA1298"/>
    <w:rsid w:val="00CB04AB"/>
    <w:rsid w:val="00CD76E5"/>
    <w:rsid w:val="00D475E0"/>
    <w:rsid w:val="00D61867"/>
    <w:rsid w:val="00D728E4"/>
    <w:rsid w:val="00D72DEF"/>
    <w:rsid w:val="00D92B26"/>
    <w:rsid w:val="00E11855"/>
    <w:rsid w:val="00EA79CE"/>
    <w:rsid w:val="00EB71C9"/>
    <w:rsid w:val="00EF377E"/>
    <w:rsid w:val="00F0030C"/>
    <w:rsid w:val="00F03D1E"/>
    <w:rsid w:val="00F548E0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60842007"/>
  <w15:chartTrackingRefBased/>
  <w15:docId w15:val="{95A4ECD4-472B-4A95-9ADC-1C0CDA048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76" w:lineRule="auto"/>
    </w:pPr>
    <w:rPr>
      <w:rFonts w:ascii="Arial" w:eastAsia="Arial" w:hAnsi="Arial" w:cs="Arial"/>
      <w:sz w:val="21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spacing w:before="240" w:after="120"/>
      <w:outlineLvl w:val="0"/>
    </w:pPr>
    <w:rPr>
      <w:b/>
      <w:bCs/>
      <w:color w:val="000000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spacing w:before="20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spacing w:before="160" w:after="60"/>
      <w:outlineLvl w:val="2"/>
    </w:pPr>
    <w:rPr>
      <w:b/>
      <w:bCs/>
      <w:color w:val="000000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  <w:rPr>
      <w:rFonts w:ascii="Arial" w:eastAsia="Arial" w:hAnsi="Arial" w:cs="Arial"/>
    </w:rPr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rFonts w:ascii="Arial" w:eastAsia="Arial" w:hAnsi="Arial" w:cs="Arial"/>
      <w:color w:val="0000FF"/>
      <w:u w:val="single"/>
    </w:rPr>
  </w:style>
  <w:style w:type="table" w:styleId="Tabelacomgrade">
    <w:name w:val="Table Grid"/>
    <w:basedOn w:val="Tabelanormal"/>
    <w:rsid w:val="00EB71C9"/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10">
    <w:name w:val="Título1"/>
    <w:rPr>
      <w:rFonts w:ascii="Arial" w:eastAsia="Arial" w:hAnsi="Arial" w:cs="Arial"/>
    </w:rPr>
  </w:style>
  <w:style w:type="paragraph" w:customStyle="1" w:styleId="Ttulo20">
    <w:name w:val="Título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2320</Words>
  <Characters>12529</Characters>
  <Application>Microsoft Office Word</Application>
  <DocSecurity>0</DocSecurity>
  <Lines>104</Lines>
  <Paragraphs>29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14820</CharactersWithSpaces>
  <SharedDoc>false</SharedDoc>
  <HLinks>
    <vt:vector size="54" baseType="variant"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_Toc113298533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_Toc113298532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_Toc113298531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_Toc113298530</vt:lpwstr>
      </vt:variant>
      <vt:variant>
        <vt:i4>1966142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_Toc113298529</vt:lpwstr>
      </vt:variant>
      <vt:variant>
        <vt:i4>1966142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_Toc113298528</vt:lpwstr>
      </vt:variant>
      <vt:variant>
        <vt:i4>1966142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_Toc113298527</vt:lpwstr>
      </vt:variant>
      <vt:variant>
        <vt:i4>1966142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_Toc113298526</vt:lpwstr>
      </vt:variant>
      <vt:variant>
        <vt:i4>1966142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_Toc113298525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47</cp:revision>
  <dcterms:created xsi:type="dcterms:W3CDTF">2026-08-22T01:40:00Z</dcterms:created>
  <dcterms:modified xsi:type="dcterms:W3CDTF">2026-09-12T20:43:00Z</dcterms:modified>
</cp:coreProperties>
</file>