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18E75" w14:textId="77777777" w:rsidR="0031435C" w:rsidRDefault="0031435C"/>
    <w:p w14:paraId="4902D188" w14:textId="77777777" w:rsidR="0031435C" w:rsidRDefault="0031435C"/>
    <w:p w14:paraId="0C2D1CA3" w14:textId="77777777" w:rsidR="0031435C" w:rsidRDefault="0031435C"/>
    <w:p w14:paraId="39B03E9B" w14:textId="77777777" w:rsidR="0031435C" w:rsidRDefault="0031435C"/>
    <w:p w14:paraId="395E8C49" w14:textId="77777777" w:rsidR="0031435C" w:rsidRDefault="0031435C"/>
    <w:p w14:paraId="7B38AD66" w14:textId="77777777" w:rsidR="0031435C" w:rsidRDefault="0031435C"/>
    <w:p w14:paraId="48611CF0" w14:textId="77777777" w:rsidR="0031435C" w:rsidRDefault="0031435C"/>
    <w:p w14:paraId="509FF8D4" w14:textId="77777777" w:rsidR="0031435C" w:rsidRDefault="00B90943">
      <w:pPr>
        <w:pStyle w:val="Ttulo20"/>
        <w:spacing w:after="280"/>
        <w:jc w:val="center"/>
      </w:pPr>
      <w:proofErr w:type="spellStart"/>
      <w:r>
        <w:rPr>
          <w:rFonts w:ascii="Arial" w:hAnsi="Arial" w:eastAsia="Arial" w:cs="Arial"/>
          <w:b/>
          <w:color w:val="000000"/>
          <w:sz w:val="60"/>
        </w:rPr>
        <w:t>Stacklyst</w:t>
      </w:r>
      <w:proofErr w:type="spellEnd"/>
    </w:p>
    <w:p w14:paraId="2419CE76" w14:textId="77777777" w:rsidR="0031435C" w:rsidRDefault="00B90943">
      <w:pPr>
        <w:jc w:val="center"/>
      </w:pPr>
      <w:proofErr w:type="spellStart"/>
      <w:r>
        <w:rPr>
          <w:rFonts w:ascii="Arial" w:hAnsi="Arial" w:eastAsia="Arial" w:cs="Arial"/>
          <w:b/>
          <w:i/>
          <w:sz w:val="40"/>
        </w:rPr>
        <w:t>Documento</w:t>
      </w:r>
      <w:proofErr w:type="spellEnd"/>
      <w:r>
        <w:rPr>
          <w:rFonts w:ascii="Arial" w:hAnsi="Arial" w:eastAsia="Arial" w:cs="Arial"/>
          <w:b/>
          <w:i/>
          <w:sz w:val="40"/>
        </w:rPr>
        <w:t xml:space="preserve"> de </w:t>
      </w:r>
      <w:proofErr w:type="spellStart"/>
      <w:r>
        <w:rPr>
          <w:rFonts w:ascii="Arial" w:hAnsi="Arial" w:eastAsia="Arial" w:cs="Arial"/>
          <w:b/>
          <w:i/>
          <w:sz w:val="40"/>
        </w:rPr>
        <w:t>Visão</w:t>
      </w:r>
      <w:proofErr w:type="spellEnd"/>
    </w:p>
    <w:p w14:paraId="0D12387F" w14:textId="77777777" w:rsidR="0031435C" w:rsidRDefault="00B90943">
      <w:pPr>
        <w:spacing w:before="560"/>
        <w:jc w:val="center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eastAsia="Arial" w:cs="Arial"/>
        </w:rPr>
        <w:t>Laboratório de Engenharia de Software</w:t>
        <w:br/>
        <w:t>Projeto acadêmico — Laboratório de Engenharia de Software</w:t>
        <w:br/>
        <w:t>Data da revisão: 12/09/2026</w:t>
      </w:r>
    </w:p>
    <w:p w14:paraId="0F0E1963" w14:textId="77777777" w:rsidR="0031435C" w:rsidRDefault="00B90943">
      <w:r>
        <w:rPr>
          <w:rFonts w:ascii="Arial" w:hAnsi="Arial" w:eastAsia="Arial" w:cs="Arial"/>
        </w:rPr>
        <w:br w:type="page"/>
      </w:r>
    </w:p>
    <w:p w14:paraId="2AF095C0" w14:textId="77777777" w:rsidR="0031435C" w:rsidRDefault="00B90943">
      <w:pPr>
        <w:pStyle w:val="Ttulo1"/>
      </w:pPr>
      <w:bookmarkStart w:id="0" w:name="_Toc239865896"/>
      <w:r>
        <w:rPr>
          <w:rFonts w:ascii="Arial" w:hAnsi="Arial" w:eastAsia="Arial" w:cs="Arial"/>
        </w:rPr>
        <w:t>1. Índice</w:t>
      </w:r>
      <w:bookmarkEnd w:id="0"/>
    </w:p>
    <w:p w14:paraId="6924DBB3" w14:textId="0D11AFFE" w:rsidR="00404D36" w:rsidRDefault="00B90943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r w:rsidRPr="008E1457">
        <w:rPr>
          <w:rFonts w:ascii="Arial" w:hAnsi="Arial" w:eastAsia="Arial" w:cs="Arial"/>
          <w:sz w:val="20"/>
          <w:szCs w:val="20"/>
        </w:rPr>
        <w:fldChar w:fldCharType="begin"/>
      </w:r>
      <w:r w:rsidRPr="008E1457">
        <w:rPr>
          <w:rFonts w:ascii="Arial" w:hAnsi="Arial" w:eastAsia="Arial" w:cs="Arial"/>
          <w:sz w:val="20"/>
          <w:szCs w:val="20"/>
        </w:rPr>
        <w:instrText>TOC \o "1-3" \h \z \u</w:instrText>
      </w:r>
      <w:r w:rsidRPr="008E1457">
        <w:rPr>
          <w:rFonts w:ascii="Arial" w:hAnsi="Arial" w:eastAsia="Arial" w:cs="Arial"/>
          <w:sz w:val="20"/>
          <w:szCs w:val="20"/>
        </w:rPr>
        <w:fldChar w:fldCharType="separate"/>
      </w:r>
      <w:hyperlink w:anchor="_Toc239865896" w:history="1">
        <w:r w:rsidR="00404D36" w:rsidRPr="00ED569E">
          <w:rPr>
            <w:rStyle w:val="Hyperlink"/>
            <w:noProof/>
          </w:rPr>
          <w:t>1. Índice</w:t>
        </w:r>
        <w:r w:rsidR="00404D36">
          <w:rPr>
            <w:noProof/>
            <w:webHidden/>
          </w:rPr>
          <w:tab/>
        </w:r>
        <w:r w:rsidR="00404D36">
          <w:rPr>
            <w:noProof/>
            <w:webHidden/>
          </w:rPr>
          <w:fldChar w:fldCharType="begin"/>
        </w:r>
        <w:r w:rsidR="00404D36">
          <w:rPr>
            <w:noProof/>
            <w:webHidden/>
          </w:rPr>
          <w:instrText xml:space="preserve"> PAGEREF _Toc239865896 \h </w:instrText>
        </w:r>
        <w:r w:rsidR="00404D36">
          <w:rPr>
            <w:noProof/>
            <w:webHidden/>
          </w:rPr>
        </w:r>
        <w:r w:rsidR="00404D36">
          <w:rPr>
            <w:noProof/>
            <w:webHidden/>
          </w:rPr>
          <w:fldChar w:fldCharType="separate"/>
        </w:r>
        <w:r w:rsidR="00404D36">
          <w:rPr>
            <w:noProof/>
            <w:webHidden/>
          </w:rPr>
          <w:t>2</w:t>
        </w:r>
        <w:r w:rsidR="00404D36">
          <w:rPr>
            <w:noProof/>
            <w:webHidden/>
          </w:rPr>
          <w:fldChar w:fldCharType="end"/>
        </w:r>
      </w:hyperlink>
    </w:p>
    <w:p w14:paraId="460D630E" w14:textId="6811F060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897" w:history="1">
        <w:r w:rsidRPr="00ED569E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9DE1B0" w14:textId="07D50522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898" w:history="1">
        <w:r w:rsidRPr="00ED569E">
          <w:rPr>
            <w:rStyle w:val="Hyperlink"/>
            <w:noProof/>
          </w:rPr>
          <w:t>3. Necessidade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E7C8FE" w14:textId="3A66C64F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899" w:history="1">
        <w:r w:rsidRPr="00ED569E">
          <w:rPr>
            <w:rStyle w:val="Hyperlink"/>
            <w:noProof/>
          </w:rPr>
          <w:t>4. Descrição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16B0FD" w14:textId="12132611" w:rsidR="00404D36" w:rsidRDefault="00404D36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0" w:history="1">
        <w:r w:rsidRPr="00ED569E">
          <w:rPr>
            <w:rStyle w:val="Hyperlink"/>
            <w:noProof/>
          </w:rPr>
          <w:t>4.1 Dentro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907EEC" w14:textId="624B83E3" w:rsidR="00404D36" w:rsidRDefault="00404D36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1" w:history="1">
        <w:r w:rsidRPr="00ED569E">
          <w:rPr>
            <w:rStyle w:val="Hyperlink"/>
            <w:noProof/>
          </w:rPr>
          <w:t>4.2 Fora do escopo da primeira versão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621998" w14:textId="1EC58CF4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2" w:history="1">
        <w:r w:rsidRPr="00ED569E">
          <w:rPr>
            <w:rStyle w:val="Hyperlink"/>
            <w:noProof/>
          </w:rPr>
          <w:t>5.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7CD1B5" w14:textId="42046AE1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3" w:history="1">
        <w:r w:rsidRPr="00ED569E">
          <w:rPr>
            <w:rStyle w:val="Hyperlink"/>
            <w:noProof/>
          </w:rPr>
          <w:t>6. Especificações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85DF67" w14:textId="13CE151C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4" w:history="1">
        <w:r w:rsidRPr="00ED569E">
          <w:rPr>
            <w:rStyle w:val="Hyperlink"/>
            <w:noProof/>
          </w:rPr>
          <w:t>7.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D8334F" w14:textId="530038A9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5" w:history="1">
        <w:r w:rsidRPr="00ED569E">
          <w:rPr>
            <w:rStyle w:val="Hyperlink"/>
            <w:noProof/>
          </w:rPr>
          <w:t>8. Cronograma de Marcos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351CB6" w14:textId="410ECA7C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6" w:history="1">
        <w:r w:rsidRPr="00ED569E">
          <w:rPr>
            <w:rStyle w:val="Hyperlink"/>
            <w:noProof/>
          </w:rPr>
          <w:t>9. Orçamento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A46F72" w14:textId="7B9B691A" w:rsidR="0031435C" w:rsidRDefault="00B90943">
      <w:r w:rsidRPr="008E1457">
        <w:rPr>
          <w:rFonts w:ascii="Arial" w:hAnsi="Arial" w:eastAsia="Arial" w:cs="Arial"/>
          <w:sz w:val="20"/>
          <w:szCs w:val="20"/>
        </w:rPr>
        <w:fldChar w:fldCharType="end"/>
      </w:r>
    </w:p>
    <w:p w14:paraId="6F54634B" w14:textId="77777777" w:rsidR="0031435C" w:rsidRDefault="00B90943">
      <w:r>
        <w:rPr>
          <w:rFonts w:ascii="Arial" w:hAnsi="Arial" w:eastAsia="Arial" w:cs="Arial"/>
        </w:rPr>
        <w:br w:type="page"/>
      </w:r>
    </w:p>
    <w:p w14:paraId="13723041" w14:textId="77777777" w:rsidR="0031435C" w:rsidRDefault="00B90943">
      <w:pPr>
        <w:pStyle w:val="Ttulo1"/>
      </w:pPr>
      <w:bookmarkStart w:id="1" w:name="_Toc239865897"/>
      <w:r>
        <w:rPr>
          <w:rFonts w:ascii="Arial" w:hAnsi="Arial" w:eastAsia="Arial" w:cs="Arial"/>
        </w:rPr>
        <w:t xml:space="preserve">2. </w:t>
      </w:r>
      <w:proofErr w:type="spellStart"/>
      <w:r>
        <w:rPr>
          <w:rFonts w:ascii="Arial" w:hAnsi="Arial" w:eastAsia="Arial" w:cs="Arial"/>
        </w:rPr>
        <w:t>Objetivo</w:t>
      </w:r>
      <w:bookmarkEnd w:id="1"/>
      <w:proofErr w:type="spellEnd"/>
    </w:p>
    <w:p w14:paraId="1EB1F8C5" w14:textId="77777777" w:rsidR="0031435C" w:rsidRPr="008E1457" w:rsidRDefault="00B90943">
      <w:pPr>
        <w:rPr>
          <w:sz w:val="20"/>
          <w:szCs w:val="20"/>
        </w:rPr>
      </w:pPr>
      <w:r w:rsidRPr="008E1457">
        <w:rPr>
          <w:rFonts w:ascii="Arial" w:hAnsi="Arial" w:eastAsia="Arial" w:cs="Arial"/>
          <w:sz w:val="20"/>
          <w:szCs w:val="20"/>
        </w:rPr>
        <w:t xml:space="preserve">O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Stacklyst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é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uma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plataforma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acadêmica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gamificada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para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ensino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prática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evolução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em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programação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. O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produto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reúne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trilhas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lições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exercícios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desafios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duelos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comunidade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acompanhamento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progresso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em um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ambiente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integrado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destinado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principalmente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estudantes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desenvolvedores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em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formação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ou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aperfeiçoamento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>.</w:t>
      </w:r>
    </w:p>
    <w:p w14:paraId="2CA15829" w14:textId="77777777" w:rsidR="0031435C" w:rsidRPr="008E1457" w:rsidRDefault="00B90943">
      <w:pPr>
        <w:rPr>
          <w:sz w:val="20"/>
          <w:szCs w:val="20"/>
        </w:rPr>
      </w:pPr>
      <w:r w:rsidRPr="008E1457">
        <w:rPr>
          <w:rFonts w:ascii="Arial" w:hAnsi="Arial" w:eastAsia="Arial" w:cs="Arial"/>
          <w:sz w:val="20"/>
          <w:szCs w:val="20"/>
        </w:rPr>
        <w:t xml:space="preserve">O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problema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central é 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fragmentação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entre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aprender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conceitos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praticar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código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manter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constância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demonstrar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evolução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. O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objetivo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educacional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é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favorecer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prática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ativa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feedback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frequente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progressão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observável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; o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objetivo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da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plataforma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é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conectar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essas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experiências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interações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comunitárias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quando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autorizado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oportunidades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profissionais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>.</w:t>
      </w:r>
    </w:p>
    <w:p w14:paraId="44BFF862" w14:textId="77777777" w:rsidR="0031435C" w:rsidRPr="008E1457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eastAsia="Arial" w:cs="Arial"/>
        </w:rPr>
        <w:t>A gamificação utiliza XP, níveis, sequência de atividades, conquistas, rankings e faixas como mecanismos de engajamento. A ajuda durante os exercícios usa dicas, documentação e autocomplete definidos no próprio conteúdo. As decisões competitivas que exigem revisão são encaminhadas a um avaliador humano autorizado.</w:t>
      </w:r>
    </w:p>
    <w:p w14:paraId="13A89920" w14:textId="77777777" w:rsidR="0031435C" w:rsidRDefault="00B90943">
      <w:pPr>
        <w:pStyle w:val="Ttulo1"/>
      </w:pPr>
      <w:bookmarkStart w:id="2" w:name="_Toc239865898"/>
      <w:r>
        <w:rPr>
          <w:rFonts w:ascii="Arial" w:hAnsi="Arial" w:eastAsia="Arial" w:cs="Arial"/>
        </w:rPr>
        <w:t xml:space="preserve">3. </w:t>
      </w:r>
      <w:proofErr w:type="spellStart"/>
      <w:r>
        <w:rPr>
          <w:rFonts w:ascii="Arial" w:hAnsi="Arial" w:eastAsia="Arial" w:cs="Arial"/>
        </w:rPr>
        <w:t>Necessidade</w:t>
      </w:r>
      <w:proofErr w:type="spellEnd"/>
      <w:r>
        <w:rPr>
          <w:rFonts w:ascii="Arial" w:hAnsi="Arial" w:eastAsia="Arial" w:cs="Arial"/>
        </w:rPr>
        <w:t xml:space="preserve"> do </w:t>
      </w:r>
      <w:proofErr w:type="spellStart"/>
      <w:r>
        <w:rPr>
          <w:rFonts w:ascii="Arial" w:hAnsi="Arial" w:eastAsia="Arial" w:cs="Arial"/>
        </w:rPr>
        <w:t>Negócio</w:t>
      </w:r>
      <w:bookmarkEnd w:id="2"/>
      <w:proofErr w:type="spellEnd"/>
    </w:p>
    <w:p w14:paraId="46072C14" w14:textId="77777777" w:rsidR="0031435C" w:rsidRPr="008E1457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eastAsia="Arial" w:cs="Arial"/>
        </w:rPr>
        <w:t>Para fins acadêmicos, a equipe do Stacklyst exerce o papel de cliente e proprietária do produto. O negócio oferece uma plataforma educacional voltada à aprendizagem prática de programação para estudantes e desenvolvedores em formação.</w:t>
      </w:r>
    </w:p>
    <w:p w14:paraId="1C32D1BC" w14:textId="77777777" w:rsidR="0031435C" w:rsidRPr="008E1457" w:rsidRDefault="00B90943">
      <w:pPr>
        <w:rPr>
          <w:sz w:val="20"/>
          <w:szCs w:val="20"/>
        </w:rPr>
      </w:pPr>
      <w:r w:rsidRPr="008E1457">
        <w:rPr>
          <w:rFonts w:ascii="Arial" w:hAnsi="Arial" w:eastAsia="Arial" w:cs="Arial"/>
          <w:sz w:val="20"/>
          <w:szCs w:val="20"/>
        </w:rPr>
        <w:t xml:space="preserve">O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cenário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observado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contém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plataformas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muito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passivas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exercícios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pouco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variados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dificuldade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manter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frequência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nos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estudos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pouca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interação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entre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estudantes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distância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entre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conteúdo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situações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práticas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dificuldade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para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medir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evolução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pouca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conexão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entre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aprendizagem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comunidade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oportunidades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profissionais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>.</w:t>
      </w:r>
    </w:p>
    <w:p w14:paraId="64A4E44C" w14:textId="77777777" w:rsidR="0031435C" w:rsidRPr="008E1457" w:rsidRDefault="00B90943">
      <w:pPr>
        <w:rPr>
          <w:sz w:val="20"/>
          <w:szCs w:val="20"/>
        </w:rPr>
      </w:pPr>
      <w:r w:rsidRPr="008E1457">
        <w:rPr>
          <w:rFonts w:ascii="Arial" w:hAnsi="Arial" w:eastAsia="Arial" w:cs="Arial"/>
          <w:sz w:val="20"/>
          <w:szCs w:val="20"/>
        </w:rPr>
        <w:t xml:space="preserve">O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Stacklyst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pretende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melhorar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esse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cenário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com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percursos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organizados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atividades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interativas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execução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código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feedback,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desafios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competitivos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avaliação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humana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quando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necessária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progressão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gamificada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espaços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comunitários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um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módulo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oportunidades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. A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solução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mantém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uma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separação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entre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evidência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educacional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decisão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recrutamento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: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desempenho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público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pode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ser um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indicador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, mas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não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uma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decisão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8E1457">
        <w:rPr>
          <w:rFonts w:ascii="Arial" w:hAnsi="Arial" w:eastAsia="Arial" w:cs="Arial"/>
          <w:sz w:val="20"/>
          <w:szCs w:val="20"/>
        </w:rPr>
        <w:t>automática</w:t>
      </w:r>
      <w:proofErr w:type="spellEnd"/>
      <w:r w:rsidRPr="008E1457">
        <w:rPr>
          <w:rFonts w:ascii="Arial" w:hAnsi="Arial" w:eastAsia="Arial" w:cs="Arial"/>
          <w:sz w:val="20"/>
          <w:szCs w:val="20"/>
        </w:rPr>
        <w:t>.</w:t>
      </w:r>
    </w:p>
    <w:p w14:paraId="24D730FF" w14:textId="77777777" w:rsidR="0031435C" w:rsidRDefault="00B90943">
      <w:pPr>
        <w:pStyle w:val="Ttulo1"/>
      </w:pPr>
      <w:bookmarkStart w:id="3" w:name="_Toc239865899"/>
      <w:r>
        <w:rPr>
          <w:rFonts w:ascii="Arial" w:hAnsi="Arial" w:eastAsia="Arial" w:cs="Arial"/>
        </w:rPr>
        <w:t xml:space="preserve">4. </w:t>
      </w:r>
      <w:proofErr w:type="spellStart"/>
      <w:r>
        <w:rPr>
          <w:rFonts w:ascii="Arial" w:hAnsi="Arial" w:eastAsia="Arial" w:cs="Arial"/>
        </w:rPr>
        <w:t>Descrição</w:t>
      </w:r>
      <w:proofErr w:type="spellEnd"/>
      <w:r>
        <w:rPr>
          <w:rFonts w:ascii="Arial" w:hAnsi="Arial" w:eastAsia="Arial" w:cs="Arial"/>
        </w:rPr>
        <w:t xml:space="preserve"> do </w:t>
      </w:r>
      <w:proofErr w:type="spellStart"/>
      <w:r>
        <w:rPr>
          <w:rFonts w:ascii="Arial" w:hAnsi="Arial" w:eastAsia="Arial" w:cs="Arial"/>
        </w:rPr>
        <w:t>Escopo</w:t>
      </w:r>
      <w:bookmarkEnd w:id="3"/>
      <w:proofErr w:type="spellEnd"/>
    </w:p>
    <w:p w14:paraId="6E7F6400" w14:textId="77777777" w:rsidR="0031435C" w:rsidRDefault="00B90943">
      <w:pPr>
        <w:pStyle w:val="Ttulo2"/>
      </w:pPr>
      <w:bookmarkStart w:id="4" w:name="_Toc239865900"/>
      <w:r>
        <w:rPr>
          <w:rFonts w:ascii="Arial" w:hAnsi="Arial" w:eastAsia="Arial" w:cs="Arial"/>
        </w:rPr>
        <w:t xml:space="preserve">4.1 </w:t>
      </w:r>
      <w:proofErr w:type="spellStart"/>
      <w:r>
        <w:rPr>
          <w:rFonts w:ascii="Arial" w:hAnsi="Arial" w:eastAsia="Arial" w:cs="Arial"/>
        </w:rPr>
        <w:t>Dentro</w:t>
      </w:r>
      <w:proofErr w:type="spellEnd"/>
      <w:r>
        <w:rPr>
          <w:rFonts w:ascii="Arial" w:hAnsi="Arial" w:eastAsia="Arial" w:cs="Arial"/>
        </w:rPr>
        <w:t xml:space="preserve"> do </w:t>
      </w:r>
      <w:proofErr w:type="spellStart"/>
      <w:r>
        <w:rPr>
          <w:rFonts w:ascii="Arial" w:hAnsi="Arial" w:eastAsia="Arial" w:cs="Arial"/>
        </w:rPr>
        <w:t>escopo</w:t>
      </w:r>
      <w:bookmarkEnd w:id="4"/>
      <w:proofErr w:type="spellEnd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3960"/>
        <w:gridCol w:w="1512"/>
        <w:gridCol w:w="2304"/>
      </w:tblGrid>
      <w:tr w:rsidR="0031435C" w14:paraId="2778CDE9" w14:textId="77777777">
        <w:trPr>
          <w:trHeight w:val="284"/>
          <w:tblHeader/>
          <w:jc w:val="center"/>
        </w:trPr>
        <w:tc>
          <w:tcPr>
            <w:tcW w:w="1944" w:type="dxa"/>
            <w:shd w:val="clear" w:color="auto" w:fill="1F4E78"/>
          </w:tcPr>
          <w:p w14:paraId="282C4B23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Módulo</w:t>
            </w:r>
            <w:proofErr w:type="spellEnd"/>
          </w:p>
        </w:tc>
        <w:tc>
          <w:tcPr>
            <w:tcW w:w="3960" w:type="dxa"/>
            <w:shd w:val="clear" w:color="auto" w:fill="1F4E78"/>
          </w:tcPr>
          <w:p w14:paraId="464B505C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512" w:type="dxa"/>
            <w:shd w:val="clear" w:color="auto" w:fill="1F4E78"/>
          </w:tcPr>
          <w:p w14:paraId="5256C0A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304" w:type="dxa"/>
            <w:shd w:val="clear" w:color="auto" w:fill="1F4E78"/>
          </w:tcPr>
          <w:p w14:paraId="652A6BDC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Evidência</w:t>
            </w:r>
            <w:proofErr w:type="spellEnd"/>
          </w:p>
        </w:tc>
      </w:tr>
      <w:tr w:rsidR="0031435C" w14:paraId="34D47823" w14:textId="77777777">
        <w:trPr>
          <w:trHeight w:val="284"/>
          <w:jc w:val="center"/>
        </w:trPr>
        <w:tc>
          <w:tcPr>
            <w:tcW w:w="1944" w:type="dxa"/>
          </w:tcPr>
          <w:p w14:paraId="6080283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Autenticação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usuários</w:t>
            </w:r>
            <w:proofErr w:type="spellEnd"/>
          </w:p>
        </w:tc>
        <w:tc>
          <w:tcPr>
            <w:tcW w:w="3960" w:type="dxa"/>
          </w:tcPr>
          <w:p w14:paraId="2F93347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Cadastro, login, logout, sessão, OAuth e controle de papéis.</w:t>
            </w:r>
          </w:p>
        </w:tc>
        <w:tc>
          <w:tcPr>
            <w:tcW w:w="1512" w:type="dxa"/>
          </w:tcPr>
          <w:p w14:paraId="3D4FE6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3D42557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/auth;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auth.ts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supabase</w:t>
            </w:r>
            <w:proofErr w:type="spellEnd"/>
          </w:p>
        </w:tc>
      </w:tr>
      <w:tr w:rsidR="0031435C" w14:paraId="06BB2EB6" w14:textId="77777777">
        <w:trPr>
          <w:trHeight w:val="284"/>
          <w:jc w:val="center"/>
        </w:trPr>
        <w:tc>
          <w:tcPr>
            <w:tcW w:w="1944" w:type="dxa"/>
          </w:tcPr>
          <w:p w14:paraId="5611B7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3960" w:type="dxa"/>
          </w:tcPr>
          <w:p w14:paraId="00B49D7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Dados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públicos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desenvolvedor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histórico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publicações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indicadores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evolução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2C0AA6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2F9F20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/app/profile/[username];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/profile</w:t>
            </w:r>
          </w:p>
        </w:tc>
      </w:tr>
      <w:tr w:rsidR="0031435C" w14:paraId="457F7278" w14:textId="77777777">
        <w:trPr>
          <w:trHeight w:val="284"/>
          <w:jc w:val="center"/>
        </w:trPr>
        <w:tc>
          <w:tcPr>
            <w:tcW w:w="1944" w:type="dxa"/>
          </w:tcPr>
          <w:p w14:paraId="55FBB51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Trilhas</w:t>
            </w:r>
            <w:proofErr w:type="spellEnd"/>
          </w:p>
        </w:tc>
        <w:tc>
          <w:tcPr>
            <w:tcW w:w="3960" w:type="dxa"/>
          </w:tcPr>
          <w:p w14:paraId="345F726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Catálogo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versionado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com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unidades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lições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exercícios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mapa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lista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compartilham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nós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estados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4CB40A2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31F600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/lib/learning/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catalog.ts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/app/trails/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LearningJourney.tsx</w:t>
            </w:r>
            <w:proofErr w:type="spellEnd"/>
          </w:p>
        </w:tc>
      </w:tr>
      <w:tr w:rsidR="0031435C" w14:paraId="55E0B060" w14:textId="77777777">
        <w:trPr>
          <w:trHeight w:val="284"/>
          <w:jc w:val="center"/>
        </w:trPr>
        <w:tc>
          <w:tcPr>
            <w:tcW w:w="1944" w:type="dxa"/>
          </w:tcPr>
          <w:p w14:paraId="455732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Lições</w:t>
            </w:r>
            <w:proofErr w:type="spellEnd"/>
          </w:p>
        </w:tc>
        <w:tc>
          <w:tcPr>
            <w:tcW w:w="3960" w:type="dxa"/>
          </w:tcPr>
          <w:p w14:paraId="3D2F6D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Páginas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próprias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com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conteúdo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etapas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interativas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5F92814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12760D1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/app/lesson/[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lessonId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];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/lib/lessons</w:t>
            </w:r>
          </w:p>
        </w:tc>
      </w:tr>
      <w:tr w:rsidR="0031435C" w14:paraId="344AA234" w14:textId="77777777">
        <w:trPr>
          <w:trHeight w:val="284"/>
          <w:jc w:val="center"/>
        </w:trPr>
        <w:tc>
          <w:tcPr>
            <w:tcW w:w="1944" w:type="dxa"/>
          </w:tcPr>
          <w:p w14:paraId="27DB333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Exercícios</w:t>
            </w:r>
            <w:proofErr w:type="spellEnd"/>
          </w:p>
        </w:tc>
        <w:tc>
          <w:tcPr>
            <w:tcW w:w="3960" w:type="dxa"/>
          </w:tcPr>
          <w:p w14:paraId="1F494E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Avaliação no servidor com respostas canônicas, dicas editoriais e execução remota de código.</w:t>
            </w:r>
          </w:p>
        </w:tc>
        <w:tc>
          <w:tcPr>
            <w:tcW w:w="1512" w:type="dxa"/>
          </w:tcPr>
          <w:p w14:paraId="5A64C0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662854D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/lib/learning/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assessment.ts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/lib/exercises/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evaluator.ts</w:t>
            </w:r>
            <w:proofErr w:type="spellEnd"/>
          </w:p>
        </w:tc>
      </w:tr>
      <w:tr w:rsidR="0031435C" w14:paraId="2A7F4F8B" w14:textId="77777777">
        <w:trPr>
          <w:trHeight w:val="284"/>
          <w:jc w:val="center"/>
        </w:trPr>
        <w:tc>
          <w:tcPr>
            <w:tcW w:w="1944" w:type="dxa"/>
          </w:tcPr>
          <w:p w14:paraId="2E3D7B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Desafios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execução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código</w:t>
            </w:r>
            <w:proofErr w:type="spellEnd"/>
          </w:p>
        </w:tc>
        <w:tc>
          <w:tcPr>
            <w:tcW w:w="3960" w:type="dxa"/>
          </w:tcPr>
          <w:p w14:paraId="07AF638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Problemas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programação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envio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solução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execução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serviço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externo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6E8B15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68CD63E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/run;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/lib/code-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runner.ts</w:t>
            </w:r>
            <w:proofErr w:type="spellEnd"/>
          </w:p>
        </w:tc>
      </w:tr>
      <w:tr w:rsidR="0031435C" w14:paraId="74416FD1" w14:textId="77777777">
        <w:trPr>
          <w:trHeight w:val="284"/>
          <w:jc w:val="center"/>
        </w:trPr>
        <w:tc>
          <w:tcPr>
            <w:tcW w:w="1944" w:type="dxa"/>
          </w:tcPr>
          <w:p w14:paraId="711B562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lastRenderedPageBreak/>
              <w:t>Duelos</w:t>
            </w:r>
            <w:proofErr w:type="spellEnd"/>
          </w:p>
        </w:tc>
        <w:tc>
          <w:tcPr>
            <w:tcW w:w="3960" w:type="dxa"/>
          </w:tcPr>
          <w:p w14:paraId="40C5A52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Convites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aceitação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desafio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temporizado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soluções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votos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resultado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795ED5C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463B83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/app/duels;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duel.service.ts</w:t>
            </w:r>
            <w:proofErr w:type="spellEnd"/>
          </w:p>
        </w:tc>
      </w:tr>
      <w:tr w:rsidR="0031435C" w14:paraId="7239F5E6" w14:textId="77777777">
        <w:trPr>
          <w:trHeight w:val="284"/>
          <w:jc w:val="center"/>
        </w:trPr>
        <w:tc>
          <w:tcPr>
            <w:tcW w:w="1944" w:type="dxa"/>
          </w:tcPr>
          <w:p w14:paraId="0D6B98C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Matchmaking</w:t>
            </w:r>
          </w:p>
        </w:tc>
        <w:tc>
          <w:tcPr>
            <w:tcW w:w="3960" w:type="dxa"/>
          </w:tcPr>
          <w:p w14:paraId="73D06A2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Convites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faixa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XP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coexistem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com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arena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persistida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em PENDING.</w:t>
            </w:r>
          </w:p>
        </w:tc>
        <w:tc>
          <w:tcPr>
            <w:tcW w:w="1512" w:type="dxa"/>
          </w:tcPr>
          <w:p w14:paraId="1D85109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14D95F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duel.service.ts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/duels/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route.ts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/lib/duels/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lifecycle.ts</w:t>
            </w:r>
            <w:proofErr w:type="spellEnd"/>
          </w:p>
        </w:tc>
      </w:tr>
      <w:tr w:rsidR="0031435C" w14:paraId="7D695F73" w14:textId="77777777">
        <w:trPr>
          <w:trHeight w:val="284"/>
          <w:jc w:val="center"/>
        </w:trPr>
        <w:tc>
          <w:tcPr>
            <w:tcW w:w="1944" w:type="dxa"/>
          </w:tcPr>
          <w:p w14:paraId="349B73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Avaliações</w:t>
            </w:r>
            <w:proofErr w:type="spellEnd"/>
          </w:p>
        </w:tc>
        <w:tc>
          <w:tcPr>
            <w:tcW w:w="3960" w:type="dxa"/>
          </w:tcPr>
          <w:p w14:paraId="4AAB454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Avaliação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automática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fluxo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avaliação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humana para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duelos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278D82B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7ADCA3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/evaluations;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evaluator.service.ts</w:t>
            </w:r>
            <w:proofErr w:type="spellEnd"/>
          </w:p>
        </w:tc>
      </w:tr>
      <w:tr w:rsidR="0031435C" w14:paraId="7C6276DC" w14:textId="77777777">
        <w:trPr>
          <w:trHeight w:val="284"/>
          <w:jc w:val="center"/>
        </w:trPr>
        <w:tc>
          <w:tcPr>
            <w:tcW w:w="1944" w:type="dxa"/>
          </w:tcPr>
          <w:p w14:paraId="4E7FC4A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Avaliadores</w:t>
            </w:r>
            <w:proofErr w:type="spellEnd"/>
          </w:p>
        </w:tc>
        <w:tc>
          <w:tcPr>
            <w:tcW w:w="3960" w:type="dxa"/>
          </w:tcPr>
          <w:p w14:paraId="16A8EB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Elegibilidade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candidatura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aprovação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administrativa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parecer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técnico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69501E8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41AF47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/app/evaluators;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/app/evaluations;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evaluator.service.ts</w:t>
            </w:r>
            <w:proofErr w:type="spellEnd"/>
          </w:p>
        </w:tc>
      </w:tr>
      <w:tr w:rsidR="0031435C" w14:paraId="70D6875D" w14:textId="77777777">
        <w:trPr>
          <w:trHeight w:val="284"/>
          <w:jc w:val="center"/>
        </w:trPr>
        <w:tc>
          <w:tcPr>
            <w:tcW w:w="1944" w:type="dxa"/>
          </w:tcPr>
          <w:p w14:paraId="6876CBA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XP,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níveis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sequência</w:t>
            </w:r>
          </w:p>
        </w:tc>
        <w:tc>
          <w:tcPr>
            <w:tcW w:w="3960" w:type="dxa"/>
          </w:tcPr>
          <w:p w14:paraId="306EED7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Pontuação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transacional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níveis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ofensiva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atividade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2A99432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54B2F7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xp.service.ts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streak.ts</w:t>
            </w:r>
            <w:proofErr w:type="spellEnd"/>
          </w:p>
        </w:tc>
      </w:tr>
      <w:tr w:rsidR="0031435C" w14:paraId="1863AFA3" w14:textId="77777777">
        <w:trPr>
          <w:trHeight w:val="284"/>
          <w:jc w:val="center"/>
        </w:trPr>
        <w:tc>
          <w:tcPr>
            <w:tcW w:w="1944" w:type="dxa"/>
          </w:tcPr>
          <w:p w14:paraId="7113F1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Conquistas</w:t>
            </w:r>
            <w:proofErr w:type="spellEnd"/>
          </w:p>
        </w:tc>
        <w:tc>
          <w:tcPr>
            <w:tcW w:w="3960" w:type="dxa"/>
          </w:tcPr>
          <w:p w14:paraId="25151EB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Badges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critérios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atividade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sequência.</w:t>
            </w:r>
          </w:p>
        </w:tc>
        <w:tc>
          <w:tcPr>
            <w:tcW w:w="1512" w:type="dxa"/>
          </w:tcPr>
          <w:p w14:paraId="3648AC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1D1DB9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prisma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schema.prisma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xp.service.ts</w:t>
            </w:r>
            <w:proofErr w:type="spellEnd"/>
          </w:p>
        </w:tc>
      </w:tr>
      <w:tr w:rsidR="0031435C" w14:paraId="039C3E2F" w14:textId="77777777">
        <w:trPr>
          <w:trHeight w:val="284"/>
          <w:jc w:val="center"/>
        </w:trPr>
        <w:tc>
          <w:tcPr>
            <w:tcW w:w="1944" w:type="dxa"/>
          </w:tcPr>
          <w:p w14:paraId="4355C52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Ranking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divisões</w:t>
            </w:r>
            <w:proofErr w:type="spellEnd"/>
          </w:p>
        </w:tc>
        <w:tc>
          <w:tcPr>
            <w:tcW w:w="3960" w:type="dxa"/>
          </w:tcPr>
          <w:p w14:paraId="4C7920D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Ranking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XP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faixas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Bronze a Diamante;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rating Elo.</w:t>
            </w:r>
          </w:p>
        </w:tc>
        <w:tc>
          <w:tcPr>
            <w:tcW w:w="1512" w:type="dxa"/>
          </w:tcPr>
          <w:p w14:paraId="5DEDB0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0294054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/lib/learning/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rewards.ts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; language-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xp.ts</w:t>
            </w:r>
            <w:proofErr w:type="spellEnd"/>
          </w:p>
        </w:tc>
      </w:tr>
      <w:tr w:rsidR="0031435C" w14:paraId="2CF52645" w14:textId="77777777">
        <w:trPr>
          <w:trHeight w:val="284"/>
          <w:jc w:val="center"/>
        </w:trPr>
        <w:tc>
          <w:tcPr>
            <w:tcW w:w="1944" w:type="dxa"/>
          </w:tcPr>
          <w:p w14:paraId="1C0A31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Comunidade</w:t>
            </w:r>
            <w:proofErr w:type="spellEnd"/>
          </w:p>
        </w:tc>
        <w:tc>
          <w:tcPr>
            <w:tcW w:w="3960" w:type="dxa"/>
          </w:tcPr>
          <w:p w14:paraId="4E095F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Feed,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publicações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respostas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reações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votos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favoritos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seguidores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mensagens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58A209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5B4CD0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/app/feed;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post.service.ts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/posts</w:t>
            </w:r>
          </w:p>
        </w:tc>
      </w:tr>
      <w:tr w:rsidR="0031435C" w14:paraId="18B126D2" w14:textId="77777777">
        <w:trPr>
          <w:trHeight w:val="284"/>
          <w:jc w:val="center"/>
        </w:trPr>
        <w:tc>
          <w:tcPr>
            <w:tcW w:w="1944" w:type="dxa"/>
          </w:tcPr>
          <w:p w14:paraId="53C9EE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Eventos</w:t>
            </w:r>
            <w:proofErr w:type="spellEnd"/>
          </w:p>
        </w:tc>
        <w:tc>
          <w:tcPr>
            <w:tcW w:w="3960" w:type="dxa"/>
          </w:tcPr>
          <w:p w14:paraId="04C3D8C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Listagem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criação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participação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eventos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desafios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comunitários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6860BB6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620298E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/app/events;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event.service.ts</w:t>
            </w:r>
            <w:proofErr w:type="spellEnd"/>
          </w:p>
        </w:tc>
      </w:tr>
      <w:tr w:rsidR="0031435C" w14:paraId="149A6DF2" w14:textId="77777777">
        <w:trPr>
          <w:trHeight w:val="284"/>
          <w:jc w:val="center"/>
        </w:trPr>
        <w:tc>
          <w:tcPr>
            <w:tcW w:w="1944" w:type="dxa"/>
          </w:tcPr>
          <w:p w14:paraId="5F2B09A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Notificações</w:t>
            </w:r>
            <w:proofErr w:type="spellEnd"/>
          </w:p>
        </w:tc>
        <w:tc>
          <w:tcPr>
            <w:tcW w:w="3960" w:type="dxa"/>
          </w:tcPr>
          <w:p w14:paraId="111E0A7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Central web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tipos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eventos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plataforma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48840C9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web</w:t>
            </w:r>
          </w:p>
        </w:tc>
        <w:tc>
          <w:tcPr>
            <w:tcW w:w="2304" w:type="dxa"/>
          </w:tcPr>
          <w:p w14:paraId="0CE3A7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/app/notifications;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notification.service.ts</w:t>
            </w:r>
            <w:proofErr w:type="spellEnd"/>
          </w:p>
        </w:tc>
      </w:tr>
      <w:tr w:rsidR="0031435C" w14:paraId="5592A1C0" w14:textId="77777777">
        <w:trPr>
          <w:trHeight w:val="284"/>
          <w:jc w:val="center"/>
        </w:trPr>
        <w:tc>
          <w:tcPr>
            <w:tcW w:w="1944" w:type="dxa"/>
          </w:tcPr>
          <w:p w14:paraId="0F3E7D8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Vagas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empresas</w:t>
            </w:r>
            <w:proofErr w:type="spellEnd"/>
          </w:p>
        </w:tc>
        <w:tc>
          <w:tcPr>
            <w:tcW w:w="3960" w:type="dxa"/>
          </w:tcPr>
          <w:p w14:paraId="6B628F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Cadastro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empresa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publicação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consulta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candidatura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oportunidades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3F38D9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0300ED0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/app/jobs;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/app/recruiter;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/services/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job.service.ts</w:t>
            </w:r>
            <w:proofErr w:type="spellEnd"/>
          </w:p>
        </w:tc>
      </w:tr>
      <w:tr w:rsidR="0031435C" w14:paraId="00184D22" w14:textId="77777777">
        <w:trPr>
          <w:trHeight w:val="284"/>
          <w:jc w:val="center"/>
        </w:trPr>
        <w:tc>
          <w:tcPr>
            <w:tcW w:w="1944" w:type="dxa"/>
          </w:tcPr>
          <w:p w14:paraId="75542C0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Administração</w:t>
            </w:r>
            <w:proofErr w:type="spellEnd"/>
          </w:p>
        </w:tc>
        <w:tc>
          <w:tcPr>
            <w:tcW w:w="3960" w:type="dxa"/>
          </w:tcPr>
          <w:p w14:paraId="3929DA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Usuários, papéis, denúncias, candidaturas de avaliador, métricas e quiz diário baseado em conteúdo curado.</w:t>
            </w:r>
          </w:p>
        </w:tc>
        <w:tc>
          <w:tcPr>
            <w:tcW w:w="1512" w:type="dxa"/>
          </w:tcPr>
          <w:p w14:paraId="15BF28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6179289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/app/admin;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/admin</w:t>
            </w:r>
          </w:p>
        </w:tc>
      </w:tr>
      <w:tr w:rsidR="0031435C" w14:paraId="774C054C" w14:textId="77777777">
        <w:trPr>
          <w:trHeight w:val="284"/>
          <w:jc w:val="center"/>
        </w:trPr>
        <w:tc>
          <w:tcPr>
            <w:tcW w:w="1944" w:type="dxa"/>
          </w:tcPr>
          <w:p w14:paraId="3F53BE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Acompanhamento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progresso</w:t>
            </w:r>
            <w:proofErr w:type="spellEnd"/>
          </w:p>
        </w:tc>
        <w:tc>
          <w:tcPr>
            <w:tcW w:w="3960" w:type="dxa"/>
          </w:tcPr>
          <w:p w14:paraId="0AAD367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Tentativas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XP,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níveis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ofensiva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checkpoints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atividade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semanal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320F04E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053C59C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QuizAttempt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LanguageTrail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/quiz/weekly-activity</w:t>
            </w:r>
          </w:p>
        </w:tc>
      </w:tr>
    </w:tbl>
    <w:p w14:paraId="3A7419B0" w14:textId="77777777" w:rsidR="0031435C" w:rsidRDefault="0031435C">
      <w:pPr>
        <w:spacing w:after="0"/>
      </w:pPr>
    </w:p>
    <w:p w14:paraId="130A5021" w14:textId="77777777" w:rsidR="0031435C" w:rsidRDefault="00B90943">
      <w:pPr>
        <w:pStyle w:val="Ttulo2"/>
      </w:pPr>
      <w:bookmarkStart w:id="5" w:name="_Toc239865901"/>
      <w:r>
        <w:rPr>
          <w:rFonts w:ascii="Arial" w:hAnsi="Arial" w:eastAsia="Arial" w:cs="Arial"/>
        </w:rPr>
        <w:t xml:space="preserve">4.2 Fora do </w:t>
      </w:r>
      <w:proofErr w:type="spellStart"/>
      <w:r>
        <w:rPr>
          <w:rFonts w:ascii="Arial" w:hAnsi="Arial" w:eastAsia="Arial" w:cs="Arial"/>
        </w:rPr>
        <w:t>escopo</w:t>
      </w:r>
      <w:proofErr w:type="spellEnd"/>
      <w:r>
        <w:rPr>
          <w:rFonts w:ascii="Arial" w:hAnsi="Arial" w:eastAsia="Arial" w:cs="Arial"/>
        </w:rPr>
        <w:t xml:space="preserve"> da </w:t>
      </w:r>
      <w:proofErr w:type="spellStart"/>
      <w:r>
        <w:rPr>
          <w:rFonts w:ascii="Arial" w:hAnsi="Arial" w:eastAsia="Arial" w:cs="Arial"/>
        </w:rPr>
        <w:t>primeira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versão</w:t>
      </w:r>
      <w:bookmarkEnd w:id="5"/>
      <w:proofErr w:type="spellEnd"/>
    </w:p>
    <w:p w14:paraId="0DB0B7A4" w14:textId="743934F4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rFonts w:ascii="Arial" w:hAnsi="Arial" w:eastAsia="Arial" w:cs="Arial"/>
          <w:sz w:val="20"/>
          <w:szCs w:val="20"/>
        </w:rPr>
        <w:t xml:space="preserve">Marketplace de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cursos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serviços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ou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produtos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digitais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>.</w:t>
      </w:r>
    </w:p>
    <w:p w14:paraId="4F81C427" w14:textId="20830CB8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404D36">
        <w:rPr>
          <w:rFonts w:ascii="Arial" w:hAnsi="Arial" w:eastAsia="Arial" w:cs="Arial"/>
          <w:sz w:val="20"/>
          <w:szCs w:val="20"/>
        </w:rPr>
        <w:t>Contratação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,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assinatura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contrato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pagamento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dentro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do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Stacklyst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>.</w:t>
      </w:r>
    </w:p>
    <w:p w14:paraId="404EE123" w14:textId="2D85D979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rFonts w:ascii="Arial" w:hAnsi="Arial" w:eastAsia="Arial" w:cs="Arial"/>
          <w:sz w:val="20"/>
          <w:szCs w:val="20"/>
        </w:rPr>
        <w:t xml:space="preserve">IDE online completa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equivalente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a um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ambiente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desktop, com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depurador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e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gerenciamento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avançado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projetos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>.</w:t>
      </w:r>
    </w:p>
    <w:p w14:paraId="2D1FD4CE" w14:textId="010FC0EC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rFonts w:ascii="Arial" w:hAnsi="Arial" w:eastAsia="Arial" w:cs="Arial"/>
          <w:sz w:val="20"/>
          <w:szCs w:val="20"/>
        </w:rPr>
        <w:t xml:space="preserve">Sistema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próprio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videoconferência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>.</w:t>
      </w:r>
    </w:p>
    <w:p w14:paraId="3933BB8D" w14:textId="512F6FD1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404D36">
        <w:rPr>
          <w:rFonts w:ascii="Arial" w:hAnsi="Arial" w:eastAsia="Arial" w:cs="Arial"/>
          <w:sz w:val="20"/>
          <w:szCs w:val="20"/>
        </w:rPr>
        <w:t>Emissão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certificações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oficiais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reconhecidas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por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órgãos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externos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>.</w:t>
      </w:r>
    </w:p>
    <w:p w14:paraId="10AEEC76" w14:textId="1C6A1B25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404D36">
        <w:rPr>
          <w:rFonts w:ascii="Arial" w:hAnsi="Arial" w:eastAsia="Arial" w:cs="Arial"/>
          <w:sz w:val="20"/>
          <w:szCs w:val="20"/>
        </w:rPr>
        <w:t>Integração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imediata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com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dezenas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de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plataformas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 xml:space="preserve"> </w:t>
      </w:r>
      <w:proofErr w:type="spellStart"/>
      <w:r w:rsidRPr="00404D36">
        <w:rPr>
          <w:rFonts w:ascii="Arial" w:hAnsi="Arial" w:eastAsia="Arial" w:cs="Arial"/>
          <w:sz w:val="20"/>
          <w:szCs w:val="20"/>
        </w:rPr>
        <w:t>externas</w:t>
      </w:r>
      <w:proofErr w:type="spellEnd"/>
      <w:r w:rsidRPr="00404D36">
        <w:rPr>
          <w:rFonts w:ascii="Arial" w:hAnsi="Arial" w:eastAsia="Arial" w:cs="Arial"/>
          <w:sz w:val="20"/>
          <w:szCs w:val="20"/>
        </w:rPr>
        <w:t>.</w:t>
      </w:r>
    </w:p>
    <w:p w14:paraId="21B23559" w14:textId="73537EBC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eastAsia="Arial" w:cs="Arial"/>
        </w:rPr>
        <w:t>Aplicativo móvel nativo; a versão atual é uma aplicação web responsiva.</w:t>
      </w:r>
    </w:p>
    <w:p w14:paraId="4CB55FF0" w14:textId="77777777" w:rsidR="0031435C" w:rsidRPr="00404D36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eastAsia="Arial" w:cs="Arial"/>
        </w:rPr>
        <w:t>Esses itens não fazem parte da versão documentada em 12/09/2026.</w:t>
      </w:r>
    </w:p>
    <w:p w14:paraId="652E5466" w14:textId="77777777" w:rsidR="0031435C" w:rsidRDefault="00B90943" w:rsidP="0016399F">
      <w:pPr>
        <w:pStyle w:val="Ttulo1"/>
        <w:spacing w:after="200"/>
      </w:pPr>
      <w:bookmarkStart w:id="6" w:name="_Toc239865902"/>
      <w:r>
        <w:rPr>
          <w:rFonts w:ascii="Arial" w:hAnsi="Arial" w:eastAsia="Arial" w:cs="Arial"/>
        </w:rPr>
        <w:t>5. Equipe</w:t>
      </w:r>
      <w:bookmarkEnd w:id="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31435C" w14:paraId="42F01798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2C79EE56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5CB911E3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31435C" w14:paraId="43DFC561" w14:textId="77777777">
        <w:trPr>
          <w:trHeight w:val="284"/>
          <w:jc w:val="center"/>
        </w:trPr>
        <w:tc>
          <w:tcPr>
            <w:tcW w:w="2448" w:type="dxa"/>
          </w:tcPr>
          <w:p w14:paraId="0FC5EBC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36F3D930" w14:textId="74C50E98" w:rsidR="0031435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Guilherme Alves de Campos</w:t>
            </w:r>
          </w:p>
        </w:tc>
      </w:tr>
      <w:tr w:rsidR="0031435C" w14:paraId="1F449C59" w14:textId="77777777">
        <w:trPr>
          <w:trHeight w:val="284"/>
          <w:jc w:val="center"/>
        </w:trPr>
        <w:tc>
          <w:tcPr>
            <w:tcW w:w="2448" w:type="dxa"/>
          </w:tcPr>
          <w:p w14:paraId="7AA3E3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7C6A90DE" w14:textId="4035D345" w:rsidR="0031435C" w:rsidRDefault="001B749F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Graduando em Análise e Desenvolvimento de Sistemas</w:t>
            </w:r>
          </w:p>
        </w:tc>
      </w:tr>
      <w:tr w:rsidR="0031435C" w14:paraId="26923207" w14:textId="77777777">
        <w:trPr>
          <w:trHeight w:val="284"/>
          <w:jc w:val="center"/>
        </w:trPr>
        <w:tc>
          <w:tcPr>
            <w:tcW w:w="2448" w:type="dxa"/>
          </w:tcPr>
          <w:p w14:paraId="262EB40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68BC9AF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Desenvolvimento backend e lógica de negócio no projeto Stacklyst.</w:t>
            </w:r>
          </w:p>
        </w:tc>
      </w:tr>
      <w:tr w:rsidR="0031435C" w14:paraId="5C3A03E3" w14:textId="77777777">
        <w:trPr>
          <w:trHeight w:val="284"/>
          <w:jc w:val="center"/>
        </w:trPr>
        <w:tc>
          <w:tcPr>
            <w:tcW w:w="2448" w:type="dxa"/>
          </w:tcPr>
          <w:p w14:paraId="5195FB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01E8D4D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Desenvolvimento backend e lógica de negócio</w:t>
            </w:r>
          </w:p>
        </w:tc>
      </w:tr>
      <w:tr w:rsidR="0031435C" w14:paraId="5B85B0C1" w14:textId="77777777">
        <w:trPr>
          <w:trHeight w:val="284"/>
          <w:jc w:val="center"/>
        </w:trPr>
        <w:tc>
          <w:tcPr>
            <w:tcW w:w="2448" w:type="dxa"/>
          </w:tcPr>
          <w:p w14:paraId="38B3F5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6AE7D93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APIs, serviços, persistência de dados, regras de negócio e testes do backend.</w:t>
            </w:r>
          </w:p>
        </w:tc>
      </w:tr>
    </w:tbl>
    <w:p w14:paraId="32DAD3ED" w14:textId="77777777" w:rsidR="0031435C" w:rsidRPr="00A83908" w:rsidRDefault="0031435C">
      <w:pPr>
        <w:spacing w:after="0"/>
        <w:rPr>
          <w:sz w:val="18"/>
          <w:szCs w:val="18"/>
        </w:rPr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54BBC" w14:paraId="2E8C5F51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0A5C283C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0C803C0C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954BBC" w14:paraId="3D0D5B80" w14:textId="77777777">
        <w:trPr>
          <w:trHeight w:val="284"/>
          <w:jc w:val="center"/>
        </w:trPr>
        <w:tc>
          <w:tcPr>
            <w:tcW w:w="2448" w:type="dxa"/>
          </w:tcPr>
          <w:p w14:paraId="5A3180CA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3826A178" w14:textId="736C8F29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Paulo Henrique Leal dos Santos</w:t>
            </w:r>
          </w:p>
        </w:tc>
      </w:tr>
      <w:tr w:rsidR="00954BBC" w14:paraId="2465784E" w14:textId="77777777">
        <w:trPr>
          <w:trHeight w:val="284"/>
          <w:jc w:val="center"/>
        </w:trPr>
        <w:tc>
          <w:tcPr>
            <w:tcW w:w="2448" w:type="dxa"/>
          </w:tcPr>
          <w:p w14:paraId="447C0E59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663F45CB" w14:textId="551B1EAC" w:rsidR="00954BBC" w:rsidRDefault="001B749F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Graduando em Análise e Desenvolvimento de Sistemas</w:t>
            </w:r>
          </w:p>
        </w:tc>
      </w:tr>
      <w:tr w:rsidR="00954BBC" w14:paraId="699417C6" w14:textId="77777777">
        <w:trPr>
          <w:trHeight w:val="284"/>
          <w:jc w:val="center"/>
        </w:trPr>
        <w:tc>
          <w:tcPr>
            <w:tcW w:w="2448" w:type="dxa"/>
          </w:tcPr>
          <w:p w14:paraId="63C50FF7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1A026973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Desenvolvimento backend e lógica de negócio no projeto Stacklyst.</w:t>
            </w:r>
          </w:p>
        </w:tc>
      </w:tr>
      <w:tr w:rsidR="00954BBC" w14:paraId="6E7A2266" w14:textId="77777777">
        <w:trPr>
          <w:trHeight w:val="284"/>
          <w:jc w:val="center"/>
        </w:trPr>
        <w:tc>
          <w:tcPr>
            <w:tcW w:w="2448" w:type="dxa"/>
          </w:tcPr>
          <w:p w14:paraId="7160ED34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2E78E1C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Desenvolvimento backend e lógica de negócio</w:t>
            </w:r>
          </w:p>
        </w:tc>
      </w:tr>
      <w:tr w:rsidR="00954BBC" w14:paraId="3657D998" w14:textId="77777777">
        <w:trPr>
          <w:trHeight w:val="284"/>
          <w:jc w:val="center"/>
        </w:trPr>
        <w:tc>
          <w:tcPr>
            <w:tcW w:w="2448" w:type="dxa"/>
          </w:tcPr>
          <w:p w14:paraId="5E86891B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6A46B9EE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APIs, serviços, persistência de dados, regras de negócio e testes do backend.</w:t>
            </w:r>
          </w:p>
        </w:tc>
      </w:tr>
    </w:tbl>
    <w:p w14:paraId="5D61C1FE" w14:textId="77777777" w:rsidR="00954BBC" w:rsidRPr="00A83908" w:rsidRDefault="00954BBC">
      <w:pPr>
        <w:spacing w:after="0"/>
        <w:rPr>
          <w:sz w:val="18"/>
          <w:szCs w:val="18"/>
        </w:rPr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54BBC" w14:paraId="16C3F3DD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53042E76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6277534F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954BBC" w14:paraId="45D0AE04" w14:textId="77777777">
        <w:trPr>
          <w:trHeight w:val="284"/>
          <w:jc w:val="center"/>
        </w:trPr>
        <w:tc>
          <w:tcPr>
            <w:tcW w:w="2448" w:type="dxa"/>
          </w:tcPr>
          <w:p w14:paraId="766F29EB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21A804E6" w14:textId="4BB94B4C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Pedro Antonio Silvestre Tescaro</w:t>
            </w:r>
          </w:p>
        </w:tc>
      </w:tr>
      <w:tr w:rsidR="00954BBC" w14:paraId="36B53F63" w14:textId="77777777">
        <w:trPr>
          <w:trHeight w:val="284"/>
          <w:jc w:val="center"/>
        </w:trPr>
        <w:tc>
          <w:tcPr>
            <w:tcW w:w="2448" w:type="dxa"/>
          </w:tcPr>
          <w:p w14:paraId="71B0ADB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22050C4A" w14:textId="6C0D1E70" w:rsidR="00954BBC" w:rsidRDefault="001B749F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Graduando em Análise e Desenvolvimento de Sistemas</w:t>
            </w:r>
          </w:p>
        </w:tc>
      </w:tr>
      <w:tr w:rsidR="00954BBC" w14:paraId="29137F1F" w14:textId="77777777">
        <w:trPr>
          <w:trHeight w:val="284"/>
          <w:jc w:val="center"/>
        </w:trPr>
        <w:tc>
          <w:tcPr>
            <w:tcW w:w="2448" w:type="dxa"/>
          </w:tcPr>
          <w:p w14:paraId="624D7DE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51E3BE97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Design de interface e desenvolvimento frontend no projeto Stacklyst.</w:t>
            </w:r>
          </w:p>
        </w:tc>
      </w:tr>
      <w:tr w:rsidR="00954BBC" w14:paraId="058D3AD3" w14:textId="77777777">
        <w:trPr>
          <w:trHeight w:val="284"/>
          <w:jc w:val="center"/>
        </w:trPr>
        <w:tc>
          <w:tcPr>
            <w:tcW w:w="2448" w:type="dxa"/>
          </w:tcPr>
          <w:p w14:paraId="6C00A10D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6F2F52ED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Design de interface e desenvolvimento frontend</w:t>
            </w:r>
          </w:p>
        </w:tc>
      </w:tr>
      <w:tr w:rsidR="00954BBC" w14:paraId="1157E047" w14:textId="77777777">
        <w:trPr>
          <w:trHeight w:val="284"/>
          <w:jc w:val="center"/>
        </w:trPr>
        <w:tc>
          <w:tcPr>
            <w:tcW w:w="2448" w:type="dxa"/>
          </w:tcPr>
          <w:p w14:paraId="16165359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718834A0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Experiência do usuário, protótipos, componentes visuais, responsividade e integração das telas com as APIs.</w:t>
            </w:r>
          </w:p>
        </w:tc>
      </w:tr>
    </w:tbl>
    <w:p w14:paraId="2E822A35" w14:textId="77777777" w:rsidR="00954BBC" w:rsidRDefault="00954BBC">
      <w:pPr>
        <w:spacing w:after="0"/>
      </w:pPr>
    </w:p>
    <w:p w14:paraId="1000EF96" w14:textId="77777777" w:rsidR="0031435C" w:rsidRDefault="00B90943">
      <w:pPr>
        <w:pStyle w:val="Ttulo1"/>
      </w:pPr>
      <w:bookmarkStart w:id="7" w:name="_Toc239865903"/>
      <w:r>
        <w:rPr>
          <w:rFonts w:ascii="Arial" w:hAnsi="Arial" w:eastAsia="Arial" w:cs="Arial"/>
        </w:rPr>
        <w:t xml:space="preserve">6. </w:t>
      </w:r>
      <w:proofErr w:type="spellStart"/>
      <w:r>
        <w:rPr>
          <w:rFonts w:ascii="Arial" w:hAnsi="Arial" w:eastAsia="Arial" w:cs="Arial"/>
        </w:rPr>
        <w:t>Especificações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Técnicas</w:t>
      </w:r>
      <w:bookmarkEnd w:id="7"/>
      <w:proofErr w:type="spellEnd"/>
    </w:p>
    <w:p w14:paraId="0EF401B8" w14:textId="77777777" w:rsidR="0031435C" w:rsidRPr="002A363B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eastAsia="Arial" w:cs="Arial"/>
        </w:rPr>
        <w:t>As tecnologias abaixo foram verificadas no repositório e na implantação de produção do Stacklyst.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5472"/>
        <w:gridCol w:w="2304"/>
      </w:tblGrid>
      <w:tr w:rsidR="0031435C" w14:paraId="1F354ADC" w14:textId="77777777">
        <w:trPr>
          <w:trHeight w:val="284"/>
          <w:tblHeader/>
          <w:jc w:val="center"/>
        </w:trPr>
        <w:tc>
          <w:tcPr>
            <w:tcW w:w="1944" w:type="dxa"/>
            <w:shd w:val="clear" w:color="auto" w:fill="1F4E78"/>
          </w:tcPr>
          <w:p w14:paraId="41F2BA79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Camada</w:t>
            </w:r>
            <w:proofErr w:type="spellEnd"/>
          </w:p>
        </w:tc>
        <w:tc>
          <w:tcPr>
            <w:tcW w:w="5472" w:type="dxa"/>
            <w:shd w:val="clear" w:color="auto" w:fill="1F4E78"/>
          </w:tcPr>
          <w:p w14:paraId="17E88A81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Especificação</w:t>
            </w:r>
            <w:proofErr w:type="spellEnd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verificada</w:t>
            </w:r>
            <w:proofErr w:type="spellEnd"/>
          </w:p>
        </w:tc>
        <w:tc>
          <w:tcPr>
            <w:tcW w:w="2304" w:type="dxa"/>
            <w:shd w:val="clear" w:color="auto" w:fill="1F4E78"/>
          </w:tcPr>
          <w:p w14:paraId="4F162279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Evidência</w:t>
            </w:r>
            <w:proofErr w:type="spellEnd"/>
          </w:p>
        </w:tc>
      </w:tr>
      <w:tr w:rsidR="0031435C" w14:paraId="08299A60" w14:textId="77777777">
        <w:trPr>
          <w:trHeight w:val="284"/>
          <w:jc w:val="center"/>
        </w:trPr>
        <w:tc>
          <w:tcPr>
            <w:tcW w:w="1944" w:type="dxa"/>
          </w:tcPr>
          <w:p w14:paraId="5A8597A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Frontend Web</w:t>
            </w:r>
          </w:p>
        </w:tc>
        <w:tc>
          <w:tcPr>
            <w:tcW w:w="5472" w:type="dxa"/>
          </w:tcPr>
          <w:p w14:paraId="521822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Next.js 16.3.2 (App Router), React 19.2.4, TypeScript 5, Tailwind CSS 4,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CodeMirror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Tiptap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02DD8AF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package.json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</w:t>
            </w:r>
          </w:p>
        </w:tc>
      </w:tr>
      <w:tr w:rsidR="0031435C" w14:paraId="6291E68F" w14:textId="77777777">
        <w:trPr>
          <w:trHeight w:val="284"/>
          <w:jc w:val="center"/>
        </w:trPr>
        <w:tc>
          <w:tcPr>
            <w:tcW w:w="1944" w:type="dxa"/>
          </w:tcPr>
          <w:p w14:paraId="3F140A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Backend</w:t>
            </w:r>
          </w:p>
        </w:tc>
        <w:tc>
          <w:tcPr>
            <w:tcW w:w="5472" w:type="dxa"/>
          </w:tcPr>
          <w:p w14:paraId="7EE4A9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Route Handlers do Next.js em runtime Node,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serviços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TypeScript,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validação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Zod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controles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taxa.</w:t>
            </w:r>
          </w:p>
        </w:tc>
        <w:tc>
          <w:tcPr>
            <w:tcW w:w="2304" w:type="dxa"/>
          </w:tcPr>
          <w:p w14:paraId="254BA8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/services;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api-handler.ts</w:t>
            </w:r>
            <w:proofErr w:type="spellEnd"/>
          </w:p>
        </w:tc>
      </w:tr>
      <w:tr w:rsidR="0031435C" w14:paraId="22E98F3D" w14:textId="77777777">
        <w:trPr>
          <w:trHeight w:val="284"/>
          <w:jc w:val="center"/>
        </w:trPr>
        <w:tc>
          <w:tcPr>
            <w:tcW w:w="1944" w:type="dxa"/>
          </w:tcPr>
          <w:p w14:paraId="1246D84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Banco de Dados</w:t>
            </w:r>
          </w:p>
        </w:tc>
        <w:tc>
          <w:tcPr>
            <w:tcW w:w="5472" w:type="dxa"/>
          </w:tcPr>
          <w:p w14:paraId="42E353C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PostgreSQL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hospedável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no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Supabase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modelado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pelo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Prisma ORM 7.9.1.</w:t>
            </w:r>
          </w:p>
        </w:tc>
        <w:tc>
          <w:tcPr>
            <w:tcW w:w="2304" w:type="dxa"/>
          </w:tcPr>
          <w:p w14:paraId="261230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prisma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schema.prisma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; docs/DATABASE.md</w:t>
            </w:r>
          </w:p>
        </w:tc>
      </w:tr>
      <w:tr w:rsidR="0031435C" w14:paraId="21C13750" w14:textId="77777777">
        <w:trPr>
          <w:trHeight w:val="284"/>
          <w:jc w:val="center"/>
        </w:trPr>
        <w:tc>
          <w:tcPr>
            <w:tcW w:w="1944" w:type="dxa"/>
          </w:tcPr>
          <w:p w14:paraId="7528E1C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Autenticação</w:t>
            </w:r>
            <w:proofErr w:type="spellEnd"/>
          </w:p>
        </w:tc>
        <w:tc>
          <w:tcPr>
            <w:tcW w:w="5472" w:type="dxa"/>
          </w:tcPr>
          <w:p w14:paraId="3C6AD8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Supabase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Auth/SSR com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sessão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verificada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camada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server-only de JWT da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aplicação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6A10CE2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supabase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auth.ts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jwt.ts</w:t>
            </w:r>
            <w:proofErr w:type="spellEnd"/>
          </w:p>
        </w:tc>
      </w:tr>
      <w:tr w:rsidR="0031435C" w14:paraId="39D335DB" w14:textId="77777777">
        <w:trPr>
          <w:trHeight w:val="284"/>
          <w:jc w:val="center"/>
        </w:trPr>
        <w:tc>
          <w:tcPr>
            <w:tcW w:w="1944" w:type="dxa"/>
          </w:tcPr>
          <w:p w14:paraId="1A8CDCA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5472" w:type="dxa"/>
          </w:tcPr>
          <w:p w14:paraId="28F8A1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Docker/Docker Compose;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documentação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Vercel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Supabase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Upstash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Redis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opcional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para rate limit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distribuído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6548EDA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Dockerfile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; docker-compose*.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yml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; docs/DEPLOYMENT.md</w:t>
            </w:r>
          </w:p>
        </w:tc>
      </w:tr>
      <w:tr w:rsidR="0031435C" w14:paraId="4207179A" w14:textId="77777777">
        <w:trPr>
          <w:trHeight w:val="284"/>
          <w:jc w:val="center"/>
        </w:trPr>
        <w:tc>
          <w:tcPr>
            <w:tcW w:w="1944" w:type="dxa"/>
          </w:tcPr>
          <w:p w14:paraId="76C5DF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APIs</w:t>
            </w:r>
          </w:p>
        </w:tc>
        <w:tc>
          <w:tcPr>
            <w:tcW w:w="5472" w:type="dxa"/>
          </w:tcPr>
          <w:p w14:paraId="202ACC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REST/JSON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internas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Supabase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execução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código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Wandbox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/Judge0.</w:t>
            </w:r>
          </w:p>
        </w:tc>
        <w:tc>
          <w:tcPr>
            <w:tcW w:w="2304" w:type="dxa"/>
          </w:tcPr>
          <w:p w14:paraId="24ED634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/app/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api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/lib/code-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runner.ts</w:t>
            </w:r>
            <w:proofErr w:type="spellEnd"/>
          </w:p>
        </w:tc>
      </w:tr>
      <w:tr w:rsidR="0031435C" w14:paraId="064C8086" w14:textId="77777777">
        <w:trPr>
          <w:trHeight w:val="284"/>
          <w:jc w:val="center"/>
        </w:trPr>
        <w:tc>
          <w:tcPr>
            <w:tcW w:w="1944" w:type="dxa"/>
          </w:tcPr>
          <w:p w14:paraId="2521433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Controle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versão</w:t>
            </w:r>
            <w:proofErr w:type="spellEnd"/>
          </w:p>
        </w:tc>
        <w:tc>
          <w:tcPr>
            <w:tcW w:w="5472" w:type="dxa"/>
          </w:tcPr>
          <w:p w14:paraId="081D624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Git, GitHub, Conventional Commits, Husky, lint-staged e CI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configurável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6A4F7B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.git; commitlint.config.js; .husky;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package.json</w:t>
            </w:r>
            <w:proofErr w:type="spellEnd"/>
          </w:p>
        </w:tc>
      </w:tr>
      <w:tr w:rsidR="0031435C" w14:paraId="0E193096" w14:textId="77777777">
        <w:trPr>
          <w:trHeight w:val="284"/>
          <w:jc w:val="center"/>
        </w:trPr>
        <w:tc>
          <w:tcPr>
            <w:tcW w:w="1944" w:type="dxa"/>
          </w:tcPr>
          <w:p w14:paraId="3FEB58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lastRenderedPageBreak/>
              <w:t>Arquitetura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geral</w:t>
            </w:r>
            <w:proofErr w:type="spellEnd"/>
          </w:p>
        </w:tc>
        <w:tc>
          <w:tcPr>
            <w:tcW w:w="5472" w:type="dxa"/>
          </w:tcPr>
          <w:p w14:paraId="42AE9C0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Aplicação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web modular: UI e Server Components → API Routes →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serviços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domínio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→ Prisma/PostgreSQL;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integrações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externas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isoladas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bibliotecas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3FA3E87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docs/ARCHITECTURE.md;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estrutura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src</w:t>
            </w:r>
            <w:proofErr w:type="spellEnd"/>
          </w:p>
        </w:tc>
      </w:tr>
    </w:tbl>
    <w:p w14:paraId="7769B5CB" w14:textId="77777777" w:rsidR="0031435C" w:rsidRDefault="0031435C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40E135D3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2D701BA4" w14:textId="77777777" w:rsidR="0031435C" w:rsidRPr="00027671" w:rsidRDefault="00B90943">
            <w:pPr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A aplicação entregue é web responsiva. Um cliente móvel nativo exigiria um novo projeto e não integra o escopo atual.</w:t>
            </w:r>
          </w:p>
        </w:tc>
      </w:tr>
    </w:tbl>
    <w:p w14:paraId="1ADAB1ED" w14:textId="77777777" w:rsidR="0031435C" w:rsidRDefault="0031435C">
      <w:pPr>
        <w:spacing w:after="0"/>
      </w:pPr>
    </w:p>
    <w:p w14:paraId="52E89582" w14:textId="77777777" w:rsidR="0031435C" w:rsidRDefault="00B90943" w:rsidP="00850CCE">
      <w:pPr>
        <w:pStyle w:val="Ttulo1"/>
        <w:spacing w:after="200"/>
      </w:pPr>
      <w:bookmarkStart w:id="8" w:name="_Toc239865904"/>
      <w:r>
        <w:rPr>
          <w:rFonts w:ascii="Arial" w:hAnsi="Arial" w:eastAsia="Arial" w:cs="Arial"/>
        </w:rPr>
        <w:t xml:space="preserve">7. </w:t>
      </w:r>
      <w:proofErr w:type="spellStart"/>
      <w:r>
        <w:rPr>
          <w:rFonts w:ascii="Arial" w:hAnsi="Arial" w:eastAsia="Arial" w:cs="Arial"/>
        </w:rPr>
        <w:t>Riscos</w:t>
      </w:r>
      <w:bookmarkEnd w:id="8"/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3"/>
        <w:gridCol w:w="1417"/>
        <w:gridCol w:w="707"/>
        <w:gridCol w:w="907"/>
        <w:gridCol w:w="707"/>
        <w:gridCol w:w="2086"/>
        <w:gridCol w:w="2415"/>
      </w:tblGrid>
      <w:tr w:rsidR="0031435C" w14:paraId="28400B2F" w14:textId="77777777">
        <w:trPr>
          <w:trHeight w:val="284"/>
          <w:tblHeader/>
          <w:jc w:val="center"/>
        </w:trPr>
        <w:tc>
          <w:tcPr>
            <w:tcW w:w="0" w:type="auto"/>
            <w:shd w:val="clear" w:color="auto" w:fill="1F4E78"/>
          </w:tcPr>
          <w:p w14:paraId="3FBC6FD9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Risco</w:t>
            </w:r>
          </w:p>
        </w:tc>
        <w:tc>
          <w:tcPr>
            <w:tcW w:w="0" w:type="auto"/>
            <w:shd w:val="clear" w:color="auto" w:fill="1F4E78"/>
          </w:tcPr>
          <w:p w14:paraId="3B1BA695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Categoria</w:t>
            </w:r>
            <w:proofErr w:type="spellEnd"/>
          </w:p>
        </w:tc>
        <w:tc>
          <w:tcPr>
            <w:tcW w:w="0" w:type="auto"/>
            <w:shd w:val="clear" w:color="auto" w:fill="1F4E78"/>
          </w:tcPr>
          <w:p w14:paraId="2ED2784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Prob.</w:t>
            </w:r>
          </w:p>
        </w:tc>
        <w:tc>
          <w:tcPr>
            <w:tcW w:w="0" w:type="auto"/>
            <w:shd w:val="clear" w:color="auto" w:fill="1F4E78"/>
          </w:tcPr>
          <w:p w14:paraId="5B5DD11A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0" w:type="auto"/>
            <w:shd w:val="clear" w:color="auto" w:fill="1F4E78"/>
          </w:tcPr>
          <w:p w14:paraId="392BB5F3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Nível</w:t>
            </w:r>
            <w:proofErr w:type="spellEnd"/>
          </w:p>
        </w:tc>
        <w:tc>
          <w:tcPr>
            <w:tcW w:w="0" w:type="auto"/>
            <w:shd w:val="clear" w:color="auto" w:fill="1F4E78"/>
          </w:tcPr>
          <w:p w14:paraId="5CF00D82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Estratégia</w:t>
            </w:r>
            <w:proofErr w:type="spellEnd"/>
          </w:p>
        </w:tc>
        <w:tc>
          <w:tcPr>
            <w:tcW w:w="0" w:type="auto"/>
            <w:shd w:val="clear" w:color="auto" w:fill="1F4E78"/>
          </w:tcPr>
          <w:p w14:paraId="00431317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Contingência</w:t>
            </w:r>
            <w:proofErr w:type="spellEnd"/>
          </w:p>
        </w:tc>
      </w:tr>
      <w:tr w:rsidR="0031435C" w14:paraId="5255EB6D" w14:textId="77777777">
        <w:trPr>
          <w:trHeight w:val="284"/>
          <w:jc w:val="center"/>
        </w:trPr>
        <w:tc>
          <w:tcPr>
            <w:tcW w:w="0" w:type="auto"/>
          </w:tcPr>
          <w:p w14:paraId="3BF9DB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Atraso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desenvolvimento</w:t>
            </w:r>
            <w:proofErr w:type="spellEnd"/>
          </w:p>
        </w:tc>
        <w:tc>
          <w:tcPr>
            <w:tcW w:w="0" w:type="auto"/>
          </w:tcPr>
          <w:p w14:paraId="7B75D5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Gerencial</w:t>
            </w:r>
            <w:proofErr w:type="spellEnd"/>
          </w:p>
        </w:tc>
        <w:tc>
          <w:tcPr>
            <w:tcW w:w="0" w:type="auto"/>
          </w:tcPr>
          <w:p w14:paraId="729BE67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61E564A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852690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4C93102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Planejar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entregas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incrementais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priorizar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o MVP.</w:t>
            </w:r>
          </w:p>
        </w:tc>
        <w:tc>
          <w:tcPr>
            <w:tcW w:w="0" w:type="auto"/>
          </w:tcPr>
          <w:p w14:paraId="40DF51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Reduzir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itens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prioridade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baixa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replanejar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marcos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2CD13671" w14:textId="77777777">
        <w:trPr>
          <w:trHeight w:val="284"/>
          <w:jc w:val="center"/>
        </w:trPr>
        <w:tc>
          <w:tcPr>
            <w:tcW w:w="0" w:type="auto"/>
          </w:tcPr>
          <w:p w14:paraId="45358CA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Mudança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frequente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requisitos</w:t>
            </w:r>
            <w:proofErr w:type="spellEnd"/>
          </w:p>
        </w:tc>
        <w:tc>
          <w:tcPr>
            <w:tcW w:w="0" w:type="auto"/>
          </w:tcPr>
          <w:p w14:paraId="32613377" w14:textId="1F3C6FC8" w:rsidR="0031435C" w:rsidRDefault="009B178A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Gerencial</w:t>
            </w:r>
            <w:proofErr w:type="spellEnd"/>
          </w:p>
        </w:tc>
        <w:tc>
          <w:tcPr>
            <w:tcW w:w="0" w:type="auto"/>
          </w:tcPr>
          <w:p w14:paraId="5600256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5EA8FEE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448774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B14CC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Manter baseline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versionado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registrar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decisões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2806ED7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Executar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análise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impacto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nova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validação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acadêmica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41BC89C2" w14:textId="77777777">
        <w:trPr>
          <w:trHeight w:val="284"/>
          <w:jc w:val="center"/>
        </w:trPr>
        <w:tc>
          <w:tcPr>
            <w:tcW w:w="0" w:type="auto"/>
          </w:tcPr>
          <w:p w14:paraId="71224DB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Escopo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excessivo</w:t>
            </w:r>
            <w:proofErr w:type="spellEnd"/>
          </w:p>
        </w:tc>
        <w:tc>
          <w:tcPr>
            <w:tcW w:w="0" w:type="auto"/>
          </w:tcPr>
          <w:p w14:paraId="4C0C35F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Gerencial</w:t>
            </w:r>
            <w:proofErr w:type="spellEnd"/>
          </w:p>
        </w:tc>
        <w:tc>
          <w:tcPr>
            <w:tcW w:w="0" w:type="auto"/>
          </w:tcPr>
          <w:p w14:paraId="0B7EAEC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1603D9A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CC232A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11D75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Separar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MVP,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expansão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itens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fora do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escopo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5241CF5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Congelar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novas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funcionalidades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até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concluir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o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núcleo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0A608CFB" w14:textId="77777777">
        <w:trPr>
          <w:trHeight w:val="284"/>
          <w:jc w:val="center"/>
        </w:trPr>
        <w:tc>
          <w:tcPr>
            <w:tcW w:w="0" w:type="auto"/>
          </w:tcPr>
          <w:p w14:paraId="78FDBE0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Dependência de serviços externos</w:t>
            </w:r>
          </w:p>
        </w:tc>
        <w:tc>
          <w:tcPr>
            <w:tcW w:w="0" w:type="auto"/>
          </w:tcPr>
          <w:p w14:paraId="3970EC1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Técnico</w:t>
            </w:r>
          </w:p>
        </w:tc>
        <w:tc>
          <w:tcPr>
            <w:tcW w:w="0" w:type="auto"/>
          </w:tcPr>
          <w:p w14:paraId="3C1EE3E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rPr>
                <w:rFonts w:ascii="Arial" w:hAnsi="Arial" w:eastAsia="Arial" w:cs="Arial"/>
              </w:rPr>
              <w:t>Média</w:t>
            </w:r>
          </w:p>
        </w:tc>
        <w:tc>
          <w:tcPr>
            <w:tcW w:w="0" w:type="auto"/>
          </w:tcPr>
          <w:p w14:paraId="08193CA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Alto</w:t>
            </w:r>
          </w:p>
        </w:tc>
        <w:tc>
          <w:tcPr>
            <w:tcW w:w="0" w:type="auto"/>
          </w:tcPr>
          <w:p w14:paraId="4B38AD8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Alto</w:t>
            </w:r>
          </w:p>
        </w:tc>
        <w:tc>
          <w:tcPr>
            <w:tcW w:w="0" w:type="auto"/>
          </w:tcPr>
          <w:p w14:paraId="5867071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Definir timeout e tratamento de falhas para autenticação, banco e executor de código.</w:t>
            </w:r>
          </w:p>
        </w:tc>
        <w:tc>
          <w:tcPr>
            <w:tcW w:w="0" w:type="auto"/>
          </w:tcPr>
          <w:p w14:paraId="0387C3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Manter mensagens de erro e impedir confirmação de progresso quando a operação externa falhar.</w:t>
            </w:r>
          </w:p>
        </w:tc>
      </w:tr>
      <w:tr w:rsidR="0031435C" w14:paraId="19A43705" w14:textId="77777777">
        <w:trPr>
          <w:trHeight w:val="284"/>
          <w:jc w:val="center"/>
        </w:trPr>
        <w:tc>
          <w:tcPr>
            <w:tcW w:w="0" w:type="auto"/>
          </w:tcPr>
          <w:p w14:paraId="350D39F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Indisponibilidade do executor de código</w:t>
            </w:r>
          </w:p>
        </w:tc>
        <w:tc>
          <w:tcPr>
            <w:tcW w:w="0" w:type="auto"/>
          </w:tcPr>
          <w:p w14:paraId="5776CA0C" w14:textId="471196A6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Técnico</w:t>
            </w:r>
          </w:p>
        </w:tc>
        <w:tc>
          <w:tcPr>
            <w:tcW w:w="0" w:type="auto"/>
          </w:tcPr>
          <w:p w14:paraId="033203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Média</w:t>
            </w:r>
          </w:p>
        </w:tc>
        <w:tc>
          <w:tcPr>
            <w:tcW w:w="0" w:type="auto"/>
          </w:tcPr>
          <w:p w14:paraId="30ADE6F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Alto</w:t>
            </w:r>
          </w:p>
        </w:tc>
        <w:tc>
          <w:tcPr>
            <w:tcW w:w="0" w:type="auto"/>
          </w:tcPr>
          <w:p w14:paraId="1A83835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Alto</w:t>
            </w:r>
          </w:p>
        </w:tc>
        <w:tc>
          <w:tcPr>
            <w:tcW w:w="0" w:type="auto"/>
          </w:tcPr>
          <w:p w14:paraId="425305D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Aplicar limites, testes definidos no servidor e tratamento de timeout.</w:t>
            </w:r>
          </w:p>
        </w:tc>
        <w:tc>
          <w:tcPr>
            <w:tcW w:w="0" w:type="auto"/>
          </w:tcPr>
          <w:p w14:paraId="0612C88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Não aprovar a resposta nem conceder XP; manter o código disponível para nova tentativa.</w:t>
            </w:r>
          </w:p>
        </w:tc>
      </w:tr>
      <w:tr w:rsidR="0031435C" w14:paraId="5D746904" w14:textId="77777777">
        <w:trPr>
          <w:trHeight w:val="284"/>
          <w:jc w:val="center"/>
        </w:trPr>
        <w:tc>
          <w:tcPr>
            <w:tcW w:w="0" w:type="auto"/>
          </w:tcPr>
          <w:p w14:paraId="4BDF68F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Custo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0" w:type="auto"/>
          </w:tcPr>
          <w:p w14:paraId="54CAEE19" w14:textId="567525B7" w:rsidR="0031435C" w:rsidRDefault="001C211D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Organizacional</w:t>
            </w:r>
            <w:proofErr w:type="spellEnd"/>
          </w:p>
        </w:tc>
        <w:tc>
          <w:tcPr>
            <w:tcW w:w="0" w:type="auto"/>
          </w:tcPr>
          <w:p w14:paraId="081D26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615BBCA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761CBB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DD196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Monitorar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uso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definir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cotas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serviço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0C7772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Reduzir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recursos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opcionais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migrar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para plano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compatível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1D9F0756" w14:textId="77777777">
        <w:trPr>
          <w:trHeight w:val="284"/>
          <w:jc w:val="center"/>
        </w:trPr>
        <w:tc>
          <w:tcPr>
            <w:tcW w:w="0" w:type="auto"/>
          </w:tcPr>
          <w:p w14:paraId="55EDADF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Falha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segurança</w:t>
            </w:r>
            <w:proofErr w:type="spellEnd"/>
          </w:p>
        </w:tc>
        <w:tc>
          <w:tcPr>
            <w:tcW w:w="0" w:type="auto"/>
          </w:tcPr>
          <w:p w14:paraId="1A37018C" w14:textId="2DEF7157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4B43092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65C357A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206F29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F948E6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RBAC,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validação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rate limit,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segredo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server-only e testes.</w:t>
            </w:r>
          </w:p>
        </w:tc>
        <w:tc>
          <w:tcPr>
            <w:tcW w:w="0" w:type="auto"/>
          </w:tcPr>
          <w:p w14:paraId="7127C43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Revogar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credenciais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conter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acesso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corrigir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vulnerabilidade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1097DD35" w14:textId="77777777">
        <w:trPr>
          <w:trHeight w:val="284"/>
          <w:jc w:val="center"/>
        </w:trPr>
        <w:tc>
          <w:tcPr>
            <w:tcW w:w="0" w:type="auto"/>
          </w:tcPr>
          <w:p w14:paraId="78E93F3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Exposição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indevida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dados</w:t>
            </w:r>
          </w:p>
        </w:tc>
        <w:tc>
          <w:tcPr>
            <w:tcW w:w="0" w:type="auto"/>
          </w:tcPr>
          <w:p w14:paraId="272BEE90" w14:textId="7AC79443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5B6BD74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532E14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9C5554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26645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Definir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campos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públicos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consentimento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para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recrutamento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7884901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Restringir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consultas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registrar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incidente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revisar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permissões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7E546F0C" w14:textId="77777777">
        <w:trPr>
          <w:trHeight w:val="284"/>
          <w:jc w:val="center"/>
        </w:trPr>
        <w:tc>
          <w:tcPr>
            <w:tcW w:w="0" w:type="auto"/>
          </w:tcPr>
          <w:p w14:paraId="2D0DE5A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Baixa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adesão</w:t>
            </w:r>
            <w:proofErr w:type="spellEnd"/>
          </w:p>
        </w:tc>
        <w:tc>
          <w:tcPr>
            <w:tcW w:w="0" w:type="auto"/>
          </w:tcPr>
          <w:p w14:paraId="092F7E94" w14:textId="7438CFCC" w:rsidR="0031435C" w:rsidRDefault="004F7607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Externo</w:t>
            </w:r>
            <w:proofErr w:type="spellEnd"/>
          </w:p>
        </w:tc>
        <w:tc>
          <w:tcPr>
            <w:tcW w:w="0" w:type="auto"/>
          </w:tcPr>
          <w:p w14:paraId="7E17978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6A1C225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45EC5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2CC253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Testar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usabilidade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valor das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trilhas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com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usuários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7CBD1E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Simplificar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onboarding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ajustar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mecânicas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com feedback.</w:t>
            </w:r>
          </w:p>
        </w:tc>
      </w:tr>
      <w:tr w:rsidR="0031435C" w14:paraId="3D2B68E2" w14:textId="77777777">
        <w:trPr>
          <w:trHeight w:val="284"/>
          <w:jc w:val="center"/>
        </w:trPr>
        <w:tc>
          <w:tcPr>
            <w:tcW w:w="0" w:type="auto"/>
          </w:tcPr>
          <w:p w14:paraId="08351CD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Complexidade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do matchmaking</w:t>
            </w:r>
          </w:p>
        </w:tc>
        <w:tc>
          <w:tcPr>
            <w:tcW w:w="0" w:type="auto"/>
          </w:tcPr>
          <w:p w14:paraId="78A12DB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5A63A0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3B1A7C2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Médio</w:t>
            </w:r>
            <w:proofErr w:type="spellEnd"/>
          </w:p>
        </w:tc>
        <w:tc>
          <w:tcPr>
            <w:tcW w:w="0" w:type="auto"/>
          </w:tcPr>
          <w:p w14:paraId="0219C9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2642FD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Começar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com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regras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determinísticas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métricas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488BFB1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Usar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desafio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direto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busca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ampliada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como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alternativa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1DA5901A" w14:textId="77777777">
        <w:trPr>
          <w:trHeight w:val="284"/>
          <w:jc w:val="center"/>
        </w:trPr>
        <w:tc>
          <w:tcPr>
            <w:tcW w:w="0" w:type="auto"/>
          </w:tcPr>
          <w:p w14:paraId="4563784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Falha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avaliação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automática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código</w:t>
            </w:r>
            <w:proofErr w:type="spellEnd"/>
          </w:p>
        </w:tc>
        <w:tc>
          <w:tcPr>
            <w:tcW w:w="0" w:type="auto"/>
          </w:tcPr>
          <w:p w14:paraId="140ADF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0029BD4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5C4E0EA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993E9D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A7DC9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Sandbox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externo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timeout,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casos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teste e fallback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humano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4696AE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Suspender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pontuação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encaminhar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para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revisão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36549A97" w14:textId="77777777">
        <w:trPr>
          <w:trHeight w:val="284"/>
          <w:jc w:val="center"/>
        </w:trPr>
        <w:tc>
          <w:tcPr>
            <w:tcW w:w="0" w:type="auto"/>
          </w:tcPr>
          <w:p w14:paraId="73960A6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Problemas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desempenho</w:t>
            </w:r>
            <w:proofErr w:type="spellEnd"/>
          </w:p>
        </w:tc>
        <w:tc>
          <w:tcPr>
            <w:tcW w:w="0" w:type="auto"/>
          </w:tcPr>
          <w:p w14:paraId="5E1A5D9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34858F6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02DA12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030CE33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0750AE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Paginação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índices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, cache e testes de carga.</w:t>
            </w:r>
          </w:p>
        </w:tc>
        <w:tc>
          <w:tcPr>
            <w:tcW w:w="0" w:type="auto"/>
          </w:tcPr>
          <w:p w14:paraId="452EFA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Reduzir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consultas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limitar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listas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escalar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serviços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críticos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17AEDF1D" w14:textId="77777777">
        <w:trPr>
          <w:trHeight w:val="284"/>
          <w:jc w:val="center"/>
        </w:trPr>
        <w:tc>
          <w:tcPr>
            <w:tcW w:w="0" w:type="auto"/>
          </w:tcPr>
          <w:p w14:paraId="66BB6C7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Indisponibilidade dos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integrantes</w:t>
            </w:r>
            <w:proofErr w:type="spellEnd"/>
          </w:p>
        </w:tc>
        <w:tc>
          <w:tcPr>
            <w:tcW w:w="0" w:type="auto"/>
          </w:tcPr>
          <w:p w14:paraId="3F3D1A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Organizacional</w:t>
            </w:r>
            <w:proofErr w:type="spellEnd"/>
          </w:p>
        </w:tc>
        <w:tc>
          <w:tcPr>
            <w:tcW w:w="0" w:type="auto"/>
          </w:tcPr>
          <w:p w14:paraId="263710F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29927A7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37123E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67B85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Distribuir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conhecimento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registrar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decisões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5BAD053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Repriorizar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entregas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redistribuir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responsabilidades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3EA7F208" w14:textId="77777777">
        <w:trPr>
          <w:trHeight w:val="284"/>
          <w:jc w:val="center"/>
        </w:trPr>
        <w:tc>
          <w:tcPr>
            <w:tcW w:w="0" w:type="auto"/>
          </w:tcPr>
          <w:p w14:paraId="2AB208D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rPr>
                <w:rFonts w:ascii="Arial" w:hAnsi="Arial" w:eastAsia="Arial" w:cs="Arial"/>
              </w:rPr>
              <w:t>Incompatibilidade entre navegadores</w:t>
            </w:r>
          </w:p>
        </w:tc>
        <w:tc>
          <w:tcPr>
            <w:tcW w:w="0" w:type="auto"/>
          </w:tcPr>
          <w:p w14:paraId="0B0B02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Técnico</w:t>
            </w:r>
          </w:p>
        </w:tc>
        <w:tc>
          <w:tcPr>
            <w:tcW w:w="0" w:type="auto"/>
          </w:tcPr>
          <w:p w14:paraId="4066A2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rPr>
                <w:rFonts w:ascii="Arial" w:hAnsi="Arial" w:eastAsia="Arial" w:cs="Arial"/>
              </w:rPr>
              <w:t>Média</w:t>
            </w:r>
          </w:p>
        </w:tc>
        <w:tc>
          <w:tcPr>
            <w:tcW w:w="0" w:type="auto"/>
          </w:tcPr>
          <w:p w14:paraId="3C692E0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rPr>
                <w:rFonts w:ascii="Arial" w:hAnsi="Arial" w:eastAsia="Arial" w:cs="Arial"/>
              </w:rPr>
              <w:t>Médio</w:t>
            </w:r>
          </w:p>
        </w:tc>
        <w:tc>
          <w:tcPr>
            <w:tcW w:w="0" w:type="auto"/>
          </w:tcPr>
          <w:p w14:paraId="2A17C8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rPr>
                <w:rFonts w:ascii="Arial" w:hAnsi="Arial" w:eastAsia="Arial" w:cs="Arial"/>
              </w:rPr>
              <w:t>Médio</w:t>
            </w:r>
          </w:p>
        </w:tc>
        <w:tc>
          <w:tcPr>
            <w:tcW w:w="0" w:type="auto"/>
          </w:tcPr>
          <w:p w14:paraId="6D82A07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Testar Chrome, Edge, Firefox e Safari nas versões suportadas.</w:t>
            </w:r>
          </w:p>
        </w:tc>
        <w:tc>
          <w:tcPr>
            <w:tcW w:w="0" w:type="auto"/>
          </w:tcPr>
          <w:p w14:paraId="475262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Corrigir o fluxo afetado e documentar limitação temporária.</w:t>
            </w:r>
          </w:p>
        </w:tc>
      </w:tr>
      <w:tr w:rsidR="0031435C" w14:paraId="3655A7C5" w14:textId="77777777">
        <w:trPr>
          <w:trHeight w:val="284"/>
          <w:jc w:val="center"/>
        </w:trPr>
        <w:tc>
          <w:tcPr>
            <w:tcW w:w="0" w:type="auto"/>
          </w:tcPr>
          <w:p w14:paraId="4BFD01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Moderação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insuficiente</w:t>
            </w:r>
            <w:proofErr w:type="spellEnd"/>
          </w:p>
        </w:tc>
        <w:tc>
          <w:tcPr>
            <w:tcW w:w="0" w:type="auto"/>
          </w:tcPr>
          <w:p w14:paraId="44395C0C" w14:textId="68F7291E" w:rsidR="0031435C" w:rsidRDefault="004F7607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Gerencial</w:t>
            </w:r>
            <w:proofErr w:type="spellEnd"/>
          </w:p>
        </w:tc>
        <w:tc>
          <w:tcPr>
            <w:tcW w:w="0" w:type="auto"/>
          </w:tcPr>
          <w:p w14:paraId="678D19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2B22532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EDC44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434B13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Denúncia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fila,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critérios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auditoria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lastRenderedPageBreak/>
              <w:t>administrativa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3227A7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lastRenderedPageBreak/>
              <w:t>Ocultar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conteúdo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restringir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usuário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ampliar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revisão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  <w:tr w:rsidR="0031435C" w14:paraId="2CCDAE0E" w14:textId="77777777">
        <w:trPr>
          <w:trHeight w:val="284"/>
          <w:jc w:val="center"/>
        </w:trPr>
        <w:tc>
          <w:tcPr>
            <w:tcW w:w="0" w:type="auto"/>
          </w:tcPr>
          <w:p w14:paraId="0F120E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Fraude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em ranking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ou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duelo</w:t>
            </w:r>
            <w:proofErr w:type="spellEnd"/>
          </w:p>
        </w:tc>
        <w:tc>
          <w:tcPr>
            <w:tcW w:w="0" w:type="auto"/>
          </w:tcPr>
          <w:p w14:paraId="42CFA1D3" w14:textId="7E407192" w:rsidR="0031435C" w:rsidRDefault="004F7607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Técnico</w:t>
            </w:r>
            <w:r w:rsidR="00577D66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</w:tcPr>
          <w:p w14:paraId="327FE8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6FF72B9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85048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AF562E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Idempotência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validação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server-side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registros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auditoria.</w:t>
            </w:r>
          </w:p>
        </w:tc>
        <w:tc>
          <w:tcPr>
            <w:tcW w:w="0" w:type="auto"/>
          </w:tcPr>
          <w:p w14:paraId="72E095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Anular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resultado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recalcular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pontuação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bloquear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abuso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>.</w:t>
            </w:r>
          </w:p>
        </w:tc>
      </w:tr>
    </w:tbl>
    <w:p w14:paraId="699B1059" w14:textId="77777777" w:rsidR="0031435C" w:rsidRDefault="0031435C">
      <w:pPr>
        <w:spacing w:after="0"/>
      </w:pPr>
    </w:p>
    <w:p w14:paraId="7CCF082F" w14:textId="77777777" w:rsidR="0031435C" w:rsidRDefault="00B90943" w:rsidP="000420F8">
      <w:pPr>
        <w:pStyle w:val="Ttulo1"/>
        <w:spacing w:after="200"/>
      </w:pPr>
      <w:bookmarkStart w:id="9" w:name="_Toc239865905"/>
      <w:r>
        <w:rPr>
          <w:rFonts w:ascii="Arial" w:hAnsi="Arial" w:eastAsia="Arial" w:cs="Arial"/>
        </w:rPr>
        <w:t xml:space="preserve">8. </w:t>
      </w:r>
      <w:proofErr w:type="spellStart"/>
      <w:r>
        <w:rPr>
          <w:rFonts w:ascii="Arial" w:hAnsi="Arial" w:eastAsia="Arial" w:cs="Arial"/>
        </w:rPr>
        <w:t>Cronograma</w:t>
      </w:r>
      <w:proofErr w:type="spellEnd"/>
      <w:r>
        <w:rPr>
          <w:rFonts w:ascii="Arial" w:hAnsi="Arial" w:eastAsia="Arial" w:cs="Arial"/>
        </w:rPr>
        <w:t xml:space="preserve"> de Marcos </w:t>
      </w:r>
      <w:proofErr w:type="spellStart"/>
      <w:r>
        <w:rPr>
          <w:rFonts w:ascii="Arial" w:hAnsi="Arial" w:eastAsia="Arial" w:cs="Arial"/>
        </w:rPr>
        <w:t>Resumido</w:t>
      </w:r>
      <w:bookmarkEnd w:id="9"/>
      <w:proofErr w:type="spellEnd"/>
    </w:p>
    <w:p w14:paraId="2D79FBD2" w14:textId="77777777" w:rsidR="0031435C" w:rsidRPr="00027671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eastAsia="Arial" w:cs="Arial"/>
        </w:rPr>
        <w:t>O cronograma abaixo foi consolidado a partir do histórico Git e da revisão documental. Períodos amplos representam fases iterativas do projeto.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24"/>
        <w:gridCol w:w="3096"/>
      </w:tblGrid>
      <w:tr w:rsidR="0031435C" w14:paraId="3D6594FE" w14:textId="77777777">
        <w:trPr>
          <w:trHeight w:val="284"/>
          <w:tblHeader/>
          <w:jc w:val="center"/>
        </w:trPr>
        <w:tc>
          <w:tcPr>
            <w:tcW w:w="6623" w:type="dxa"/>
            <w:shd w:val="clear" w:color="auto" w:fill="1F4E78"/>
          </w:tcPr>
          <w:p w14:paraId="3BBE6DC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Marco</w:t>
            </w:r>
          </w:p>
        </w:tc>
        <w:tc>
          <w:tcPr>
            <w:tcW w:w="3096" w:type="dxa"/>
            <w:shd w:val="clear" w:color="auto" w:fill="1F4E78"/>
          </w:tcPr>
          <w:p w14:paraId="13870207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Data</w:t>
            </w:r>
          </w:p>
        </w:tc>
      </w:tr>
      <w:tr w:rsidR="0031435C" w14:paraId="41EC4EC5" w14:textId="77777777">
        <w:trPr>
          <w:trHeight w:val="284"/>
          <w:jc w:val="center"/>
        </w:trPr>
        <w:tc>
          <w:tcPr>
            <w:tcW w:w="6623" w:type="dxa"/>
          </w:tcPr>
          <w:p w14:paraId="7D11B4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Início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do projeto</w:t>
            </w:r>
          </w:p>
        </w:tc>
        <w:tc>
          <w:tcPr>
            <w:tcW w:w="3096" w:type="dxa"/>
          </w:tcPr>
          <w:p w14:paraId="2B56F47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16/06/2026</w:t>
            </w:r>
          </w:p>
        </w:tc>
      </w:tr>
      <w:tr w:rsidR="0031435C" w14:paraId="16F38A8B" w14:textId="77777777">
        <w:trPr>
          <w:trHeight w:val="284"/>
          <w:jc w:val="center"/>
        </w:trPr>
        <w:tc>
          <w:tcPr>
            <w:tcW w:w="6623" w:type="dxa"/>
          </w:tcPr>
          <w:p w14:paraId="2196AC7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Levantamento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requisitos</w:t>
            </w:r>
            <w:proofErr w:type="spellEnd"/>
          </w:p>
        </w:tc>
        <w:tc>
          <w:tcPr>
            <w:tcW w:w="3096" w:type="dxa"/>
          </w:tcPr>
          <w:p w14:paraId="2C6417D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agosto de 2026</w:t>
            </w:r>
          </w:p>
        </w:tc>
      </w:tr>
      <w:tr w:rsidR="0031435C" w14:paraId="30412C6C" w14:textId="77777777">
        <w:trPr>
          <w:trHeight w:val="284"/>
          <w:jc w:val="center"/>
        </w:trPr>
        <w:tc>
          <w:tcPr>
            <w:tcW w:w="6623" w:type="dxa"/>
          </w:tcPr>
          <w:p w14:paraId="1816BE8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Documento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visão</w:t>
            </w:r>
            <w:proofErr w:type="spellEnd"/>
          </w:p>
        </w:tc>
        <w:tc>
          <w:tcPr>
            <w:tcW w:w="3096" w:type="dxa"/>
          </w:tcPr>
          <w:p w14:paraId="3B9723B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21/08 a 12/09/2026</w:t>
            </w:r>
          </w:p>
        </w:tc>
      </w:tr>
      <w:tr w:rsidR="0031435C" w14:paraId="0CDBC8E4" w14:textId="77777777">
        <w:trPr>
          <w:trHeight w:val="284"/>
          <w:jc w:val="center"/>
        </w:trPr>
        <w:tc>
          <w:tcPr>
            <w:tcW w:w="6623" w:type="dxa"/>
          </w:tcPr>
          <w:p w14:paraId="4F51ED0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Atividades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negócio</w:t>
            </w:r>
            <w:proofErr w:type="spellEnd"/>
          </w:p>
        </w:tc>
        <w:tc>
          <w:tcPr>
            <w:tcW w:w="3096" w:type="dxa"/>
          </w:tcPr>
          <w:p w14:paraId="14FEC51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21/08 a 12/09/2026</w:t>
            </w:r>
          </w:p>
        </w:tc>
      </w:tr>
      <w:tr w:rsidR="0031435C" w14:paraId="05B4B6A2" w14:textId="77777777">
        <w:trPr>
          <w:trHeight w:val="284"/>
          <w:jc w:val="center"/>
        </w:trPr>
        <w:tc>
          <w:tcPr>
            <w:tcW w:w="6623" w:type="dxa"/>
          </w:tcPr>
          <w:p w14:paraId="66B69B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Requisitos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sistema</w:t>
            </w:r>
            <w:proofErr w:type="spellEnd"/>
          </w:p>
        </w:tc>
        <w:tc>
          <w:tcPr>
            <w:tcW w:w="3096" w:type="dxa"/>
          </w:tcPr>
          <w:p w14:paraId="06870A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21/08 a 12/09/2026</w:t>
            </w:r>
          </w:p>
        </w:tc>
      </w:tr>
      <w:tr w:rsidR="0031435C" w14:paraId="0906D846" w14:textId="77777777">
        <w:trPr>
          <w:trHeight w:val="284"/>
          <w:jc w:val="center"/>
        </w:trPr>
        <w:tc>
          <w:tcPr>
            <w:tcW w:w="6623" w:type="dxa"/>
          </w:tcPr>
          <w:p w14:paraId="00CF058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Casos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uso</w:t>
            </w:r>
            <w:proofErr w:type="spellEnd"/>
          </w:p>
        </w:tc>
        <w:tc>
          <w:tcPr>
            <w:tcW w:w="3096" w:type="dxa"/>
          </w:tcPr>
          <w:p w14:paraId="2113A0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21/08 a 12/09/2026</w:t>
            </w:r>
          </w:p>
        </w:tc>
      </w:tr>
      <w:tr w:rsidR="0031435C" w14:paraId="33000F6F" w14:textId="77777777">
        <w:trPr>
          <w:trHeight w:val="284"/>
          <w:jc w:val="center"/>
        </w:trPr>
        <w:tc>
          <w:tcPr>
            <w:tcW w:w="6623" w:type="dxa"/>
          </w:tcPr>
          <w:p w14:paraId="66A3BDD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Prototipação</w:t>
            </w:r>
            <w:proofErr w:type="spellEnd"/>
          </w:p>
        </w:tc>
        <w:tc>
          <w:tcPr>
            <w:tcW w:w="3096" w:type="dxa"/>
          </w:tcPr>
          <w:p w14:paraId="32B709C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setembro de 2026</w:t>
            </w:r>
          </w:p>
        </w:tc>
      </w:tr>
      <w:tr w:rsidR="0031435C" w14:paraId="1299980A" w14:textId="77777777">
        <w:trPr>
          <w:trHeight w:val="284"/>
          <w:jc w:val="center"/>
        </w:trPr>
        <w:tc>
          <w:tcPr>
            <w:tcW w:w="6623" w:type="dxa"/>
          </w:tcPr>
          <w:p w14:paraId="245CE8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Modelagem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do banco</w:t>
            </w:r>
          </w:p>
        </w:tc>
        <w:tc>
          <w:tcPr>
            <w:tcW w:w="3096" w:type="dxa"/>
          </w:tcPr>
          <w:p w14:paraId="1B5E7AC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agosto de 2026</w:t>
            </w:r>
          </w:p>
        </w:tc>
      </w:tr>
      <w:tr w:rsidR="0031435C" w14:paraId="3E0642BF" w14:textId="77777777">
        <w:trPr>
          <w:trHeight w:val="284"/>
          <w:jc w:val="center"/>
        </w:trPr>
        <w:tc>
          <w:tcPr>
            <w:tcW w:w="6623" w:type="dxa"/>
          </w:tcPr>
          <w:p w14:paraId="296A666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Definição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arquitetura</w:t>
            </w:r>
            <w:proofErr w:type="spellEnd"/>
          </w:p>
        </w:tc>
        <w:tc>
          <w:tcPr>
            <w:tcW w:w="3096" w:type="dxa"/>
          </w:tcPr>
          <w:p w14:paraId="71E6CAF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agosto de 2026</w:t>
            </w:r>
          </w:p>
        </w:tc>
      </w:tr>
      <w:tr w:rsidR="0031435C" w14:paraId="4FF40A9A" w14:textId="77777777">
        <w:trPr>
          <w:trHeight w:val="284"/>
          <w:jc w:val="center"/>
        </w:trPr>
        <w:tc>
          <w:tcPr>
            <w:tcW w:w="6623" w:type="dxa"/>
          </w:tcPr>
          <w:p w14:paraId="113B76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MVP</w:t>
            </w:r>
          </w:p>
        </w:tc>
        <w:tc>
          <w:tcPr>
            <w:tcW w:w="3096" w:type="dxa"/>
          </w:tcPr>
          <w:p w14:paraId="313EC40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agosto de 2026</w:t>
            </w:r>
          </w:p>
        </w:tc>
      </w:tr>
      <w:tr w:rsidR="0031435C" w14:paraId="7703B995" w14:textId="77777777">
        <w:trPr>
          <w:trHeight w:val="284"/>
          <w:jc w:val="center"/>
        </w:trPr>
        <w:tc>
          <w:tcPr>
            <w:tcW w:w="6623" w:type="dxa"/>
          </w:tcPr>
          <w:p w14:paraId="604794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Módulo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autenticação</w:t>
            </w:r>
            <w:proofErr w:type="spellEnd"/>
          </w:p>
        </w:tc>
        <w:tc>
          <w:tcPr>
            <w:tcW w:w="3096" w:type="dxa"/>
          </w:tcPr>
          <w:p w14:paraId="351EBB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setembro de 2026</w:t>
            </w:r>
          </w:p>
        </w:tc>
      </w:tr>
      <w:tr w:rsidR="0031435C" w14:paraId="32CB8AE1" w14:textId="77777777">
        <w:trPr>
          <w:trHeight w:val="284"/>
          <w:jc w:val="center"/>
        </w:trPr>
        <w:tc>
          <w:tcPr>
            <w:tcW w:w="6623" w:type="dxa"/>
          </w:tcPr>
          <w:p w14:paraId="64F36F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Trilhas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lições</w:t>
            </w:r>
            <w:proofErr w:type="spellEnd"/>
          </w:p>
        </w:tc>
        <w:tc>
          <w:tcPr>
            <w:tcW w:w="3096" w:type="dxa"/>
          </w:tcPr>
          <w:p w14:paraId="6A113F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setembro de 2026</w:t>
            </w:r>
          </w:p>
        </w:tc>
      </w:tr>
      <w:tr w:rsidR="0031435C" w14:paraId="6675FA0F" w14:textId="77777777">
        <w:trPr>
          <w:trHeight w:val="284"/>
          <w:jc w:val="center"/>
        </w:trPr>
        <w:tc>
          <w:tcPr>
            <w:tcW w:w="6623" w:type="dxa"/>
          </w:tcPr>
          <w:p w14:paraId="459B96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Gamificação</w:t>
            </w:r>
            <w:proofErr w:type="spellEnd"/>
          </w:p>
        </w:tc>
        <w:tc>
          <w:tcPr>
            <w:tcW w:w="3096" w:type="dxa"/>
          </w:tcPr>
          <w:p w14:paraId="7CF538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setembro de 2026</w:t>
            </w:r>
          </w:p>
        </w:tc>
      </w:tr>
      <w:tr w:rsidR="0031435C" w14:paraId="1DDBF2D7" w14:textId="77777777">
        <w:trPr>
          <w:trHeight w:val="284"/>
          <w:jc w:val="center"/>
        </w:trPr>
        <w:tc>
          <w:tcPr>
            <w:tcW w:w="6623" w:type="dxa"/>
          </w:tcPr>
          <w:p w14:paraId="57070F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Duelos</w:t>
            </w:r>
            <w:proofErr w:type="spellEnd"/>
          </w:p>
        </w:tc>
        <w:tc>
          <w:tcPr>
            <w:tcW w:w="3096" w:type="dxa"/>
          </w:tcPr>
          <w:p w14:paraId="44F248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setembro de 2026</w:t>
            </w:r>
          </w:p>
        </w:tc>
      </w:tr>
      <w:tr w:rsidR="0031435C" w14:paraId="03016FB6" w14:textId="77777777">
        <w:trPr>
          <w:trHeight w:val="284"/>
          <w:jc w:val="center"/>
        </w:trPr>
        <w:tc>
          <w:tcPr>
            <w:tcW w:w="6623" w:type="dxa"/>
          </w:tcPr>
          <w:p w14:paraId="2982ED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Comunidade</w:t>
            </w:r>
            <w:proofErr w:type="spellEnd"/>
          </w:p>
        </w:tc>
        <w:tc>
          <w:tcPr>
            <w:tcW w:w="3096" w:type="dxa"/>
          </w:tcPr>
          <w:p w14:paraId="1EDF99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setembro de 2026</w:t>
            </w:r>
          </w:p>
        </w:tc>
      </w:tr>
      <w:tr w:rsidR="0031435C" w14:paraId="0A52AA3F" w14:textId="77777777">
        <w:trPr>
          <w:trHeight w:val="284"/>
          <w:jc w:val="center"/>
        </w:trPr>
        <w:tc>
          <w:tcPr>
            <w:tcW w:w="6623" w:type="dxa"/>
          </w:tcPr>
          <w:p w14:paraId="692756D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Vagas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empresas</w:t>
            </w:r>
            <w:proofErr w:type="spellEnd"/>
          </w:p>
        </w:tc>
        <w:tc>
          <w:tcPr>
            <w:tcW w:w="3096" w:type="dxa"/>
          </w:tcPr>
          <w:p w14:paraId="253C032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Agosto a setembro de 2026</w:t>
            </w:r>
          </w:p>
        </w:tc>
      </w:tr>
      <w:tr w:rsidR="0031435C" w14:paraId="6D8B7A27" w14:textId="77777777">
        <w:trPr>
          <w:trHeight w:val="284"/>
          <w:jc w:val="center"/>
        </w:trPr>
        <w:tc>
          <w:tcPr>
            <w:tcW w:w="6623" w:type="dxa"/>
          </w:tcPr>
          <w:p w14:paraId="2059DEA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Testes</w:t>
            </w:r>
          </w:p>
        </w:tc>
        <w:tc>
          <w:tcPr>
            <w:tcW w:w="3096" w:type="dxa"/>
          </w:tcPr>
          <w:p w14:paraId="32BF3C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Junho a setembro de 2026</w:t>
            </w:r>
          </w:p>
        </w:tc>
      </w:tr>
      <w:tr w:rsidR="0031435C" w14:paraId="64D6799C" w14:textId="77777777">
        <w:trPr>
          <w:trHeight w:val="284"/>
          <w:jc w:val="center"/>
        </w:trPr>
        <w:tc>
          <w:tcPr>
            <w:tcW w:w="6623" w:type="dxa"/>
          </w:tcPr>
          <w:p w14:paraId="1ADA1E8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Testes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aceitação</w:t>
            </w:r>
            <w:proofErr w:type="spellEnd"/>
          </w:p>
        </w:tc>
        <w:tc>
          <w:tcPr>
            <w:tcW w:w="3096" w:type="dxa"/>
          </w:tcPr>
          <w:p w14:paraId="3CD224B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Setembro de 2026</w:t>
            </w:r>
          </w:p>
        </w:tc>
      </w:tr>
      <w:tr w:rsidR="0031435C" w14:paraId="33887F1B" w14:textId="77777777">
        <w:trPr>
          <w:trHeight w:val="284"/>
          <w:jc w:val="center"/>
        </w:trPr>
        <w:tc>
          <w:tcPr>
            <w:tcW w:w="6623" w:type="dxa"/>
          </w:tcPr>
          <w:p w14:paraId="1304315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Correções</w:t>
            </w:r>
            <w:proofErr w:type="spellEnd"/>
          </w:p>
        </w:tc>
        <w:tc>
          <w:tcPr>
            <w:tcW w:w="3096" w:type="dxa"/>
          </w:tcPr>
          <w:p w14:paraId="22E4832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Contínuo até a entrega</w:t>
            </w:r>
          </w:p>
        </w:tc>
      </w:tr>
      <w:tr w:rsidR="0031435C" w14:paraId="62C06B09" w14:textId="77777777">
        <w:trPr>
          <w:trHeight w:val="284"/>
          <w:jc w:val="center"/>
        </w:trPr>
        <w:tc>
          <w:tcPr>
            <w:tcW w:w="6623" w:type="dxa"/>
          </w:tcPr>
          <w:p w14:paraId="1681060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Deploy</w:t>
            </w:r>
          </w:p>
        </w:tc>
        <w:tc>
          <w:tcPr>
            <w:tcW w:w="3096" w:type="dxa"/>
          </w:tcPr>
          <w:p w14:paraId="6ED0FE8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Produção ativa em setembro de 2026</w:t>
            </w:r>
          </w:p>
        </w:tc>
      </w:tr>
      <w:tr w:rsidR="0031435C" w14:paraId="72908CBD" w14:textId="77777777">
        <w:trPr>
          <w:trHeight w:val="284"/>
          <w:jc w:val="center"/>
        </w:trPr>
        <w:tc>
          <w:tcPr>
            <w:tcW w:w="6623" w:type="dxa"/>
          </w:tcPr>
          <w:p w14:paraId="0AD71F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Entrega final</w:t>
            </w:r>
          </w:p>
        </w:tc>
        <w:tc>
          <w:tcPr>
            <w:tcW w:w="3096" w:type="dxa"/>
          </w:tcPr>
          <w:p w14:paraId="79EF76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12/09/2026</w:t>
            </w:r>
          </w:p>
        </w:tc>
      </w:tr>
    </w:tbl>
    <w:p w14:paraId="2E741B88" w14:textId="77777777" w:rsidR="0031435C" w:rsidRDefault="0031435C">
      <w:pPr>
        <w:spacing w:after="0"/>
      </w:pPr>
    </w:p>
    <w:p w14:paraId="37510766" w14:textId="77777777" w:rsidR="0031435C" w:rsidRDefault="00B90943">
      <w:pPr>
        <w:pStyle w:val="Ttulo1"/>
      </w:pPr>
      <w:bookmarkStart w:id="10" w:name="_Toc239865906"/>
      <w:r>
        <w:rPr>
          <w:rFonts w:ascii="Arial" w:hAnsi="Arial" w:eastAsia="Arial" w:cs="Arial"/>
        </w:rPr>
        <w:t xml:space="preserve">9. </w:t>
      </w:r>
      <w:proofErr w:type="spellStart"/>
      <w:r>
        <w:rPr>
          <w:rFonts w:ascii="Arial" w:hAnsi="Arial" w:eastAsia="Arial" w:cs="Arial"/>
        </w:rPr>
        <w:t>Orçamento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Resumido</w:t>
      </w:r>
      <w:bookmarkEnd w:id="10"/>
      <w:proofErr w:type="spellEnd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1A93637F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A95A979" w14:textId="77777777" w:rsidR="0031435C" w:rsidRPr="00027671" w:rsidRDefault="00B90943">
            <w:pPr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Estimativa acadêmica de custo direto: R$ 0,00, considerando equipamentos próprios, trabalho da equipe e planos gratuitos atualmente utilizados.</w:t>
            </w:r>
          </w:p>
        </w:tc>
      </w:tr>
    </w:tbl>
    <w:p w14:paraId="235CBF21" w14:textId="77777777" w:rsidR="0031435C" w:rsidRDefault="0031435C">
      <w:pPr>
        <w:spacing w:after="0"/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384"/>
        <w:gridCol w:w="2088"/>
        <w:gridCol w:w="2664"/>
      </w:tblGrid>
      <w:tr w:rsidR="0031435C" w14:paraId="2BC441BB" w14:textId="77777777">
        <w:trPr>
          <w:trHeight w:val="284"/>
          <w:tblHeader/>
          <w:jc w:val="center"/>
        </w:trPr>
        <w:tc>
          <w:tcPr>
            <w:tcW w:w="1584" w:type="dxa"/>
            <w:shd w:val="clear" w:color="auto" w:fill="1F4E78"/>
          </w:tcPr>
          <w:p w14:paraId="381D0D1C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Categoria</w:t>
            </w:r>
            <w:proofErr w:type="spellEnd"/>
          </w:p>
        </w:tc>
        <w:tc>
          <w:tcPr>
            <w:tcW w:w="3384" w:type="dxa"/>
            <w:shd w:val="clear" w:color="auto" w:fill="1F4E78"/>
          </w:tcPr>
          <w:p w14:paraId="4D8CC6E2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2088" w:type="dxa"/>
            <w:shd w:val="clear" w:color="auto" w:fill="1F4E78"/>
          </w:tcPr>
          <w:p w14:paraId="2CB6B288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664" w:type="dxa"/>
            <w:shd w:val="clear" w:color="auto" w:fill="1F4E78"/>
          </w:tcPr>
          <w:p w14:paraId="77EBCA7E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18"/>
                <w:szCs w:val="18"/>
              </w:rPr>
              <w:t>Observação</w:t>
            </w:r>
            <w:proofErr w:type="spellEnd"/>
          </w:p>
        </w:tc>
      </w:tr>
      <w:tr w:rsidR="0031435C" w14:paraId="3C8B7BA0" w14:textId="77777777">
        <w:trPr>
          <w:trHeight w:val="284"/>
          <w:jc w:val="center"/>
        </w:trPr>
        <w:tc>
          <w:tcPr>
            <w:tcW w:w="1584" w:type="dxa"/>
          </w:tcPr>
          <w:p w14:paraId="231A637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Custos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fixos</w:t>
            </w:r>
            <w:proofErr w:type="spellEnd"/>
          </w:p>
        </w:tc>
        <w:tc>
          <w:tcPr>
            <w:tcW w:w="3384" w:type="dxa"/>
          </w:tcPr>
          <w:p w14:paraId="4665F55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Hardware</w:t>
            </w:r>
          </w:p>
        </w:tc>
        <w:tc>
          <w:tcPr>
            <w:tcW w:w="2088" w:type="dxa"/>
          </w:tcPr>
          <w:p w14:paraId="5080E34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7B9C76E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Equipamentos próprios da equipe.</w:t>
            </w:r>
          </w:p>
        </w:tc>
      </w:tr>
      <w:tr w:rsidR="0031435C" w14:paraId="4191B009" w14:textId="77777777">
        <w:trPr>
          <w:trHeight w:val="284"/>
          <w:jc w:val="center"/>
        </w:trPr>
        <w:tc>
          <w:tcPr>
            <w:tcW w:w="1584" w:type="dxa"/>
          </w:tcPr>
          <w:p w14:paraId="4E128A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Custos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fixos</w:t>
            </w:r>
            <w:proofErr w:type="spellEnd"/>
          </w:p>
        </w:tc>
        <w:tc>
          <w:tcPr>
            <w:tcW w:w="3384" w:type="dxa"/>
          </w:tcPr>
          <w:p w14:paraId="384543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Licenças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software</w:t>
            </w:r>
          </w:p>
        </w:tc>
        <w:tc>
          <w:tcPr>
            <w:tcW w:w="2088" w:type="dxa"/>
          </w:tcPr>
          <w:p w14:paraId="54319D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0E7535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Ferramentas e bibliotecas gratuitas ou de código aberto.</w:t>
            </w:r>
          </w:p>
        </w:tc>
      </w:tr>
      <w:tr w:rsidR="0031435C" w14:paraId="4E7D03F8" w14:textId="77777777">
        <w:trPr>
          <w:trHeight w:val="284"/>
          <w:jc w:val="center"/>
        </w:trPr>
        <w:tc>
          <w:tcPr>
            <w:tcW w:w="1584" w:type="dxa"/>
          </w:tcPr>
          <w:p w14:paraId="0D1B28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Custos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fixos</w:t>
            </w:r>
            <w:proofErr w:type="spellEnd"/>
          </w:p>
        </w:tc>
        <w:tc>
          <w:tcPr>
            <w:tcW w:w="3384" w:type="dxa"/>
          </w:tcPr>
          <w:p w14:paraId="65FC10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Treinamentos</w:t>
            </w:r>
            <w:proofErr w:type="spellEnd"/>
          </w:p>
        </w:tc>
        <w:tc>
          <w:tcPr>
            <w:tcW w:w="2088" w:type="dxa"/>
          </w:tcPr>
          <w:p w14:paraId="1220A37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092AEA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Aprendizado realizado no contexto acadêmico.</w:t>
            </w:r>
          </w:p>
        </w:tc>
      </w:tr>
      <w:tr w:rsidR="0031435C" w14:paraId="0D8799F5" w14:textId="77777777">
        <w:trPr>
          <w:trHeight w:val="284"/>
          <w:jc w:val="center"/>
        </w:trPr>
        <w:tc>
          <w:tcPr>
            <w:tcW w:w="1584" w:type="dxa"/>
          </w:tcPr>
          <w:p w14:paraId="2D0E25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lastRenderedPageBreak/>
              <w:t>Infraestrutura</w:t>
            </w:r>
            <w:proofErr w:type="spellEnd"/>
          </w:p>
        </w:tc>
        <w:tc>
          <w:tcPr>
            <w:tcW w:w="3384" w:type="dxa"/>
          </w:tcPr>
          <w:p w14:paraId="12CA01E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Hospedagem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domínio</w:t>
            </w:r>
            <w:proofErr w:type="spellEnd"/>
          </w:p>
        </w:tc>
        <w:tc>
          <w:tcPr>
            <w:tcW w:w="2088" w:type="dxa"/>
          </w:tcPr>
          <w:p w14:paraId="6AB6B5C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7E68977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Implantação atual no endereço gratuito stacklyst.vercel.app.</w:t>
            </w:r>
          </w:p>
        </w:tc>
      </w:tr>
      <w:tr w:rsidR="0031435C" w14:paraId="52C83F34" w14:textId="77777777">
        <w:trPr>
          <w:trHeight w:val="284"/>
          <w:jc w:val="center"/>
        </w:trPr>
        <w:tc>
          <w:tcPr>
            <w:tcW w:w="1584" w:type="dxa"/>
          </w:tcPr>
          <w:p w14:paraId="262A0A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3384" w:type="dxa"/>
          </w:tcPr>
          <w:p w14:paraId="35EFCFB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Banco de dados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armazenamento</w:t>
            </w:r>
            <w:proofErr w:type="spellEnd"/>
          </w:p>
        </w:tc>
        <w:tc>
          <w:tcPr>
            <w:tcW w:w="2088" w:type="dxa"/>
          </w:tcPr>
          <w:p w14:paraId="4BFFD2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3047EF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Uso acadêmico no plano gratuito do Supabase.</w:t>
            </w:r>
          </w:p>
        </w:tc>
      </w:tr>
      <w:tr w:rsidR="0031435C" w14:paraId="045B8413" w14:textId="77777777">
        <w:trPr>
          <w:trHeight w:val="284"/>
          <w:jc w:val="center"/>
        </w:trPr>
        <w:tc>
          <w:tcPr>
            <w:tcW w:w="1584" w:type="dxa"/>
          </w:tcPr>
          <w:p w14:paraId="672D87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3384" w:type="dxa"/>
          </w:tcPr>
          <w:p w14:paraId="58BA02B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APIs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execução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código</w:t>
            </w:r>
            <w:proofErr w:type="spellEnd"/>
          </w:p>
        </w:tc>
        <w:tc>
          <w:tcPr>
            <w:tcW w:w="2088" w:type="dxa"/>
          </w:tcPr>
          <w:p w14:paraId="7307C3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0BEFAA0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Uso atual dentro das cotas gratuitas disponíveis.</w:t>
            </w:r>
          </w:p>
        </w:tc>
      </w:tr>
      <w:tr w:rsidR="0031435C" w14:paraId="00C4196B" w14:textId="77777777">
        <w:trPr>
          <w:trHeight w:val="284"/>
          <w:jc w:val="center"/>
        </w:trPr>
        <w:tc>
          <w:tcPr>
            <w:tcW w:w="1584" w:type="dxa"/>
          </w:tcPr>
          <w:p w14:paraId="45E68E1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3384" w:type="dxa"/>
          </w:tcPr>
          <w:p w14:paraId="38E5E3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Recursos de assistência editorial</w:t>
            </w:r>
          </w:p>
        </w:tc>
        <w:tc>
          <w:tcPr>
            <w:tcW w:w="2088" w:type="dxa"/>
          </w:tcPr>
          <w:p w14:paraId="664BA80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Não aplicável</w:t>
            </w:r>
          </w:p>
        </w:tc>
        <w:tc>
          <w:tcPr>
            <w:tcW w:w="2664" w:type="dxa"/>
          </w:tcPr>
          <w:p w14:paraId="7F79DA9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Os recursos de assistência editorial são executados pela própria aplicação, sem custo externo adicional.</w:t>
            </w:r>
          </w:p>
        </w:tc>
      </w:tr>
      <w:tr w:rsidR="0031435C" w14:paraId="178C2918" w14:textId="77777777">
        <w:trPr>
          <w:trHeight w:val="284"/>
          <w:jc w:val="center"/>
        </w:trPr>
        <w:tc>
          <w:tcPr>
            <w:tcW w:w="1584" w:type="dxa"/>
          </w:tcPr>
          <w:p w14:paraId="7E0FDED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Custos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variáveis</w:t>
            </w:r>
            <w:proofErr w:type="spellEnd"/>
          </w:p>
        </w:tc>
        <w:tc>
          <w:tcPr>
            <w:tcW w:w="3384" w:type="dxa"/>
          </w:tcPr>
          <w:p w14:paraId="41E47D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Desenvolvimento</w:t>
            </w:r>
          </w:p>
        </w:tc>
        <w:tc>
          <w:tcPr>
            <w:tcW w:w="2088" w:type="dxa"/>
          </w:tcPr>
          <w:p w14:paraId="75B8209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33C7EAE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Projeto acadêmico sem remuneração contabilizada.</w:t>
            </w:r>
          </w:p>
        </w:tc>
      </w:tr>
      <w:tr w:rsidR="0031435C" w14:paraId="4FC42091" w14:textId="77777777">
        <w:trPr>
          <w:trHeight w:val="284"/>
          <w:jc w:val="center"/>
        </w:trPr>
        <w:tc>
          <w:tcPr>
            <w:tcW w:w="1584" w:type="dxa"/>
          </w:tcPr>
          <w:p w14:paraId="77112A8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Custos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variáveis</w:t>
            </w:r>
            <w:proofErr w:type="spellEnd"/>
          </w:p>
        </w:tc>
        <w:tc>
          <w:tcPr>
            <w:tcW w:w="3384" w:type="dxa"/>
          </w:tcPr>
          <w:p w14:paraId="6899485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Pessoal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apoio</w:t>
            </w:r>
            <w:proofErr w:type="spellEnd"/>
          </w:p>
        </w:tc>
        <w:tc>
          <w:tcPr>
            <w:tcW w:w="2088" w:type="dxa"/>
          </w:tcPr>
          <w:p w14:paraId="5B7946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56A33F6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Sem contratação externa.</w:t>
            </w:r>
          </w:p>
        </w:tc>
      </w:tr>
      <w:tr w:rsidR="0031435C" w14:paraId="7F04A0B3" w14:textId="77777777">
        <w:trPr>
          <w:trHeight w:val="284"/>
          <w:jc w:val="center"/>
        </w:trPr>
        <w:tc>
          <w:tcPr>
            <w:tcW w:w="1584" w:type="dxa"/>
          </w:tcPr>
          <w:p w14:paraId="322245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Custos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variáveis</w:t>
            </w:r>
            <w:proofErr w:type="spellEnd"/>
          </w:p>
        </w:tc>
        <w:tc>
          <w:tcPr>
            <w:tcW w:w="3384" w:type="dxa"/>
          </w:tcPr>
          <w:p w14:paraId="67DD7FC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Encargos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benefícios</w:t>
            </w:r>
            <w:proofErr w:type="spellEnd"/>
          </w:p>
        </w:tc>
        <w:tc>
          <w:tcPr>
            <w:tcW w:w="2088" w:type="dxa"/>
          </w:tcPr>
          <w:p w14:paraId="377AC94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Não aplicável</w:t>
            </w:r>
          </w:p>
        </w:tc>
        <w:tc>
          <w:tcPr>
            <w:tcW w:w="2664" w:type="dxa"/>
          </w:tcPr>
          <w:p w14:paraId="7C87C10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Não há vínculo empregatício no projeto acadêmico.</w:t>
            </w:r>
          </w:p>
        </w:tc>
      </w:tr>
      <w:tr w:rsidR="0031435C" w14:paraId="5AD643C8" w14:textId="77777777">
        <w:trPr>
          <w:trHeight w:val="284"/>
          <w:jc w:val="center"/>
        </w:trPr>
        <w:tc>
          <w:tcPr>
            <w:tcW w:w="1584" w:type="dxa"/>
          </w:tcPr>
          <w:p w14:paraId="6F95E2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Custos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variáveis</w:t>
            </w:r>
            <w:proofErr w:type="spellEnd"/>
          </w:p>
        </w:tc>
        <w:tc>
          <w:tcPr>
            <w:tcW w:w="3384" w:type="dxa"/>
          </w:tcPr>
          <w:p w14:paraId="64288CA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Instalações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energia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materiais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e rede</w:t>
            </w:r>
          </w:p>
        </w:tc>
        <w:tc>
          <w:tcPr>
            <w:tcW w:w="2088" w:type="dxa"/>
          </w:tcPr>
          <w:p w14:paraId="02A7F53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 adicional</w:t>
            </w:r>
          </w:p>
        </w:tc>
        <w:tc>
          <w:tcPr>
            <w:tcW w:w="2664" w:type="dxa"/>
          </w:tcPr>
          <w:p w14:paraId="007670E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Recursos pessoais já disponíveis; consumo não segregado.</w:t>
            </w:r>
          </w:p>
        </w:tc>
      </w:tr>
      <w:tr w:rsidR="0031435C" w14:paraId="5950F560" w14:textId="77777777">
        <w:trPr>
          <w:trHeight w:val="284"/>
          <w:jc w:val="center"/>
        </w:trPr>
        <w:tc>
          <w:tcPr>
            <w:tcW w:w="1584" w:type="dxa"/>
          </w:tcPr>
          <w:p w14:paraId="68F335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Qualidade</w:t>
            </w:r>
            <w:proofErr w:type="spellEnd"/>
          </w:p>
        </w:tc>
        <w:tc>
          <w:tcPr>
            <w:tcW w:w="3384" w:type="dxa"/>
          </w:tcPr>
          <w:p w14:paraId="5562F02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Testes 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homologação</w:t>
            </w:r>
            <w:proofErr w:type="spellEnd"/>
          </w:p>
        </w:tc>
        <w:tc>
          <w:tcPr>
            <w:tcW w:w="2088" w:type="dxa"/>
          </w:tcPr>
          <w:p w14:paraId="4FA2FD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3AF162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Ferramentas automatizadas e validação acadêmica.</w:t>
            </w:r>
          </w:p>
        </w:tc>
      </w:tr>
      <w:tr w:rsidR="0031435C" w14:paraId="76AC7EB8" w14:textId="77777777">
        <w:trPr>
          <w:trHeight w:val="284"/>
          <w:jc w:val="center"/>
        </w:trPr>
        <w:tc>
          <w:tcPr>
            <w:tcW w:w="1584" w:type="dxa"/>
          </w:tcPr>
          <w:p w14:paraId="11E23C3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Riscos</w:t>
            </w:r>
            <w:proofErr w:type="spellEnd"/>
          </w:p>
        </w:tc>
        <w:tc>
          <w:tcPr>
            <w:tcW w:w="3384" w:type="dxa"/>
          </w:tcPr>
          <w:p w14:paraId="2F2CE9B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Margem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contingência</w:t>
            </w:r>
            <w:proofErr w:type="spellEnd"/>
          </w:p>
        </w:tc>
        <w:tc>
          <w:tcPr>
            <w:tcW w:w="2088" w:type="dxa"/>
          </w:tcPr>
          <w:p w14:paraId="690FD6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R$ 0,00</w:t>
            </w:r>
          </w:p>
        </w:tc>
        <w:tc>
          <w:tcPr>
            <w:tcW w:w="2664" w:type="dxa"/>
          </w:tcPr>
          <w:p w14:paraId="1FAE241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Sem desembolso previsto na versão acadêmica.</w:t>
            </w:r>
          </w:p>
        </w:tc>
      </w:tr>
      <w:tr w:rsidR="0031435C" w14:paraId="26C4C601" w14:textId="77777777">
        <w:trPr>
          <w:trHeight w:val="284"/>
          <w:jc w:val="center"/>
        </w:trPr>
        <w:tc>
          <w:tcPr>
            <w:tcW w:w="1584" w:type="dxa"/>
          </w:tcPr>
          <w:p w14:paraId="5286414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Financeiro</w:t>
            </w:r>
            <w:proofErr w:type="spellEnd"/>
          </w:p>
        </w:tc>
        <w:tc>
          <w:tcPr>
            <w:tcW w:w="3384" w:type="dxa"/>
          </w:tcPr>
          <w:p w14:paraId="0383BC2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Margem</w:t>
            </w:r>
            <w:proofErr w:type="spellEnd"/>
            <w:r>
              <w:rPr>
                <w:rFonts w:ascii="Arial" w:hAnsi="Arial" w:eastAsia="Arial" w:cs="Arial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hAnsi="Arial" w:eastAsia="Arial" w:cs="Arial"/>
                <w:sz w:val="18"/>
                <w:szCs w:val="18"/>
              </w:rPr>
              <w:t>lucro</w:t>
            </w:r>
            <w:proofErr w:type="spellEnd"/>
          </w:p>
        </w:tc>
        <w:tc>
          <w:tcPr>
            <w:tcW w:w="2088" w:type="dxa"/>
          </w:tcPr>
          <w:p w14:paraId="6FD6F3B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</w:rPr>
              <w:t>Não aplicável</w:t>
            </w:r>
          </w:p>
        </w:tc>
        <w:tc>
          <w:tcPr>
            <w:tcW w:w="2664" w:type="dxa"/>
          </w:tcPr>
          <w:p w14:paraId="244FDC5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eastAsia="Arial" w:cs="Arial"/>
              </w:rPr>
              <w:t>Projeto acadêmico sem comercialização nesta versão.</w:t>
            </w:r>
          </w:p>
        </w:tc>
      </w:tr>
    </w:tbl>
    <w:p w14:paraId="65ECEA61" w14:textId="77777777" w:rsidR="0031435C" w:rsidRDefault="0031435C">
      <w:pPr>
        <w:spacing w:after="0"/>
      </w:pPr>
    </w:p>
    <w:sectPr w:rsidR="0031435C" w:rsidSect="00EB71C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B8D7B" w14:textId="77777777" w:rsidR="000F70C1" w:rsidRDefault="000F70C1">
      <w:r>
        <w:separator/>
      </w:r>
    </w:p>
  </w:endnote>
  <w:endnote w:type="continuationSeparator" w:id="0">
    <w:p w14:paraId="09929DF1" w14:textId="77777777" w:rsidR="000F70C1" w:rsidRDefault="000F70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4F9D6" w14:textId="77777777" w:rsidR="0014690C" w:rsidRDefault="0014690C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E69F1">
      <w:rPr>
        <w:rStyle w:val="Nmerodepgina"/>
        <w:noProof/>
      </w:rPr>
      <w:t>6</w:t>
    </w:r>
    <w:r>
      <w:rPr>
        <w:rStyle w:val="Nmerodepgina"/>
      </w:rPr>
      <w:fldChar w:fldCharType="end"/>
    </w:r>
  </w:p>
  <w:p w14:paraId="6F7149A7" w14:textId="77777777" w:rsidR="0014690C" w:rsidRDefault="0014690C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31435C" w14:paraId="229EAC6F" w14:textId="77777777">
      <w:trPr>
        <w:jc w:val="center"/>
      </w:trPr>
      <w:tc>
        <w:tcPr>
          <w:tcW w:w="5184" w:type="dxa"/>
        </w:tcPr>
        <w:p w14:paraId="3227D052" w14:textId="77777777" w:rsidR="0031435C" w:rsidRDefault="00B90943">
          <w:proofErr w:type="spellStart"/>
          <w:r>
            <w:rPr>
              <w:sz w:val="16"/>
            </w:rPr>
            <w:t>Versão</w:t>
          </w:r>
          <w:proofErr w:type="spellEnd"/>
          <w:r>
            <w:rPr>
              <w:sz w:val="16"/>
            </w:rPr>
            <w:t xml:space="preserve"> 2.0 | </w:t>
          </w:r>
          <w:proofErr w:type="spellStart"/>
          <w:r>
            <w:rPr>
              <w:sz w:val="16"/>
            </w:rPr>
            <w:t>Revisão</w:t>
          </w:r>
          <w:proofErr w:type="spellEnd"/>
          <w:r>
            <w:rPr>
              <w:sz w:val="16"/>
            </w:rPr>
            <w:t xml:space="preserve"> </w:t>
          </w:r>
          <w:proofErr w:type="spellStart"/>
          <w:r>
            <w:rPr>
              <w:sz w:val="16"/>
            </w:rPr>
            <w:t>técnica</w:t>
          </w:r>
          <w:proofErr w:type="spellEnd"/>
          <w:r>
            <w:rPr>
              <w:sz w:val="16"/>
            </w:rPr>
            <w:t xml:space="preserve"> 05/09/2026</w:t>
          </w:r>
        </w:p>
      </w:tc>
      <w:tc>
        <w:tcPr>
          <w:tcW w:w="4680" w:type="dxa"/>
        </w:tcPr>
        <w:p w14:paraId="3C6FA877" w14:textId="77777777" w:rsidR="0031435C" w:rsidRDefault="00B90943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88C26" w14:textId="77777777" w:rsidR="00BE69F1" w:rsidRDefault="00BE69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26EE5" w14:textId="77777777" w:rsidR="000F70C1" w:rsidRDefault="000F70C1">
      <w:r>
        <w:separator/>
      </w:r>
    </w:p>
  </w:footnote>
  <w:footnote w:type="continuationSeparator" w:id="0">
    <w:p w14:paraId="6E8F90B1" w14:textId="77777777" w:rsidR="000F70C1" w:rsidRDefault="000F70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9EDA" w14:textId="77777777" w:rsidR="00BE69F1" w:rsidRDefault="00BE69F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31435C" w14:paraId="3519D788" w14:textId="77777777">
      <w:trPr>
        <w:jc w:val="center"/>
      </w:trPr>
      <w:tc>
        <w:tcPr>
          <w:tcW w:w="4896" w:type="dxa"/>
          <w:vAlign w:val="center"/>
        </w:tcPr>
        <w:p w14:paraId="4E228C03" w14:textId="77777777" w:rsidR="0031435C" w:rsidRDefault="00B90943">
          <w:proofErr w:type="spellStart"/>
          <w:r>
            <w:rPr>
              <w:b/>
              <w:sz w:val="18"/>
            </w:rPr>
            <w:t>Stacklyst</w:t>
          </w:r>
          <w:proofErr w:type="spellEnd"/>
        </w:p>
      </w:tc>
      <w:tc>
        <w:tcPr>
          <w:tcW w:w="4968" w:type="dxa"/>
          <w:vAlign w:val="center"/>
        </w:tcPr>
        <w:p w14:paraId="1E621DB1" w14:textId="77777777" w:rsidR="0031435C" w:rsidRDefault="00B90943">
          <w:pPr>
            <w:jc w:val="right"/>
          </w:pPr>
          <w:proofErr w:type="spellStart"/>
          <w:r>
            <w:rPr>
              <w:sz w:val="18"/>
            </w:rPr>
            <w:t>Documento</w:t>
          </w:r>
          <w:proofErr w:type="spellEnd"/>
          <w:r>
            <w:rPr>
              <w:sz w:val="18"/>
            </w:rPr>
            <w:t xml:space="preserve"> de </w:t>
          </w:r>
          <w:proofErr w:type="spellStart"/>
          <w:r>
            <w:rPr>
              <w:sz w:val="18"/>
            </w:rPr>
            <w:t>Visão</w:t>
          </w:r>
          <w:proofErr w:type="spellEnd"/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9D788" w14:textId="77777777" w:rsidR="00BE69F1" w:rsidRDefault="00BE69F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B65B1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7703939"/>
    <w:multiLevelType w:val="hybridMultilevel"/>
    <w:tmpl w:val="E71838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30083471">
    <w:abstractNumId w:val="6"/>
  </w:num>
  <w:num w:numId="2" w16cid:durableId="1997490198">
    <w:abstractNumId w:val="8"/>
  </w:num>
  <w:num w:numId="3" w16cid:durableId="808984377">
    <w:abstractNumId w:val="5"/>
  </w:num>
  <w:num w:numId="4" w16cid:durableId="306862580">
    <w:abstractNumId w:val="2"/>
  </w:num>
  <w:num w:numId="5" w16cid:durableId="481391090">
    <w:abstractNumId w:val="3"/>
  </w:num>
  <w:num w:numId="6" w16cid:durableId="328019977">
    <w:abstractNumId w:val="4"/>
  </w:num>
  <w:num w:numId="7" w16cid:durableId="2038576336">
    <w:abstractNumId w:val="1"/>
  </w:num>
  <w:num w:numId="8" w16cid:durableId="1242981239">
    <w:abstractNumId w:val="0"/>
  </w:num>
  <w:num w:numId="9" w16cid:durableId="1872621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22EEF"/>
    <w:rsid w:val="00027671"/>
    <w:rsid w:val="00040460"/>
    <w:rsid w:val="000420F8"/>
    <w:rsid w:val="0007693B"/>
    <w:rsid w:val="000818CD"/>
    <w:rsid w:val="000B3193"/>
    <w:rsid w:val="000C1BA0"/>
    <w:rsid w:val="000F70C1"/>
    <w:rsid w:val="0010099D"/>
    <w:rsid w:val="00107CD9"/>
    <w:rsid w:val="00116945"/>
    <w:rsid w:val="0014690C"/>
    <w:rsid w:val="0016399F"/>
    <w:rsid w:val="0016486B"/>
    <w:rsid w:val="001715AB"/>
    <w:rsid w:val="001B749F"/>
    <w:rsid w:val="001C211D"/>
    <w:rsid w:val="002146BF"/>
    <w:rsid w:val="002A363B"/>
    <w:rsid w:val="0031435C"/>
    <w:rsid w:val="00320606"/>
    <w:rsid w:val="00372165"/>
    <w:rsid w:val="00377041"/>
    <w:rsid w:val="003770F8"/>
    <w:rsid w:val="00404D36"/>
    <w:rsid w:val="00432BC5"/>
    <w:rsid w:val="00495B61"/>
    <w:rsid w:val="004F1DE1"/>
    <w:rsid w:val="004F7607"/>
    <w:rsid w:val="00512175"/>
    <w:rsid w:val="00512DB2"/>
    <w:rsid w:val="005424C5"/>
    <w:rsid w:val="00577D66"/>
    <w:rsid w:val="005A6DCC"/>
    <w:rsid w:val="00676725"/>
    <w:rsid w:val="0068537B"/>
    <w:rsid w:val="00756D8B"/>
    <w:rsid w:val="00806885"/>
    <w:rsid w:val="008268BF"/>
    <w:rsid w:val="0084066F"/>
    <w:rsid w:val="00850CCE"/>
    <w:rsid w:val="00853E6F"/>
    <w:rsid w:val="00881602"/>
    <w:rsid w:val="008E1457"/>
    <w:rsid w:val="0092740E"/>
    <w:rsid w:val="00954BBC"/>
    <w:rsid w:val="009B178A"/>
    <w:rsid w:val="009D28A0"/>
    <w:rsid w:val="009D54FE"/>
    <w:rsid w:val="00A57B50"/>
    <w:rsid w:val="00A7169B"/>
    <w:rsid w:val="00A83908"/>
    <w:rsid w:val="00AE574D"/>
    <w:rsid w:val="00B24979"/>
    <w:rsid w:val="00B90943"/>
    <w:rsid w:val="00BE69F1"/>
    <w:rsid w:val="00C2249D"/>
    <w:rsid w:val="00C23AF9"/>
    <w:rsid w:val="00CA1298"/>
    <w:rsid w:val="00CB04AB"/>
    <w:rsid w:val="00CD76E5"/>
    <w:rsid w:val="00D475E0"/>
    <w:rsid w:val="00D61867"/>
    <w:rsid w:val="00D728E4"/>
    <w:rsid w:val="00D72DEF"/>
    <w:rsid w:val="00D92B26"/>
    <w:rsid w:val="00E11855"/>
    <w:rsid w:val="00EA79CE"/>
    <w:rsid w:val="00EB71C9"/>
    <w:rsid w:val="00EF377E"/>
    <w:rsid w:val="00F0030C"/>
    <w:rsid w:val="00F03D1E"/>
    <w:rsid w:val="00F548E0"/>
    <w:rsid w:val="00FC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FE37899"/>
  <w15:chartTrackingRefBased/>
  <w15:docId w15:val="{95A4ECD4-472B-4A95-9ADC-1C0CDA048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rFonts w:ascii="Arial" w:eastAsia="Arial" w:hAnsi="Arial" w:cs="Arial"/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rFonts w:cs="Arial" w:ascii="Arial" w:hAnsi="Arial" w:eastAsia="Arial"/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rFonts w:cs="Arial" w:ascii="Arial" w:hAnsi="Arial" w:eastAsia="Arial"/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rFonts w:cs="Arial" w:ascii="Arial" w:hAnsi="Arial" w:eastAsia="Arial"/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rFonts w:ascii="Arial" w:hAnsi="Arial" w:eastAsia="Arial" w:cs="Arial"/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rFonts w:ascii="Arial" w:hAnsi="Arial" w:eastAsia="Arial" w:cs="Arial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rFonts w:ascii="Arial" w:hAnsi="Arial" w:eastAsia="Arial" w:cs="Arial"/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rFonts w:ascii="Arial" w:hAnsi="Arial" w:eastAsia="Arial" w:cs="Arial"/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rFonts w:cs="Arial" w:ascii="Arial" w:hAnsi="Arial" w:eastAsia="Arial"/>
      <w:sz w:val="22"/>
      <w:szCs w:val="22"/>
    </w:rPr>
  </w:style>
  <w:style w:type="character" w:default="1" w:styleId="Fontepargpadro">
    <w:name w:val="Default Paragraph Font"/>
    <w:uiPriority w:val="1"/>
    <w:unhideWhenUsed/>
    <w:rPr>
      <w:rFonts w:ascii="Arial" w:hAnsi="Arial" w:eastAsia="Arial" w:cs="Arial"/>
    </w:rPr>
  </w:style>
  <w:style w:type="table" w:default="1" w:styleId="Tabelanormal">
    <w:name w:val="Normal Table"/>
    <w:uiPriority w:val="99"/>
    <w:semiHidden/>
    <w:unhideWhenUsed/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  <w:rPr>
      <w:rFonts w:ascii="Arial" w:hAnsi="Arial" w:eastAsia="Arial" w:cs="Arial"/>
    </w:r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  <w:rPr>
      <w:rFonts w:ascii="Arial" w:hAnsi="Arial" w:eastAsia="Arial" w:cs="Arial"/>
    </w:rPr>
  </w:style>
  <w:style w:type="character" w:styleId="Nmerodepgina">
    <w:name w:val="page number"/>
    <w:basedOn w:val="Fontepargpadro"/>
    <w:rsid w:val="00CD76E5"/>
    <w:rPr>
      <w:rFonts w:ascii="Arial" w:hAnsi="Arial" w:eastAsia="Arial" w:cs="Arial"/>
    </w:rPr>
  </w:style>
  <w:style w:type="paragraph" w:styleId="Sumrio1">
    <w:name w:val="toc 1"/>
    <w:basedOn w:val="Normal"/>
    <w:next w:val="Normal"/>
    <w:autoRedefine/>
    <w:uiPriority w:val="39"/>
    <w:rsid w:val="009D28A0"/>
    <w:rPr>
      <w:rFonts w:ascii="Arial" w:hAnsi="Arial" w:eastAsia="Arial" w:cs="Arial"/>
    </w:rPr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  <w:rPr>
      <w:rFonts w:ascii="Arial" w:hAnsi="Arial" w:eastAsia="Arial" w:cs="Arial"/>
    </w:rPr>
  </w:style>
  <w:style w:type="character" w:styleId="Hyperlink">
    <w:name w:val="Hyperlink"/>
    <w:uiPriority w:val="99"/>
    <w:rsid w:val="009D28A0"/>
    <w:rPr>
      <w:rFonts w:ascii="Arial" w:hAnsi="Arial" w:eastAsia="Arial" w:cs="Arial"/>
      <w:color w:val="0000FF"/>
      <w:u w:val="single"/>
    </w:rPr>
  </w:style>
  <w:style w:type="table" w:styleId="Tabelacomgrade">
    <w:name w:val="Table Grid"/>
    <w:basedOn w:val="Tabelanormal"/>
    <w:rsid w:val="00EB71C9"/>
    <w:rPr>
      <w:rFonts w:ascii="Arial" w:hAnsi="Arial" w:eastAsia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10">
    <w:name w:val="Título1"/>
    <w:rPr>
      <w:rFonts w:ascii="Arial" w:hAnsi="Arial" w:eastAsia="Arial" w:cs="Arial"/>
    </w:rPr>
  </w:style>
  <w:style w:type="paragraph" w:customStyle="1" w:styleId="Ttulo20">
    <w:name w:val="Título2"/>
    <w:rPr>
      <w:rFonts w:ascii="Arial" w:hAnsi="Arial" w:eastAsia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2351</Words>
  <Characters>12698</Characters>
  <Application>Microsoft Office Word</Application>
  <DocSecurity>0</DocSecurity>
  <Lines>105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15019</CharactersWithSpaces>
  <SharedDoc>false</SharedDoc>
  <HLinks>
    <vt:vector size="54" baseType="variant">
      <vt:variant>
        <vt:i4>2031678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_Toc113298533</vt:lpwstr>
      </vt:variant>
      <vt:variant>
        <vt:i4>2031678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_Toc113298532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_Toc113298531</vt:lpwstr>
      </vt:variant>
      <vt:variant>
        <vt:i4>2031678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_Toc113298530</vt:lpwstr>
      </vt:variant>
      <vt:variant>
        <vt:i4>1966142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_Toc113298529</vt:lpwstr>
      </vt:variant>
      <vt:variant>
        <vt:i4>1966142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_Toc113298528</vt:lpwstr>
      </vt:variant>
      <vt:variant>
        <vt:i4>1966142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_Toc113298527</vt:lpwstr>
      </vt:variant>
      <vt:variant>
        <vt:i4>1966142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_Toc113298526</vt:lpwstr>
      </vt:variant>
      <vt:variant>
        <vt:i4>1966142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_Toc113298525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Guilherme Alves</cp:lastModifiedBy>
  <cp:revision>46</cp:revision>
  <dcterms:created xsi:type="dcterms:W3CDTF">2026-08-22T01:40:00Z</dcterms:created>
  <dcterms:modified xsi:type="dcterms:W3CDTF">2026-09-09T20:16:00Z</dcterms:modified>
</cp:coreProperties>
</file>