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88490931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bookmarkStart w:id="0" w:name="_GoBack" w:displacedByCustomXml="prev"/>
        <w:bookmarkEnd w:id="0" w:displacedByCustomXml="prev"/>
        <w:p w:rsidR="00640607" w:rsidRDefault="0064060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3646338016D4CA0BAD9D9042FB3F42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40607" w:rsidRDefault="0064060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B</w:t>
              </w:r>
              <w:r>
                <w:rPr>
                  <w:rFonts w:asciiTheme="majorHAnsi" w:eastAsiaTheme="majorEastAsia" w:hAnsiTheme="majorHAnsi" w:cstheme="majorBidi"/>
                  <w:color w:val="5B9BD5" w:themeColor="accent1"/>
                  <w:sz w:val="72"/>
                  <w:szCs w:val="72"/>
                </w:rPr>
                <w:t>enemérita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u</w:t>
              </w:r>
              <w:r>
                <w:rPr>
                  <w:rFonts w:asciiTheme="majorHAnsi" w:eastAsiaTheme="majorEastAsia" w:hAnsiTheme="majorHAnsi" w:cstheme="majorBidi"/>
                  <w:color w:val="5B9BD5" w:themeColor="accent1"/>
                  <w:sz w:val="72"/>
                  <w:szCs w:val="72"/>
                </w:rPr>
                <w:t xml:space="preserve">niversidad 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</w:t>
              </w:r>
              <w:r>
                <w:rPr>
                  <w:rFonts w:asciiTheme="majorHAnsi" w:eastAsiaTheme="majorEastAsia" w:hAnsiTheme="majorHAnsi" w:cstheme="majorBidi"/>
                  <w:color w:val="5B9BD5" w:themeColor="accent1"/>
                  <w:sz w:val="72"/>
                  <w:szCs w:val="72"/>
                </w:rPr>
                <w:t xml:space="preserve">utónoma de 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</w:t>
              </w:r>
              <w:r>
                <w:rPr>
                  <w:rFonts w:asciiTheme="majorHAnsi" w:eastAsiaTheme="majorEastAsia" w:hAnsiTheme="majorHAnsi" w:cstheme="majorBidi"/>
                  <w:color w:val="5B9BD5" w:themeColor="accent1"/>
                  <w:sz w:val="72"/>
                  <w:szCs w:val="72"/>
                </w:rPr>
                <w:t>uebla</w:t>
              </w:r>
              <w:r w:rsidR="001832FE">
                <w:rPr>
                  <w:rFonts w:asciiTheme="majorHAnsi" w:eastAsiaTheme="majorEastAsia" w:hAnsiTheme="majorHAnsi" w:cstheme="majorBidi"/>
                  <w:color w:val="5B9BD5" w:themeColor="accent1"/>
                  <w:sz w:val="72"/>
                  <w:szCs w:val="72"/>
                </w:rPr>
                <w:t>.</w:t>
              </w:r>
            </w:p>
          </w:sdtContent>
        </w:sdt>
        <w:sdt>
          <w:sdtPr>
            <w:rPr>
              <w:color w:val="5B9BD5" w:themeColor="accent1"/>
              <w:sz w:val="48"/>
              <w:szCs w:val="28"/>
            </w:rPr>
            <w:alias w:val="Subtítulo"/>
            <w:tag w:val=""/>
            <w:id w:val="328029620"/>
            <w:placeholder>
              <w:docPart w:val="5B2C45FB4CBA440D86B5164B6185881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40607" w:rsidRPr="002E7BAA" w:rsidRDefault="004C23F4">
              <w:pPr>
                <w:pStyle w:val="Sinespaciado"/>
                <w:jc w:val="center"/>
                <w:rPr>
                  <w:color w:val="5B9BD5" w:themeColor="accent1"/>
                  <w:sz w:val="48"/>
                  <w:szCs w:val="28"/>
                </w:rPr>
              </w:pPr>
              <w:r>
                <w:rPr>
                  <w:color w:val="5B9BD5" w:themeColor="accent1"/>
                  <w:sz w:val="48"/>
                  <w:szCs w:val="28"/>
                </w:rPr>
                <w:t>Tarea #9</w:t>
              </w:r>
              <w:r w:rsidR="001832FE">
                <w:rPr>
                  <w:color w:val="5B9BD5" w:themeColor="accent1"/>
                  <w:sz w:val="48"/>
                  <w:szCs w:val="28"/>
                </w:rPr>
                <w:t>.</w:t>
              </w:r>
            </w:p>
          </w:sdtContent>
        </w:sdt>
        <w:p w:rsidR="00640607" w:rsidRDefault="0064060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A25CE" w:rsidRDefault="002E7BAA">
          <w:r w:rsidRPr="002E7BAA">
            <w:rPr>
              <w:noProof/>
              <w:color w:val="5B9BD5" w:themeColor="accent1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>
                    <wp:simplePos x="0" y="0"/>
                    <wp:positionH relativeFrom="column">
                      <wp:posOffset>1636395</wp:posOffset>
                    </wp:positionH>
                    <wp:positionV relativeFrom="paragraph">
                      <wp:posOffset>2841625</wp:posOffset>
                    </wp:positionV>
                    <wp:extent cx="236093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E7BAA" w:rsidRPr="001832FE" w:rsidRDefault="001832FE" w:rsidP="001832F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</w:pPr>
                                <w:r w:rsidRPr="001832FE"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GRAFICACIÓN</w:t>
                                </w:r>
                              </w:p>
                              <w:p w:rsidR="001832FE" w:rsidRPr="001832FE" w:rsidRDefault="001832FE" w:rsidP="001832F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</w:pPr>
                                <w:r w:rsidRPr="001832FE"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Pedro Vargas Arenas</w:t>
                                </w:r>
                              </w:p>
                              <w:p w:rsidR="001832FE" w:rsidRPr="001832FE" w:rsidRDefault="004C23F4" w:rsidP="004C23F4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19</w:t>
                                </w:r>
                                <w:r w:rsidR="001832FE" w:rsidRPr="001832FE"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/</w:t>
                                </w:r>
                                <w:r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Marz</w:t>
                                </w:r>
                                <w:r w:rsidR="001832FE" w:rsidRPr="001832FE">
                                  <w:rPr>
                                    <w:rFonts w:asciiTheme="majorHAnsi" w:hAnsiTheme="majorHAnsi"/>
                                    <w:color w:val="2E74B5" w:themeColor="accent1" w:themeShade="BF"/>
                                    <w:sz w:val="36"/>
                                  </w:rPr>
                                  <w:t>o/2019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128.85pt;margin-top:223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jqFAIAAPwDAAAOAAAAZHJzL2Uyb0RvYy54bWysU11v2yAUfZ+0/4B4X+y4SdpYcaouXaZJ&#10;3YfU7QcQwDEacBmQ2N2v7wWnabS9TfMDAt97D/ece1jdDkaTo/RBgW3odFJSIi0Hoey+oT++b9/d&#10;UBIis4JpsLKhTzLQ2/XbN6ve1bKCDrSQniCIDXXvGtrF6OqiCLyThoUJOGkx2II3LOLR7wvhWY/o&#10;RhdVWS6KHrxwHrgMAf/ej0G6zvhtK3n82rZBRqIbir3FvPq87tJarFes3nvmOsVPbbB/6MIwZfHS&#10;M9Q9i4wcvPoLyijuIUAbJxxMAW2ruMwckM20/IPNY8eczFxQnODOMoX/B8u/HL95okRDq+k1JZYZ&#10;HNLmwIQHIiSJcohAqiRT70KN2Y8O8+PwHgYcd6Yc3APwn4FY2HTM7uWd99B3kglsc5oqi4vSESck&#10;kF3/GQTexg4RMtDQepM0RFUIouO4ns4jwj4Ix5/V1aJcXmGIY2w6K2eLKg+xYPVLufMhfpRgSNo0&#10;1KMHMjw7PoSY2mH1S0q6zcJWaZ19oC3pG7qcV/NccBExKqJNtTINvSnTNxonsfxgRS6OTOlxjxdo&#10;e6KdmI6c47AbMDFpsQPxhAJ4GO2Izwc3HfjflPRoxYaGXwfmJSX6k0URl9PZLHk3H2bza2RM/GVk&#10;dxlhliNUQyMl43YTs98T1+DuUOytyjK8dnLqFS2W1Tk9h+Thy3POen2062cAAAD//wMAUEsDBBQA&#10;BgAIAAAAIQD8C+xe3wAAAAsBAAAPAAAAZHJzL2Rvd25yZXYueG1sTI/LTsMwEEX3SPyDNUjsqEOU&#10;RwlxKsRDYklbkFi68SSOiMdR7Lbh7xlWsLujObpzpt4sbhQnnMPgScHtKgGB1HozUK/gff9yswYR&#10;oiajR0+o4BsDbJrLi1pXxp9pi6dd7AWXUKi0AhvjVEkZWotOh5WfkHjX+dnpyOPcSzPrM5e7UaZJ&#10;UkinB+ILVk/4aLH92h2dgg/6HF+7zFgs87dsOz0/dXncK3V9tTzcg4i4xD8YfvVZHRp2OvgjmSBG&#10;BWlelowqyLIyB8FEkd5xOHAo1iXIppb/f2h+AAAA//8DAFBLAQItABQABgAIAAAAIQC2gziS/gAA&#10;AOEBAAATAAAAAAAAAAAAAAAAAAAAAABbQ29udGVudF9UeXBlc10ueG1sUEsBAi0AFAAGAAgAAAAh&#10;ADj9If/WAAAAlAEAAAsAAAAAAAAAAAAAAAAALwEAAF9yZWxzLy5yZWxzUEsBAi0AFAAGAAgAAAAh&#10;APpPiOoUAgAA/AMAAA4AAAAAAAAAAAAAAAAALgIAAGRycy9lMm9Eb2MueG1sUEsBAi0AFAAGAAgA&#10;AAAhAPwL7F7fAAAACwEAAA8AAAAAAAAAAAAAAAAAbgQAAGRycy9kb3ducmV2LnhtbFBLBQYAAAAA&#10;BAAEAPMAAAB6BQAAAAA=&#10;" filled="f" stroked="f">
                    <v:textbox style="mso-fit-shape-to-text:t">
                      <w:txbxContent>
                        <w:p w:rsidR="002E7BAA" w:rsidRPr="001832FE" w:rsidRDefault="001832FE" w:rsidP="001832FE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</w:pPr>
                          <w:r w:rsidRPr="001832FE"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GRAFICACIÓN</w:t>
                          </w:r>
                        </w:p>
                        <w:p w:rsidR="001832FE" w:rsidRPr="001832FE" w:rsidRDefault="001832FE" w:rsidP="001832FE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</w:pPr>
                          <w:r w:rsidRPr="001832FE"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Pedro Vargas Arenas</w:t>
                          </w:r>
                        </w:p>
                        <w:p w:rsidR="001832FE" w:rsidRPr="001832FE" w:rsidRDefault="004C23F4" w:rsidP="004C23F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19</w:t>
                          </w:r>
                          <w:r w:rsidR="001832FE" w:rsidRPr="001832FE"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/</w:t>
                          </w:r>
                          <w:r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Marz</w:t>
                          </w:r>
                          <w:r w:rsidR="001832FE" w:rsidRPr="001832FE">
                            <w:rPr>
                              <w:rFonts w:asciiTheme="majorHAnsi" w:hAnsiTheme="majorHAnsi"/>
                              <w:color w:val="2E74B5" w:themeColor="accent1" w:themeShade="BF"/>
                              <w:sz w:val="36"/>
                            </w:rPr>
                            <w:t>o/2019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40607">
            <w:br w:type="page"/>
          </w:r>
        </w:p>
      </w:sdtContent>
    </w:sdt>
    <w:p w:rsidR="002145F5" w:rsidRPr="004C23F4" w:rsidRDefault="001A25CE" w:rsidP="004C23F4">
      <w:pPr>
        <w:jc w:val="center"/>
        <w:rPr>
          <w:rFonts w:ascii="Arial" w:hAnsi="Arial" w:cs="Arial"/>
          <w:b/>
          <w:sz w:val="28"/>
          <w:szCs w:val="24"/>
        </w:rPr>
      </w:pPr>
      <w:r w:rsidRPr="004C23F4">
        <w:rPr>
          <w:rFonts w:ascii="Arial" w:hAnsi="Arial" w:cs="Arial"/>
          <w:b/>
          <w:sz w:val="28"/>
          <w:szCs w:val="24"/>
        </w:rPr>
        <w:lastRenderedPageBreak/>
        <w:t>INTRODUCCIÓN.</w:t>
      </w:r>
    </w:p>
    <w:p w:rsidR="0039342F" w:rsidRPr="004C23F4" w:rsidRDefault="004C23F4" w:rsidP="002E7BAA">
      <w:pPr>
        <w:jc w:val="both"/>
        <w:rPr>
          <w:rFonts w:ascii="Arial" w:hAnsi="Arial" w:cs="Arial"/>
          <w:sz w:val="24"/>
          <w:szCs w:val="24"/>
        </w:rPr>
      </w:pPr>
      <w:r w:rsidRPr="004C23F4">
        <w:rPr>
          <w:rFonts w:ascii="Arial" w:hAnsi="Arial" w:cs="Arial"/>
          <w:sz w:val="24"/>
          <w:szCs w:val="24"/>
        </w:rPr>
        <w:t xml:space="preserve">De manera introductoria al entorno 3D con </w:t>
      </w:r>
      <w:proofErr w:type="spellStart"/>
      <w:r w:rsidRPr="004C23F4">
        <w:rPr>
          <w:rFonts w:ascii="Arial" w:hAnsi="Arial" w:cs="Arial"/>
          <w:sz w:val="24"/>
          <w:szCs w:val="24"/>
        </w:rPr>
        <w:t>OpenGL</w:t>
      </w:r>
      <w:proofErr w:type="spellEnd"/>
      <w:r w:rsidRPr="004C23F4">
        <w:rPr>
          <w:rFonts w:ascii="Arial" w:hAnsi="Arial" w:cs="Arial"/>
          <w:sz w:val="24"/>
          <w:szCs w:val="24"/>
        </w:rPr>
        <w:t xml:space="preserve">, se realizó esta práctica que consistía en rotar una figura en 3D en función de los ejes </w:t>
      </w:r>
      <w:r w:rsidRPr="004C23F4">
        <w:rPr>
          <w:rFonts w:ascii="Arial" w:hAnsi="Arial" w:cs="Arial"/>
          <w:i/>
          <w:sz w:val="24"/>
          <w:szCs w:val="24"/>
        </w:rPr>
        <w:t>X</w:t>
      </w:r>
      <w:r w:rsidRPr="004C23F4">
        <w:rPr>
          <w:rFonts w:ascii="Arial" w:hAnsi="Arial" w:cs="Arial"/>
          <w:sz w:val="24"/>
          <w:szCs w:val="24"/>
        </w:rPr>
        <w:t>,</w:t>
      </w:r>
      <w:r w:rsidRPr="004C23F4">
        <w:rPr>
          <w:rFonts w:ascii="Arial" w:hAnsi="Arial" w:cs="Arial"/>
          <w:i/>
          <w:sz w:val="24"/>
          <w:szCs w:val="24"/>
        </w:rPr>
        <w:t xml:space="preserve"> Y</w:t>
      </w:r>
      <w:r w:rsidRPr="004C23F4">
        <w:rPr>
          <w:rFonts w:ascii="Arial" w:hAnsi="Arial" w:cs="Arial"/>
          <w:sz w:val="24"/>
          <w:szCs w:val="24"/>
        </w:rPr>
        <w:t xml:space="preserve">, </w:t>
      </w:r>
      <w:r w:rsidRPr="004C23F4">
        <w:rPr>
          <w:rFonts w:ascii="Arial" w:hAnsi="Arial" w:cs="Arial"/>
          <w:i/>
          <w:sz w:val="24"/>
          <w:szCs w:val="24"/>
        </w:rPr>
        <w:t>Z</w:t>
      </w:r>
      <w:r w:rsidRPr="004C23F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Para esto se aplica el concepto</w:t>
      </w:r>
      <w:r w:rsidR="00920E0B">
        <w:rPr>
          <w:rFonts w:ascii="Arial" w:hAnsi="Arial" w:cs="Arial"/>
          <w:sz w:val="24"/>
          <w:szCs w:val="24"/>
        </w:rPr>
        <w:t xml:space="preserve"> de rotación en 3D que es distinto a la rotación en 2D debido a que la matriz que se va a operar con los puntos, depende del eje </w:t>
      </w:r>
      <w:r w:rsidR="00513A2E">
        <w:rPr>
          <w:rFonts w:ascii="Arial" w:hAnsi="Arial" w:cs="Arial"/>
          <w:sz w:val="24"/>
          <w:szCs w:val="24"/>
        </w:rPr>
        <w:t>de referencia a rotar.</w:t>
      </w:r>
      <w:r w:rsidR="005213A1">
        <w:rPr>
          <w:rFonts w:ascii="Arial" w:hAnsi="Arial" w:cs="Arial"/>
          <w:sz w:val="24"/>
          <w:szCs w:val="24"/>
        </w:rPr>
        <w:t xml:space="preserve"> Sin embargo, en este caso se usaron las tres matrices ya que se pedían la rotación sobre los tres ejes </w:t>
      </w:r>
      <w:proofErr w:type="gramStart"/>
      <w:r w:rsidR="005213A1">
        <w:rPr>
          <w:rFonts w:ascii="Arial" w:hAnsi="Arial" w:cs="Arial"/>
          <w:sz w:val="24"/>
          <w:szCs w:val="24"/>
        </w:rPr>
        <w:t>y</w:t>
      </w:r>
      <w:proofErr w:type="gramEnd"/>
      <w:r w:rsidR="005213A1">
        <w:rPr>
          <w:rFonts w:ascii="Arial" w:hAnsi="Arial" w:cs="Arial"/>
          <w:sz w:val="24"/>
          <w:szCs w:val="24"/>
        </w:rPr>
        <w:t xml:space="preserve"> además, esta se iniciara presionando las teclas respectivas.</w:t>
      </w:r>
    </w:p>
    <w:p w:rsidR="00D952D1" w:rsidRPr="004C23F4" w:rsidRDefault="00D952D1">
      <w:pPr>
        <w:rPr>
          <w:rFonts w:ascii="Arial" w:hAnsi="Arial" w:cs="Arial"/>
          <w:sz w:val="24"/>
          <w:szCs w:val="24"/>
        </w:rPr>
      </w:pPr>
      <w:r w:rsidRPr="004C23F4">
        <w:rPr>
          <w:rFonts w:ascii="Arial" w:hAnsi="Arial" w:cs="Arial"/>
          <w:sz w:val="24"/>
          <w:szCs w:val="24"/>
        </w:rPr>
        <w:br w:type="page"/>
      </w:r>
    </w:p>
    <w:p w:rsidR="001A25CE" w:rsidRDefault="00D952D1" w:rsidP="005213A1">
      <w:pPr>
        <w:jc w:val="center"/>
        <w:rPr>
          <w:rFonts w:ascii="Arial" w:hAnsi="Arial" w:cs="Arial"/>
          <w:b/>
          <w:sz w:val="28"/>
          <w:szCs w:val="24"/>
        </w:rPr>
      </w:pPr>
      <w:r w:rsidRPr="005213A1">
        <w:rPr>
          <w:rFonts w:ascii="Arial" w:hAnsi="Arial" w:cs="Arial"/>
          <w:b/>
          <w:sz w:val="28"/>
          <w:szCs w:val="24"/>
        </w:rPr>
        <w:lastRenderedPageBreak/>
        <w:t>CONCEPTOS DESARROLLADOS.</w:t>
      </w:r>
    </w:p>
    <w:p w:rsidR="005213A1" w:rsidRDefault="006A4DCA" w:rsidP="0055723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realización de la práctica se estudió el nuevo concepto de rotación en 3D, para esto se utilizan matrices dependiendo del eje de referencia para rotar.</w:t>
      </w:r>
    </w:p>
    <w:p w:rsidR="006A4DCA" w:rsidRDefault="006A4DCA" w:rsidP="0055723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comenzó </w:t>
      </w:r>
      <w:r w:rsidR="00B34182">
        <w:rPr>
          <w:rFonts w:ascii="Arial" w:hAnsi="Arial" w:cs="Arial"/>
          <w:sz w:val="24"/>
          <w:szCs w:val="24"/>
        </w:rPr>
        <w:t xml:space="preserve">dibujando los ejes </w:t>
      </w:r>
      <w:r w:rsidR="00B34182" w:rsidRPr="00B34182">
        <w:rPr>
          <w:rFonts w:ascii="Arial" w:hAnsi="Arial" w:cs="Arial"/>
          <w:i/>
          <w:sz w:val="24"/>
          <w:szCs w:val="24"/>
        </w:rPr>
        <w:t>x</w:t>
      </w:r>
      <w:r w:rsidR="00B34182">
        <w:rPr>
          <w:rFonts w:ascii="Arial" w:hAnsi="Arial" w:cs="Arial"/>
          <w:sz w:val="24"/>
          <w:szCs w:val="24"/>
        </w:rPr>
        <w:t xml:space="preserve">, </w:t>
      </w:r>
      <w:r w:rsidR="00B34182" w:rsidRPr="00B34182">
        <w:rPr>
          <w:rFonts w:ascii="Arial" w:hAnsi="Arial" w:cs="Arial"/>
          <w:i/>
          <w:sz w:val="24"/>
          <w:szCs w:val="24"/>
        </w:rPr>
        <w:t>y</w:t>
      </w:r>
      <w:r w:rsidR="00B34182">
        <w:rPr>
          <w:rFonts w:ascii="Arial" w:hAnsi="Arial" w:cs="Arial"/>
          <w:sz w:val="24"/>
          <w:szCs w:val="24"/>
        </w:rPr>
        <w:t xml:space="preserve">, </w:t>
      </w:r>
      <w:r w:rsidR="00B34182" w:rsidRPr="00B34182">
        <w:rPr>
          <w:rFonts w:ascii="Arial" w:hAnsi="Arial" w:cs="Arial"/>
          <w:i/>
          <w:sz w:val="24"/>
          <w:szCs w:val="24"/>
        </w:rPr>
        <w:t>z</w:t>
      </w:r>
      <w:r w:rsidR="00B34182">
        <w:rPr>
          <w:rFonts w:ascii="Arial" w:hAnsi="Arial" w:cs="Arial"/>
          <w:sz w:val="24"/>
          <w:szCs w:val="24"/>
        </w:rPr>
        <w:t>. Después se asignaron</w:t>
      </w:r>
      <w:r>
        <w:rPr>
          <w:rFonts w:ascii="Arial" w:hAnsi="Arial" w:cs="Arial"/>
          <w:sz w:val="24"/>
          <w:szCs w:val="24"/>
        </w:rPr>
        <w:t xml:space="preserve"> los puntos para dibujar una pirámide cuadrangular, esta es la figur</w:t>
      </w:r>
      <w:r w:rsidR="008F0C80">
        <w:rPr>
          <w:rFonts w:ascii="Arial" w:hAnsi="Arial" w:cs="Arial"/>
          <w:sz w:val="24"/>
          <w:szCs w:val="24"/>
        </w:rPr>
        <w:t>a que se rotará sobre los ejes. Cada punto es almacenado en un arreglo de tipo flotante, al ser una figura con cinco puntos, se tienen cinco arreglos con los puntos y otros cinco arreglos que sirven como auxiliares, en estos se almacenarán los puntos ya operados.</w:t>
      </w:r>
    </w:p>
    <w:p w:rsidR="008F0C80" w:rsidRDefault="008F0C80" w:rsidP="0055723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4C5E52" wp14:editId="46391352">
            <wp:extent cx="3286125" cy="84803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24" t="26565" r="46708" b="58945"/>
                    <a:stretch/>
                  </pic:blipFill>
                  <pic:spPr bwMode="auto">
                    <a:xfrm>
                      <a:off x="0" y="0"/>
                      <a:ext cx="3304220" cy="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80" w:rsidRDefault="008F0C80" w:rsidP="0055723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las matrices, se tiene una clase </w:t>
      </w:r>
      <w:r w:rsidRPr="008F0C80">
        <w:rPr>
          <w:rFonts w:ascii="Arial" w:hAnsi="Arial" w:cs="Arial"/>
          <w:i/>
          <w:sz w:val="24"/>
          <w:szCs w:val="24"/>
        </w:rPr>
        <w:t>Matriz</w:t>
      </w:r>
      <w:r>
        <w:rPr>
          <w:rFonts w:ascii="Arial" w:hAnsi="Arial" w:cs="Arial"/>
          <w:sz w:val="24"/>
          <w:szCs w:val="24"/>
        </w:rPr>
        <w:t xml:space="preserve">, la cual contiene </w:t>
      </w:r>
      <w:r w:rsidR="00970238">
        <w:rPr>
          <w:rFonts w:ascii="Arial" w:hAnsi="Arial" w:cs="Arial"/>
          <w:sz w:val="24"/>
          <w:szCs w:val="24"/>
        </w:rPr>
        <w:t xml:space="preserve">funciones para inicializar </w:t>
      </w:r>
      <w:r>
        <w:rPr>
          <w:rFonts w:ascii="Arial" w:hAnsi="Arial" w:cs="Arial"/>
          <w:sz w:val="24"/>
          <w:szCs w:val="24"/>
        </w:rPr>
        <w:t>las tres matrices</w:t>
      </w:r>
      <w:r w:rsidR="00970238">
        <w:rPr>
          <w:rFonts w:ascii="Arial" w:hAnsi="Arial" w:cs="Arial"/>
          <w:sz w:val="24"/>
          <w:szCs w:val="24"/>
        </w:rPr>
        <w:t xml:space="preserve"> respectivamente</w:t>
      </w:r>
      <w:r>
        <w:rPr>
          <w:rFonts w:ascii="Arial" w:hAnsi="Arial" w:cs="Arial"/>
          <w:sz w:val="24"/>
          <w:szCs w:val="24"/>
        </w:rPr>
        <w:t xml:space="preserve"> y una función para operar cada matriz con los puntos que se reciban</w:t>
      </w:r>
      <w:r w:rsidR="00970238">
        <w:rPr>
          <w:rFonts w:ascii="Arial" w:hAnsi="Arial" w:cs="Arial"/>
          <w:sz w:val="24"/>
          <w:szCs w:val="24"/>
        </w:rPr>
        <w:t>. Las matrices son:</w:t>
      </w:r>
    </w:p>
    <w:p w:rsidR="00970238" w:rsidRDefault="00970238" w:rsidP="005213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eje </w:t>
      </w:r>
      <w:r w:rsidRPr="00970238">
        <w:rPr>
          <w:rFonts w:ascii="Arial" w:hAnsi="Arial" w:cs="Arial"/>
          <w:i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:</w:t>
      </w:r>
    </w:p>
    <w:p w:rsidR="00970238" w:rsidRPr="008F0C80" w:rsidRDefault="00970238" w:rsidP="0097023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E793A00" wp14:editId="2AA9AB1D">
            <wp:extent cx="2495550" cy="300216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94" t="16905" r="55533" b="78265"/>
                    <a:stretch/>
                  </pic:blipFill>
                  <pic:spPr bwMode="auto">
                    <a:xfrm>
                      <a:off x="0" y="0"/>
                      <a:ext cx="2664931" cy="32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CA" w:rsidRPr="00970238" w:rsidRDefault="006A4DCA" w:rsidP="005213A1">
      <w:pPr>
        <w:rPr>
          <w:rFonts w:ascii="Arial" w:eastAsiaTheme="minorEastAsia" w:hAnsi="Arial" w:cs="Arial"/>
          <w:sz w:val="24"/>
          <w:szCs w:val="24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</m:mr>
          </m:m>
        </m:oMath>
      </m:oMathPara>
    </w:p>
    <w:p w:rsidR="00970238" w:rsidRDefault="00970238" w:rsidP="005213A1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el eje </w:t>
      </w:r>
      <w:r w:rsidRPr="00970238">
        <w:rPr>
          <w:rFonts w:ascii="Arial" w:eastAsiaTheme="minorEastAsia" w:hAnsi="Arial" w:cs="Arial"/>
          <w:i/>
          <w:sz w:val="24"/>
          <w:szCs w:val="24"/>
        </w:rPr>
        <w:t>Y</w:t>
      </w:r>
      <w:r>
        <w:rPr>
          <w:rFonts w:ascii="Arial" w:eastAsiaTheme="minorEastAsia" w:hAnsi="Arial" w:cs="Arial"/>
          <w:sz w:val="24"/>
          <w:szCs w:val="24"/>
        </w:rPr>
        <w:t>:</w:t>
      </w:r>
    </w:p>
    <w:p w:rsidR="00970238" w:rsidRPr="00970238" w:rsidRDefault="00970238" w:rsidP="00970238">
      <w:pPr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BE390FB" wp14:editId="50013719">
            <wp:extent cx="2657475" cy="3126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24" t="16905" r="55194" b="78265"/>
                    <a:stretch/>
                  </pic:blipFill>
                  <pic:spPr bwMode="auto">
                    <a:xfrm>
                      <a:off x="0" y="0"/>
                      <a:ext cx="2816964" cy="33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238" w:rsidRPr="00B21D13" w:rsidRDefault="00970238" w:rsidP="00970238">
      <w:pPr>
        <w:rPr>
          <w:rFonts w:ascii="Arial" w:eastAsiaTheme="minorEastAsia" w:hAnsi="Arial" w:cs="Arial"/>
          <w:sz w:val="24"/>
          <w:szCs w:val="24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</m:mr>
          </m:m>
        </m:oMath>
      </m:oMathPara>
    </w:p>
    <w:p w:rsidR="00B21D13" w:rsidRPr="00B21D13" w:rsidRDefault="00B21D13" w:rsidP="00970238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el eje </w:t>
      </w:r>
      <w:r w:rsidRPr="00B21D13">
        <w:rPr>
          <w:rFonts w:ascii="Arial" w:eastAsiaTheme="minorEastAsia" w:hAnsi="Arial" w:cs="Arial"/>
          <w:i/>
          <w:sz w:val="24"/>
          <w:szCs w:val="24"/>
        </w:rPr>
        <w:t>Z</w:t>
      </w:r>
      <w:r>
        <w:rPr>
          <w:rFonts w:ascii="Arial" w:eastAsiaTheme="minorEastAsia" w:hAnsi="Arial" w:cs="Arial"/>
          <w:sz w:val="24"/>
          <w:szCs w:val="24"/>
        </w:rPr>
        <w:t>:</w:t>
      </w:r>
    </w:p>
    <w:p w:rsidR="00B21D13" w:rsidRPr="00970238" w:rsidRDefault="00B21D13" w:rsidP="00B21D13">
      <w:pPr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21EA21D" wp14:editId="51E80183">
            <wp:extent cx="2914650" cy="321617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7" t="61582" r="55024" b="33588"/>
                    <a:stretch/>
                  </pic:blipFill>
                  <pic:spPr bwMode="auto">
                    <a:xfrm>
                      <a:off x="0" y="0"/>
                      <a:ext cx="3036013" cy="33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238" w:rsidRPr="006A4DCA" w:rsidRDefault="00970238" w:rsidP="00970238">
      <w:pPr>
        <w:rPr>
          <w:rFonts w:ascii="Arial" w:hAnsi="Arial" w:cs="Arial"/>
          <w:sz w:val="24"/>
          <w:szCs w:val="24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sin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hAnsi="Cambria Math" w:cs="Arial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4"/>
                        <w:szCs w:val="24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e>
            </m:mr>
          </m:m>
        </m:oMath>
      </m:oMathPara>
    </w:p>
    <w:p w:rsidR="00970238" w:rsidRPr="006A4DCA" w:rsidRDefault="00970238" w:rsidP="00970238">
      <w:pPr>
        <w:rPr>
          <w:rFonts w:ascii="Arial" w:hAnsi="Arial" w:cs="Arial"/>
          <w:sz w:val="24"/>
          <w:szCs w:val="24"/>
        </w:rPr>
      </w:pPr>
    </w:p>
    <w:p w:rsidR="00BF037B" w:rsidRDefault="00B21D13" w:rsidP="002E7B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operar las matrices con los puntos, se tiene una función para operar con la matriz de </w:t>
      </w:r>
      <w:r w:rsidRPr="00B21D13">
        <w:rPr>
          <w:rFonts w:ascii="Arial" w:hAnsi="Arial" w:cs="Arial"/>
          <w:i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, </w:t>
      </w:r>
      <w:r w:rsidRPr="00B21D13">
        <w:rPr>
          <w:rFonts w:ascii="Arial" w:hAnsi="Arial" w:cs="Arial"/>
          <w:i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21D13">
        <w:rPr>
          <w:rFonts w:ascii="Arial" w:hAnsi="Arial" w:cs="Arial"/>
          <w:i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 respectivamente</w:t>
      </w:r>
      <w:r w:rsidR="00C43F4B">
        <w:rPr>
          <w:rFonts w:ascii="Arial" w:hAnsi="Arial" w:cs="Arial"/>
          <w:sz w:val="24"/>
          <w:szCs w:val="24"/>
        </w:rPr>
        <w:t>. Estas funciones reciben el arreglo que tiene las coordenadas del punto y regresa el punto ya operado.</w:t>
      </w:r>
    </w:p>
    <w:p w:rsidR="00BB7DF1" w:rsidRDefault="00C43F4B" w:rsidP="002E7B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coordenadas del punto ya operado se guardan en los arreglos auxiliares, para esto, dentro de la clase </w:t>
      </w:r>
      <w:proofErr w:type="spellStart"/>
      <w:r w:rsidRPr="00C43F4B">
        <w:rPr>
          <w:rFonts w:ascii="Arial" w:hAnsi="Arial" w:cs="Arial"/>
          <w:i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se tiene cinco funciones (una para cada punto de la figura)</w:t>
      </w:r>
      <w:r w:rsidR="00BB7DF1">
        <w:rPr>
          <w:rFonts w:ascii="Arial" w:hAnsi="Arial" w:cs="Arial"/>
          <w:sz w:val="24"/>
          <w:szCs w:val="24"/>
        </w:rPr>
        <w:t xml:space="preserve"> que reciben las coordenadas operadas. Para iniciar la rotación de la figura, se tiene una función </w:t>
      </w:r>
      <w:proofErr w:type="spellStart"/>
      <w:r w:rsidR="00BB7DF1" w:rsidRPr="00BB7DF1">
        <w:rPr>
          <w:rFonts w:ascii="Arial" w:hAnsi="Arial" w:cs="Arial"/>
          <w:i/>
          <w:sz w:val="24"/>
          <w:szCs w:val="24"/>
        </w:rPr>
        <w:t>keys</w:t>
      </w:r>
      <w:proofErr w:type="spellEnd"/>
      <w:r w:rsidR="00BB7DF1">
        <w:rPr>
          <w:rFonts w:ascii="Arial" w:hAnsi="Arial" w:cs="Arial"/>
          <w:sz w:val="24"/>
          <w:szCs w:val="24"/>
        </w:rPr>
        <w:t xml:space="preserve"> la cual recibe una salida del teclado y realiza una acción dependiendo de los captado. Usando esto, se asigna las teclas </w:t>
      </w:r>
      <w:r w:rsidR="00BB7DF1" w:rsidRPr="00BB7DF1">
        <w:rPr>
          <w:rFonts w:ascii="Arial" w:hAnsi="Arial" w:cs="Arial"/>
          <w:i/>
          <w:sz w:val="24"/>
          <w:szCs w:val="24"/>
        </w:rPr>
        <w:t>“x”</w:t>
      </w:r>
      <w:r w:rsidR="00BB7DF1">
        <w:rPr>
          <w:rFonts w:ascii="Arial" w:hAnsi="Arial" w:cs="Arial"/>
          <w:sz w:val="24"/>
          <w:szCs w:val="24"/>
        </w:rPr>
        <w:t xml:space="preserve"> y </w:t>
      </w:r>
      <w:r w:rsidR="00BB7DF1" w:rsidRPr="00BB7DF1">
        <w:rPr>
          <w:rFonts w:ascii="Arial" w:hAnsi="Arial" w:cs="Arial"/>
          <w:i/>
          <w:sz w:val="24"/>
          <w:szCs w:val="24"/>
        </w:rPr>
        <w:t>“X”</w:t>
      </w:r>
      <w:r w:rsidR="00BB7DF1">
        <w:rPr>
          <w:rFonts w:ascii="Arial" w:hAnsi="Arial" w:cs="Arial"/>
          <w:i/>
          <w:sz w:val="24"/>
          <w:szCs w:val="24"/>
        </w:rPr>
        <w:t xml:space="preserve"> </w:t>
      </w:r>
      <w:r w:rsidR="00BB7DF1">
        <w:rPr>
          <w:rFonts w:ascii="Arial" w:hAnsi="Arial" w:cs="Arial"/>
          <w:sz w:val="24"/>
          <w:szCs w:val="24"/>
        </w:rPr>
        <w:t xml:space="preserve">para aumentar el grado de rotación y se asigna un 1 a una variable que se usa para saber qué eje se seleccionó, en este caso, el eje </w:t>
      </w:r>
      <w:r w:rsidR="00BB7DF1" w:rsidRPr="00BB7DF1">
        <w:rPr>
          <w:rFonts w:ascii="Arial" w:hAnsi="Arial" w:cs="Arial"/>
          <w:i/>
          <w:sz w:val="24"/>
          <w:szCs w:val="24"/>
        </w:rPr>
        <w:t>x</w:t>
      </w:r>
      <w:r w:rsidR="00BB7DF1">
        <w:rPr>
          <w:rFonts w:ascii="Arial" w:hAnsi="Arial" w:cs="Arial"/>
          <w:sz w:val="24"/>
          <w:szCs w:val="24"/>
        </w:rPr>
        <w:t xml:space="preserve">. Las teclas </w:t>
      </w:r>
      <w:r w:rsidR="00BB7DF1" w:rsidRPr="00BB7DF1">
        <w:rPr>
          <w:rFonts w:ascii="Arial" w:hAnsi="Arial" w:cs="Arial"/>
          <w:i/>
          <w:sz w:val="24"/>
          <w:szCs w:val="24"/>
        </w:rPr>
        <w:t>“y”</w:t>
      </w:r>
      <w:r w:rsidR="00BB7DF1">
        <w:rPr>
          <w:rFonts w:ascii="Arial" w:hAnsi="Arial" w:cs="Arial"/>
          <w:sz w:val="24"/>
          <w:szCs w:val="24"/>
        </w:rPr>
        <w:t xml:space="preserve"> y </w:t>
      </w:r>
      <w:r w:rsidR="00BB7DF1" w:rsidRPr="00BB7DF1">
        <w:rPr>
          <w:rFonts w:ascii="Arial" w:hAnsi="Arial" w:cs="Arial"/>
          <w:i/>
          <w:sz w:val="24"/>
          <w:szCs w:val="24"/>
        </w:rPr>
        <w:t>“Y”</w:t>
      </w:r>
      <w:r w:rsidR="00BB7DF1">
        <w:rPr>
          <w:rFonts w:ascii="Arial" w:hAnsi="Arial" w:cs="Arial"/>
          <w:i/>
          <w:sz w:val="24"/>
          <w:szCs w:val="24"/>
        </w:rPr>
        <w:t xml:space="preserve"> </w:t>
      </w:r>
      <w:r w:rsidR="00BB7DF1">
        <w:rPr>
          <w:rFonts w:ascii="Arial" w:hAnsi="Arial" w:cs="Arial"/>
          <w:sz w:val="24"/>
          <w:szCs w:val="24"/>
        </w:rPr>
        <w:t xml:space="preserve">realizan la misma acción para el eje </w:t>
      </w:r>
      <w:r w:rsidR="00BB7DF1" w:rsidRPr="00BB7DF1">
        <w:rPr>
          <w:rFonts w:ascii="Arial" w:hAnsi="Arial" w:cs="Arial"/>
          <w:i/>
          <w:sz w:val="24"/>
          <w:szCs w:val="24"/>
        </w:rPr>
        <w:t>y</w:t>
      </w:r>
      <w:r w:rsidR="00BB7D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B7DF1">
        <w:rPr>
          <w:rFonts w:ascii="Arial" w:hAnsi="Arial" w:cs="Arial"/>
          <w:sz w:val="24"/>
          <w:szCs w:val="24"/>
        </w:rPr>
        <w:t>y</w:t>
      </w:r>
      <w:proofErr w:type="spellEnd"/>
      <w:r w:rsidR="00BB7DF1">
        <w:rPr>
          <w:rFonts w:ascii="Arial" w:hAnsi="Arial" w:cs="Arial"/>
          <w:sz w:val="24"/>
          <w:szCs w:val="24"/>
        </w:rPr>
        <w:t xml:space="preserve"> a la variable del eje se iguala a 2. </w:t>
      </w:r>
      <w:r w:rsidR="00BB7DF1">
        <w:rPr>
          <w:rFonts w:ascii="Arial" w:hAnsi="Arial" w:cs="Arial"/>
          <w:sz w:val="24"/>
          <w:szCs w:val="24"/>
        </w:rPr>
        <w:t xml:space="preserve">Las teclas </w:t>
      </w:r>
      <w:r w:rsidR="00BB7DF1" w:rsidRPr="00BB7DF1">
        <w:rPr>
          <w:rFonts w:ascii="Arial" w:hAnsi="Arial" w:cs="Arial"/>
          <w:i/>
          <w:sz w:val="24"/>
          <w:szCs w:val="24"/>
        </w:rPr>
        <w:t>“</w:t>
      </w:r>
      <w:r w:rsidR="00BB7DF1">
        <w:rPr>
          <w:rFonts w:ascii="Arial" w:hAnsi="Arial" w:cs="Arial"/>
          <w:i/>
          <w:sz w:val="24"/>
          <w:szCs w:val="24"/>
        </w:rPr>
        <w:t>z</w:t>
      </w:r>
      <w:r w:rsidR="00BB7DF1" w:rsidRPr="00BB7DF1">
        <w:rPr>
          <w:rFonts w:ascii="Arial" w:hAnsi="Arial" w:cs="Arial"/>
          <w:i/>
          <w:sz w:val="24"/>
          <w:szCs w:val="24"/>
        </w:rPr>
        <w:t>”</w:t>
      </w:r>
      <w:r w:rsidR="00BB7DF1">
        <w:rPr>
          <w:rFonts w:ascii="Arial" w:hAnsi="Arial" w:cs="Arial"/>
          <w:sz w:val="24"/>
          <w:szCs w:val="24"/>
        </w:rPr>
        <w:t xml:space="preserve"> y </w:t>
      </w:r>
      <w:r w:rsidR="00BB7DF1" w:rsidRPr="00BB7DF1">
        <w:rPr>
          <w:rFonts w:ascii="Arial" w:hAnsi="Arial" w:cs="Arial"/>
          <w:i/>
          <w:sz w:val="24"/>
          <w:szCs w:val="24"/>
        </w:rPr>
        <w:t>“</w:t>
      </w:r>
      <w:r w:rsidR="00BB7DF1">
        <w:rPr>
          <w:rFonts w:ascii="Arial" w:hAnsi="Arial" w:cs="Arial"/>
          <w:i/>
          <w:sz w:val="24"/>
          <w:szCs w:val="24"/>
        </w:rPr>
        <w:t>Z</w:t>
      </w:r>
      <w:r w:rsidR="00BB7DF1" w:rsidRPr="00BB7DF1">
        <w:rPr>
          <w:rFonts w:ascii="Arial" w:hAnsi="Arial" w:cs="Arial"/>
          <w:i/>
          <w:sz w:val="24"/>
          <w:szCs w:val="24"/>
        </w:rPr>
        <w:t>”</w:t>
      </w:r>
      <w:r w:rsidR="00BB7DF1">
        <w:rPr>
          <w:rFonts w:ascii="Arial" w:hAnsi="Arial" w:cs="Arial"/>
          <w:i/>
          <w:sz w:val="24"/>
          <w:szCs w:val="24"/>
        </w:rPr>
        <w:t xml:space="preserve"> </w:t>
      </w:r>
      <w:r w:rsidR="00BB7DF1">
        <w:rPr>
          <w:rFonts w:ascii="Arial" w:hAnsi="Arial" w:cs="Arial"/>
          <w:sz w:val="24"/>
          <w:szCs w:val="24"/>
        </w:rPr>
        <w:t xml:space="preserve">realizan la misma acción para el eje </w:t>
      </w:r>
      <w:r w:rsidR="00BB7DF1">
        <w:rPr>
          <w:rFonts w:ascii="Arial" w:hAnsi="Arial" w:cs="Arial"/>
          <w:i/>
          <w:sz w:val="24"/>
          <w:szCs w:val="24"/>
        </w:rPr>
        <w:t>z</w:t>
      </w:r>
      <w:r w:rsidR="00BB7DF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B7DF1">
        <w:rPr>
          <w:rFonts w:ascii="Arial" w:hAnsi="Arial" w:cs="Arial"/>
          <w:sz w:val="24"/>
          <w:szCs w:val="24"/>
        </w:rPr>
        <w:t>y</w:t>
      </w:r>
      <w:proofErr w:type="spellEnd"/>
      <w:r w:rsidR="00BB7DF1">
        <w:rPr>
          <w:rFonts w:ascii="Arial" w:hAnsi="Arial" w:cs="Arial"/>
          <w:sz w:val="24"/>
          <w:szCs w:val="24"/>
        </w:rPr>
        <w:t xml:space="preserve"> a l</w:t>
      </w:r>
      <w:r w:rsidR="00BB7DF1">
        <w:rPr>
          <w:rFonts w:ascii="Arial" w:hAnsi="Arial" w:cs="Arial"/>
          <w:sz w:val="24"/>
          <w:szCs w:val="24"/>
        </w:rPr>
        <w:t>a variable del eje se iguala a 3. Por último, cualquier te</w:t>
      </w:r>
      <w:r w:rsidR="00D0508D">
        <w:rPr>
          <w:rFonts w:ascii="Arial" w:hAnsi="Arial" w:cs="Arial"/>
          <w:sz w:val="24"/>
          <w:szCs w:val="24"/>
        </w:rPr>
        <w:t>cla exceptuando las anteriores reinicia los puntos de la figura.</w:t>
      </w:r>
    </w:p>
    <w:p w:rsidR="00BB7DF1" w:rsidRPr="00BB7DF1" w:rsidRDefault="00BB7DF1" w:rsidP="002E7B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Adentro de la función </w:t>
      </w:r>
      <w:proofErr w:type="spellStart"/>
      <w:r w:rsidRPr="00BB7DF1">
        <w:rPr>
          <w:rFonts w:ascii="Arial" w:hAnsi="Arial" w:cs="Arial"/>
          <w:i/>
          <w:sz w:val="24"/>
          <w:szCs w:val="24"/>
        </w:rPr>
        <w:t>display</w:t>
      </w:r>
      <w:proofErr w:type="spellEnd"/>
      <w:r>
        <w:rPr>
          <w:rFonts w:ascii="Arial" w:hAnsi="Arial" w:cs="Arial"/>
          <w:sz w:val="24"/>
          <w:szCs w:val="24"/>
        </w:rPr>
        <w:t xml:space="preserve"> está un </w:t>
      </w:r>
      <w:proofErr w:type="spellStart"/>
      <w:r>
        <w:rPr>
          <w:rFonts w:ascii="Arial" w:hAnsi="Arial" w:cs="Arial"/>
          <w:sz w:val="24"/>
          <w:szCs w:val="24"/>
        </w:rPr>
        <w:t>switch</w:t>
      </w:r>
      <w:proofErr w:type="spellEnd"/>
      <w:r>
        <w:rPr>
          <w:rFonts w:ascii="Arial" w:hAnsi="Arial" w:cs="Arial"/>
          <w:sz w:val="24"/>
          <w:szCs w:val="24"/>
        </w:rPr>
        <w:t>-case que ve cuál es el eje seleccionado y aplica la rotación. Este mismo proceso que realiza una y otra vez</w:t>
      </w:r>
    </w:p>
    <w:p w:rsidR="00BF037B" w:rsidRPr="004C23F4" w:rsidRDefault="00BF037B" w:rsidP="002E7BAA">
      <w:pPr>
        <w:jc w:val="both"/>
        <w:rPr>
          <w:rFonts w:ascii="Arial" w:hAnsi="Arial" w:cs="Arial"/>
          <w:sz w:val="24"/>
          <w:szCs w:val="24"/>
        </w:rPr>
      </w:pPr>
    </w:p>
    <w:p w:rsidR="002E7BAA" w:rsidRPr="004C23F4" w:rsidRDefault="002E7BAA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185ED1" w:rsidRPr="004C23F4" w:rsidRDefault="00185ED1" w:rsidP="002E7BAA">
      <w:pPr>
        <w:jc w:val="both"/>
        <w:rPr>
          <w:rFonts w:ascii="Arial" w:hAnsi="Arial" w:cs="Arial"/>
          <w:sz w:val="24"/>
          <w:szCs w:val="24"/>
        </w:rPr>
      </w:pPr>
    </w:p>
    <w:p w:rsidR="00624297" w:rsidRPr="004C23F4" w:rsidRDefault="00624297" w:rsidP="002E7BAA">
      <w:pPr>
        <w:jc w:val="both"/>
        <w:rPr>
          <w:rFonts w:ascii="Arial" w:hAnsi="Arial" w:cs="Arial"/>
          <w:sz w:val="24"/>
          <w:szCs w:val="24"/>
        </w:rPr>
      </w:pPr>
    </w:p>
    <w:p w:rsidR="00BF037B" w:rsidRDefault="00BF037B" w:rsidP="00185ED1">
      <w:pPr>
        <w:jc w:val="center"/>
        <w:rPr>
          <w:rFonts w:ascii="Arial" w:hAnsi="Arial" w:cs="Arial"/>
          <w:b/>
          <w:sz w:val="28"/>
          <w:szCs w:val="24"/>
        </w:rPr>
      </w:pPr>
      <w:r w:rsidRPr="00185ED1">
        <w:rPr>
          <w:rFonts w:ascii="Arial" w:hAnsi="Arial" w:cs="Arial"/>
          <w:b/>
          <w:sz w:val="28"/>
          <w:szCs w:val="24"/>
        </w:rPr>
        <w:lastRenderedPageBreak/>
        <w:t>PRUEBAS REALIZADAS.</w:t>
      </w:r>
    </w:p>
    <w:p w:rsidR="00340F2E" w:rsidRPr="00340F2E" w:rsidRDefault="00340F2E" w:rsidP="00340F2E">
      <w:pPr>
        <w:rPr>
          <w:rFonts w:ascii="Arial" w:hAnsi="Arial" w:cs="Arial"/>
          <w:sz w:val="24"/>
          <w:szCs w:val="24"/>
        </w:rPr>
      </w:pPr>
      <w:r w:rsidRPr="00340F2E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en estado inicial y con los ejes dibujados.</w:t>
      </w:r>
    </w:p>
    <w:p w:rsidR="00185ED1" w:rsidRDefault="00185ED1" w:rsidP="00524D8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8C746D9" wp14:editId="4C04B94D">
            <wp:extent cx="2000250" cy="2072657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3" t="2113" r="58588" b="28759"/>
                    <a:stretch/>
                  </pic:blipFill>
                  <pic:spPr bwMode="auto">
                    <a:xfrm>
                      <a:off x="0" y="0"/>
                      <a:ext cx="2001535" cy="207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F2E" w:rsidRDefault="00340F2E" w:rsidP="00524D8A">
      <w:pPr>
        <w:jc w:val="center"/>
        <w:rPr>
          <w:rFonts w:ascii="Arial" w:hAnsi="Arial" w:cs="Arial"/>
          <w:sz w:val="24"/>
          <w:szCs w:val="24"/>
        </w:rPr>
      </w:pPr>
    </w:p>
    <w:p w:rsidR="00340F2E" w:rsidRDefault="00340F2E" w:rsidP="00340F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Rotación sobre el eje </w:t>
      </w:r>
      <w:r w:rsidRPr="00340F2E">
        <w:rPr>
          <w:rFonts w:ascii="Arial" w:hAnsi="Arial" w:cs="Arial"/>
          <w:i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>.</w:t>
      </w:r>
    </w:p>
    <w:p w:rsidR="00185ED1" w:rsidRDefault="00185ED1" w:rsidP="00524D8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617768" wp14:editId="7E9A6C47">
            <wp:extent cx="2105025" cy="2171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03" t="1812" r="58588" b="29362"/>
                    <a:stretch/>
                  </pic:blipFill>
                  <pic:spPr bwMode="auto">
                    <a:xfrm>
                      <a:off x="0" y="0"/>
                      <a:ext cx="21050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F2E" w:rsidRDefault="00340F2E" w:rsidP="00340F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Rotación sobre el eje </w:t>
      </w:r>
      <w:r w:rsidRPr="00340F2E">
        <w:rPr>
          <w:rFonts w:ascii="Arial" w:hAnsi="Arial" w:cs="Arial"/>
          <w:i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.</w:t>
      </w:r>
    </w:p>
    <w:p w:rsidR="00185ED1" w:rsidRDefault="00185ED1" w:rsidP="00524D8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38AFCCF" wp14:editId="0751F987">
            <wp:extent cx="2105025" cy="22669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3" r="58588" b="28155"/>
                    <a:stretch/>
                  </pic:blipFill>
                  <pic:spPr bwMode="auto">
                    <a:xfrm>
                      <a:off x="0" y="0"/>
                      <a:ext cx="21050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F2E" w:rsidRPr="00340F2E" w:rsidRDefault="00340F2E" w:rsidP="00340F2E">
      <w:pPr>
        <w:rPr>
          <w:rFonts w:ascii="Arial" w:hAnsi="Arial" w:cs="Arial"/>
          <w:noProof/>
          <w:sz w:val="24"/>
          <w:lang w:eastAsia="es-MX"/>
        </w:rPr>
      </w:pPr>
      <w:r w:rsidRPr="00340F2E">
        <w:rPr>
          <w:rFonts w:ascii="Arial" w:hAnsi="Arial" w:cs="Arial"/>
          <w:noProof/>
          <w:sz w:val="24"/>
          <w:lang w:eastAsia="es-MX"/>
        </w:rPr>
        <w:lastRenderedPageBreak/>
        <w:t xml:space="preserve">Rotación sobre el eje </w:t>
      </w:r>
      <w:r w:rsidRPr="00340F2E">
        <w:rPr>
          <w:rFonts w:ascii="Arial" w:hAnsi="Arial" w:cs="Arial"/>
          <w:i/>
          <w:noProof/>
          <w:sz w:val="24"/>
          <w:lang w:eastAsia="es-MX"/>
        </w:rPr>
        <w:t>z</w:t>
      </w:r>
      <w:r w:rsidRPr="00340F2E">
        <w:rPr>
          <w:rFonts w:ascii="Arial" w:hAnsi="Arial" w:cs="Arial"/>
          <w:noProof/>
          <w:sz w:val="24"/>
          <w:lang w:eastAsia="es-MX"/>
        </w:rPr>
        <w:t>.</w:t>
      </w:r>
    </w:p>
    <w:p w:rsidR="00340F2E" w:rsidRPr="004C23F4" w:rsidRDefault="00185ED1" w:rsidP="00340F2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91AEF69" wp14:editId="5EEA184D">
            <wp:extent cx="2124075" cy="2190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34" t="1812" r="58417" b="28759"/>
                    <a:stretch/>
                  </pic:blipFill>
                  <pic:spPr bwMode="auto">
                    <a:xfrm>
                      <a:off x="0" y="0"/>
                      <a:ext cx="21240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37B" w:rsidRPr="004C23F4">
        <w:rPr>
          <w:rFonts w:ascii="Arial" w:hAnsi="Arial" w:cs="Arial"/>
          <w:sz w:val="24"/>
          <w:szCs w:val="24"/>
        </w:rPr>
        <w:br w:type="page"/>
      </w:r>
    </w:p>
    <w:p w:rsidR="00BF037B" w:rsidRPr="0055723F" w:rsidRDefault="00BF037B" w:rsidP="0055723F">
      <w:pPr>
        <w:jc w:val="center"/>
        <w:rPr>
          <w:rFonts w:ascii="Arial" w:hAnsi="Arial" w:cs="Arial"/>
          <w:b/>
          <w:sz w:val="28"/>
          <w:szCs w:val="24"/>
        </w:rPr>
      </w:pPr>
      <w:r w:rsidRPr="0055723F">
        <w:rPr>
          <w:rFonts w:ascii="Arial" w:hAnsi="Arial" w:cs="Arial"/>
          <w:b/>
          <w:sz w:val="28"/>
          <w:szCs w:val="24"/>
        </w:rPr>
        <w:lastRenderedPageBreak/>
        <w:t>CONCLUSIONES.</w:t>
      </w:r>
    </w:p>
    <w:p w:rsidR="00BF037B" w:rsidRPr="004C23F4" w:rsidRDefault="0055723F" w:rsidP="0055723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práctica tuvo cierta dificultad debido a la asignación de puntos, ya que las asignaciones no se realizaban correctamente y esto resultaba en una rotación mal ejecutada. Sin embargo, resultó útil para poner en práctica el dibujo de figuras en 3D y el concepto de rotación en esta dimensión se reforzó.</w:t>
      </w:r>
    </w:p>
    <w:sectPr w:rsidR="00BF037B" w:rsidRPr="004C23F4" w:rsidSect="00640607">
      <w:headerReference w:type="even" r:id="rId16"/>
      <w:headerReference w:type="firs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164F" w:rsidRDefault="00E1164F" w:rsidP="00B4777C">
      <w:pPr>
        <w:spacing w:after="0" w:line="240" w:lineRule="auto"/>
      </w:pPr>
      <w:r>
        <w:separator/>
      </w:r>
    </w:p>
  </w:endnote>
  <w:endnote w:type="continuationSeparator" w:id="0">
    <w:p w:rsidR="00E1164F" w:rsidRDefault="00E1164F" w:rsidP="00B47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164F" w:rsidRDefault="00E1164F" w:rsidP="00B4777C">
      <w:pPr>
        <w:spacing w:after="0" w:line="240" w:lineRule="auto"/>
      </w:pPr>
      <w:r>
        <w:separator/>
      </w:r>
    </w:p>
  </w:footnote>
  <w:footnote w:type="continuationSeparator" w:id="0">
    <w:p w:rsidR="00E1164F" w:rsidRDefault="00E1164F" w:rsidP="00B47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777C" w:rsidRDefault="00E1164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7336" o:spid="_x0000_s2050" type="#_x0000_t75" style="position:absolute;margin-left:0;margin-top:0;width:441.85pt;height:493.95pt;z-index:-251657216;mso-position-horizontal:center;mso-position-horizontal-relative:margin;mso-position-vertical:center;mso-position-vertical-relative:margin" o:allowincell="f">
          <v:imagedata r:id="rId1" o:title="facult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777C" w:rsidRDefault="00E1164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7335" o:spid="_x0000_s2049" type="#_x0000_t75" style="position:absolute;margin-left:0;margin-top:0;width:441.85pt;height:493.95pt;z-index:-251658240;mso-position-horizontal:center;mso-position-horizontal-relative:margin;mso-position-vertical:center;mso-position-vertical-relative:margin" o:allowincell="f">
          <v:imagedata r:id="rId1" o:title="facultad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5CE"/>
    <w:rsid w:val="000670CA"/>
    <w:rsid w:val="001832FE"/>
    <w:rsid w:val="00185ED1"/>
    <w:rsid w:val="001A25CE"/>
    <w:rsid w:val="001D4EDE"/>
    <w:rsid w:val="00241CC0"/>
    <w:rsid w:val="002E7BAA"/>
    <w:rsid w:val="002F4B6F"/>
    <w:rsid w:val="00340F2E"/>
    <w:rsid w:val="003606DF"/>
    <w:rsid w:val="0039342F"/>
    <w:rsid w:val="004C23F4"/>
    <w:rsid w:val="004C3A8C"/>
    <w:rsid w:val="004D6622"/>
    <w:rsid w:val="005008CB"/>
    <w:rsid w:val="00513A2E"/>
    <w:rsid w:val="005213A1"/>
    <w:rsid w:val="00524D8A"/>
    <w:rsid w:val="0055723F"/>
    <w:rsid w:val="00624297"/>
    <w:rsid w:val="00640607"/>
    <w:rsid w:val="006A4DCA"/>
    <w:rsid w:val="008962B7"/>
    <w:rsid w:val="008F0C80"/>
    <w:rsid w:val="008F5E43"/>
    <w:rsid w:val="009058B5"/>
    <w:rsid w:val="009113C3"/>
    <w:rsid w:val="00920E0B"/>
    <w:rsid w:val="00963DEE"/>
    <w:rsid w:val="00970238"/>
    <w:rsid w:val="00991022"/>
    <w:rsid w:val="009D34CA"/>
    <w:rsid w:val="00A876D3"/>
    <w:rsid w:val="00AD1A31"/>
    <w:rsid w:val="00B21C1B"/>
    <w:rsid w:val="00B21D13"/>
    <w:rsid w:val="00B34182"/>
    <w:rsid w:val="00B37E65"/>
    <w:rsid w:val="00B4777C"/>
    <w:rsid w:val="00B7359E"/>
    <w:rsid w:val="00B856AC"/>
    <w:rsid w:val="00BB7DF1"/>
    <w:rsid w:val="00BF037B"/>
    <w:rsid w:val="00C43F4B"/>
    <w:rsid w:val="00D0508D"/>
    <w:rsid w:val="00D952D1"/>
    <w:rsid w:val="00DB4D20"/>
    <w:rsid w:val="00DE03A9"/>
    <w:rsid w:val="00E1164F"/>
    <w:rsid w:val="00E167F6"/>
    <w:rsid w:val="00ED3FDC"/>
    <w:rsid w:val="00E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D264115"/>
  <w15:chartTrackingRefBased/>
  <w15:docId w15:val="{FD5D136A-3690-4C1A-954E-4D58ABD1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4060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40607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47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777C"/>
  </w:style>
  <w:style w:type="paragraph" w:styleId="Piedepgina">
    <w:name w:val="footer"/>
    <w:basedOn w:val="Normal"/>
    <w:link w:val="PiedepginaCar"/>
    <w:uiPriority w:val="99"/>
    <w:unhideWhenUsed/>
    <w:rsid w:val="00B47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777C"/>
  </w:style>
  <w:style w:type="character" w:styleId="Textodelmarcadordeposicin">
    <w:name w:val="Placeholder Text"/>
    <w:basedOn w:val="Fuentedeprrafopredeter"/>
    <w:uiPriority w:val="99"/>
    <w:semiHidden/>
    <w:rsid w:val="006A4D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3646338016D4CA0BAD9D9042FB3F4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C2D56-CAA4-4AEE-981F-9F3FB9D2C71B}"/>
      </w:docPartPr>
      <w:docPartBody>
        <w:p w:rsidR="00DE5FA2" w:rsidRDefault="00AD722A" w:rsidP="00AD722A">
          <w:pPr>
            <w:pStyle w:val="93646338016D4CA0BAD9D9042FB3F42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5B2C45FB4CBA440D86B5164B61858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E3C6F-96C9-4DC5-8C42-4D9F0515CC9D}"/>
      </w:docPartPr>
      <w:docPartBody>
        <w:p w:rsidR="00DE5FA2" w:rsidRDefault="00AD722A" w:rsidP="00AD722A">
          <w:pPr>
            <w:pStyle w:val="5B2C45FB4CBA440D86B5164B6185881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22A"/>
    <w:rsid w:val="000A6FA1"/>
    <w:rsid w:val="004753A0"/>
    <w:rsid w:val="006C336E"/>
    <w:rsid w:val="00745E45"/>
    <w:rsid w:val="00AD722A"/>
    <w:rsid w:val="00DE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646338016D4CA0BAD9D9042FB3F422">
    <w:name w:val="93646338016D4CA0BAD9D9042FB3F422"/>
    <w:rsid w:val="00AD722A"/>
  </w:style>
  <w:style w:type="paragraph" w:customStyle="1" w:styleId="5B2C45FB4CBA440D86B5164B6185881A">
    <w:name w:val="5B2C45FB4CBA440D86B5164B6185881A"/>
    <w:rsid w:val="00AD722A"/>
  </w:style>
  <w:style w:type="paragraph" w:customStyle="1" w:styleId="333BBBBEF87A4804B8F3A64BD23EC5C0">
    <w:name w:val="333BBBBEF87A4804B8F3A64BD23EC5C0"/>
    <w:rsid w:val="00AD722A"/>
  </w:style>
  <w:style w:type="character" w:styleId="Textodelmarcadordeposicin">
    <w:name w:val="Placeholder Text"/>
    <w:basedOn w:val="Fuentedeprrafopredeter"/>
    <w:uiPriority w:val="99"/>
    <w:semiHidden/>
    <w:rsid w:val="004753A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510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Benemérita universidad autónoma de puebla.</vt:lpstr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Benemérita universidad autónoma de puebla.</dc:title>
  <dc:subject>Tarea #9.</dc:subject>
  <dc:creator>Pedro</dc:creator>
  <cp:keywords/>
  <dc:description/>
  <cp:lastModifiedBy>Pedro</cp:lastModifiedBy>
  <cp:revision>11</cp:revision>
  <cp:lastPrinted>2019-03-21T04:09:00Z</cp:lastPrinted>
  <dcterms:created xsi:type="dcterms:W3CDTF">2019-03-21T02:20:00Z</dcterms:created>
  <dcterms:modified xsi:type="dcterms:W3CDTF">2019-03-21T04:11:00Z</dcterms:modified>
</cp:coreProperties>
</file>