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C92CA"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9"/>
          <w:szCs w:val="29"/>
          <w:lang w:val="es-MX"/>
        </w:rPr>
        <w:t>Objetivos</w:t>
      </w:r>
    </w:p>
    <w:p w14:paraId="7A680FD1"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a) Identificar las partes básicas que componen el ciclo básico de refrigeración por compresión de vapor.</w:t>
      </w:r>
    </w:p>
    <w:p w14:paraId="0533CD39"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b) Identificar y cuantificar los flujos energéticos en el ciclo mencionado en el punto anterior.</w:t>
      </w:r>
    </w:p>
    <w:p w14:paraId="2F54C6C5"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c) Determinar el coeficiente de operación de un refrigerador.</w:t>
      </w:r>
    </w:p>
    <w:p w14:paraId="625A3CD8"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d) Conocer, a partir del análisis de un ciclo de refrigeración, algunas limitantes que establece la segunda ley de la termodinámica.</w:t>
      </w:r>
    </w:p>
    <w:p w14:paraId="3ADD1D09"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9"/>
          <w:szCs w:val="29"/>
          <w:lang w:val="es-MX"/>
        </w:rPr>
        <w:t>Actividad 1</w:t>
      </w:r>
    </w:p>
    <w:p w14:paraId="4FAFB1B1"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En el siguiente diagrama, identifique las partes básicas que componen un ciclo de refrigeración por compresión de vapor.Señale también los flujos energéticos asociados.</w:t>
      </w:r>
    </w:p>
    <w:p w14:paraId="2240C1D2" w14:textId="77777777" w:rsidR="002C7504" w:rsidRPr="002C7504" w:rsidRDefault="003E2C6A" w:rsidP="002C7504">
      <w:pPr>
        <w:spacing w:after="200"/>
        <w:jc w:val="center"/>
        <w:rPr>
          <w:rFonts w:ascii="Times" w:hAnsi="Times" w:cs="Times New Roman"/>
          <w:sz w:val="20"/>
          <w:szCs w:val="20"/>
          <w:lang w:val="es-MX"/>
        </w:rPr>
      </w:pPr>
      <w:bookmarkStart w:id="0" w:name="_GoBack"/>
      <w:r>
        <w:rPr>
          <w:rFonts w:ascii="Times" w:hAnsi="Times" w:cs="Times New Roman"/>
          <w:noProof/>
          <w:sz w:val="20"/>
          <w:szCs w:val="20"/>
          <w:lang w:val="es-ES"/>
        </w:rPr>
        <w:drawing>
          <wp:inline distT="0" distB="0" distL="0" distR="0" wp14:anchorId="3EA0415F" wp14:editId="24F8A830">
            <wp:extent cx="4962144" cy="38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a:extLst>
                        <a:ext uri="{28A0092B-C50C-407E-A947-70E740481C1C}">
                          <a14:useLocalDpi xmlns:a14="http://schemas.microsoft.com/office/drawing/2010/main" val="0"/>
                        </a:ext>
                      </a:extLst>
                    </a:blip>
                    <a:stretch>
                      <a:fillRect/>
                    </a:stretch>
                  </pic:blipFill>
                  <pic:spPr>
                    <a:xfrm>
                      <a:off x="0" y="0"/>
                      <a:ext cx="4962144" cy="3810000"/>
                    </a:xfrm>
                    <a:prstGeom prst="rect">
                      <a:avLst/>
                    </a:prstGeom>
                  </pic:spPr>
                </pic:pic>
              </a:graphicData>
            </a:graphic>
          </wp:inline>
        </w:drawing>
      </w:r>
      <w:bookmarkEnd w:id="0"/>
    </w:p>
    <w:p w14:paraId="29586C0F" w14:textId="77777777" w:rsidR="00D508F7" w:rsidRDefault="00D508F7" w:rsidP="002C7504">
      <w:pPr>
        <w:spacing w:after="200"/>
        <w:jc w:val="both"/>
        <w:rPr>
          <w:rFonts w:ascii="Arial" w:hAnsi="Arial" w:cs="Times New Roman"/>
          <w:b/>
          <w:bCs/>
          <w:color w:val="000000"/>
          <w:sz w:val="29"/>
          <w:szCs w:val="29"/>
          <w:lang w:val="es-MX"/>
        </w:rPr>
      </w:pPr>
    </w:p>
    <w:p w14:paraId="40363BF6" w14:textId="77777777" w:rsidR="00D508F7" w:rsidRDefault="00D508F7" w:rsidP="002C7504">
      <w:pPr>
        <w:spacing w:after="200"/>
        <w:jc w:val="both"/>
        <w:rPr>
          <w:rFonts w:ascii="Arial" w:hAnsi="Arial" w:cs="Times New Roman"/>
          <w:b/>
          <w:bCs/>
          <w:color w:val="000000"/>
          <w:sz w:val="29"/>
          <w:szCs w:val="29"/>
          <w:lang w:val="es-MX"/>
        </w:rPr>
      </w:pPr>
    </w:p>
    <w:p w14:paraId="7BA73543" w14:textId="77777777" w:rsidR="00D508F7" w:rsidRDefault="00D508F7" w:rsidP="002C7504">
      <w:pPr>
        <w:spacing w:after="200"/>
        <w:jc w:val="both"/>
        <w:rPr>
          <w:rFonts w:ascii="Arial" w:hAnsi="Arial" w:cs="Times New Roman"/>
          <w:b/>
          <w:bCs/>
          <w:color w:val="000000"/>
          <w:sz w:val="29"/>
          <w:szCs w:val="29"/>
          <w:lang w:val="es-MX"/>
        </w:rPr>
      </w:pPr>
    </w:p>
    <w:p w14:paraId="58B356EE" w14:textId="77777777" w:rsidR="00D508F7" w:rsidRDefault="00D508F7" w:rsidP="002C7504">
      <w:pPr>
        <w:spacing w:after="200"/>
        <w:jc w:val="both"/>
        <w:rPr>
          <w:rFonts w:ascii="Arial" w:hAnsi="Arial" w:cs="Times New Roman"/>
          <w:b/>
          <w:bCs/>
          <w:color w:val="000000"/>
          <w:sz w:val="29"/>
          <w:szCs w:val="29"/>
          <w:lang w:val="es-MX"/>
        </w:rPr>
      </w:pPr>
    </w:p>
    <w:p w14:paraId="731AD195"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9"/>
          <w:szCs w:val="29"/>
          <w:lang w:val="es-MX"/>
        </w:rPr>
        <w:lastRenderedPageBreak/>
        <w:t>Actividad 2</w:t>
      </w:r>
    </w:p>
    <w:p w14:paraId="66E73B43"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Dibuje una representación física de la bomba de calor PT que se le proporcionó, indicando las partes básicas del ciclo de acuerdo con la actividad anterior. Identifique la sustancia activa (refrigerante) que emplea el equipo.</w:t>
      </w:r>
    </w:p>
    <w:p w14:paraId="4FD9562D" w14:textId="77777777" w:rsidR="002C7504" w:rsidRPr="002C7504" w:rsidRDefault="002C7504" w:rsidP="002C7504">
      <w:pPr>
        <w:spacing w:after="240"/>
        <w:rPr>
          <w:rFonts w:ascii="Times" w:eastAsia="Times New Roman" w:hAnsi="Times" w:cs="Times New Roman"/>
          <w:sz w:val="20"/>
          <w:szCs w:val="20"/>
          <w:lang w:val="es-MX"/>
        </w:rPr>
      </w:pPr>
      <w:r w:rsidRPr="002C7504">
        <w:rPr>
          <w:rFonts w:ascii="Times" w:eastAsia="Times New Roman" w:hAnsi="Times" w:cs="Times New Roman"/>
          <w:sz w:val="20"/>
          <w:szCs w:val="20"/>
          <w:lang w:val="es-MX"/>
        </w:rPr>
        <w:br/>
      </w:r>
      <w:r w:rsidR="00D508F7">
        <w:rPr>
          <w:rFonts w:ascii="Times" w:eastAsia="Times New Roman" w:hAnsi="Times" w:cs="Times New Roman"/>
          <w:noProof/>
          <w:sz w:val="20"/>
          <w:szCs w:val="20"/>
          <w:lang w:val="es-ES"/>
        </w:rPr>
        <w:drawing>
          <wp:inline distT="0" distB="0" distL="0" distR="0" wp14:anchorId="725908A2" wp14:editId="5CAD2ED4">
            <wp:extent cx="1725070" cy="216000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2_1024.jpg"/>
                    <pic:cNvPicPr/>
                  </pic:nvPicPr>
                  <pic:blipFill rotWithShape="1">
                    <a:blip r:embed="rId6">
                      <a:extLst>
                        <a:ext uri="{28A0092B-C50C-407E-A947-70E740481C1C}">
                          <a14:useLocalDpi xmlns:a14="http://schemas.microsoft.com/office/drawing/2010/main" val="0"/>
                        </a:ext>
                      </a:extLst>
                    </a:blip>
                    <a:srcRect t="4220" r="12410" b="13844"/>
                    <a:stretch/>
                  </pic:blipFill>
                  <pic:spPr bwMode="auto">
                    <a:xfrm>
                      <a:off x="0" y="0"/>
                      <a:ext cx="1725070" cy="2160000"/>
                    </a:xfrm>
                    <a:prstGeom prst="rect">
                      <a:avLst/>
                    </a:prstGeom>
                    <a:ln>
                      <a:noFill/>
                    </a:ln>
                    <a:extLst>
                      <a:ext uri="{53640926-AAD7-44d8-BBD7-CCE9431645EC}">
                        <a14:shadowObscured xmlns:a14="http://schemas.microsoft.com/office/drawing/2010/main"/>
                      </a:ext>
                    </a:extLst>
                  </pic:spPr>
                </pic:pic>
              </a:graphicData>
            </a:graphic>
          </wp:inline>
        </w:drawing>
      </w:r>
    </w:p>
    <w:p w14:paraId="5FCBD835"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Sustancia activa:              </w:t>
      </w:r>
      <w:r w:rsidRPr="002C7504">
        <w:rPr>
          <w:rFonts w:ascii="Arial" w:hAnsi="Arial" w:cs="Times New Roman"/>
          <w:color w:val="000000"/>
          <w:sz w:val="23"/>
          <w:szCs w:val="23"/>
          <w:u w:val="single"/>
          <w:lang w:val="es-MX"/>
        </w:rPr>
        <w:t>   </w:t>
      </w:r>
      <w:r w:rsidRPr="002C7504">
        <w:rPr>
          <w:rFonts w:ascii="Arial" w:hAnsi="Arial" w:cs="Times New Roman"/>
          <w:color w:val="000000"/>
          <w:sz w:val="23"/>
          <w:szCs w:val="23"/>
          <w:u w:val="single"/>
          <w:lang w:val="es-MX"/>
        </w:rPr>
        <w:tab/>
      </w:r>
      <w:r w:rsidRPr="002C7504">
        <w:rPr>
          <w:rFonts w:ascii="Arial" w:hAnsi="Arial" w:cs="Times New Roman"/>
          <w:color w:val="000000"/>
          <w:sz w:val="23"/>
          <w:szCs w:val="23"/>
          <w:lang w:val="es-MX"/>
        </w:rPr>
        <w:t xml:space="preserve"> </w:t>
      </w:r>
    </w:p>
    <w:p w14:paraId="2A325D9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3"/>
          <w:szCs w:val="23"/>
          <w:lang w:val="es-MX"/>
        </w:rPr>
        <w:t>Actividad 3</w:t>
      </w:r>
    </w:p>
    <w:p w14:paraId="693E539B"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En la siguiente figura, que representa una gráfica de la presión (P) en función del volumen específico (v) para una sustancia, dibuje cómo se representarían los procesos asociados al ciclo de la actividad anterior. No olvide indicar los cuatro estados que se muestran en la figura de la actividad 1.</w:t>
      </w:r>
    </w:p>
    <w:p w14:paraId="171A6004" w14:textId="77777777" w:rsidR="002C7504" w:rsidRDefault="002C7504" w:rsidP="002C7504">
      <w:pPr>
        <w:spacing w:after="200"/>
        <w:jc w:val="both"/>
        <w:rPr>
          <w:rFonts w:ascii="Times" w:hAnsi="Times" w:cs="Times New Roman"/>
          <w:sz w:val="20"/>
          <w:szCs w:val="20"/>
          <w:lang w:val="es-MX"/>
        </w:rPr>
      </w:pPr>
    </w:p>
    <w:p w14:paraId="69E232D9" w14:textId="77777777" w:rsidR="002C7504" w:rsidRDefault="002C7504" w:rsidP="002C7504">
      <w:pPr>
        <w:spacing w:after="200"/>
        <w:jc w:val="both"/>
        <w:rPr>
          <w:rFonts w:ascii="Times" w:hAnsi="Times" w:cs="Times New Roman"/>
          <w:sz w:val="20"/>
          <w:szCs w:val="20"/>
          <w:lang w:val="es-MX"/>
        </w:rPr>
      </w:pPr>
      <w:r>
        <w:rPr>
          <w:rFonts w:ascii="Times" w:hAnsi="Times" w:cs="Times New Roman"/>
          <w:noProof/>
          <w:sz w:val="20"/>
          <w:szCs w:val="20"/>
          <w:lang w:val="es-ES"/>
        </w:rPr>
        <w:drawing>
          <wp:inline distT="0" distB="0" distL="0" distR="0" wp14:anchorId="7AEA5E24" wp14:editId="0C2A9733">
            <wp:extent cx="3568601" cy="27953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ítulo.png"/>
                    <pic:cNvPicPr/>
                  </pic:nvPicPr>
                  <pic:blipFill>
                    <a:blip r:embed="rId7">
                      <a:extLst>
                        <a:ext uri="{28A0092B-C50C-407E-A947-70E740481C1C}">
                          <a14:useLocalDpi xmlns:a14="http://schemas.microsoft.com/office/drawing/2010/main" val="0"/>
                        </a:ext>
                      </a:extLst>
                    </a:blip>
                    <a:stretch>
                      <a:fillRect/>
                    </a:stretch>
                  </pic:blipFill>
                  <pic:spPr>
                    <a:xfrm>
                      <a:off x="0" y="0"/>
                      <a:ext cx="3568601" cy="2795364"/>
                    </a:xfrm>
                    <a:prstGeom prst="rect">
                      <a:avLst/>
                    </a:prstGeom>
                  </pic:spPr>
                </pic:pic>
              </a:graphicData>
            </a:graphic>
          </wp:inline>
        </w:drawing>
      </w:r>
    </w:p>
    <w:p w14:paraId="25C58DEB" w14:textId="77777777" w:rsidR="00D508F7" w:rsidRPr="002C7504" w:rsidRDefault="00D508F7" w:rsidP="002C7504">
      <w:pPr>
        <w:spacing w:after="200"/>
        <w:jc w:val="both"/>
        <w:rPr>
          <w:rFonts w:ascii="Times" w:hAnsi="Times" w:cs="Times New Roman"/>
          <w:sz w:val="20"/>
          <w:szCs w:val="20"/>
          <w:lang w:val="es-MX"/>
        </w:rPr>
      </w:pPr>
    </w:p>
    <w:p w14:paraId="26E2371B"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3"/>
          <w:szCs w:val="23"/>
          <w:lang w:val="es-MX"/>
        </w:rPr>
        <w:t xml:space="preserve">Actividad 4 </w:t>
      </w:r>
    </w:p>
    <w:p w14:paraId="4F68CC44"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Establezca las características estáticas de los medidores instalados en el dispositivo. Observe con detenimiento las dos escalas que presenta el instrumento y no olvide anotar las unidades correspondientes.</w:t>
      </w:r>
    </w:p>
    <w:p w14:paraId="02713528"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Medidor de carátula de la izquierda(condensador)</w:t>
      </w:r>
    </w:p>
    <w:tbl>
      <w:tblPr>
        <w:tblStyle w:val="Tablaconcuadrcula"/>
        <w:tblW w:w="0" w:type="auto"/>
        <w:tblLook w:val="04A0" w:firstRow="1" w:lastRow="0" w:firstColumn="1" w:lastColumn="0" w:noHBand="0" w:noVBand="1"/>
      </w:tblPr>
      <w:tblGrid>
        <w:gridCol w:w="2992"/>
        <w:gridCol w:w="2993"/>
        <w:gridCol w:w="2993"/>
      </w:tblGrid>
      <w:tr w:rsidR="00D508F7" w14:paraId="540D386E" w14:textId="77777777" w:rsidTr="002C2044">
        <w:trPr>
          <w:trHeight w:val="479"/>
        </w:trPr>
        <w:tc>
          <w:tcPr>
            <w:tcW w:w="2992" w:type="dxa"/>
            <w:vAlign w:val="center"/>
          </w:tcPr>
          <w:p w14:paraId="4C10FAF3" w14:textId="77777777" w:rsidR="00D508F7" w:rsidRPr="002C2044" w:rsidRDefault="002C2044" w:rsidP="002C2044">
            <w:pPr>
              <w:rPr>
                <w:rFonts w:ascii="Arial" w:eastAsia="Times New Roman" w:hAnsi="Arial" w:cs="Times New Roman"/>
                <w:sz w:val="23"/>
                <w:szCs w:val="23"/>
                <w:lang w:val="es-MX"/>
              </w:rPr>
            </w:pPr>
            <w:r w:rsidRPr="002C2044">
              <w:rPr>
                <w:rFonts w:ascii="Arial" w:eastAsia="Times New Roman" w:hAnsi="Arial" w:cs="Times New Roman"/>
                <w:sz w:val="23"/>
                <w:szCs w:val="23"/>
                <w:lang w:val="es-MX"/>
              </w:rPr>
              <w:t>Rango</w:t>
            </w:r>
          </w:p>
        </w:tc>
        <w:tc>
          <w:tcPr>
            <w:tcW w:w="2993" w:type="dxa"/>
            <w:vAlign w:val="center"/>
          </w:tcPr>
          <w:p w14:paraId="427817B1" w14:textId="77777777" w:rsidR="00D508F7"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-1 a 10 [bar]</w:t>
            </w:r>
          </w:p>
        </w:tc>
        <w:tc>
          <w:tcPr>
            <w:tcW w:w="2993" w:type="dxa"/>
            <w:vAlign w:val="center"/>
          </w:tcPr>
          <w:p w14:paraId="1431C2DC" w14:textId="77777777" w:rsidR="00D508F7"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-60 a 42[ºC]</w:t>
            </w:r>
          </w:p>
        </w:tc>
      </w:tr>
      <w:tr w:rsidR="00D508F7" w14:paraId="0C7190B3" w14:textId="77777777" w:rsidTr="002C2044">
        <w:trPr>
          <w:trHeight w:val="401"/>
        </w:trPr>
        <w:tc>
          <w:tcPr>
            <w:tcW w:w="2992" w:type="dxa"/>
            <w:vAlign w:val="center"/>
          </w:tcPr>
          <w:p w14:paraId="1A3AAAE1" w14:textId="77777777" w:rsidR="00D508F7" w:rsidRPr="002C2044" w:rsidRDefault="002C2044" w:rsidP="002C2044">
            <w:pPr>
              <w:rPr>
                <w:rFonts w:ascii="Arial" w:eastAsia="Times New Roman" w:hAnsi="Arial" w:cs="Times New Roman"/>
                <w:sz w:val="23"/>
                <w:szCs w:val="23"/>
                <w:lang w:val="es-MX"/>
              </w:rPr>
            </w:pPr>
            <w:r w:rsidRPr="002C2044">
              <w:rPr>
                <w:rFonts w:ascii="Arial" w:eastAsia="Times New Roman" w:hAnsi="Arial" w:cs="Times New Roman"/>
                <w:sz w:val="23"/>
                <w:szCs w:val="23"/>
                <w:lang w:val="es-MX"/>
              </w:rPr>
              <w:t>Resolucion</w:t>
            </w:r>
          </w:p>
        </w:tc>
        <w:tc>
          <w:tcPr>
            <w:tcW w:w="2993" w:type="dxa"/>
            <w:vAlign w:val="center"/>
          </w:tcPr>
          <w:p w14:paraId="57BA4830" w14:textId="77777777" w:rsidR="00D508F7"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0.2 [bar]</w:t>
            </w:r>
          </w:p>
        </w:tc>
        <w:tc>
          <w:tcPr>
            <w:tcW w:w="2993" w:type="dxa"/>
            <w:vAlign w:val="center"/>
          </w:tcPr>
          <w:p w14:paraId="20703A19" w14:textId="77777777" w:rsidR="00D508F7"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1[ºC]</w:t>
            </w:r>
          </w:p>
        </w:tc>
      </w:tr>
      <w:tr w:rsidR="00D508F7" w14:paraId="68823A17" w14:textId="77777777" w:rsidTr="002C2044">
        <w:trPr>
          <w:trHeight w:val="436"/>
        </w:trPr>
        <w:tc>
          <w:tcPr>
            <w:tcW w:w="2992" w:type="dxa"/>
            <w:vAlign w:val="center"/>
          </w:tcPr>
          <w:p w14:paraId="7BC8DEAB" w14:textId="77777777" w:rsidR="00D508F7" w:rsidRPr="002C2044" w:rsidRDefault="002C2044" w:rsidP="002C2044">
            <w:pPr>
              <w:rPr>
                <w:rFonts w:ascii="Arial" w:eastAsia="Times New Roman" w:hAnsi="Arial" w:cs="Times New Roman"/>
                <w:sz w:val="23"/>
                <w:szCs w:val="23"/>
                <w:lang w:val="es-MX"/>
              </w:rPr>
            </w:pPr>
            <w:r w:rsidRPr="002C2044">
              <w:rPr>
                <w:rFonts w:ascii="Arial" w:eastAsia="Times New Roman" w:hAnsi="Arial" w:cs="Times New Roman"/>
                <w:sz w:val="23"/>
                <w:szCs w:val="23"/>
                <w:lang w:val="es-MX"/>
              </w:rPr>
              <w:t>Legibilidad</w:t>
            </w:r>
          </w:p>
        </w:tc>
        <w:tc>
          <w:tcPr>
            <w:tcW w:w="2993" w:type="dxa"/>
            <w:vAlign w:val="center"/>
          </w:tcPr>
          <w:p w14:paraId="64133670" w14:textId="77777777" w:rsidR="00D508F7"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Excelente</w:t>
            </w:r>
          </w:p>
        </w:tc>
        <w:tc>
          <w:tcPr>
            <w:tcW w:w="2993" w:type="dxa"/>
            <w:vAlign w:val="center"/>
          </w:tcPr>
          <w:p w14:paraId="501C4B51" w14:textId="77777777" w:rsidR="00D508F7"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Mala</w:t>
            </w:r>
          </w:p>
        </w:tc>
      </w:tr>
    </w:tbl>
    <w:p w14:paraId="66FB7220" w14:textId="77777777" w:rsidR="00D508F7" w:rsidRDefault="00D508F7" w:rsidP="002C7504">
      <w:pPr>
        <w:rPr>
          <w:rFonts w:ascii="Times" w:eastAsia="Times New Roman" w:hAnsi="Times" w:cs="Times New Roman"/>
          <w:sz w:val="20"/>
          <w:szCs w:val="20"/>
          <w:lang w:val="es-MX"/>
        </w:rPr>
      </w:pPr>
    </w:p>
    <w:p w14:paraId="5756136F" w14:textId="77777777" w:rsidR="002C7504" w:rsidRDefault="00D508F7" w:rsidP="002C7504">
      <w:pPr>
        <w:rPr>
          <w:rFonts w:ascii="Times" w:eastAsia="Times New Roman" w:hAnsi="Times" w:cs="Times New Roman"/>
          <w:sz w:val="20"/>
          <w:szCs w:val="20"/>
          <w:lang w:val="es-MX"/>
        </w:rPr>
      </w:pPr>
      <w:r>
        <w:rPr>
          <w:rFonts w:ascii="Times" w:eastAsia="Times New Roman" w:hAnsi="Times" w:cs="Times New Roman"/>
          <w:noProof/>
          <w:sz w:val="20"/>
          <w:szCs w:val="20"/>
          <w:lang w:val="es-ES"/>
        </w:rPr>
        <w:drawing>
          <wp:inline distT="0" distB="0" distL="0" distR="0" wp14:anchorId="58F7266A" wp14:editId="1C8994C4">
            <wp:extent cx="2174473" cy="2179884"/>
            <wp:effectExtent l="0" t="0" r="1016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3_1024.jpg"/>
                    <pic:cNvPicPr/>
                  </pic:nvPicPr>
                  <pic:blipFill rotWithShape="1">
                    <a:blip r:embed="rId8">
                      <a:extLst>
                        <a:ext uri="{28A0092B-C50C-407E-A947-70E740481C1C}">
                          <a14:useLocalDpi xmlns:a14="http://schemas.microsoft.com/office/drawing/2010/main" val="0"/>
                        </a:ext>
                      </a:extLst>
                    </a:blip>
                    <a:srcRect l="4679" t="30371" r="33044" b="22987"/>
                    <a:stretch/>
                  </pic:blipFill>
                  <pic:spPr bwMode="auto">
                    <a:xfrm>
                      <a:off x="0" y="0"/>
                      <a:ext cx="2176934" cy="2182351"/>
                    </a:xfrm>
                    <a:prstGeom prst="rect">
                      <a:avLst/>
                    </a:prstGeom>
                    <a:ln>
                      <a:noFill/>
                    </a:ln>
                    <a:extLst>
                      <a:ext uri="{53640926-AAD7-44d8-BBD7-CCE9431645EC}">
                        <a14:shadowObscured xmlns:a14="http://schemas.microsoft.com/office/drawing/2010/main"/>
                      </a:ext>
                    </a:extLst>
                  </pic:spPr>
                </pic:pic>
              </a:graphicData>
            </a:graphic>
          </wp:inline>
        </w:drawing>
      </w:r>
    </w:p>
    <w:p w14:paraId="1C34730D" w14:textId="77777777" w:rsidR="00D508F7" w:rsidRPr="002C7504" w:rsidRDefault="00D508F7" w:rsidP="002C7504">
      <w:pPr>
        <w:rPr>
          <w:rFonts w:ascii="Times" w:eastAsia="Times New Roman" w:hAnsi="Times" w:cs="Times New Roman"/>
          <w:sz w:val="20"/>
          <w:szCs w:val="20"/>
          <w:lang w:val="es-MX"/>
        </w:rPr>
      </w:pPr>
    </w:p>
    <w:p w14:paraId="232E7884" w14:textId="77777777" w:rsidR="002C2044" w:rsidRPr="002C7504" w:rsidRDefault="002C7504" w:rsidP="002C204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Medidor de carátula de la derecha(evaporador)</w:t>
      </w:r>
      <w:r w:rsidR="002C2044" w:rsidRPr="002C2044">
        <w:rPr>
          <w:rFonts w:ascii="Times" w:hAnsi="Times" w:cs="Times New Roman"/>
          <w:sz w:val="20"/>
          <w:szCs w:val="20"/>
          <w:lang w:val="es-MX"/>
        </w:rPr>
        <w:t xml:space="preserve"> </w:t>
      </w:r>
    </w:p>
    <w:tbl>
      <w:tblPr>
        <w:tblStyle w:val="Tablaconcuadrcula"/>
        <w:tblW w:w="0" w:type="auto"/>
        <w:tblLook w:val="04A0" w:firstRow="1" w:lastRow="0" w:firstColumn="1" w:lastColumn="0" w:noHBand="0" w:noVBand="1"/>
      </w:tblPr>
      <w:tblGrid>
        <w:gridCol w:w="2992"/>
        <w:gridCol w:w="2993"/>
        <w:gridCol w:w="2993"/>
      </w:tblGrid>
      <w:tr w:rsidR="002C2044" w14:paraId="77EA030D" w14:textId="77777777" w:rsidTr="00D562E5">
        <w:trPr>
          <w:trHeight w:val="479"/>
        </w:trPr>
        <w:tc>
          <w:tcPr>
            <w:tcW w:w="2992" w:type="dxa"/>
            <w:vAlign w:val="center"/>
          </w:tcPr>
          <w:p w14:paraId="48D21BAC" w14:textId="77777777" w:rsidR="002C2044" w:rsidRPr="002C2044" w:rsidRDefault="002C2044" w:rsidP="00D562E5">
            <w:pPr>
              <w:rPr>
                <w:rFonts w:ascii="Arial" w:eastAsia="Times New Roman" w:hAnsi="Arial" w:cs="Times New Roman"/>
                <w:sz w:val="23"/>
                <w:szCs w:val="23"/>
                <w:lang w:val="es-MX"/>
              </w:rPr>
            </w:pPr>
            <w:r w:rsidRPr="002C2044">
              <w:rPr>
                <w:rFonts w:ascii="Arial" w:eastAsia="Times New Roman" w:hAnsi="Arial" w:cs="Times New Roman"/>
                <w:sz w:val="23"/>
                <w:szCs w:val="23"/>
                <w:lang w:val="es-MX"/>
              </w:rPr>
              <w:t>Rango</w:t>
            </w:r>
          </w:p>
        </w:tc>
        <w:tc>
          <w:tcPr>
            <w:tcW w:w="2993" w:type="dxa"/>
            <w:vAlign w:val="center"/>
          </w:tcPr>
          <w:p w14:paraId="3F7C6668" w14:textId="77777777" w:rsidR="002C2044" w:rsidRPr="002C2044" w:rsidRDefault="002C2044" w:rsidP="002C2044">
            <w:pPr>
              <w:rPr>
                <w:rFonts w:ascii="Arial" w:eastAsia="Times New Roman" w:hAnsi="Arial" w:cs="Times New Roman"/>
                <w:sz w:val="23"/>
                <w:szCs w:val="23"/>
                <w:lang w:val="es-MX"/>
              </w:rPr>
            </w:pPr>
            <w:r>
              <w:rPr>
                <w:rFonts w:ascii="Arial" w:eastAsia="Times New Roman" w:hAnsi="Arial" w:cs="Times New Roman"/>
                <w:sz w:val="23"/>
                <w:szCs w:val="23"/>
                <w:lang w:val="es-MX"/>
              </w:rPr>
              <w:t>-1 a 30 [bar]</w:t>
            </w:r>
          </w:p>
        </w:tc>
        <w:tc>
          <w:tcPr>
            <w:tcW w:w="2993" w:type="dxa"/>
            <w:vAlign w:val="center"/>
          </w:tcPr>
          <w:p w14:paraId="22718437" w14:textId="77777777" w:rsidR="002C2044" w:rsidRPr="002C2044" w:rsidRDefault="002C2044" w:rsidP="00D562E5">
            <w:pPr>
              <w:rPr>
                <w:rFonts w:ascii="Arial" w:eastAsia="Times New Roman" w:hAnsi="Arial" w:cs="Times New Roman"/>
                <w:sz w:val="23"/>
                <w:szCs w:val="23"/>
                <w:lang w:val="es-MX"/>
              </w:rPr>
            </w:pPr>
            <w:r>
              <w:rPr>
                <w:rFonts w:ascii="Arial" w:eastAsia="Times New Roman" w:hAnsi="Arial" w:cs="Times New Roman"/>
                <w:sz w:val="23"/>
                <w:szCs w:val="23"/>
                <w:lang w:val="es-MX"/>
              </w:rPr>
              <w:t>-60 a 87[ºC]</w:t>
            </w:r>
          </w:p>
        </w:tc>
      </w:tr>
      <w:tr w:rsidR="002C2044" w14:paraId="2B2D6EDD" w14:textId="77777777" w:rsidTr="00D562E5">
        <w:trPr>
          <w:trHeight w:val="401"/>
        </w:trPr>
        <w:tc>
          <w:tcPr>
            <w:tcW w:w="2992" w:type="dxa"/>
            <w:vAlign w:val="center"/>
          </w:tcPr>
          <w:p w14:paraId="6783F817" w14:textId="77777777" w:rsidR="002C2044" w:rsidRPr="002C2044" w:rsidRDefault="002C2044" w:rsidP="00D562E5">
            <w:pPr>
              <w:rPr>
                <w:rFonts w:ascii="Arial" w:eastAsia="Times New Roman" w:hAnsi="Arial" w:cs="Times New Roman"/>
                <w:sz w:val="23"/>
                <w:szCs w:val="23"/>
                <w:lang w:val="es-MX"/>
              </w:rPr>
            </w:pPr>
            <w:r w:rsidRPr="002C2044">
              <w:rPr>
                <w:rFonts w:ascii="Arial" w:eastAsia="Times New Roman" w:hAnsi="Arial" w:cs="Times New Roman"/>
                <w:sz w:val="23"/>
                <w:szCs w:val="23"/>
                <w:lang w:val="es-MX"/>
              </w:rPr>
              <w:t>Resolucion</w:t>
            </w:r>
          </w:p>
        </w:tc>
        <w:tc>
          <w:tcPr>
            <w:tcW w:w="2993" w:type="dxa"/>
            <w:vAlign w:val="center"/>
          </w:tcPr>
          <w:p w14:paraId="4CD179A0" w14:textId="77777777" w:rsidR="002C2044" w:rsidRPr="002C2044" w:rsidRDefault="002C2044" w:rsidP="00D562E5">
            <w:pPr>
              <w:rPr>
                <w:rFonts w:ascii="Arial" w:eastAsia="Times New Roman" w:hAnsi="Arial" w:cs="Times New Roman"/>
                <w:sz w:val="23"/>
                <w:szCs w:val="23"/>
                <w:lang w:val="es-MX"/>
              </w:rPr>
            </w:pPr>
            <w:r>
              <w:rPr>
                <w:rFonts w:ascii="Arial" w:eastAsia="Times New Roman" w:hAnsi="Arial" w:cs="Times New Roman"/>
                <w:sz w:val="23"/>
                <w:szCs w:val="23"/>
                <w:lang w:val="es-MX"/>
              </w:rPr>
              <w:t>0.2 [bar]</w:t>
            </w:r>
          </w:p>
        </w:tc>
        <w:tc>
          <w:tcPr>
            <w:tcW w:w="2993" w:type="dxa"/>
            <w:vAlign w:val="center"/>
          </w:tcPr>
          <w:p w14:paraId="1B33BEDA" w14:textId="77777777" w:rsidR="002C2044" w:rsidRPr="002C2044" w:rsidRDefault="002C2044" w:rsidP="00D562E5">
            <w:pPr>
              <w:rPr>
                <w:rFonts w:ascii="Arial" w:eastAsia="Times New Roman" w:hAnsi="Arial" w:cs="Times New Roman"/>
                <w:sz w:val="23"/>
                <w:szCs w:val="23"/>
                <w:lang w:val="es-MX"/>
              </w:rPr>
            </w:pPr>
            <w:r>
              <w:rPr>
                <w:rFonts w:ascii="Arial" w:eastAsia="Times New Roman" w:hAnsi="Arial" w:cs="Times New Roman"/>
                <w:sz w:val="23"/>
                <w:szCs w:val="23"/>
                <w:lang w:val="es-MX"/>
              </w:rPr>
              <w:t>1[ºC]</w:t>
            </w:r>
          </w:p>
        </w:tc>
      </w:tr>
      <w:tr w:rsidR="002C2044" w14:paraId="34D71D4E" w14:textId="77777777" w:rsidTr="00D562E5">
        <w:trPr>
          <w:trHeight w:val="436"/>
        </w:trPr>
        <w:tc>
          <w:tcPr>
            <w:tcW w:w="2992" w:type="dxa"/>
            <w:vAlign w:val="center"/>
          </w:tcPr>
          <w:p w14:paraId="0902DA92" w14:textId="77777777" w:rsidR="002C2044" w:rsidRPr="002C2044" w:rsidRDefault="002C2044" w:rsidP="00D562E5">
            <w:pPr>
              <w:rPr>
                <w:rFonts w:ascii="Arial" w:eastAsia="Times New Roman" w:hAnsi="Arial" w:cs="Times New Roman"/>
                <w:sz w:val="23"/>
                <w:szCs w:val="23"/>
                <w:lang w:val="es-MX"/>
              </w:rPr>
            </w:pPr>
            <w:r w:rsidRPr="002C2044">
              <w:rPr>
                <w:rFonts w:ascii="Arial" w:eastAsia="Times New Roman" w:hAnsi="Arial" w:cs="Times New Roman"/>
                <w:sz w:val="23"/>
                <w:szCs w:val="23"/>
                <w:lang w:val="es-MX"/>
              </w:rPr>
              <w:t>Legibilidad</w:t>
            </w:r>
          </w:p>
        </w:tc>
        <w:tc>
          <w:tcPr>
            <w:tcW w:w="2993" w:type="dxa"/>
            <w:vAlign w:val="center"/>
          </w:tcPr>
          <w:p w14:paraId="4D87D50D" w14:textId="77777777" w:rsidR="002C2044" w:rsidRPr="002C2044" w:rsidRDefault="002C2044" w:rsidP="00D562E5">
            <w:pPr>
              <w:rPr>
                <w:rFonts w:ascii="Arial" w:eastAsia="Times New Roman" w:hAnsi="Arial" w:cs="Times New Roman"/>
                <w:sz w:val="23"/>
                <w:szCs w:val="23"/>
                <w:lang w:val="es-MX"/>
              </w:rPr>
            </w:pPr>
            <w:r>
              <w:rPr>
                <w:rFonts w:ascii="Arial" w:eastAsia="Times New Roman" w:hAnsi="Arial" w:cs="Times New Roman"/>
                <w:sz w:val="23"/>
                <w:szCs w:val="23"/>
                <w:lang w:val="es-MX"/>
              </w:rPr>
              <w:t>Excelente</w:t>
            </w:r>
          </w:p>
        </w:tc>
        <w:tc>
          <w:tcPr>
            <w:tcW w:w="2993" w:type="dxa"/>
            <w:vAlign w:val="center"/>
          </w:tcPr>
          <w:p w14:paraId="6F052E88" w14:textId="77777777" w:rsidR="002C2044" w:rsidRPr="002C2044" w:rsidRDefault="002C2044" w:rsidP="00D562E5">
            <w:pPr>
              <w:rPr>
                <w:rFonts w:ascii="Arial" w:eastAsia="Times New Roman" w:hAnsi="Arial" w:cs="Times New Roman"/>
                <w:sz w:val="23"/>
                <w:szCs w:val="23"/>
                <w:lang w:val="es-MX"/>
              </w:rPr>
            </w:pPr>
            <w:r>
              <w:rPr>
                <w:rFonts w:ascii="Arial" w:eastAsia="Times New Roman" w:hAnsi="Arial" w:cs="Times New Roman"/>
                <w:sz w:val="23"/>
                <w:szCs w:val="23"/>
                <w:lang w:val="es-MX"/>
              </w:rPr>
              <w:t>Mala</w:t>
            </w:r>
          </w:p>
        </w:tc>
      </w:tr>
    </w:tbl>
    <w:p w14:paraId="3B8C0397" w14:textId="77777777" w:rsidR="002C2044" w:rsidRDefault="002C2044" w:rsidP="002C2044">
      <w:pPr>
        <w:spacing w:after="200"/>
        <w:jc w:val="both"/>
        <w:rPr>
          <w:rFonts w:ascii="Arial" w:hAnsi="Arial" w:cs="Times New Roman"/>
          <w:b/>
          <w:bCs/>
          <w:color w:val="000000"/>
          <w:sz w:val="23"/>
          <w:szCs w:val="23"/>
          <w:lang w:val="es-MX"/>
        </w:rPr>
      </w:pPr>
    </w:p>
    <w:p w14:paraId="057291EC" w14:textId="77777777" w:rsidR="00D508F7" w:rsidRDefault="00D508F7" w:rsidP="002C7504">
      <w:pPr>
        <w:spacing w:after="200"/>
        <w:jc w:val="both"/>
        <w:rPr>
          <w:rFonts w:ascii="Arial" w:hAnsi="Arial" w:cs="Times New Roman"/>
          <w:b/>
          <w:bCs/>
          <w:color w:val="000000"/>
          <w:sz w:val="23"/>
          <w:szCs w:val="23"/>
          <w:lang w:val="es-MX"/>
        </w:rPr>
      </w:pPr>
      <w:r>
        <w:rPr>
          <w:rFonts w:ascii="Arial" w:hAnsi="Arial" w:cs="Times New Roman"/>
          <w:b/>
          <w:bCs/>
          <w:noProof/>
          <w:color w:val="000000"/>
          <w:sz w:val="23"/>
          <w:szCs w:val="23"/>
          <w:lang w:val="es-ES"/>
        </w:rPr>
        <w:drawing>
          <wp:inline distT="0" distB="0" distL="0" distR="0" wp14:anchorId="651CD807" wp14:editId="1E98608F">
            <wp:extent cx="2179450" cy="2157095"/>
            <wp:effectExtent l="0" t="0" r="508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4_1024.jpg"/>
                    <pic:cNvPicPr/>
                  </pic:nvPicPr>
                  <pic:blipFill rotWithShape="1">
                    <a:blip r:embed="rId9">
                      <a:extLst>
                        <a:ext uri="{28A0092B-C50C-407E-A947-70E740481C1C}">
                          <a14:useLocalDpi xmlns:a14="http://schemas.microsoft.com/office/drawing/2010/main" val="0"/>
                        </a:ext>
                      </a:extLst>
                    </a:blip>
                    <a:srcRect l="35656" t="6487" r="17565" b="31460"/>
                    <a:stretch/>
                  </pic:blipFill>
                  <pic:spPr bwMode="auto">
                    <a:xfrm>
                      <a:off x="0" y="0"/>
                      <a:ext cx="2180099" cy="2157738"/>
                    </a:xfrm>
                    <a:prstGeom prst="rect">
                      <a:avLst/>
                    </a:prstGeom>
                    <a:ln>
                      <a:noFill/>
                    </a:ln>
                    <a:extLst>
                      <a:ext uri="{53640926-AAD7-44d8-BBD7-CCE9431645EC}">
                        <a14:shadowObscured xmlns:a14="http://schemas.microsoft.com/office/drawing/2010/main"/>
                      </a:ext>
                    </a:extLst>
                  </pic:spPr>
                </pic:pic>
              </a:graphicData>
            </a:graphic>
          </wp:inline>
        </w:drawing>
      </w:r>
    </w:p>
    <w:p w14:paraId="1754CAF3"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3"/>
          <w:szCs w:val="23"/>
          <w:lang w:val="es-MX"/>
        </w:rPr>
        <w:t>Actividad 5</w:t>
      </w:r>
    </w:p>
    <w:p w14:paraId="2AFA994E"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En cada recipiente del equipo proporcionado coloque 4 litros de agua. Mida la temperatura de cada cantidad de agua. Ésta será la temperatura inicial.</w:t>
      </w:r>
    </w:p>
    <w:p w14:paraId="6AD814A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xml:space="preserve">i) En el evaporador: Tinicial = </w:t>
      </w:r>
      <w:r w:rsidRPr="002C7504">
        <w:rPr>
          <w:rFonts w:ascii="Arial" w:hAnsi="Arial" w:cs="Times New Roman"/>
          <w:color w:val="000000"/>
          <w:sz w:val="23"/>
          <w:szCs w:val="23"/>
          <w:u w:val="single"/>
          <w:lang w:val="es-MX"/>
        </w:rPr>
        <w:t>        </w:t>
      </w:r>
      <w:r>
        <w:rPr>
          <w:rFonts w:ascii="Arial" w:hAnsi="Arial" w:cs="Times New Roman"/>
          <w:color w:val="000000"/>
          <w:sz w:val="23"/>
          <w:szCs w:val="23"/>
          <w:u w:val="single"/>
          <w:lang w:val="es-MX"/>
        </w:rPr>
        <w:t>19     </w:t>
      </w:r>
      <w:r w:rsidRPr="002C7504">
        <w:rPr>
          <w:rFonts w:ascii="Arial" w:hAnsi="Arial" w:cs="Times New Roman"/>
          <w:color w:val="000000"/>
          <w:sz w:val="23"/>
          <w:szCs w:val="23"/>
          <w:u w:val="single"/>
          <w:lang w:val="es-MX"/>
        </w:rPr>
        <w:tab/>
      </w:r>
      <w:r w:rsidRPr="002C7504">
        <w:rPr>
          <w:rFonts w:ascii="Arial" w:hAnsi="Arial" w:cs="Times New Roman"/>
          <w:color w:val="000000"/>
          <w:sz w:val="23"/>
          <w:szCs w:val="23"/>
          <w:lang w:val="es-MX"/>
        </w:rPr>
        <w:t>.[°C] =  </w:t>
      </w:r>
      <w:r w:rsidRPr="002C7504">
        <w:rPr>
          <w:rFonts w:ascii="Arial" w:hAnsi="Arial" w:cs="Times New Roman"/>
          <w:color w:val="000000"/>
          <w:sz w:val="23"/>
          <w:szCs w:val="23"/>
          <w:u w:val="single"/>
          <w:lang w:val="es-MX"/>
        </w:rPr>
        <w:t>   </w:t>
      </w:r>
      <w:r w:rsidR="00356487" w:rsidRPr="00356487">
        <w:rPr>
          <w:rFonts w:ascii="Arial" w:hAnsi="Arial" w:cs="Times New Roman"/>
          <w:color w:val="000000"/>
          <w:sz w:val="23"/>
          <w:szCs w:val="23"/>
          <w:u w:val="single"/>
          <w:lang w:val="es-MX"/>
        </w:rPr>
        <w:t>292.15</w:t>
      </w:r>
      <w:r w:rsidR="00356487">
        <w:rPr>
          <w:rFonts w:ascii="Arial" w:hAnsi="Arial" w:cs="Times New Roman"/>
          <w:color w:val="000000"/>
          <w:sz w:val="23"/>
          <w:szCs w:val="23"/>
          <w:u w:val="single"/>
          <w:lang w:val="es-MX"/>
        </w:rPr>
        <w:t>      </w:t>
      </w:r>
      <w:r w:rsidRPr="002C7504">
        <w:rPr>
          <w:rFonts w:ascii="Arial" w:hAnsi="Arial" w:cs="Times New Roman"/>
          <w:color w:val="000000"/>
          <w:sz w:val="23"/>
          <w:szCs w:val="23"/>
          <w:u w:val="single"/>
          <w:lang w:val="es-MX"/>
        </w:rPr>
        <w:tab/>
      </w:r>
      <w:r w:rsidRPr="002C7504">
        <w:rPr>
          <w:rFonts w:ascii="Arial" w:hAnsi="Arial" w:cs="Times New Roman"/>
          <w:color w:val="000000"/>
          <w:sz w:val="23"/>
          <w:szCs w:val="23"/>
          <w:lang w:val="es-MX"/>
        </w:rPr>
        <w:t>[K]</w:t>
      </w:r>
    </w:p>
    <w:p w14:paraId="7E9E651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xml:space="preserve">ii) En el condensador: Tinicial = </w:t>
      </w:r>
      <w:r>
        <w:rPr>
          <w:rFonts w:ascii="Arial" w:hAnsi="Arial" w:cs="Times New Roman"/>
          <w:color w:val="000000"/>
          <w:sz w:val="23"/>
          <w:szCs w:val="23"/>
          <w:u w:val="single"/>
          <w:lang w:val="es-MX"/>
        </w:rPr>
        <w:t>     19 </w:t>
      </w:r>
      <w:r w:rsidRPr="002C7504">
        <w:rPr>
          <w:rFonts w:ascii="Arial" w:hAnsi="Arial" w:cs="Times New Roman"/>
          <w:color w:val="000000"/>
          <w:sz w:val="23"/>
          <w:szCs w:val="23"/>
          <w:u w:val="single"/>
          <w:lang w:val="es-MX"/>
        </w:rPr>
        <w:t>  </w:t>
      </w:r>
      <w:r w:rsidRPr="002C7504">
        <w:rPr>
          <w:rFonts w:ascii="Arial" w:hAnsi="Arial" w:cs="Times New Roman"/>
          <w:color w:val="000000"/>
          <w:sz w:val="23"/>
          <w:szCs w:val="23"/>
          <w:u w:val="single"/>
          <w:lang w:val="es-MX"/>
        </w:rPr>
        <w:tab/>
      </w:r>
      <w:r w:rsidRPr="002C7504">
        <w:rPr>
          <w:rFonts w:ascii="Arial" w:hAnsi="Arial" w:cs="Times New Roman"/>
          <w:color w:val="000000"/>
          <w:sz w:val="23"/>
          <w:szCs w:val="23"/>
          <w:lang w:val="es-MX"/>
        </w:rPr>
        <w:t>.[°C] =  </w:t>
      </w:r>
      <w:r w:rsidRPr="002C7504">
        <w:rPr>
          <w:rFonts w:ascii="Arial" w:hAnsi="Arial" w:cs="Times New Roman"/>
          <w:color w:val="000000"/>
          <w:sz w:val="23"/>
          <w:szCs w:val="23"/>
          <w:u w:val="single"/>
          <w:lang w:val="es-MX"/>
        </w:rPr>
        <w:t>    </w:t>
      </w:r>
      <w:r w:rsidR="00356487" w:rsidRPr="00356487">
        <w:rPr>
          <w:rFonts w:ascii="Arial" w:hAnsi="Arial" w:cs="Times New Roman"/>
          <w:color w:val="000000"/>
          <w:sz w:val="23"/>
          <w:szCs w:val="23"/>
          <w:u w:val="single"/>
          <w:lang w:val="es-MX"/>
        </w:rPr>
        <w:t>292.15</w:t>
      </w:r>
      <w:r w:rsidR="00356487">
        <w:rPr>
          <w:rFonts w:ascii="Arial" w:hAnsi="Arial" w:cs="Times New Roman"/>
          <w:color w:val="000000"/>
          <w:sz w:val="23"/>
          <w:szCs w:val="23"/>
          <w:u w:val="single"/>
          <w:lang w:val="es-MX"/>
        </w:rPr>
        <w:t>   </w:t>
      </w:r>
      <w:r w:rsidRPr="002C7504">
        <w:rPr>
          <w:rFonts w:ascii="Arial" w:hAnsi="Arial" w:cs="Times New Roman"/>
          <w:color w:val="000000"/>
          <w:sz w:val="23"/>
          <w:szCs w:val="23"/>
          <w:u w:val="single"/>
          <w:lang w:val="es-MX"/>
        </w:rPr>
        <w:tab/>
      </w:r>
      <w:r w:rsidRPr="002C7504">
        <w:rPr>
          <w:rFonts w:ascii="Arial" w:hAnsi="Arial" w:cs="Times New Roman"/>
          <w:color w:val="000000"/>
          <w:sz w:val="23"/>
          <w:szCs w:val="23"/>
          <w:lang w:val="es-MX"/>
        </w:rPr>
        <w:t>[K]</w:t>
      </w:r>
    </w:p>
    <w:p w14:paraId="1D9A57AA" w14:textId="77777777" w:rsidR="002C7504" w:rsidRPr="002C7504" w:rsidRDefault="002C7504" w:rsidP="002C7504">
      <w:pPr>
        <w:rPr>
          <w:rFonts w:ascii="Times" w:eastAsia="Times New Roman" w:hAnsi="Times" w:cs="Times New Roman"/>
          <w:sz w:val="20"/>
          <w:szCs w:val="20"/>
          <w:lang w:val="es-MX"/>
        </w:rPr>
      </w:pPr>
    </w:p>
    <w:p w14:paraId="4521E2E8"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3"/>
          <w:szCs w:val="23"/>
          <w:lang w:val="es-MX"/>
        </w:rPr>
        <w:t>Actividad 6</w:t>
      </w:r>
    </w:p>
    <w:p w14:paraId="400AC96E"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Ponga a funcionar el dispositivo durante 10 minutos. Mida las temperaturas finales del agua en los recipientes, no olvide homogeneizar el agua con el agitador antes de tomar las lecturas. Por otra parte, mida las presiones (alta y baja) del refrigerante, así como las temperaturas de saturación correspondientes, con ayuda de los medidores instalados en el dispositivo. Con base en los resultados obtenidos, cuantifique los flujos energéticos asociados al evaporador y al condensador. Considere que para el agua en su fase líquida cp. = 4 186 [J/(kg</w:t>
      </w:r>
      <w:r w:rsidRPr="002C7504">
        <w:rPr>
          <w:rFonts w:ascii="Prestige Elite Std Bold" w:hAnsi="Prestige Elite Std Bold" w:cs="Prestige Elite Std Bold"/>
          <w:color w:val="000000"/>
          <w:sz w:val="23"/>
          <w:szCs w:val="23"/>
          <w:lang w:val="es-MX"/>
        </w:rPr>
        <w:t>⋅</w:t>
      </w:r>
      <w:r w:rsidRPr="002C7504">
        <w:rPr>
          <w:rFonts w:ascii="Arial" w:hAnsi="Arial" w:cs="Times New Roman"/>
          <w:color w:val="000000"/>
          <w:sz w:val="23"/>
          <w:szCs w:val="23"/>
          <w:lang w:val="es-MX"/>
        </w:rPr>
        <w:t>ΔK)].</w:t>
      </w:r>
    </w:p>
    <w:p w14:paraId="78DE510E"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Para el agua:</w:t>
      </w:r>
    </w:p>
    <w:p w14:paraId="03D88CF6"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xml:space="preserve">i) En el evaporador: Tfinal </w:t>
      </w:r>
      <w:r w:rsidRPr="00356487">
        <w:rPr>
          <w:rFonts w:ascii="Arial" w:hAnsi="Arial" w:cs="Times New Roman"/>
          <w:color w:val="000000"/>
          <w:sz w:val="23"/>
          <w:szCs w:val="23"/>
          <w:lang w:val="es-MX"/>
        </w:rPr>
        <w:t xml:space="preserve">= </w:t>
      </w:r>
      <w:r w:rsidR="00356487" w:rsidRPr="00356487">
        <w:rPr>
          <w:rFonts w:ascii="Arial" w:hAnsi="Arial" w:cs="Times New Roman"/>
          <w:color w:val="000000"/>
          <w:sz w:val="23"/>
          <w:szCs w:val="23"/>
          <w:u w:val="single"/>
          <w:lang w:val="es-MX"/>
        </w:rPr>
        <w:t xml:space="preserve">           </w:t>
      </w:r>
      <w:r w:rsidRPr="00356487">
        <w:rPr>
          <w:rFonts w:ascii="Arial" w:hAnsi="Arial" w:cs="Times New Roman"/>
          <w:color w:val="000000"/>
          <w:sz w:val="23"/>
          <w:szCs w:val="23"/>
          <w:u w:val="single"/>
          <w:lang w:val="es-MX"/>
        </w:rPr>
        <w:t>10</w:t>
      </w:r>
      <w:r w:rsidR="00356487" w:rsidRPr="00356487">
        <w:rPr>
          <w:rFonts w:ascii="Arial" w:hAnsi="Arial" w:cs="Times New Roman"/>
          <w:color w:val="000000"/>
          <w:sz w:val="23"/>
          <w:szCs w:val="23"/>
          <w:u w:val="single"/>
          <w:lang w:val="es-MX"/>
        </w:rPr>
        <w:t xml:space="preserve">           </w:t>
      </w:r>
      <w:r w:rsidR="00356487">
        <w:rPr>
          <w:rFonts w:ascii="Arial" w:hAnsi="Arial" w:cs="Times New Roman"/>
          <w:color w:val="000000"/>
          <w:sz w:val="23"/>
          <w:szCs w:val="23"/>
          <w:lang w:val="es-MX"/>
        </w:rPr>
        <w:t xml:space="preserve"> </w:t>
      </w:r>
      <w:r w:rsidRPr="002C7504">
        <w:rPr>
          <w:rFonts w:ascii="Arial" w:hAnsi="Arial" w:cs="Times New Roman"/>
          <w:color w:val="000000"/>
          <w:sz w:val="23"/>
          <w:szCs w:val="23"/>
          <w:lang w:val="es-MX"/>
        </w:rPr>
        <w:t>[°C] =</w:t>
      </w:r>
      <w:r w:rsidRPr="00356487">
        <w:rPr>
          <w:rFonts w:ascii="Arial" w:hAnsi="Arial" w:cs="Times New Roman"/>
          <w:color w:val="000000"/>
          <w:sz w:val="23"/>
          <w:szCs w:val="23"/>
          <w:u w:val="single"/>
          <w:lang w:val="es-MX"/>
        </w:rPr>
        <w:t xml:space="preserve"> </w:t>
      </w:r>
      <w:r w:rsidR="00356487" w:rsidRPr="00356487">
        <w:rPr>
          <w:rFonts w:ascii="Arial" w:hAnsi="Arial" w:cs="Times New Roman"/>
          <w:color w:val="000000"/>
          <w:sz w:val="23"/>
          <w:szCs w:val="23"/>
          <w:u w:val="single"/>
          <w:lang w:val="es-MX"/>
        </w:rPr>
        <w:t xml:space="preserve">     283.15          </w:t>
      </w:r>
      <w:r w:rsidRPr="0035648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[K]</w:t>
      </w:r>
    </w:p>
    <w:p w14:paraId="25A46B0C"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xml:space="preserve">ii) En el condensador: Tfinal = </w:t>
      </w:r>
      <w:r w:rsidR="00356487">
        <w:rPr>
          <w:rFonts w:ascii="Arial" w:hAnsi="Arial" w:cs="Times New Roman"/>
          <w:color w:val="000000"/>
          <w:sz w:val="23"/>
          <w:szCs w:val="23"/>
          <w:u w:val="single"/>
          <w:lang w:val="es-MX"/>
        </w:rPr>
        <w:t xml:space="preserve">         </w:t>
      </w:r>
      <w:r w:rsidRPr="00356487">
        <w:rPr>
          <w:rFonts w:ascii="Arial" w:hAnsi="Arial" w:cs="Times New Roman"/>
          <w:color w:val="000000"/>
          <w:sz w:val="23"/>
          <w:szCs w:val="23"/>
          <w:u w:val="single"/>
          <w:lang w:val="es-MX"/>
        </w:rPr>
        <w:t>31</w:t>
      </w:r>
      <w:r w:rsidR="00356487" w:rsidRPr="0035648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[°C] =</w:t>
      </w:r>
      <w:r w:rsidRPr="00D508F7">
        <w:rPr>
          <w:rFonts w:ascii="Arial" w:hAnsi="Arial" w:cs="Times New Roman"/>
          <w:color w:val="000000"/>
          <w:sz w:val="23"/>
          <w:szCs w:val="23"/>
          <w:u w:val="single"/>
          <w:lang w:val="es-MX"/>
        </w:rPr>
        <w:t xml:space="preserve"> </w:t>
      </w:r>
      <w:r w:rsidR="00356487" w:rsidRPr="00D508F7">
        <w:rPr>
          <w:rFonts w:ascii="Arial" w:hAnsi="Arial" w:cs="Times New Roman"/>
          <w:color w:val="000000"/>
          <w:sz w:val="23"/>
          <w:szCs w:val="23"/>
          <w:u w:val="single"/>
          <w:lang w:val="es-MX"/>
        </w:rPr>
        <w:t xml:space="preserve">     304.15       </w:t>
      </w:r>
      <w:r w:rsidRPr="00D508F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[K]</w:t>
      </w:r>
    </w:p>
    <w:p w14:paraId="2FAB6F3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Para el refrigerante:</w:t>
      </w:r>
    </w:p>
    <w:p w14:paraId="5ED78D17"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i) Pbaja =</w:t>
      </w:r>
      <w:r w:rsidR="00356487" w:rsidRPr="00D508F7">
        <w:rPr>
          <w:rFonts w:ascii="Arial" w:hAnsi="Arial" w:cs="Times New Roman"/>
          <w:color w:val="000000"/>
          <w:sz w:val="23"/>
          <w:szCs w:val="23"/>
          <w:u w:val="single"/>
          <w:lang w:val="es-MX"/>
        </w:rPr>
        <w:t xml:space="preserve">       2       </w:t>
      </w:r>
      <w:r w:rsidR="00356487">
        <w:rPr>
          <w:rFonts w:ascii="Arial" w:hAnsi="Arial" w:cs="Times New Roman"/>
          <w:color w:val="000000"/>
          <w:sz w:val="23"/>
          <w:szCs w:val="23"/>
          <w:lang w:val="es-MX"/>
        </w:rPr>
        <w:t>[bar] =</w:t>
      </w:r>
      <w:r w:rsidR="00356487" w:rsidRPr="00D508F7">
        <w:rPr>
          <w:rFonts w:ascii="Arial" w:hAnsi="Arial" w:cs="Times New Roman"/>
          <w:color w:val="000000"/>
          <w:sz w:val="23"/>
          <w:szCs w:val="23"/>
          <w:u w:val="single"/>
          <w:lang w:val="es-MX"/>
        </w:rPr>
        <w:t xml:space="preserve">     200,000     </w:t>
      </w:r>
      <w:r w:rsidRPr="00D508F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[Pa]; Tsat =</w:t>
      </w:r>
      <w:r w:rsidRPr="00D508F7">
        <w:rPr>
          <w:rFonts w:ascii="Arial" w:hAnsi="Arial" w:cs="Times New Roman"/>
          <w:color w:val="000000"/>
          <w:sz w:val="23"/>
          <w:szCs w:val="23"/>
          <w:u w:val="single"/>
          <w:lang w:val="es-MX"/>
        </w:rPr>
        <w:t xml:space="preserve"> </w:t>
      </w:r>
      <w:r w:rsidR="00356487" w:rsidRPr="00D508F7">
        <w:rPr>
          <w:rFonts w:ascii="Arial" w:hAnsi="Arial" w:cs="Times New Roman"/>
          <w:color w:val="000000"/>
          <w:sz w:val="23"/>
          <w:szCs w:val="23"/>
          <w:u w:val="single"/>
          <w:lang w:val="es-MX"/>
        </w:rPr>
        <w:t xml:space="preserve">      1     </w:t>
      </w:r>
      <w:r w:rsidRPr="00D508F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[°C]</w:t>
      </w:r>
    </w:p>
    <w:p w14:paraId="0E4C96F5"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ii) Palta =</w:t>
      </w:r>
      <w:r w:rsidRPr="00D508F7">
        <w:rPr>
          <w:rFonts w:ascii="Arial" w:hAnsi="Arial" w:cs="Times New Roman"/>
          <w:color w:val="000000"/>
          <w:sz w:val="23"/>
          <w:szCs w:val="23"/>
          <w:u w:val="single"/>
          <w:lang w:val="es-MX"/>
        </w:rPr>
        <w:t xml:space="preserve"> </w:t>
      </w:r>
      <w:r w:rsidR="00356487" w:rsidRPr="00D508F7">
        <w:rPr>
          <w:rFonts w:ascii="Arial" w:hAnsi="Arial" w:cs="Times New Roman"/>
          <w:color w:val="000000"/>
          <w:sz w:val="23"/>
          <w:szCs w:val="23"/>
          <w:u w:val="single"/>
          <w:lang w:val="es-MX"/>
        </w:rPr>
        <w:t xml:space="preserve">      6      </w:t>
      </w:r>
      <w:r w:rsidRPr="002C7504">
        <w:rPr>
          <w:rFonts w:ascii="Arial" w:hAnsi="Arial" w:cs="Times New Roman"/>
          <w:color w:val="000000"/>
          <w:sz w:val="23"/>
          <w:szCs w:val="23"/>
          <w:lang w:val="es-MX"/>
        </w:rPr>
        <w:t>[bar] =</w:t>
      </w:r>
      <w:r w:rsidR="00D508F7">
        <w:rPr>
          <w:rFonts w:ascii="Arial" w:hAnsi="Arial" w:cs="Times New Roman"/>
          <w:color w:val="000000"/>
          <w:sz w:val="23"/>
          <w:szCs w:val="23"/>
          <w:lang w:val="es-MX"/>
        </w:rPr>
        <w:t xml:space="preserve"> </w:t>
      </w:r>
      <w:r w:rsidR="00D508F7" w:rsidRPr="00D508F7">
        <w:rPr>
          <w:rFonts w:ascii="Arial" w:hAnsi="Arial" w:cs="Times New Roman"/>
          <w:color w:val="000000"/>
          <w:sz w:val="23"/>
          <w:szCs w:val="23"/>
          <w:u w:val="single"/>
          <w:lang w:val="es-MX"/>
        </w:rPr>
        <w:t xml:space="preserve">   </w:t>
      </w:r>
      <w:r w:rsidRPr="00D508F7">
        <w:rPr>
          <w:rFonts w:ascii="Arial" w:hAnsi="Arial" w:cs="Times New Roman"/>
          <w:color w:val="000000"/>
          <w:sz w:val="23"/>
          <w:szCs w:val="23"/>
          <w:u w:val="single"/>
          <w:lang w:val="es-MX"/>
        </w:rPr>
        <w:t xml:space="preserve"> </w:t>
      </w:r>
      <w:r w:rsidR="00D508F7" w:rsidRPr="00D508F7">
        <w:rPr>
          <w:rFonts w:ascii="Arial" w:hAnsi="Arial" w:cs="Times New Roman"/>
          <w:color w:val="000000"/>
          <w:sz w:val="23"/>
          <w:szCs w:val="23"/>
          <w:u w:val="single"/>
          <w:lang w:val="es-MX"/>
        </w:rPr>
        <w:t xml:space="preserve">600,000    </w:t>
      </w:r>
      <w:r w:rsidRPr="00D508F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[Pa] ; Tsat =</w:t>
      </w:r>
      <w:r w:rsidRPr="00D508F7">
        <w:rPr>
          <w:rFonts w:ascii="Arial" w:hAnsi="Arial" w:cs="Times New Roman"/>
          <w:color w:val="000000"/>
          <w:sz w:val="23"/>
          <w:szCs w:val="23"/>
          <w:u w:val="single"/>
          <w:lang w:val="es-MX"/>
        </w:rPr>
        <w:t xml:space="preserve"> </w:t>
      </w:r>
      <w:r w:rsidR="00356487" w:rsidRPr="00D508F7">
        <w:rPr>
          <w:rFonts w:ascii="Arial" w:hAnsi="Arial" w:cs="Times New Roman"/>
          <w:color w:val="000000"/>
          <w:sz w:val="23"/>
          <w:szCs w:val="23"/>
          <w:u w:val="single"/>
          <w:lang w:val="es-MX"/>
        </w:rPr>
        <w:t xml:space="preserve">      30      </w:t>
      </w:r>
      <w:r w:rsidRPr="00D508F7">
        <w:rPr>
          <w:rFonts w:ascii="Arial" w:hAnsi="Arial" w:cs="Times New Roman"/>
          <w:color w:val="000000"/>
          <w:sz w:val="23"/>
          <w:szCs w:val="23"/>
          <w:u w:val="single"/>
          <w:lang w:val="es-MX"/>
        </w:rPr>
        <w:t xml:space="preserve"> </w:t>
      </w:r>
      <w:r w:rsidRPr="002C7504">
        <w:rPr>
          <w:rFonts w:ascii="Arial" w:hAnsi="Arial" w:cs="Times New Roman"/>
          <w:color w:val="000000"/>
          <w:sz w:val="23"/>
          <w:szCs w:val="23"/>
          <w:lang w:val="es-MX"/>
        </w:rPr>
        <w:t>[°C]</w:t>
      </w:r>
    </w:p>
    <w:p w14:paraId="2B47E230"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{Q}evaporador = ____________________ [ ]</w:t>
      </w:r>
    </w:p>
    <w:p w14:paraId="7FBD1337"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{Q}condensador = ____________________ [ ]</w:t>
      </w:r>
    </w:p>
    <w:p w14:paraId="139725A3"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3"/>
          <w:szCs w:val="23"/>
          <w:lang w:val="es-MX"/>
        </w:rPr>
        <w:t>Actividad 7</w:t>
      </w:r>
    </w:p>
    <w:p w14:paraId="288B8D0C"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De acuerdo con la primera ley de la termodinámica para un ciclo, determine el trabajo y la potencia en el compresor.</w:t>
      </w:r>
    </w:p>
    <w:p w14:paraId="0CAECCF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{W}compresor = ____________________ [ ]</w:t>
      </w:r>
    </w:p>
    <w:p w14:paraId="28FAF8A1"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 W}  compresor = ____________________ [ ]</w:t>
      </w:r>
    </w:p>
    <w:p w14:paraId="3F20EF7C"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3"/>
          <w:szCs w:val="23"/>
          <w:lang w:val="es-MX"/>
        </w:rPr>
        <w:t>Actividad 8</w:t>
      </w:r>
    </w:p>
    <w:p w14:paraId="6D904E52"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Determine el coeficiente de operación del dispositivo. No olvide anotar sus unidades.</w:t>
      </w:r>
    </w:p>
    <w:p w14:paraId="54199DAB"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coeficiente de operación = β = ___________________</w:t>
      </w:r>
    </w:p>
    <w:p w14:paraId="75C288F4" w14:textId="77777777" w:rsidR="002C7504" w:rsidRPr="002C7504" w:rsidRDefault="002C7504" w:rsidP="002C7504">
      <w:pPr>
        <w:spacing w:after="200"/>
        <w:jc w:val="both"/>
        <w:rPr>
          <w:rFonts w:ascii="Times" w:hAnsi="Times" w:cs="Times New Roman"/>
          <w:sz w:val="20"/>
          <w:szCs w:val="20"/>
          <w:lang w:val="es-MX"/>
        </w:rPr>
      </w:pPr>
      <w:r>
        <w:rPr>
          <w:rFonts w:ascii="Arial" w:hAnsi="Arial" w:cs="Times New Roman"/>
          <w:noProof/>
          <w:color w:val="000000"/>
          <w:sz w:val="23"/>
          <w:szCs w:val="23"/>
          <w:lang w:val="es-ES"/>
        </w:rPr>
        <w:drawing>
          <wp:inline distT="0" distB="0" distL="0" distR="0" wp14:anchorId="56BD0386" wp14:editId="2C3D00A6">
            <wp:extent cx="5488940" cy="1146502"/>
            <wp:effectExtent l="0" t="0" r="0" b="0"/>
            <wp:docPr id="3" name="Imagen 3" descr="https://lh4.googleusercontent.com/GkPmW4JewrtoTnrDKaoUBQnm3X4RWkwe6N0wtjfsHVP0CZXvHYwL_vF8IyNxmJGlizMYJlMoradj33RsSMW3hpv1lNUMEPR_5EQOnDvlYZ3yU0yDtjpbDFnGT3d6VwXYlBZ6S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kPmW4JewrtoTnrDKaoUBQnm3X4RWkwe6N0wtjfsHVP0CZXvHYwL_vF8IyNxmJGlizMYJlMoradj33RsSMW3hpv1lNUMEPR_5EQOnDvlYZ3yU0yDtjpbDFnGT3d6VwXYlBZ6S0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535" cy="1147253"/>
                    </a:xfrm>
                    <a:prstGeom prst="rect">
                      <a:avLst/>
                    </a:prstGeom>
                    <a:noFill/>
                    <a:ln>
                      <a:noFill/>
                    </a:ln>
                  </pic:spPr>
                </pic:pic>
              </a:graphicData>
            </a:graphic>
          </wp:inline>
        </w:drawing>
      </w:r>
    </w:p>
    <w:p w14:paraId="430CDEB1" w14:textId="77777777" w:rsidR="002C7504" w:rsidRPr="002C7504" w:rsidRDefault="002C7504" w:rsidP="002C7504">
      <w:pPr>
        <w:rPr>
          <w:rFonts w:ascii="Times" w:eastAsia="Times New Roman" w:hAnsi="Times" w:cs="Times New Roman"/>
          <w:sz w:val="20"/>
          <w:szCs w:val="20"/>
          <w:lang w:val="es-MX"/>
        </w:rPr>
      </w:pPr>
    </w:p>
    <w:p w14:paraId="5FC8156C"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9"/>
          <w:szCs w:val="29"/>
          <w:lang w:val="es-MX"/>
        </w:rPr>
        <w:t xml:space="preserve">Cuestionario </w:t>
      </w:r>
    </w:p>
    <w:p w14:paraId="19EACA5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1. Investigue las propiedades físicas y químicas principales de la sustancia de trabajo (refrigerante) del dispositivo.</w:t>
      </w:r>
    </w:p>
    <w:p w14:paraId="5F6254D5" w14:textId="77777777" w:rsidR="002C7504" w:rsidRPr="002C7504" w:rsidRDefault="002C7504" w:rsidP="002C7504">
      <w:pPr>
        <w:rPr>
          <w:rFonts w:ascii="Times" w:eastAsia="Times New Roman" w:hAnsi="Times" w:cs="Times New Roman"/>
          <w:sz w:val="20"/>
          <w:szCs w:val="20"/>
          <w:lang w:val="es-MX"/>
        </w:rPr>
      </w:pPr>
    </w:p>
    <w:p w14:paraId="5A5D63AB"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2. ¿En qué condición física la presión del sistema determina el valor de la temperatura?</w:t>
      </w:r>
    </w:p>
    <w:p w14:paraId="4BC56D5D"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3. ¿Por qué razón en el dispositivo, las escalas de presión y temperatura de los medidores no se presentan en forma independiente?</w:t>
      </w:r>
    </w:p>
    <w:p w14:paraId="7001653E"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4. Elabore una gráfica como la de la actividad 3, indicando el mayor número de propiedades que determinó en esta práctica para los cuatro estados principales del ciclo de refrigeración.</w:t>
      </w:r>
    </w:p>
    <w:p w14:paraId="00960146"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5. Identifique los depósitos térmicos asociados al ciclo en el dispositivo empleado.</w:t>
      </w:r>
    </w:p>
    <w:p w14:paraId="15BB96C0"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6. Haga un esquema de un refrigerador doméstico identificando los depósitos térmicos del punto anterior.</w:t>
      </w:r>
    </w:p>
    <w:p w14:paraId="5892FFB1"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color w:val="000000"/>
          <w:sz w:val="23"/>
          <w:szCs w:val="23"/>
          <w:lang w:val="es-MX"/>
        </w:rPr>
        <w:t>7. Con base en las actividades realizadas en la práctica, ¿cómo podría verificarse el postulado de Clausius?</w:t>
      </w:r>
    </w:p>
    <w:p w14:paraId="1A681AA2" w14:textId="77777777" w:rsidR="002C7504" w:rsidRPr="002C7504" w:rsidRDefault="002C7504" w:rsidP="002C7504">
      <w:pPr>
        <w:rPr>
          <w:rFonts w:ascii="Times" w:eastAsia="Times New Roman" w:hAnsi="Times" w:cs="Times New Roman"/>
          <w:sz w:val="20"/>
          <w:szCs w:val="20"/>
          <w:lang w:val="es-MX"/>
        </w:rPr>
      </w:pPr>
    </w:p>
    <w:p w14:paraId="26D2753F" w14:textId="77777777" w:rsidR="002C7504" w:rsidRPr="002C7504" w:rsidRDefault="002C7504" w:rsidP="002C7504">
      <w:pPr>
        <w:spacing w:after="200"/>
        <w:jc w:val="both"/>
        <w:rPr>
          <w:rFonts w:ascii="Times" w:hAnsi="Times" w:cs="Times New Roman"/>
          <w:sz w:val="20"/>
          <w:szCs w:val="20"/>
          <w:lang w:val="es-MX"/>
        </w:rPr>
      </w:pPr>
      <w:r w:rsidRPr="002C7504">
        <w:rPr>
          <w:rFonts w:ascii="Arial" w:hAnsi="Arial" w:cs="Times New Roman"/>
          <w:b/>
          <w:bCs/>
          <w:color w:val="000000"/>
          <w:sz w:val="29"/>
          <w:szCs w:val="29"/>
          <w:lang w:val="es-MX"/>
        </w:rPr>
        <w:t>Conclusiones</w:t>
      </w:r>
    </w:p>
    <w:p w14:paraId="72E8B4CB" w14:textId="77777777" w:rsidR="002C7504" w:rsidRPr="002C7504" w:rsidRDefault="002C7504" w:rsidP="002C7504">
      <w:pPr>
        <w:rPr>
          <w:rFonts w:ascii="Times" w:eastAsia="Times New Roman" w:hAnsi="Times" w:cs="Times New Roman"/>
          <w:sz w:val="20"/>
          <w:szCs w:val="20"/>
          <w:lang w:val="es-MX"/>
        </w:rPr>
      </w:pPr>
    </w:p>
    <w:p w14:paraId="646CD7D0" w14:textId="77777777" w:rsidR="00193872" w:rsidRDefault="00193872"/>
    <w:sectPr w:rsidR="00193872" w:rsidSect="008C12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restige Elite Std Bold">
    <w:panose1 w:val="02060509020206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504"/>
    <w:rsid w:val="00193872"/>
    <w:rsid w:val="002C2044"/>
    <w:rsid w:val="002C7504"/>
    <w:rsid w:val="00356487"/>
    <w:rsid w:val="003E2C6A"/>
    <w:rsid w:val="008C1227"/>
    <w:rsid w:val="00D508F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B3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7504"/>
    <w:pPr>
      <w:spacing w:before="100" w:beforeAutospacing="1" w:after="100" w:afterAutospacing="1"/>
    </w:pPr>
    <w:rPr>
      <w:rFonts w:ascii="Times" w:hAnsi="Times" w:cs="Times New Roman"/>
      <w:sz w:val="20"/>
      <w:szCs w:val="20"/>
      <w:lang w:val="es-MX"/>
    </w:rPr>
  </w:style>
  <w:style w:type="character" w:customStyle="1" w:styleId="apple-tab-span">
    <w:name w:val="apple-tab-span"/>
    <w:basedOn w:val="Fuentedeprrafopredeter"/>
    <w:rsid w:val="002C7504"/>
  </w:style>
  <w:style w:type="paragraph" w:styleId="Textodeglobo">
    <w:name w:val="Balloon Text"/>
    <w:basedOn w:val="Normal"/>
    <w:link w:val="TextodegloboCar"/>
    <w:uiPriority w:val="99"/>
    <w:semiHidden/>
    <w:unhideWhenUsed/>
    <w:rsid w:val="002C750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C7504"/>
    <w:rPr>
      <w:rFonts w:ascii="Lucida Grande" w:hAnsi="Lucida Grande"/>
      <w:sz w:val="18"/>
      <w:szCs w:val="18"/>
    </w:rPr>
  </w:style>
  <w:style w:type="table" w:styleId="Tablaconcuadrcula">
    <w:name w:val="Table Grid"/>
    <w:basedOn w:val="Tablanormal"/>
    <w:uiPriority w:val="59"/>
    <w:rsid w:val="00D50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7504"/>
    <w:pPr>
      <w:spacing w:before="100" w:beforeAutospacing="1" w:after="100" w:afterAutospacing="1"/>
    </w:pPr>
    <w:rPr>
      <w:rFonts w:ascii="Times" w:hAnsi="Times" w:cs="Times New Roman"/>
      <w:sz w:val="20"/>
      <w:szCs w:val="20"/>
      <w:lang w:val="es-MX"/>
    </w:rPr>
  </w:style>
  <w:style w:type="character" w:customStyle="1" w:styleId="apple-tab-span">
    <w:name w:val="apple-tab-span"/>
    <w:basedOn w:val="Fuentedeprrafopredeter"/>
    <w:rsid w:val="002C7504"/>
  </w:style>
  <w:style w:type="paragraph" w:styleId="Textodeglobo">
    <w:name w:val="Balloon Text"/>
    <w:basedOn w:val="Normal"/>
    <w:link w:val="TextodegloboCar"/>
    <w:uiPriority w:val="99"/>
    <w:semiHidden/>
    <w:unhideWhenUsed/>
    <w:rsid w:val="002C750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C7504"/>
    <w:rPr>
      <w:rFonts w:ascii="Lucida Grande" w:hAnsi="Lucida Grande"/>
      <w:sz w:val="18"/>
      <w:szCs w:val="18"/>
    </w:rPr>
  </w:style>
  <w:style w:type="table" w:styleId="Tablaconcuadrcula">
    <w:name w:val="Table Grid"/>
    <w:basedOn w:val="Tablanormal"/>
    <w:uiPriority w:val="59"/>
    <w:rsid w:val="00D50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46760">
      <w:bodyDiv w:val="1"/>
      <w:marLeft w:val="0"/>
      <w:marRight w:val="0"/>
      <w:marTop w:val="0"/>
      <w:marBottom w:val="0"/>
      <w:divBdr>
        <w:top w:val="none" w:sz="0" w:space="0" w:color="auto"/>
        <w:left w:val="none" w:sz="0" w:space="0" w:color="auto"/>
        <w:bottom w:val="none" w:sz="0" w:space="0" w:color="auto"/>
        <w:right w:val="none" w:sz="0" w:space="0" w:color="auto"/>
      </w:divBdr>
      <w:divsChild>
        <w:div w:id="967517721">
          <w:marLeft w:val="0"/>
          <w:marRight w:val="0"/>
          <w:marTop w:val="0"/>
          <w:marBottom w:val="0"/>
          <w:divBdr>
            <w:top w:val="none" w:sz="0" w:space="0" w:color="auto"/>
            <w:left w:val="none" w:sz="0" w:space="0" w:color="auto"/>
            <w:bottom w:val="none" w:sz="0" w:space="0" w:color="auto"/>
            <w:right w:val="none" w:sz="0" w:space="0" w:color="auto"/>
          </w:divBdr>
        </w:div>
        <w:div w:id="12657220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653</Words>
  <Characters>3593</Characters>
  <Application>Microsoft Macintosh Word</Application>
  <DocSecurity>0</DocSecurity>
  <Lines>29</Lines>
  <Paragraphs>8</Paragraphs>
  <ScaleCrop>false</ScaleCrop>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Vazquez Rodriguez</dc:creator>
  <cp:keywords/>
  <dc:description/>
  <cp:lastModifiedBy>Pedro Antonio Vazquez Rodriguez</cp:lastModifiedBy>
  <cp:revision>2</cp:revision>
  <dcterms:created xsi:type="dcterms:W3CDTF">2015-04-13T00:45:00Z</dcterms:created>
  <dcterms:modified xsi:type="dcterms:W3CDTF">2015-04-13T01:34:00Z</dcterms:modified>
</cp:coreProperties>
</file>