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E038B7" w14:textId="77777777" w:rsidR="00F81894" w:rsidRDefault="00000000">
      <w:pPr>
        <w:pStyle w:val="Ttulo"/>
      </w:pPr>
      <w:r>
        <w:t>TEMA 47. Arquitecturas, lenguajes, herramientas y protocolos para utilización en Internet</w:t>
      </w:r>
    </w:p>
    <w:p w14:paraId="09ECAAFC" w14:textId="77777777" w:rsidR="00F81894" w:rsidRDefault="00000000">
      <w:pPr>
        <w:spacing w:after="100"/>
      </w:pPr>
      <w:r>
        <w:t>Lenguaje de especificación HTML: versiones y características. El protocolo HTTP: versiones y características. Lenguaje XML. Desarrollo de aplicaciones web en el cliente. Desarrollo de aplicaciones web en el servidor. Componentes distribuidos. Publicación de contenidos. Herramientas para la edición, gestión y personalización de contenidos en Internet. JavaScript y AJAX. Web semántica.</w:t>
      </w:r>
    </w:p>
    <w:p w14:paraId="57294CC7" w14:textId="369D8E2A" w:rsidR="00F81894" w:rsidRDefault="00AA59B7">
      <w:pPr>
        <w:pStyle w:val="Ttulo1"/>
      </w:pPr>
      <w:r>
        <w:t>1. Arquitectura y protocolos</w:t>
      </w:r>
    </w:p>
    <w:p w14:paraId="66735578" w14:textId="77777777" w:rsidR="00F81894" w:rsidRDefault="00000000">
      <w:pPr>
        <w:pStyle w:val="Prrafodelista"/>
        <w:numPr>
          <w:ilvl w:val="0"/>
          <w:numId w:val="2"/>
        </w:numPr>
        <w:spacing w:after="40"/>
      </w:pPr>
      <w:r>
        <w:t>La arquitectura de una aplicación web consta de tres componentes principales:</w:t>
      </w:r>
    </w:p>
    <w:p w14:paraId="71A2BB00" w14:textId="77777777" w:rsidR="00F81894" w:rsidRDefault="00000000">
      <w:pPr>
        <w:pStyle w:val="Prrafodelista"/>
        <w:numPr>
          <w:ilvl w:val="1"/>
          <w:numId w:val="2"/>
        </w:numPr>
        <w:spacing w:after="40"/>
      </w:pPr>
      <w:r>
        <w:rPr>
          <w:b/>
          <w:bCs/>
        </w:rPr>
        <w:t>Servidor web</w:t>
      </w:r>
      <w:r>
        <w:t>: distribuye páginas de información formateada a los clientes que las solicitan.</w:t>
      </w:r>
    </w:p>
    <w:p w14:paraId="0AECEA1C" w14:textId="77777777" w:rsidR="00F81894" w:rsidRDefault="00000000">
      <w:pPr>
        <w:pStyle w:val="Prrafodelista"/>
        <w:numPr>
          <w:ilvl w:val="1"/>
          <w:numId w:val="2"/>
        </w:numPr>
        <w:spacing w:after="40"/>
      </w:pPr>
      <w:r>
        <w:rPr>
          <w:b/>
          <w:bCs/>
        </w:rPr>
        <w:t>Conexión de red</w:t>
      </w:r>
      <w:r>
        <w:t>: comunica servidor y clientes mediante el protocolo HTTP.</w:t>
      </w:r>
    </w:p>
    <w:p w14:paraId="3DDDF86F" w14:textId="77777777" w:rsidR="00F81894" w:rsidRDefault="00000000">
      <w:pPr>
        <w:pStyle w:val="Prrafodelista"/>
        <w:numPr>
          <w:ilvl w:val="1"/>
          <w:numId w:val="2"/>
        </w:numPr>
        <w:spacing w:after="40"/>
      </w:pPr>
      <w:r>
        <w:rPr>
          <w:b/>
          <w:bCs/>
        </w:rPr>
        <w:t>Clientes</w:t>
      </w:r>
      <w:r>
        <w:t>: navegador web u otros dispositivos que acceden a la aplicación.</w:t>
      </w:r>
    </w:p>
    <w:p w14:paraId="07908003" w14:textId="77777777" w:rsidR="00F81894" w:rsidRDefault="00000000">
      <w:pPr>
        <w:pStyle w:val="Prrafodelista"/>
        <w:numPr>
          <w:ilvl w:val="0"/>
          <w:numId w:val="2"/>
        </w:numPr>
        <w:spacing w:after="40"/>
      </w:pPr>
      <w:r>
        <w:t xml:space="preserve">Las aplicaciones web siguen el modelo cliente/servidor y se componen de: </w:t>
      </w:r>
      <w:r>
        <w:rPr>
          <w:b/>
          <w:bCs/>
        </w:rPr>
        <w:t>lógica de negocio</w:t>
      </w:r>
      <w:r>
        <w:t xml:space="preserve"> (procesos y operaciones), </w:t>
      </w:r>
      <w:r>
        <w:rPr>
          <w:b/>
          <w:bCs/>
        </w:rPr>
        <w:t>administración de los datos</w:t>
      </w:r>
      <w:r>
        <w:t xml:space="preserve"> (BD y archivos) e </w:t>
      </w:r>
      <w:r>
        <w:rPr>
          <w:b/>
          <w:bCs/>
        </w:rPr>
        <w:t>interfaz</w:t>
      </w:r>
      <w:r>
        <w:t xml:space="preserve"> (acceso del usuario mediante navegador u otros dispositivos).</w:t>
      </w:r>
    </w:p>
    <w:p w14:paraId="4D8BA3B8" w14:textId="77777777" w:rsidR="00F81894" w:rsidRDefault="00000000">
      <w:pPr>
        <w:pStyle w:val="Prrafodelista"/>
        <w:numPr>
          <w:ilvl w:val="0"/>
          <w:numId w:val="2"/>
        </w:numPr>
        <w:spacing w:after="40"/>
      </w:pPr>
      <w:r>
        <w:t>Modelos por capas:</w:t>
      </w:r>
    </w:p>
    <w:p w14:paraId="01149F44" w14:textId="77777777" w:rsidR="00F81894" w:rsidRDefault="00000000">
      <w:pPr>
        <w:pStyle w:val="Prrafodelista"/>
        <w:numPr>
          <w:ilvl w:val="1"/>
          <w:numId w:val="2"/>
        </w:numPr>
        <w:spacing w:after="40"/>
      </w:pPr>
      <w:r>
        <w:rPr>
          <w:b/>
          <w:bCs/>
        </w:rPr>
        <w:t>Dos capas</w:t>
      </w:r>
      <w:r>
        <w:t>: cliente pesado (fat client) con lógica de negocio e interfaz; servidor que administra los datos. Escalabilidad difícil, número de conexiones limitado, alta carga en la red, flexibilidad y funcionalidad limitadas.</w:t>
      </w:r>
    </w:p>
    <w:p w14:paraId="0F2EA9E1" w14:textId="77777777" w:rsidR="00F81894" w:rsidRDefault="00000000">
      <w:pPr>
        <w:pStyle w:val="Prrafodelista"/>
        <w:numPr>
          <w:ilvl w:val="1"/>
          <w:numId w:val="2"/>
        </w:numPr>
        <w:spacing w:after="40"/>
      </w:pPr>
      <w:r>
        <w:rPr>
          <w:b/>
          <w:bCs/>
        </w:rPr>
        <w:t>Tres capas</w:t>
      </w:r>
      <w:r>
        <w:t>: presentación (recoge y envía información al servidor, genera y visualiza la presentación), proceso o negocio (procesa la información e interactúa con la capa de datos) y datos (almacena, recupera y mantiene los datos).</w:t>
      </w:r>
    </w:p>
    <w:p w14:paraId="0C37DCBB" w14:textId="3F4BE6B0" w:rsidR="00F81894" w:rsidRDefault="00000000">
      <w:pPr>
        <w:pStyle w:val="Ttulo3"/>
        <w:pBdr>
          <w:left w:val="single" w:sz="18" w:space="6" w:color="1F4E8C"/>
        </w:pBdr>
        <w:shd w:val="clear" w:color="auto" w:fill="EAF2FB"/>
      </w:pPr>
      <w:r>
        <w:rPr>
          <w:color w:val="1F4E8C"/>
        </w:rPr>
        <w:t>Cliente ligero, cliente pesado y "zero footprint"</w:t>
      </w:r>
    </w:p>
    <w:p w14:paraId="561BB58E"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Cliente pesado (fat/thick client)</w:t>
      </w:r>
      <w:r>
        <w:rPr>
          <w:color w:val="1F4E8C"/>
        </w:rPr>
        <w:t>: aplicación que hay que instalar en el puesto y que contiene lógica de negocio (p. ej. un cliente Oracle Forms clásico o una aplicación de escritorio).</w:t>
      </w:r>
    </w:p>
    <w:p w14:paraId="0010F2F3"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Cliente ligero (thin client)</w:t>
      </w:r>
      <w:r>
        <w:rPr>
          <w:color w:val="1F4E8C"/>
        </w:rPr>
        <w:t>: la lógica reside en el servidor; el puesto solo presenta.</w:t>
      </w:r>
    </w:p>
    <w:p w14:paraId="254514B8"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Zero footprint</w:t>
      </w:r>
      <w:r>
        <w:rPr>
          <w:color w:val="1F4E8C"/>
        </w:rPr>
        <w:t xml:space="preserve"> ("huella cero" en el cliente): la aplicación se consume desde un </w:t>
      </w:r>
      <w:r>
        <w:rPr>
          <w:b/>
          <w:bCs/>
          <w:color w:val="1F4E8C"/>
        </w:rPr>
        <w:t>navegador web estándar sin instalar nada más</w:t>
      </w:r>
      <w:r>
        <w:rPr>
          <w:color w:val="1F4E8C"/>
        </w:rPr>
        <w:t xml:space="preserve"> en el equipo (ni plugins, ni applets Java, ni ActiveX, ni agentes). Es el caso de las aplicaciones web HTML5 puras. No tiene nada que ver con la huella de carbono, con vulnerabilidades zero-day ni con Energy Star.</w:t>
      </w:r>
    </w:p>
    <w:p w14:paraId="66389269" w14:textId="74D831B2" w:rsidR="00F81894" w:rsidRDefault="00000000">
      <w:pPr>
        <w:pStyle w:val="Ttulo3"/>
        <w:pBdr>
          <w:left w:val="single" w:sz="18" w:space="6" w:color="1F4E8C"/>
        </w:pBdr>
        <w:shd w:val="clear" w:color="auto" w:fill="EAF2FB"/>
      </w:pPr>
      <w:r>
        <w:rPr>
          <w:color w:val="1F4E8C"/>
        </w:rPr>
        <w:t>Servidores web, servidores de aplicaciones y proxy inverso</w:t>
      </w:r>
    </w:p>
    <w:p w14:paraId="2355BD22"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Servidor web (HTTP)</w:t>
      </w:r>
      <w:r>
        <w:rPr>
          <w:color w:val="1F4E8C"/>
        </w:rPr>
        <w:t xml:space="preserve">: sirve recursos por HTTP/HTTPS. Ejemplos: </w:t>
      </w:r>
      <w:r>
        <w:rPr>
          <w:b/>
          <w:bCs/>
          <w:color w:val="1F4E8C"/>
        </w:rPr>
        <w:t>Apache HTTP Server</w:t>
      </w:r>
      <w:r>
        <w:rPr>
          <w:color w:val="1F4E8C"/>
        </w:rPr>
        <w:t xml:space="preserve">, </w:t>
      </w:r>
      <w:r>
        <w:rPr>
          <w:b/>
          <w:bCs/>
          <w:color w:val="1F4E8C"/>
        </w:rPr>
        <w:t>Nginx</w:t>
      </w:r>
      <w:r>
        <w:rPr>
          <w:color w:val="1F4E8C"/>
        </w:rPr>
        <w:t xml:space="preserve">, Microsoft </w:t>
      </w:r>
      <w:r>
        <w:rPr>
          <w:b/>
          <w:bCs/>
          <w:color w:val="1F4E8C"/>
        </w:rPr>
        <w:t>IIS</w:t>
      </w:r>
      <w:r>
        <w:rPr>
          <w:color w:val="1F4E8C"/>
        </w:rPr>
        <w:t>, LiteSpeed.</w:t>
      </w:r>
    </w:p>
    <w:p w14:paraId="2B4585EA"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Nginx</w:t>
      </w:r>
      <w:r>
        <w:rPr>
          <w:color w:val="1F4E8C"/>
        </w:rPr>
        <w:t xml:space="preserve"> (pronunciado "engine-x"): software libre que actúa como </w:t>
      </w:r>
      <w:r>
        <w:rPr>
          <w:b/>
          <w:bCs/>
          <w:color w:val="1F4E8C"/>
        </w:rPr>
        <w:t>servidor web</w:t>
      </w:r>
      <w:r>
        <w:rPr>
          <w:color w:val="1F4E8C"/>
        </w:rPr>
        <w:t xml:space="preserve"> de alto rendimiento (arquitectura asíncrona orientada a eventos) y también como </w:t>
      </w:r>
      <w:r>
        <w:rPr>
          <w:b/>
          <w:bCs/>
          <w:color w:val="1F4E8C"/>
        </w:rPr>
        <w:t>proxy inverso</w:t>
      </w:r>
      <w:r>
        <w:rPr>
          <w:color w:val="1F4E8C"/>
        </w:rPr>
        <w:t>, balanceador de carga y caché HTTP. No ejecuta Java en el cliente.</w:t>
      </w:r>
    </w:p>
    <w:p w14:paraId="252F1D34"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Proxy inverso</w:t>
      </w:r>
      <w:r>
        <w:rPr>
          <w:color w:val="1F4E8C"/>
        </w:rPr>
        <w:t>: servidor que se sitúa delante de uno o varios servidores internos y recibe las peticiones de los clientes en su nombre; aporta balanceo de carga, terminación TLS/SSL, caché, compresión y ocultación de la infraestructura interna. (Un proxy "directo" o forward actúa, al contrario, en nombre de los clientes.)</w:t>
      </w:r>
    </w:p>
    <w:p w14:paraId="1B801A67"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Servidores de aplicaciones / contenedores</w:t>
      </w:r>
      <w:r>
        <w:rPr>
          <w:color w:val="1F4E8C"/>
        </w:rPr>
        <w:t xml:space="preserve">: ejecutan la lógica de servidor. Java: Apache </w:t>
      </w:r>
      <w:r>
        <w:rPr>
          <w:b/>
          <w:bCs/>
          <w:color w:val="1F4E8C"/>
        </w:rPr>
        <w:t>Tomcat</w:t>
      </w:r>
      <w:r>
        <w:rPr>
          <w:color w:val="1F4E8C"/>
        </w:rPr>
        <w:t xml:space="preserve"> (contenedor de servlets/JSP), WildFly/JBoss, WebLogic, GlassFish/Payara. .NET: IIS/Kestrel. Node.js incorpora su propio servidor HTTP.</w:t>
      </w:r>
    </w:p>
    <w:p w14:paraId="1C8191F9" w14:textId="77777777" w:rsidR="00F81894" w:rsidRDefault="00000000">
      <w:pPr>
        <w:pStyle w:val="Ttulo2"/>
      </w:pPr>
      <w:r>
        <w:t>1.1 Protocolos</w:t>
      </w:r>
    </w:p>
    <w:p w14:paraId="31C9CBE8" w14:textId="77777777" w:rsidR="00F81894" w:rsidRDefault="00000000">
      <w:pPr>
        <w:pStyle w:val="Prrafodelista"/>
        <w:numPr>
          <w:ilvl w:val="0"/>
          <w:numId w:val="2"/>
        </w:numPr>
        <w:spacing w:after="40"/>
      </w:pPr>
      <w:r>
        <w:rPr>
          <w:b/>
          <w:bCs/>
        </w:rPr>
        <w:t>TCP</w:t>
      </w:r>
      <w:r>
        <w:t xml:space="preserve"> (Transmission Control Protocol): controla la transmisión de datos de forma fiable y orientada a conexión.</w:t>
      </w:r>
    </w:p>
    <w:p w14:paraId="25A063F1" w14:textId="77777777" w:rsidR="00F81894" w:rsidRDefault="00000000">
      <w:pPr>
        <w:pStyle w:val="Prrafodelista"/>
        <w:numPr>
          <w:ilvl w:val="0"/>
          <w:numId w:val="2"/>
        </w:numPr>
        <w:spacing w:after="40"/>
      </w:pPr>
      <w:r>
        <w:rPr>
          <w:b/>
          <w:bCs/>
        </w:rPr>
        <w:t>IP</w:t>
      </w:r>
      <w:r>
        <w:t xml:space="preserve"> (Internet Protocol): encamina y transmite los paquetes de datos en Internet.</w:t>
      </w:r>
    </w:p>
    <w:p w14:paraId="1526D42B" w14:textId="77777777" w:rsidR="00F81894" w:rsidRDefault="00000000">
      <w:pPr>
        <w:pStyle w:val="Prrafodelista"/>
        <w:numPr>
          <w:ilvl w:val="0"/>
          <w:numId w:val="2"/>
        </w:numPr>
        <w:spacing w:after="40"/>
      </w:pPr>
      <w:r>
        <w:rPr>
          <w:b/>
          <w:bCs/>
        </w:rPr>
        <w:t>URL</w:t>
      </w:r>
      <w:r>
        <w:t xml:space="preserve"> (Uniform Resource Locator): identifica de forma única un recurso en la red con un formato estándar:</w:t>
      </w:r>
    </w:p>
    <w:p w14:paraId="0DA63144" w14:textId="77777777" w:rsidR="00F81894" w:rsidRDefault="00000000">
      <w:pPr>
        <w:shd w:val="clear" w:color="auto" w:fill="F2F2F2"/>
      </w:pPr>
      <w:r>
        <w:rPr>
          <w:rFonts w:ascii="Consolas" w:eastAsia="Consolas" w:hAnsi="Consolas" w:cs="Consolas"/>
          <w:color w:val="333333"/>
          <w:sz w:val="17"/>
          <w:szCs w:val="17"/>
        </w:rPr>
        <w:t>&lt;scheme&gt;://&lt;host&gt;:&lt;port&gt;/&lt;path&gt;;&lt;parameters&gt;?&lt;query&gt;#&lt;fragment&gt;</w:t>
      </w:r>
    </w:p>
    <w:p w14:paraId="3BBCC7A8" w14:textId="77777777" w:rsidR="00F81894" w:rsidRDefault="00F81894">
      <w:pPr>
        <w:spacing w:after="60"/>
      </w:pPr>
    </w:p>
    <w:p w14:paraId="54445C96" w14:textId="77777777" w:rsidR="00F81894" w:rsidRDefault="00000000">
      <w:pPr>
        <w:pStyle w:val="Prrafodelista"/>
        <w:numPr>
          <w:ilvl w:val="0"/>
          <w:numId w:val="2"/>
        </w:numPr>
        <w:spacing w:after="40"/>
      </w:pPr>
      <w:r>
        <w:rPr>
          <w:b/>
          <w:bCs/>
        </w:rPr>
        <w:lastRenderedPageBreak/>
        <w:t>HTTP</w:t>
      </w:r>
      <w:r>
        <w:t xml:space="preserve"> (HyperText Transfer Protocol): protocolo de transferencia de información en la World Wide Web. Es un protocolo </w:t>
      </w:r>
      <w:r>
        <w:rPr>
          <w:b/>
          <w:bCs/>
        </w:rPr>
        <w:t>sin estado (stateless)</w:t>
      </w:r>
      <w:r>
        <w:t>: cada petición es independiente de las anteriores.</w:t>
      </w:r>
    </w:p>
    <w:p w14:paraId="5DA0B730" w14:textId="77777777" w:rsidR="00F81894" w:rsidRDefault="00000000">
      <w:pPr>
        <w:pStyle w:val="Prrafodelista"/>
        <w:numPr>
          <w:ilvl w:val="1"/>
          <w:numId w:val="2"/>
        </w:numPr>
        <w:spacing w:after="40"/>
      </w:pPr>
      <w:r>
        <w:rPr>
          <w:b/>
          <w:bCs/>
        </w:rPr>
        <w:t>HTTP/1.1</w:t>
      </w:r>
      <w:r>
        <w:t>: en la práctica una petición en curso por conexión, lo que genera latencia; cada recurso (imágenes, scripts…) exige una nueva petición HTTP.</w:t>
      </w:r>
    </w:p>
    <w:p w14:paraId="79A09E53" w14:textId="77777777" w:rsidR="00F81894" w:rsidRDefault="00000000">
      <w:pPr>
        <w:pStyle w:val="Prrafodelista"/>
        <w:numPr>
          <w:ilvl w:val="1"/>
          <w:numId w:val="2"/>
        </w:numPr>
        <w:spacing w:after="40"/>
      </w:pPr>
      <w:r>
        <w:rPr>
          <w:b/>
          <w:bCs/>
        </w:rPr>
        <w:t>HTTP/2</w:t>
      </w:r>
      <w:r>
        <w:t>: multiplexación de peticiones sobre la misma conexión, menor latencia y compresión de cabeceras (HPACK).</w:t>
      </w:r>
    </w:p>
    <w:p w14:paraId="21E6D9F4" w14:textId="77777777" w:rsidR="00F81894" w:rsidRDefault="00000000">
      <w:pPr>
        <w:pStyle w:val="Prrafodelista"/>
        <w:numPr>
          <w:ilvl w:val="1"/>
          <w:numId w:val="2"/>
        </w:numPr>
        <w:spacing w:after="40"/>
      </w:pPr>
      <w:r>
        <w:rPr>
          <w:b/>
          <w:bCs/>
        </w:rPr>
        <w:t>HTTPS</w:t>
      </w:r>
      <w:r>
        <w:t xml:space="preserve"> (HTTP Secure): HTTP sobre TLS; cifra las comunicaciones cliente-servidor y se ha vuelto obligatorio en la práctica.</w:t>
      </w:r>
    </w:p>
    <w:p w14:paraId="30442C99" w14:textId="77777777" w:rsidR="00F81894" w:rsidRDefault="00000000">
      <w:pPr>
        <w:pStyle w:val="Prrafodelista"/>
        <w:numPr>
          <w:ilvl w:val="1"/>
          <w:numId w:val="2"/>
        </w:numPr>
        <w:spacing w:after="40"/>
      </w:pPr>
      <w:r>
        <w:rPr>
          <w:b/>
          <w:bCs/>
        </w:rPr>
        <w:t>HTTP/3</w:t>
      </w:r>
      <w:r>
        <w:t xml:space="preserve">: basado en </w:t>
      </w:r>
      <w:r>
        <w:rPr>
          <w:b/>
          <w:bCs/>
        </w:rPr>
        <w:t>QUIC</w:t>
      </w:r>
      <w:r>
        <w:t xml:space="preserve"> (sobre UDP), mejora velocidad y seguridad, especialmente en redes móviles.</w:t>
      </w:r>
    </w:p>
    <w:p w14:paraId="426FC3F2" w14:textId="602AF3A5" w:rsidR="00F81894" w:rsidRDefault="00000000">
      <w:pPr>
        <w:pStyle w:val="Ttulo3"/>
        <w:pBdr>
          <w:left w:val="single" w:sz="18" w:space="6" w:color="1F4E8C"/>
        </w:pBdr>
        <w:shd w:val="clear" w:color="auto" w:fill="EAF2FB"/>
      </w:pPr>
      <w:r>
        <w:rPr>
          <w:color w:val="1F4E8C"/>
        </w:rPr>
        <w:t>Métodos (verbos) HTTP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438"/>
        <w:gridCol w:w="1200"/>
        <w:gridCol w:w="1600"/>
      </w:tblGrid>
      <w:tr w:rsidR="00F81894" w14:paraId="2C8DE435" w14:textId="77777777">
        <w:trPr>
          <w:tblHeader/>
        </w:trPr>
        <w:tc>
          <w:tcPr>
            <w:tcW w:w="14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54BCF700" w14:textId="77777777" w:rsidR="00F81894" w:rsidRDefault="00000000">
            <w:r>
              <w:rPr>
                <w:b/>
                <w:bCs/>
                <w:color w:val="1F4E8C"/>
                <w:sz w:val="19"/>
                <w:szCs w:val="19"/>
              </w:rPr>
              <w:t>Método</w:t>
            </w:r>
          </w:p>
        </w:tc>
        <w:tc>
          <w:tcPr>
            <w:tcW w:w="5438"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705C9DE7" w14:textId="77777777" w:rsidR="00F81894" w:rsidRDefault="00000000">
            <w:r>
              <w:rPr>
                <w:b/>
                <w:bCs/>
                <w:color w:val="1F4E8C"/>
                <w:sz w:val="19"/>
                <w:szCs w:val="19"/>
              </w:rPr>
              <w:t>Uso</w:t>
            </w:r>
          </w:p>
        </w:tc>
        <w:tc>
          <w:tcPr>
            <w:tcW w:w="12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2C229E21" w14:textId="77777777" w:rsidR="00F81894" w:rsidRDefault="00000000">
            <w:r>
              <w:rPr>
                <w:b/>
                <w:bCs/>
                <w:color w:val="1F4E8C"/>
                <w:sz w:val="19"/>
                <w:szCs w:val="19"/>
              </w:rPr>
              <w:t>Seguro</w:t>
            </w:r>
          </w:p>
        </w:tc>
        <w:tc>
          <w:tcPr>
            <w:tcW w:w="16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47193187" w14:textId="77777777" w:rsidR="00F81894" w:rsidRDefault="00000000">
            <w:r>
              <w:rPr>
                <w:b/>
                <w:bCs/>
                <w:color w:val="1F4E8C"/>
                <w:sz w:val="19"/>
                <w:szCs w:val="19"/>
              </w:rPr>
              <w:t>Idempotente</w:t>
            </w:r>
          </w:p>
        </w:tc>
      </w:tr>
      <w:tr w:rsidR="00F81894" w14:paraId="7C962554" w14:textId="77777777">
        <w:tc>
          <w:tcPr>
            <w:tcW w:w="14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A7888C3" w14:textId="77777777" w:rsidR="00F81894" w:rsidRDefault="00000000">
            <w:r>
              <w:rPr>
                <w:rFonts w:ascii="Consolas" w:eastAsia="Consolas" w:hAnsi="Consolas" w:cs="Consolas"/>
                <w:sz w:val="19"/>
                <w:szCs w:val="19"/>
              </w:rPr>
              <w:t>GET</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D2393EE" w14:textId="77777777" w:rsidR="00F81894" w:rsidRDefault="00000000">
            <w:r>
              <w:t>Obtener (leer) un recurso</w:t>
            </w:r>
          </w:p>
        </w:tc>
        <w:tc>
          <w:tcPr>
            <w:tcW w:w="1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8EEEB4D" w14:textId="77777777" w:rsidR="00F81894" w:rsidRDefault="00000000">
            <w:r>
              <w:t>Sí</w:t>
            </w:r>
          </w:p>
        </w:tc>
        <w:tc>
          <w:tcPr>
            <w:tcW w:w="1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0C5BAA5" w14:textId="77777777" w:rsidR="00F81894" w:rsidRDefault="00000000">
            <w:r>
              <w:t>Sí</w:t>
            </w:r>
          </w:p>
        </w:tc>
      </w:tr>
      <w:tr w:rsidR="00F81894" w14:paraId="3BA63DBA" w14:textId="77777777">
        <w:tc>
          <w:tcPr>
            <w:tcW w:w="14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722FC1B" w14:textId="77777777" w:rsidR="00F81894" w:rsidRDefault="00000000">
            <w:r>
              <w:rPr>
                <w:rFonts w:ascii="Consolas" w:eastAsia="Consolas" w:hAnsi="Consolas" w:cs="Consolas"/>
                <w:sz w:val="19"/>
                <w:szCs w:val="19"/>
              </w:rPr>
              <w:t>HEAD</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42E6391" w14:textId="77777777" w:rsidR="00F81894" w:rsidRDefault="00000000">
            <w:r>
              <w:t>Igual que GET pero solo devuelve cabeceras</w:t>
            </w:r>
          </w:p>
        </w:tc>
        <w:tc>
          <w:tcPr>
            <w:tcW w:w="1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2AE574B" w14:textId="77777777" w:rsidR="00F81894" w:rsidRDefault="00000000">
            <w:r>
              <w:t>Sí</w:t>
            </w:r>
          </w:p>
        </w:tc>
        <w:tc>
          <w:tcPr>
            <w:tcW w:w="1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55792C3" w14:textId="77777777" w:rsidR="00F81894" w:rsidRDefault="00000000">
            <w:r>
              <w:t>Sí</w:t>
            </w:r>
          </w:p>
        </w:tc>
      </w:tr>
      <w:tr w:rsidR="00F81894" w14:paraId="4DB17D6A" w14:textId="77777777">
        <w:tc>
          <w:tcPr>
            <w:tcW w:w="14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39ACEED" w14:textId="77777777" w:rsidR="00F81894" w:rsidRDefault="00000000">
            <w:r>
              <w:rPr>
                <w:rFonts w:ascii="Consolas" w:eastAsia="Consolas" w:hAnsi="Consolas" w:cs="Consolas"/>
                <w:sz w:val="19"/>
                <w:szCs w:val="19"/>
              </w:rPr>
              <w:t>POST</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5014972" w14:textId="77777777" w:rsidR="00F81894" w:rsidRDefault="00000000">
            <w:r>
              <w:t>Crear un recurso / enviar datos a procesar (formularios)</w:t>
            </w:r>
          </w:p>
        </w:tc>
        <w:tc>
          <w:tcPr>
            <w:tcW w:w="1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D6B4AE4" w14:textId="77777777" w:rsidR="00F81894" w:rsidRDefault="00000000">
            <w:r>
              <w:t>No</w:t>
            </w:r>
          </w:p>
        </w:tc>
        <w:tc>
          <w:tcPr>
            <w:tcW w:w="1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824FAAC" w14:textId="77777777" w:rsidR="00F81894" w:rsidRDefault="00000000">
            <w:r>
              <w:t>No</w:t>
            </w:r>
          </w:p>
        </w:tc>
      </w:tr>
      <w:tr w:rsidR="00F81894" w14:paraId="3D2084FF" w14:textId="77777777">
        <w:tc>
          <w:tcPr>
            <w:tcW w:w="14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D2518AF" w14:textId="77777777" w:rsidR="00F81894" w:rsidRDefault="00000000">
            <w:r>
              <w:rPr>
                <w:rFonts w:ascii="Consolas" w:eastAsia="Consolas" w:hAnsi="Consolas" w:cs="Consolas"/>
                <w:sz w:val="19"/>
                <w:szCs w:val="19"/>
              </w:rPr>
              <w:t>PUT</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330CEDD" w14:textId="77777777" w:rsidR="00F81894" w:rsidRDefault="00000000">
            <w:r>
              <w:t xml:space="preserve">Actualizar un recurso </w:t>
            </w:r>
            <w:r>
              <w:rPr>
                <w:b/>
                <w:bCs/>
              </w:rPr>
              <w:t>sustituyéndolo por completo</w:t>
            </w:r>
            <w:r>
              <w:t xml:space="preserve"> (o crearlo en una URI conocida)</w:t>
            </w:r>
          </w:p>
        </w:tc>
        <w:tc>
          <w:tcPr>
            <w:tcW w:w="1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27CAD3C" w14:textId="77777777" w:rsidR="00F81894" w:rsidRDefault="00000000">
            <w:r>
              <w:t>No</w:t>
            </w:r>
          </w:p>
        </w:tc>
        <w:tc>
          <w:tcPr>
            <w:tcW w:w="1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40E8C14" w14:textId="77777777" w:rsidR="00F81894" w:rsidRDefault="00000000">
            <w:r>
              <w:t>Sí</w:t>
            </w:r>
          </w:p>
        </w:tc>
      </w:tr>
      <w:tr w:rsidR="00F81894" w14:paraId="2E91E1CC" w14:textId="77777777">
        <w:tc>
          <w:tcPr>
            <w:tcW w:w="14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39B0385" w14:textId="77777777" w:rsidR="00F81894" w:rsidRDefault="00000000">
            <w:r>
              <w:rPr>
                <w:rFonts w:ascii="Consolas" w:eastAsia="Consolas" w:hAnsi="Consolas" w:cs="Consolas"/>
                <w:sz w:val="19"/>
                <w:szCs w:val="19"/>
              </w:rPr>
              <w:t>PATCH</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CE2B99F" w14:textId="77777777" w:rsidR="00F81894" w:rsidRDefault="00000000">
            <w:r>
              <w:t xml:space="preserve">Actualización </w:t>
            </w:r>
            <w:r>
              <w:rPr>
                <w:b/>
                <w:bCs/>
              </w:rPr>
              <w:t>parcial</w:t>
            </w:r>
            <w:r>
              <w:t xml:space="preserve"> de un recurso (solo los campos indicados)</w:t>
            </w:r>
          </w:p>
        </w:tc>
        <w:tc>
          <w:tcPr>
            <w:tcW w:w="1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0F7B3FE" w14:textId="77777777" w:rsidR="00F81894" w:rsidRDefault="00000000">
            <w:r>
              <w:t>No</w:t>
            </w:r>
          </w:p>
        </w:tc>
        <w:tc>
          <w:tcPr>
            <w:tcW w:w="1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9C1100E" w14:textId="77777777" w:rsidR="00F81894" w:rsidRDefault="00000000">
            <w:r>
              <w:t>No (no garantizado)</w:t>
            </w:r>
          </w:p>
        </w:tc>
      </w:tr>
      <w:tr w:rsidR="00F81894" w14:paraId="341D23DF" w14:textId="77777777">
        <w:tc>
          <w:tcPr>
            <w:tcW w:w="14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D901A7D" w14:textId="77777777" w:rsidR="00F81894" w:rsidRDefault="00000000">
            <w:r>
              <w:rPr>
                <w:rFonts w:ascii="Consolas" w:eastAsia="Consolas" w:hAnsi="Consolas" w:cs="Consolas"/>
                <w:sz w:val="19"/>
                <w:szCs w:val="19"/>
              </w:rPr>
              <w:t>DELETE</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C54FCEA" w14:textId="77777777" w:rsidR="00F81894" w:rsidRDefault="00000000">
            <w:r>
              <w:t>Borrar un recurso</w:t>
            </w:r>
          </w:p>
        </w:tc>
        <w:tc>
          <w:tcPr>
            <w:tcW w:w="1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37745C5" w14:textId="77777777" w:rsidR="00F81894" w:rsidRDefault="00000000">
            <w:r>
              <w:t>No</w:t>
            </w:r>
          </w:p>
        </w:tc>
        <w:tc>
          <w:tcPr>
            <w:tcW w:w="1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1BC6937" w14:textId="77777777" w:rsidR="00F81894" w:rsidRDefault="00000000">
            <w:r>
              <w:t>Sí</w:t>
            </w:r>
          </w:p>
        </w:tc>
      </w:tr>
      <w:tr w:rsidR="00F81894" w14:paraId="0552A1D4" w14:textId="77777777">
        <w:tc>
          <w:tcPr>
            <w:tcW w:w="14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CF5E107" w14:textId="77777777" w:rsidR="00F81894" w:rsidRDefault="00000000">
            <w:r>
              <w:rPr>
                <w:rFonts w:ascii="Consolas" w:eastAsia="Consolas" w:hAnsi="Consolas" w:cs="Consolas"/>
                <w:sz w:val="19"/>
                <w:szCs w:val="19"/>
              </w:rPr>
              <w:t>OPTIONS</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FC6B12B" w14:textId="77777777" w:rsidR="00F81894" w:rsidRDefault="00000000">
            <w:r>
              <w:t>Consultar los métodos admitidos (se usa en el "preflight" CORS)</w:t>
            </w:r>
          </w:p>
        </w:tc>
        <w:tc>
          <w:tcPr>
            <w:tcW w:w="1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487A07A" w14:textId="77777777" w:rsidR="00F81894" w:rsidRDefault="00000000">
            <w:r>
              <w:t>Sí</w:t>
            </w:r>
          </w:p>
        </w:tc>
        <w:tc>
          <w:tcPr>
            <w:tcW w:w="1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2244AB4" w14:textId="77777777" w:rsidR="00F81894" w:rsidRDefault="00000000">
            <w:r>
              <w:t>Sí</w:t>
            </w:r>
          </w:p>
        </w:tc>
      </w:tr>
    </w:tbl>
    <w:p w14:paraId="4E16EB9A" w14:textId="77777777" w:rsidR="00F81894" w:rsidRDefault="00F81894">
      <w:pPr>
        <w:spacing w:after="120"/>
      </w:pPr>
    </w:p>
    <w:p w14:paraId="60594584" w14:textId="77777777" w:rsidR="00F81894" w:rsidRDefault="00000000">
      <w:pPr>
        <w:pBdr>
          <w:left w:val="single" w:sz="18" w:space="6" w:color="1F4E8C"/>
        </w:pBdr>
        <w:shd w:val="clear" w:color="auto" w:fill="EAF2FB"/>
        <w:spacing w:after="100"/>
      </w:pPr>
      <w:r>
        <w:rPr>
          <w:b/>
          <w:bCs/>
          <w:color w:val="1F4E8C"/>
        </w:rPr>
        <w:t>Seguro</w:t>
      </w:r>
      <w:r>
        <w:rPr>
          <w:color w:val="1F4E8C"/>
        </w:rPr>
        <w:t xml:space="preserve"> = no modifica el estado del servidor. </w:t>
      </w:r>
      <w:r>
        <w:rPr>
          <w:b/>
          <w:bCs/>
          <w:color w:val="1F4E8C"/>
        </w:rPr>
        <w:t>Idempotente</w:t>
      </w:r>
      <w:r>
        <w:rPr>
          <w:color w:val="1F4E8C"/>
        </w:rPr>
        <w:t xml:space="preserve"> = repetir la misma petición produce el mismo resultado que hacerla una vez.</w:t>
      </w:r>
    </w:p>
    <w:p w14:paraId="5BCCB93C" w14:textId="0489BE18" w:rsidR="00F81894" w:rsidRDefault="00000000">
      <w:pPr>
        <w:pStyle w:val="Ttulo3"/>
        <w:pBdr>
          <w:left w:val="single" w:sz="18" w:space="6" w:color="1F4E8C"/>
        </w:pBdr>
        <w:shd w:val="clear" w:color="auto" w:fill="EAF2FB"/>
      </w:pPr>
      <w:r>
        <w:rPr>
          <w:color w:val="1F4E8C"/>
        </w:rPr>
        <w:t>Códigos de estado HTTP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6838"/>
      </w:tblGrid>
      <w:tr w:rsidR="00F81894" w14:paraId="6F4A4D4F" w14:textId="77777777">
        <w:trPr>
          <w:tblHeader/>
        </w:trPr>
        <w:tc>
          <w:tcPr>
            <w:tcW w:w="9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57EB1C4B" w14:textId="77777777" w:rsidR="00F81894" w:rsidRDefault="00000000">
            <w:r>
              <w:rPr>
                <w:b/>
                <w:bCs/>
                <w:color w:val="1F4E8C"/>
                <w:sz w:val="19"/>
                <w:szCs w:val="19"/>
              </w:rPr>
              <w:t>Clase</w:t>
            </w:r>
          </w:p>
        </w:tc>
        <w:tc>
          <w:tcPr>
            <w:tcW w:w="19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71A95FDB" w14:textId="77777777" w:rsidR="00F81894" w:rsidRDefault="00000000">
            <w:r>
              <w:rPr>
                <w:b/>
                <w:bCs/>
                <w:color w:val="1F4E8C"/>
                <w:sz w:val="19"/>
                <w:szCs w:val="19"/>
              </w:rPr>
              <w:t>Significado</w:t>
            </w:r>
          </w:p>
        </w:tc>
        <w:tc>
          <w:tcPr>
            <w:tcW w:w="6838"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09CF4302" w14:textId="77777777" w:rsidR="00F81894" w:rsidRDefault="00000000">
            <w:r>
              <w:rPr>
                <w:b/>
                <w:bCs/>
                <w:color w:val="1F4E8C"/>
                <w:sz w:val="19"/>
                <w:szCs w:val="19"/>
              </w:rPr>
              <w:t>Códigos más preguntados</w:t>
            </w:r>
          </w:p>
        </w:tc>
      </w:tr>
      <w:tr w:rsidR="00F81894" w14:paraId="3739333A" w14:textId="77777777">
        <w:tc>
          <w:tcPr>
            <w:tcW w:w="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084C8A3" w14:textId="77777777" w:rsidR="00F81894" w:rsidRDefault="00000000">
            <w:r>
              <w:t>1xx</w:t>
            </w:r>
          </w:p>
        </w:tc>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111CF49" w14:textId="77777777" w:rsidR="00F81894" w:rsidRDefault="00000000">
            <w:r>
              <w:t>Informativo</w:t>
            </w:r>
          </w:p>
        </w:tc>
        <w:tc>
          <w:tcPr>
            <w:tcW w:w="68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349F498" w14:textId="77777777" w:rsidR="00F81894" w:rsidRDefault="00000000">
            <w:r>
              <w:t>100 Continue, 101 Switching Protocols (p. ej. paso a WebSocket)</w:t>
            </w:r>
          </w:p>
        </w:tc>
      </w:tr>
      <w:tr w:rsidR="00F81894" w14:paraId="28B67F20" w14:textId="77777777">
        <w:tc>
          <w:tcPr>
            <w:tcW w:w="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86F00E7" w14:textId="77777777" w:rsidR="00F81894" w:rsidRDefault="00000000">
            <w:r>
              <w:t>2xx</w:t>
            </w:r>
          </w:p>
        </w:tc>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58266AC" w14:textId="77777777" w:rsidR="00F81894" w:rsidRDefault="00000000">
            <w:r>
              <w:t>Éxito</w:t>
            </w:r>
          </w:p>
        </w:tc>
        <w:tc>
          <w:tcPr>
            <w:tcW w:w="68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6A9BCA3" w14:textId="77777777" w:rsidR="00F81894" w:rsidRDefault="00000000">
            <w:r>
              <w:t>200 OK, 201 Created, 204 No Content</w:t>
            </w:r>
          </w:p>
        </w:tc>
      </w:tr>
      <w:tr w:rsidR="00F81894" w14:paraId="283016D9" w14:textId="77777777">
        <w:tc>
          <w:tcPr>
            <w:tcW w:w="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C37B428" w14:textId="77777777" w:rsidR="00F81894" w:rsidRDefault="00000000">
            <w:r>
              <w:t>3xx</w:t>
            </w:r>
          </w:p>
        </w:tc>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00751F4" w14:textId="77777777" w:rsidR="00F81894" w:rsidRDefault="00000000">
            <w:r>
              <w:t>Redirección</w:t>
            </w:r>
          </w:p>
        </w:tc>
        <w:tc>
          <w:tcPr>
            <w:tcW w:w="68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3DFB504" w14:textId="77777777" w:rsidR="00F81894" w:rsidRDefault="00000000">
            <w:r>
              <w:t>301 Moved Permanently, 302 Found (redirección temporal por cambio de ubicación), 304 Not Modified</w:t>
            </w:r>
          </w:p>
        </w:tc>
      </w:tr>
      <w:tr w:rsidR="00F81894" w14:paraId="36EF91D1" w14:textId="77777777">
        <w:tc>
          <w:tcPr>
            <w:tcW w:w="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7E95361" w14:textId="77777777" w:rsidR="00F81894" w:rsidRDefault="00000000">
            <w:r>
              <w:t>4xx</w:t>
            </w:r>
          </w:p>
        </w:tc>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D309432" w14:textId="77777777" w:rsidR="00F81894" w:rsidRDefault="00000000">
            <w:r>
              <w:t>Error del cliente</w:t>
            </w:r>
          </w:p>
        </w:tc>
        <w:tc>
          <w:tcPr>
            <w:tcW w:w="68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BB2017B" w14:textId="77777777" w:rsidR="00F81894" w:rsidRDefault="00000000">
            <w:r>
              <w:t xml:space="preserve">400 Bad Request (sintaxis de la petición inválida), 401 Unauthorized (falta autenticación), 403 Forbidden (autenticado pero sin permiso), </w:t>
            </w:r>
            <w:r>
              <w:rPr>
                <w:b/>
                <w:bCs/>
              </w:rPr>
              <w:t>404 Not Found (el servidor no encuentra el recurso solicitado)</w:t>
            </w:r>
            <w:r>
              <w:t>, 405 Method Not Allowed, 408 Request Timeout</w:t>
            </w:r>
          </w:p>
        </w:tc>
      </w:tr>
      <w:tr w:rsidR="00F81894" w14:paraId="1A16190E" w14:textId="77777777">
        <w:tc>
          <w:tcPr>
            <w:tcW w:w="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FB9D95E" w14:textId="77777777" w:rsidR="00F81894" w:rsidRDefault="00000000">
            <w:r>
              <w:t>5xx</w:t>
            </w:r>
          </w:p>
        </w:tc>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7D4A7D7" w14:textId="77777777" w:rsidR="00F81894" w:rsidRDefault="00000000">
            <w:r>
              <w:t>Error del servidor</w:t>
            </w:r>
          </w:p>
        </w:tc>
        <w:tc>
          <w:tcPr>
            <w:tcW w:w="68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437C1E3" w14:textId="77777777" w:rsidR="00F81894" w:rsidRDefault="00000000">
            <w:r>
              <w:t>500 Internal Server Error, 501 Not Implemented, 502 Bad Gateway, 503 Service Unavailable, 504 Gateway Timeout</w:t>
            </w:r>
          </w:p>
        </w:tc>
      </w:tr>
    </w:tbl>
    <w:p w14:paraId="5CCBDDAA" w14:textId="77777777" w:rsidR="00F81894" w:rsidRDefault="00F81894">
      <w:pPr>
        <w:spacing w:after="120"/>
      </w:pPr>
    </w:p>
    <w:p w14:paraId="1403A9B6" w14:textId="28475676" w:rsidR="00F81894" w:rsidRDefault="00000000">
      <w:pPr>
        <w:pStyle w:val="Ttulo3"/>
        <w:pBdr>
          <w:left w:val="single" w:sz="18" w:space="6" w:color="1F4E8C"/>
        </w:pBdr>
        <w:shd w:val="clear" w:color="auto" w:fill="EAF2FB"/>
      </w:pPr>
      <w:r>
        <w:rPr>
          <w:color w:val="1F4E8C"/>
        </w:rPr>
        <w:t>Cookies y estado de sesión</w:t>
      </w:r>
      <w:r>
        <w:rPr>
          <w:color w:val="1F4E8C"/>
          <w:sz w:val="16"/>
          <w:szCs w:val="16"/>
        </w:rPr>
        <w:t xml:space="preserve"> </w:t>
      </w:r>
    </w:p>
    <w:p w14:paraId="6B92749F"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Como HTTP no guarda estado, se usan </w:t>
      </w:r>
      <w:r>
        <w:rPr>
          <w:b/>
          <w:bCs/>
          <w:color w:val="1F4E8C"/>
        </w:rPr>
        <w:t>cookies</w:t>
      </w:r>
      <w:r>
        <w:rPr>
          <w:color w:val="1F4E8C"/>
        </w:rPr>
        <w:t xml:space="preserve">: pequeños datos que el </w:t>
      </w:r>
      <w:r>
        <w:rPr>
          <w:b/>
          <w:bCs/>
          <w:color w:val="1F4E8C"/>
        </w:rPr>
        <w:t>servidor (la página web) guarda en el navegador del cliente</w:t>
      </w:r>
      <w:r>
        <w:rPr>
          <w:color w:val="1F4E8C"/>
        </w:rPr>
        <w:t xml:space="preserve"> para reconocerlo en accesos posteriores (sesión, preferencias, carrito…).</w:t>
      </w:r>
    </w:p>
    <w:p w14:paraId="6C90D8DE"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El servidor las crea con la cabecera de respuesta </w:t>
      </w:r>
      <w:r>
        <w:rPr>
          <w:rFonts w:ascii="Consolas" w:eastAsia="Consolas" w:hAnsi="Consolas" w:cs="Consolas"/>
          <w:color w:val="1F4E8C"/>
          <w:sz w:val="19"/>
          <w:szCs w:val="19"/>
        </w:rPr>
        <w:t>Set-Cookie</w:t>
      </w:r>
      <w:r>
        <w:rPr>
          <w:color w:val="1F4E8C"/>
        </w:rPr>
        <w:t xml:space="preserve"> y el navegador las reenvía en cada petición al mismo dominio con la cabecera </w:t>
      </w:r>
      <w:r>
        <w:rPr>
          <w:rFonts w:ascii="Consolas" w:eastAsia="Consolas" w:hAnsi="Consolas" w:cs="Consolas"/>
          <w:color w:val="1F4E8C"/>
          <w:sz w:val="19"/>
          <w:szCs w:val="19"/>
        </w:rPr>
        <w:t>Cookie</w:t>
      </w:r>
      <w:r>
        <w:rPr>
          <w:color w:val="1F4E8C"/>
        </w:rPr>
        <w:t>.</w:t>
      </w:r>
    </w:p>
    <w:p w14:paraId="0BDCA613"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Tipos: </w:t>
      </w:r>
      <w:r>
        <w:rPr>
          <w:b/>
          <w:bCs/>
          <w:color w:val="1F4E8C"/>
        </w:rPr>
        <w:t>de sesión</w:t>
      </w:r>
      <w:r>
        <w:rPr>
          <w:color w:val="1F4E8C"/>
        </w:rPr>
        <w:t xml:space="preserve"> (se borran al cerrar el navegador) y </w:t>
      </w:r>
      <w:r>
        <w:rPr>
          <w:b/>
          <w:bCs/>
          <w:color w:val="1F4E8C"/>
        </w:rPr>
        <w:t>persistentes</w:t>
      </w:r>
      <w:r>
        <w:rPr>
          <w:color w:val="1F4E8C"/>
        </w:rPr>
        <w:t xml:space="preserve"> (con </w:t>
      </w:r>
      <w:r>
        <w:rPr>
          <w:rFonts w:ascii="Consolas" w:eastAsia="Consolas" w:hAnsi="Consolas" w:cs="Consolas"/>
          <w:color w:val="1F4E8C"/>
          <w:sz w:val="19"/>
          <w:szCs w:val="19"/>
        </w:rPr>
        <w:t>Expires</w:t>
      </w:r>
      <w:r>
        <w:rPr>
          <w:color w:val="1F4E8C"/>
        </w:rPr>
        <w:t xml:space="preserve"> o </w:t>
      </w:r>
      <w:r>
        <w:rPr>
          <w:rFonts w:ascii="Consolas" w:eastAsia="Consolas" w:hAnsi="Consolas" w:cs="Consolas"/>
          <w:color w:val="1F4E8C"/>
          <w:sz w:val="19"/>
          <w:szCs w:val="19"/>
        </w:rPr>
        <w:t>Max-Age</w:t>
      </w:r>
      <w:r>
        <w:rPr>
          <w:color w:val="1F4E8C"/>
        </w:rPr>
        <w:t xml:space="preserve">); </w:t>
      </w:r>
      <w:r>
        <w:rPr>
          <w:b/>
          <w:bCs/>
          <w:color w:val="1F4E8C"/>
        </w:rPr>
        <w:t>propias</w:t>
      </w:r>
      <w:r>
        <w:rPr>
          <w:color w:val="1F4E8C"/>
        </w:rPr>
        <w:t xml:space="preserve"> y </w:t>
      </w:r>
      <w:r>
        <w:rPr>
          <w:b/>
          <w:bCs/>
          <w:color w:val="1F4E8C"/>
        </w:rPr>
        <w:t>de terceros</w:t>
      </w:r>
      <w:r>
        <w:rPr>
          <w:color w:val="1F4E8C"/>
        </w:rPr>
        <w:t>.</w:t>
      </w:r>
    </w:p>
    <w:p w14:paraId="2ADBF042"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Atributos de seguridad: </w:t>
      </w:r>
      <w:r>
        <w:rPr>
          <w:rFonts w:ascii="Consolas" w:eastAsia="Consolas" w:hAnsi="Consolas" w:cs="Consolas"/>
          <w:color w:val="1F4E8C"/>
          <w:sz w:val="19"/>
          <w:szCs w:val="19"/>
        </w:rPr>
        <w:t>Secure</w:t>
      </w:r>
      <w:r>
        <w:rPr>
          <w:color w:val="1F4E8C"/>
        </w:rPr>
        <w:t xml:space="preserve"> (solo por HTTPS), </w:t>
      </w:r>
      <w:r>
        <w:rPr>
          <w:rFonts w:ascii="Consolas" w:eastAsia="Consolas" w:hAnsi="Consolas" w:cs="Consolas"/>
          <w:color w:val="1F4E8C"/>
          <w:sz w:val="19"/>
          <w:szCs w:val="19"/>
        </w:rPr>
        <w:t>HttpOnly</w:t>
      </w:r>
      <w:r>
        <w:rPr>
          <w:color w:val="1F4E8C"/>
        </w:rPr>
        <w:t xml:space="preserve"> (no accesible desde JavaScript, mitiga XSS), </w:t>
      </w:r>
      <w:r>
        <w:rPr>
          <w:rFonts w:ascii="Consolas" w:eastAsia="Consolas" w:hAnsi="Consolas" w:cs="Consolas"/>
          <w:color w:val="1F4E8C"/>
          <w:sz w:val="19"/>
          <w:szCs w:val="19"/>
        </w:rPr>
        <w:t>SameSite</w:t>
      </w:r>
      <w:r>
        <w:rPr>
          <w:color w:val="1F4E8C"/>
        </w:rPr>
        <w:t xml:space="preserve"> (Strict/Lax/None, mitiga CSRF), </w:t>
      </w:r>
      <w:r>
        <w:rPr>
          <w:rFonts w:ascii="Consolas" w:eastAsia="Consolas" w:hAnsi="Consolas" w:cs="Consolas"/>
          <w:color w:val="1F4E8C"/>
          <w:sz w:val="19"/>
          <w:szCs w:val="19"/>
        </w:rPr>
        <w:t>Domain</w:t>
      </w:r>
      <w:r>
        <w:rPr>
          <w:color w:val="1F4E8C"/>
        </w:rPr>
        <w:t xml:space="preserve"> y </w:t>
      </w:r>
      <w:r>
        <w:rPr>
          <w:rFonts w:ascii="Consolas" w:eastAsia="Consolas" w:hAnsi="Consolas" w:cs="Consolas"/>
          <w:color w:val="1F4E8C"/>
          <w:sz w:val="19"/>
          <w:szCs w:val="19"/>
        </w:rPr>
        <w:t>Path</w:t>
      </w:r>
      <w:r>
        <w:rPr>
          <w:color w:val="1F4E8C"/>
        </w:rPr>
        <w:t>.</w:t>
      </w:r>
    </w:p>
    <w:p w14:paraId="529CE725" w14:textId="77777777" w:rsidR="00F81894" w:rsidRDefault="00000000">
      <w:pPr>
        <w:pStyle w:val="Prrafodelista"/>
        <w:numPr>
          <w:ilvl w:val="0"/>
          <w:numId w:val="2"/>
        </w:numPr>
        <w:pBdr>
          <w:left w:val="single" w:sz="18" w:space="6" w:color="1F4E8C"/>
        </w:pBdr>
        <w:shd w:val="clear" w:color="auto" w:fill="EAF2FB"/>
        <w:spacing w:after="40"/>
      </w:pPr>
      <w:r>
        <w:rPr>
          <w:color w:val="1F4E8C"/>
        </w:rPr>
        <w:lastRenderedPageBreak/>
        <w:t xml:space="preserve">El usuario </w:t>
      </w:r>
      <w:r>
        <w:rPr>
          <w:b/>
          <w:bCs/>
          <w:color w:val="1F4E8C"/>
        </w:rPr>
        <w:t>puede borrarlas y bloquearlas</w:t>
      </w:r>
      <w:r>
        <w:rPr>
          <w:color w:val="1F4E8C"/>
        </w:rPr>
        <w:t xml:space="preserve"> desde el navegador; también las pueden bloquear antivirus y extensiones. Las cookies no técnicas requieren consentimiento (LSSI/RGPD).</w:t>
      </w:r>
    </w:p>
    <w:p w14:paraId="685C681B"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Alternativas en el cliente (HTML5): </w:t>
      </w:r>
      <w:r>
        <w:rPr>
          <w:b/>
          <w:bCs/>
          <w:color w:val="1F4E8C"/>
        </w:rPr>
        <w:t>Web Storage</w:t>
      </w:r>
      <w:r>
        <w:rPr>
          <w:color w:val="1F4E8C"/>
        </w:rPr>
        <w:t xml:space="preserve"> (</w:t>
      </w:r>
      <w:r>
        <w:rPr>
          <w:rFonts w:ascii="Consolas" w:eastAsia="Consolas" w:hAnsi="Consolas" w:cs="Consolas"/>
          <w:color w:val="1F4E8C"/>
          <w:sz w:val="19"/>
          <w:szCs w:val="19"/>
        </w:rPr>
        <w:t>localStorage</w:t>
      </w:r>
      <w:r>
        <w:rPr>
          <w:color w:val="1F4E8C"/>
        </w:rPr>
        <w:t xml:space="preserve"> persistente y </w:t>
      </w:r>
      <w:r>
        <w:rPr>
          <w:rFonts w:ascii="Consolas" w:eastAsia="Consolas" w:hAnsi="Consolas" w:cs="Consolas"/>
          <w:color w:val="1F4E8C"/>
          <w:sz w:val="19"/>
          <w:szCs w:val="19"/>
        </w:rPr>
        <w:t>sessionStorage</w:t>
      </w:r>
      <w:r>
        <w:rPr>
          <w:color w:val="1F4E8C"/>
        </w:rPr>
        <w:t xml:space="preserve"> por pestaña) e IndexedDB.</w:t>
      </w:r>
    </w:p>
    <w:p w14:paraId="3C12C2B4" w14:textId="0AAC8C73" w:rsidR="00F81894" w:rsidRDefault="00000000">
      <w:pPr>
        <w:pStyle w:val="Ttulo3"/>
        <w:pBdr>
          <w:left w:val="single" w:sz="18" w:space="6" w:color="1F4E8C"/>
        </w:pBdr>
        <w:shd w:val="clear" w:color="auto" w:fill="EAF2FB"/>
      </w:pPr>
      <w:r>
        <w:rPr>
          <w:color w:val="1F4E8C"/>
        </w:rPr>
        <w:t>Codificación de caracteres: Unicode y UTF</w:t>
      </w:r>
    </w:p>
    <w:p w14:paraId="36C446A3"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Unicode</w:t>
      </w:r>
      <w:r>
        <w:rPr>
          <w:color w:val="1F4E8C"/>
        </w:rPr>
        <w:t xml:space="preserve"> asigna un número (punto de código) a cada carácter de cualquier idioma. Se representa en bytes mediante codificaciones:</w:t>
      </w:r>
    </w:p>
    <w:p w14:paraId="22D6AD7D"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UTF-8</w:t>
      </w:r>
      <w:r>
        <w:rPr>
          <w:color w:val="1F4E8C"/>
        </w:rPr>
        <w:t xml:space="preserve">: longitud variable de 1 a 4 bytes, compatible con ASCII. Es la codificación </w:t>
      </w:r>
      <w:r>
        <w:rPr>
          <w:b/>
          <w:bCs/>
          <w:color w:val="1F4E8C"/>
        </w:rPr>
        <w:t>estándar de la web</w:t>
      </w:r>
      <w:r>
        <w:rPr>
          <w:color w:val="1F4E8C"/>
        </w:rPr>
        <w:t>, la codificación por defecto de XML y JSON y la que exige la normativa TIC del SAS para informes, plantillas y servicios.</w:t>
      </w:r>
    </w:p>
    <w:p w14:paraId="20CA58D2"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UTF-16</w:t>
      </w:r>
      <w:r>
        <w:rPr>
          <w:color w:val="1F4E8C"/>
        </w:rPr>
        <w:t>: 2 o 4 bytes por carácter (formato interno de las cadenas en Java y JavaScript).</w:t>
      </w:r>
    </w:p>
    <w:p w14:paraId="0DBE43EA"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UTF-32</w:t>
      </w:r>
      <w:r>
        <w:rPr>
          <w:color w:val="1F4E8C"/>
        </w:rPr>
        <w:t>: 4 bytes fijos por carácter; simple pero ocupa mucho.</w:t>
      </w:r>
    </w:p>
    <w:p w14:paraId="57401065"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SCSU</w:t>
      </w:r>
      <w:r>
        <w:rPr>
          <w:color w:val="1F4E8C"/>
        </w:rPr>
        <w:t xml:space="preserve"> (Standard Compression Scheme for Unicode): esquema de compresión de texto Unicode, prácticamente sin uso en la web.</w:t>
      </w:r>
    </w:p>
    <w:p w14:paraId="4FC1C8DC"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En HTML se declara con </w:t>
      </w:r>
      <w:r>
        <w:rPr>
          <w:rFonts w:ascii="Consolas" w:eastAsia="Consolas" w:hAnsi="Consolas" w:cs="Consolas"/>
          <w:color w:val="1F4E8C"/>
          <w:sz w:val="19"/>
          <w:szCs w:val="19"/>
        </w:rPr>
        <w:t>&lt;meta charset="UTF-8"&gt;</w:t>
      </w:r>
      <w:r>
        <w:rPr>
          <w:color w:val="1F4E8C"/>
        </w:rPr>
        <w:t xml:space="preserve">; en XML con </w:t>
      </w:r>
      <w:r>
        <w:rPr>
          <w:rFonts w:ascii="Consolas" w:eastAsia="Consolas" w:hAnsi="Consolas" w:cs="Consolas"/>
          <w:color w:val="1F4E8C"/>
          <w:sz w:val="19"/>
          <w:szCs w:val="19"/>
        </w:rPr>
        <w:t>&lt;?xml version="1.0" encoding="UTF-8"?&gt;</w:t>
      </w:r>
      <w:r>
        <w:rPr>
          <w:color w:val="1F4E8C"/>
        </w:rPr>
        <w:t>.</w:t>
      </w:r>
    </w:p>
    <w:p w14:paraId="5843756A" w14:textId="39643CD6" w:rsidR="00F81894" w:rsidRDefault="00000000">
      <w:pPr>
        <w:pStyle w:val="Ttulo3"/>
        <w:pBdr>
          <w:left w:val="single" w:sz="18" w:space="6" w:color="1F4E8C"/>
        </w:pBdr>
        <w:shd w:val="clear" w:color="auto" w:fill="EAF2FB"/>
      </w:pPr>
      <w:r>
        <w:rPr>
          <w:color w:val="1F4E8C"/>
        </w:rPr>
        <w:t>Estándares web frente a paradigmas de arquitectura</w:t>
      </w:r>
    </w:p>
    <w:p w14:paraId="2EFC4704"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Los </w:t>
      </w:r>
      <w:r>
        <w:rPr>
          <w:b/>
          <w:bCs/>
          <w:color w:val="1F4E8C"/>
        </w:rPr>
        <w:t>estándares de aplicaciones web</w:t>
      </w:r>
      <w:r>
        <w:rPr>
          <w:color w:val="1F4E8C"/>
        </w:rPr>
        <w:t xml:space="preserve"> son especificaciones de lenguajes y APIs publicadas por organismos como el </w:t>
      </w:r>
      <w:r>
        <w:rPr>
          <w:b/>
          <w:bCs/>
          <w:color w:val="1F4E8C"/>
        </w:rPr>
        <w:t>W3C</w:t>
      </w:r>
      <w:r>
        <w:rPr>
          <w:color w:val="1F4E8C"/>
        </w:rPr>
        <w:t>, WHATWG, IETF o Ecma: HTML5, CSS, XML, DOM, SVG, ECMAScript (JavaScript), HTTP, WebSocket…</w:t>
      </w:r>
    </w:p>
    <w:p w14:paraId="1F3D2053"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SOA</w:t>
      </w:r>
      <w:r>
        <w:rPr>
          <w:color w:val="1F4E8C"/>
        </w:rPr>
        <w:t xml:space="preserve"> (Service Oriented Architecture) </w:t>
      </w:r>
      <w:r>
        <w:rPr>
          <w:b/>
          <w:bCs/>
          <w:color w:val="1F4E8C"/>
        </w:rPr>
        <w:t>no es un estándar</w:t>
      </w:r>
      <w:r>
        <w:rPr>
          <w:color w:val="1F4E8C"/>
        </w:rPr>
        <w:t xml:space="preserve"> de aplicaciones web: es un </w:t>
      </w:r>
      <w:r>
        <w:rPr>
          <w:b/>
          <w:bCs/>
          <w:color w:val="1F4E8C"/>
        </w:rPr>
        <w:t>paradigma o estilo de arquitectura</w:t>
      </w:r>
      <w:r>
        <w:rPr>
          <w:color w:val="1F4E8C"/>
        </w:rPr>
        <w:t xml:space="preserve"> basado en servicios débilmente acoplados (ver apartado 8).</w:t>
      </w:r>
    </w:p>
    <w:p w14:paraId="070DC8A7" w14:textId="77777777" w:rsidR="00F81894" w:rsidRDefault="00000000">
      <w:pPr>
        <w:pStyle w:val="Ttulo1"/>
      </w:pPr>
      <w:r>
        <w:t>2. Lenguajes: HTML y XHTML</w:t>
      </w:r>
    </w:p>
    <w:p w14:paraId="36D7607F" w14:textId="77777777" w:rsidR="00F81894" w:rsidRDefault="00000000">
      <w:pPr>
        <w:pStyle w:val="Ttulo2"/>
      </w:pPr>
      <w:r>
        <w:t>2.1 HTML (HyperText Markup Language)</w:t>
      </w:r>
    </w:p>
    <w:p w14:paraId="7F9DB9F4" w14:textId="77777777" w:rsidR="00F81894" w:rsidRDefault="00000000">
      <w:pPr>
        <w:pStyle w:val="Prrafodelista"/>
        <w:numPr>
          <w:ilvl w:val="0"/>
          <w:numId w:val="2"/>
        </w:numPr>
        <w:spacing w:after="40"/>
      </w:pPr>
      <w:r>
        <w:t>Lenguaje de marcado que describe el contenido y la estructura de las páginas web. Estándar W3C (hoy mantenido como "HTML Living Standard" por WHATWG); última versión: HTML5.</w:t>
      </w:r>
    </w:p>
    <w:p w14:paraId="60F3D354" w14:textId="77777777" w:rsidR="00F81894" w:rsidRDefault="00000000">
      <w:pPr>
        <w:pStyle w:val="Prrafodelista"/>
        <w:numPr>
          <w:ilvl w:val="0"/>
          <w:numId w:val="2"/>
        </w:numPr>
        <w:spacing w:after="40"/>
      </w:pPr>
      <w:r>
        <w:t>Etiquetas más utilizadas: formato de texto, tablas, listas, contenido incrustado e hiperenlaces.</w:t>
      </w:r>
    </w:p>
    <w:p w14:paraId="04FF29F1" w14:textId="77777777" w:rsidR="00F81894" w:rsidRDefault="00000000">
      <w:pPr>
        <w:pStyle w:val="Prrafodelista"/>
        <w:numPr>
          <w:ilvl w:val="0"/>
          <w:numId w:val="2"/>
        </w:numPr>
        <w:spacing w:after="40"/>
      </w:pPr>
      <w:r>
        <w:t>Estándares oficiales: HTML 2.0, HTML 3.2, HTML 4.0, HTML 4.01 (1999) y HTML5 (2014).</w:t>
      </w:r>
    </w:p>
    <w:p w14:paraId="4BF8AFA8" w14:textId="77777777" w:rsidR="00F81894" w:rsidRDefault="00000000">
      <w:pPr>
        <w:pStyle w:val="Prrafodelista"/>
        <w:numPr>
          <w:ilvl w:val="0"/>
          <w:numId w:val="2"/>
        </w:numPr>
        <w:spacing w:after="40"/>
      </w:pPr>
      <w:r>
        <w:t>Mejoras de HTML5:</w:t>
      </w:r>
    </w:p>
    <w:p w14:paraId="1E77A736" w14:textId="77777777" w:rsidR="00F81894" w:rsidRDefault="00000000">
      <w:pPr>
        <w:pStyle w:val="Prrafodelista"/>
        <w:numPr>
          <w:ilvl w:val="1"/>
          <w:numId w:val="2"/>
        </w:numPr>
        <w:spacing w:after="40"/>
      </w:pPr>
      <w:r>
        <w:rPr>
          <w:b/>
          <w:bCs/>
        </w:rPr>
        <w:t>Diseño adaptativo</w:t>
      </w:r>
      <w:r>
        <w:t xml:space="preserve"> y compatibilidad móvil.</w:t>
      </w:r>
    </w:p>
    <w:p w14:paraId="6F567AA9" w14:textId="77777777" w:rsidR="00F81894" w:rsidRDefault="00000000">
      <w:pPr>
        <w:pStyle w:val="Prrafodelista"/>
        <w:numPr>
          <w:ilvl w:val="1"/>
          <w:numId w:val="2"/>
        </w:numPr>
        <w:spacing w:after="40"/>
      </w:pPr>
      <w:r>
        <w:rPr>
          <w:b/>
          <w:bCs/>
        </w:rPr>
        <w:t>Multimedia nativa</w:t>
      </w:r>
      <w:r>
        <w:t xml:space="preserve">: </w:t>
      </w:r>
      <w:r>
        <w:rPr>
          <w:rFonts w:ascii="Consolas" w:eastAsia="Consolas" w:hAnsi="Consolas" w:cs="Consolas"/>
          <w:sz w:val="19"/>
          <w:szCs w:val="19"/>
        </w:rPr>
        <w:t>&lt;video&gt;</w:t>
      </w:r>
      <w:r>
        <w:t xml:space="preserve"> y </w:t>
      </w:r>
      <w:r>
        <w:rPr>
          <w:rFonts w:ascii="Consolas" w:eastAsia="Consolas" w:hAnsi="Consolas" w:cs="Consolas"/>
          <w:sz w:val="19"/>
          <w:szCs w:val="19"/>
        </w:rPr>
        <w:t>&lt;audio&gt;</w:t>
      </w:r>
      <w:r>
        <w:t>, sin plugins externos.</w:t>
      </w:r>
    </w:p>
    <w:p w14:paraId="63ACA080" w14:textId="77777777" w:rsidR="00F81894" w:rsidRDefault="00000000">
      <w:pPr>
        <w:pStyle w:val="Prrafodelista"/>
        <w:numPr>
          <w:ilvl w:val="1"/>
          <w:numId w:val="2"/>
        </w:numPr>
        <w:spacing w:after="40"/>
      </w:pPr>
      <w:r>
        <w:rPr>
          <w:b/>
          <w:bCs/>
        </w:rPr>
        <w:t>Nuevas APIs</w:t>
      </w:r>
      <w:r>
        <w:t xml:space="preserve">: Geolocation, Web Storage (local y de sesión), Drag &amp; Drop, Offline Web Apps, Canvas, </w:t>
      </w:r>
      <w:r>
        <w:rPr>
          <w:b/>
          <w:bCs/>
        </w:rPr>
        <w:t>WebSocket</w:t>
      </w:r>
      <w:r>
        <w:t>, Web Workers…</w:t>
      </w:r>
    </w:p>
    <w:p w14:paraId="7096391F" w14:textId="77777777" w:rsidR="00F81894" w:rsidRDefault="00000000">
      <w:pPr>
        <w:pStyle w:val="Prrafodelista"/>
        <w:numPr>
          <w:ilvl w:val="1"/>
          <w:numId w:val="2"/>
        </w:numPr>
        <w:spacing w:after="40"/>
      </w:pPr>
      <w:r>
        <w:rPr>
          <w:b/>
          <w:bCs/>
        </w:rPr>
        <w:t>Etiquetas semánticas</w:t>
      </w:r>
      <w:r>
        <w:t xml:space="preserve">: </w:t>
      </w:r>
      <w:r>
        <w:rPr>
          <w:rFonts w:ascii="Consolas" w:eastAsia="Consolas" w:hAnsi="Consolas" w:cs="Consolas"/>
          <w:sz w:val="19"/>
          <w:szCs w:val="19"/>
        </w:rPr>
        <w:t>&lt;section&gt;</w:t>
      </w:r>
      <w:r>
        <w:t xml:space="preserve">, </w:t>
      </w:r>
      <w:r>
        <w:rPr>
          <w:rFonts w:ascii="Consolas" w:eastAsia="Consolas" w:hAnsi="Consolas" w:cs="Consolas"/>
          <w:sz w:val="19"/>
          <w:szCs w:val="19"/>
        </w:rPr>
        <w:t>&lt;article&gt;</w:t>
      </w:r>
      <w:r>
        <w:t xml:space="preserve">, </w:t>
      </w:r>
      <w:r>
        <w:rPr>
          <w:rFonts w:ascii="Consolas" w:eastAsia="Consolas" w:hAnsi="Consolas" w:cs="Consolas"/>
          <w:sz w:val="19"/>
          <w:szCs w:val="19"/>
        </w:rPr>
        <w:t>&lt;header&gt;</w:t>
      </w:r>
      <w:r>
        <w:t xml:space="preserve">, </w:t>
      </w:r>
      <w:r>
        <w:rPr>
          <w:rFonts w:ascii="Consolas" w:eastAsia="Consolas" w:hAnsi="Consolas" w:cs="Consolas"/>
          <w:sz w:val="19"/>
          <w:szCs w:val="19"/>
        </w:rPr>
        <w:t>&lt;footer&gt;</w:t>
      </w:r>
      <w:r>
        <w:t xml:space="preserve">, </w:t>
      </w:r>
      <w:r>
        <w:rPr>
          <w:rFonts w:ascii="Consolas" w:eastAsia="Consolas" w:hAnsi="Consolas" w:cs="Consolas"/>
          <w:sz w:val="19"/>
          <w:szCs w:val="19"/>
        </w:rPr>
        <w:t>&lt;nav&gt;</w:t>
      </w:r>
      <w:r>
        <w:t xml:space="preserve">, además de </w:t>
      </w:r>
      <w:r>
        <w:rPr>
          <w:rFonts w:ascii="Consolas" w:eastAsia="Consolas" w:hAnsi="Consolas" w:cs="Consolas"/>
          <w:sz w:val="19"/>
          <w:szCs w:val="19"/>
        </w:rPr>
        <w:t>&lt;canvas&gt;</w:t>
      </w:r>
      <w:r>
        <w:t xml:space="preserve">, </w:t>
      </w:r>
      <w:r>
        <w:rPr>
          <w:rFonts w:ascii="Consolas" w:eastAsia="Consolas" w:hAnsi="Consolas" w:cs="Consolas"/>
          <w:sz w:val="19"/>
          <w:szCs w:val="19"/>
        </w:rPr>
        <w:t>&lt;svg&gt;</w:t>
      </w:r>
      <w:r>
        <w:t xml:space="preserve">, </w:t>
      </w:r>
      <w:r>
        <w:rPr>
          <w:rFonts w:ascii="Consolas" w:eastAsia="Consolas" w:hAnsi="Consolas" w:cs="Consolas"/>
          <w:sz w:val="19"/>
          <w:szCs w:val="19"/>
        </w:rPr>
        <w:t>&lt;math&gt;</w:t>
      </w:r>
      <w:r>
        <w:t xml:space="preserve"> y </w:t>
      </w:r>
      <w:r>
        <w:rPr>
          <w:rFonts w:ascii="Consolas" w:eastAsia="Consolas" w:hAnsi="Consolas" w:cs="Consolas"/>
          <w:sz w:val="19"/>
          <w:szCs w:val="19"/>
        </w:rPr>
        <w:t>&lt;time&gt;</w:t>
      </w:r>
      <w:r>
        <w:t>.</w:t>
      </w:r>
    </w:p>
    <w:p w14:paraId="4E1A464F" w14:textId="77777777" w:rsidR="00F81894" w:rsidRDefault="00000000">
      <w:pPr>
        <w:pStyle w:val="Prrafodelista"/>
        <w:numPr>
          <w:ilvl w:val="1"/>
          <w:numId w:val="2"/>
        </w:numPr>
        <w:pBdr>
          <w:left w:val="single" w:sz="18" w:space="6" w:color="1F4E8C"/>
        </w:pBdr>
        <w:shd w:val="clear" w:color="auto" w:fill="EAF2FB"/>
        <w:spacing w:after="40"/>
      </w:pPr>
      <w:r>
        <w:rPr>
          <w:color w:val="1F4E8C"/>
        </w:rPr>
        <w:t xml:space="preserve">Completan el grupo de etiquetas semánticas de HTML5: </w:t>
      </w:r>
      <w:r>
        <w:rPr>
          <w:b/>
          <w:bCs/>
          <w:color w:val="1F4E8C"/>
        </w:rPr>
        <w:t>`&lt;main&gt;`</w:t>
      </w:r>
      <w:r>
        <w:rPr>
          <w:color w:val="1F4E8C"/>
        </w:rPr>
        <w:t xml:space="preserve"> (contenido principal, uno por página), </w:t>
      </w:r>
      <w:r>
        <w:rPr>
          <w:b/>
          <w:bCs/>
          <w:color w:val="1F4E8C"/>
        </w:rPr>
        <w:t>`&lt;aside&gt;`</w:t>
      </w:r>
      <w:r>
        <w:rPr>
          <w:color w:val="1F4E8C"/>
        </w:rPr>
        <w:t xml:space="preserve"> (contenido complementario/lateral), </w:t>
      </w:r>
      <w:r>
        <w:rPr>
          <w:b/>
          <w:bCs/>
          <w:color w:val="1F4E8C"/>
        </w:rPr>
        <w:t>`&lt;figure&gt;`</w:t>
      </w:r>
      <w:r>
        <w:rPr>
          <w:color w:val="1F4E8C"/>
        </w:rPr>
        <w:t xml:space="preserve"> y </w:t>
      </w:r>
      <w:r>
        <w:rPr>
          <w:b/>
          <w:bCs/>
          <w:color w:val="1F4E8C"/>
        </w:rPr>
        <w:t>`&lt;figcaption&gt;`</w:t>
      </w:r>
      <w:r>
        <w:rPr>
          <w:color w:val="1F4E8C"/>
        </w:rPr>
        <w:t xml:space="preserve"> (ilustraciones, diagramas o imágenes con pie), </w:t>
      </w:r>
      <w:r>
        <w:rPr>
          <w:rFonts w:ascii="Consolas" w:eastAsia="Consolas" w:hAnsi="Consolas" w:cs="Consolas"/>
          <w:color w:val="1F4E8C"/>
          <w:sz w:val="19"/>
          <w:szCs w:val="19"/>
        </w:rPr>
        <w:t>&lt;mark&gt;</w:t>
      </w:r>
      <w:r>
        <w:rPr>
          <w:color w:val="1F4E8C"/>
        </w:rPr>
        <w:t xml:space="preserve">, </w:t>
      </w:r>
      <w:r>
        <w:rPr>
          <w:rFonts w:ascii="Consolas" w:eastAsia="Consolas" w:hAnsi="Consolas" w:cs="Consolas"/>
          <w:color w:val="1F4E8C"/>
          <w:sz w:val="19"/>
          <w:szCs w:val="19"/>
        </w:rPr>
        <w:t>&lt;details&gt;</w:t>
      </w:r>
      <w:r>
        <w:rPr>
          <w:color w:val="1F4E8C"/>
        </w:rPr>
        <w:t>/</w:t>
      </w:r>
      <w:r>
        <w:rPr>
          <w:rFonts w:ascii="Consolas" w:eastAsia="Consolas" w:hAnsi="Consolas" w:cs="Consolas"/>
          <w:color w:val="1F4E8C"/>
          <w:sz w:val="19"/>
          <w:szCs w:val="19"/>
        </w:rPr>
        <w:t>&lt;summary&gt;</w:t>
      </w:r>
      <w:r>
        <w:rPr>
          <w:color w:val="1F4E8C"/>
        </w:rPr>
        <w:t xml:space="preserve"> y </w:t>
      </w:r>
      <w:r>
        <w:rPr>
          <w:rFonts w:ascii="Consolas" w:eastAsia="Consolas" w:hAnsi="Consolas" w:cs="Consolas"/>
          <w:color w:val="1F4E8C"/>
          <w:sz w:val="19"/>
          <w:szCs w:val="19"/>
        </w:rPr>
        <w:t>&lt;address&gt;</w:t>
      </w:r>
      <w:r>
        <w:rPr>
          <w:color w:val="1F4E8C"/>
        </w:rPr>
        <w:t xml:space="preserve">. Tanto </w:t>
      </w:r>
      <w:r>
        <w:rPr>
          <w:rFonts w:ascii="Consolas" w:eastAsia="Consolas" w:hAnsi="Consolas" w:cs="Consolas"/>
          <w:color w:val="1F4E8C"/>
          <w:sz w:val="19"/>
          <w:szCs w:val="19"/>
        </w:rPr>
        <w:t>&lt;article&gt;, &lt;section&gt;, &lt;footer&gt;</w:t>
      </w:r>
      <w:r>
        <w:rPr>
          <w:color w:val="1F4E8C"/>
        </w:rPr>
        <w:t xml:space="preserve"> como </w:t>
      </w:r>
      <w:r>
        <w:rPr>
          <w:rFonts w:ascii="Consolas" w:eastAsia="Consolas" w:hAnsi="Consolas" w:cs="Consolas"/>
          <w:color w:val="1F4E8C"/>
          <w:sz w:val="19"/>
          <w:szCs w:val="19"/>
        </w:rPr>
        <w:t>&lt;main&gt;, &lt;nav&gt;, &lt;aside&gt;</w:t>
      </w:r>
      <w:r>
        <w:rPr>
          <w:color w:val="1F4E8C"/>
        </w:rPr>
        <w:t xml:space="preserve"> son etiquetas semánticas.</w:t>
      </w:r>
    </w:p>
    <w:p w14:paraId="61081BD7" w14:textId="77777777" w:rsidR="00F81894" w:rsidRDefault="00000000">
      <w:pPr>
        <w:pStyle w:val="Prrafodelista"/>
        <w:numPr>
          <w:ilvl w:val="1"/>
          <w:numId w:val="2"/>
        </w:numPr>
        <w:spacing w:after="40"/>
      </w:pPr>
      <w:r>
        <w:rPr>
          <w:b/>
          <w:bCs/>
        </w:rPr>
        <w:t>Elementos obsoletos</w:t>
      </w:r>
      <w:r>
        <w:t xml:space="preserve">: </w:t>
      </w:r>
      <w:r>
        <w:rPr>
          <w:rFonts w:ascii="Consolas" w:eastAsia="Consolas" w:hAnsi="Consolas" w:cs="Consolas"/>
          <w:sz w:val="19"/>
          <w:szCs w:val="19"/>
        </w:rPr>
        <w:t>&lt;font&gt;</w:t>
      </w:r>
      <w:r>
        <w:t xml:space="preserve"> y </w:t>
      </w:r>
      <w:r>
        <w:rPr>
          <w:rFonts w:ascii="Consolas" w:eastAsia="Consolas" w:hAnsi="Consolas" w:cs="Consolas"/>
          <w:sz w:val="19"/>
          <w:szCs w:val="19"/>
        </w:rPr>
        <w:t>&lt;center&gt;</w:t>
      </w:r>
      <w:r>
        <w:t xml:space="preserve"> (la presentación se delega en CSS).</w:t>
      </w:r>
    </w:p>
    <w:p w14:paraId="0F20EA77" w14:textId="10731DA9" w:rsidR="00F81894" w:rsidRDefault="00000000">
      <w:pPr>
        <w:pStyle w:val="Ttulo2"/>
        <w:pBdr>
          <w:left w:val="single" w:sz="18" w:space="6" w:color="1F4E8C"/>
        </w:pBdr>
        <w:shd w:val="clear" w:color="auto" w:fill="EAF2FB"/>
      </w:pPr>
      <w:r>
        <w:rPr>
          <w:color w:val="1F4E8C"/>
        </w:rPr>
        <w:t>2.2 Sintaxis básica de HTML</w:t>
      </w:r>
    </w:p>
    <w:p w14:paraId="7CCF8528"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Un </w:t>
      </w:r>
      <w:r>
        <w:rPr>
          <w:b/>
          <w:bCs/>
          <w:color w:val="1F4E8C"/>
        </w:rPr>
        <w:t>elemento</w:t>
      </w:r>
      <w:r>
        <w:rPr>
          <w:color w:val="1F4E8C"/>
        </w:rPr>
        <w:t xml:space="preserve"> = etiqueta de apertura + contenido + etiqueta de cierre: </w:t>
      </w:r>
      <w:r>
        <w:rPr>
          <w:rFonts w:ascii="Consolas" w:eastAsia="Consolas" w:hAnsi="Consolas" w:cs="Consolas"/>
          <w:color w:val="1F4E8C"/>
          <w:sz w:val="19"/>
          <w:szCs w:val="19"/>
        </w:rPr>
        <w:t>&lt;p&gt;Texto&lt;/p&gt;</w:t>
      </w:r>
      <w:r>
        <w:rPr>
          <w:color w:val="1F4E8C"/>
        </w:rPr>
        <w:t>.</w:t>
      </w:r>
    </w:p>
    <w:p w14:paraId="40345CFF"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Los </w:t>
      </w:r>
      <w:r>
        <w:rPr>
          <w:b/>
          <w:bCs/>
          <w:color w:val="1F4E8C"/>
        </w:rPr>
        <w:t>elementos pueden anidarse</w:t>
      </w:r>
      <w:r>
        <w:rPr>
          <w:color w:val="1F4E8C"/>
        </w:rPr>
        <w:t xml:space="preserve"> (un elemento dentro de otro), siempre que se cierren en orden inverso, sin solaparse: </w:t>
      </w:r>
      <w:r>
        <w:rPr>
          <w:rFonts w:ascii="Consolas" w:eastAsia="Consolas" w:hAnsi="Consolas" w:cs="Consolas"/>
          <w:color w:val="1F4E8C"/>
          <w:sz w:val="19"/>
          <w:szCs w:val="19"/>
        </w:rPr>
        <w:t>&lt;p&gt;&lt;strong&gt;bien&lt;/strong&gt;&lt;/p&gt;</w:t>
      </w:r>
      <w:r>
        <w:rPr>
          <w:color w:val="1F4E8C"/>
        </w:rPr>
        <w:t>.</w:t>
      </w:r>
    </w:p>
    <w:p w14:paraId="33E07A14"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Elementos vacíos</w:t>
      </w:r>
      <w:r>
        <w:rPr>
          <w:color w:val="1F4E8C"/>
        </w:rPr>
        <w:t xml:space="preserve">: no tienen contenido ni etiqueta de cierre: </w:t>
      </w:r>
      <w:r>
        <w:rPr>
          <w:rFonts w:ascii="Consolas" w:eastAsia="Consolas" w:hAnsi="Consolas" w:cs="Consolas"/>
          <w:color w:val="1F4E8C"/>
          <w:sz w:val="19"/>
          <w:szCs w:val="19"/>
        </w:rPr>
        <w:t>&lt;br&gt;</w:t>
      </w:r>
      <w:r>
        <w:rPr>
          <w:color w:val="1F4E8C"/>
        </w:rPr>
        <w:t xml:space="preserve">, </w:t>
      </w:r>
      <w:r>
        <w:rPr>
          <w:rFonts w:ascii="Consolas" w:eastAsia="Consolas" w:hAnsi="Consolas" w:cs="Consolas"/>
          <w:color w:val="1F4E8C"/>
          <w:sz w:val="19"/>
          <w:szCs w:val="19"/>
        </w:rPr>
        <w:t>&lt;hr&gt;</w:t>
      </w:r>
      <w:r>
        <w:rPr>
          <w:color w:val="1F4E8C"/>
        </w:rPr>
        <w:t xml:space="preserve">, </w:t>
      </w:r>
      <w:r>
        <w:rPr>
          <w:rFonts w:ascii="Consolas" w:eastAsia="Consolas" w:hAnsi="Consolas" w:cs="Consolas"/>
          <w:color w:val="1F4E8C"/>
          <w:sz w:val="19"/>
          <w:szCs w:val="19"/>
        </w:rPr>
        <w:t>&lt;img&gt;</w:t>
      </w:r>
      <w:r>
        <w:rPr>
          <w:color w:val="1F4E8C"/>
        </w:rPr>
        <w:t xml:space="preserve">, </w:t>
      </w:r>
      <w:r>
        <w:rPr>
          <w:rFonts w:ascii="Consolas" w:eastAsia="Consolas" w:hAnsi="Consolas" w:cs="Consolas"/>
          <w:color w:val="1F4E8C"/>
          <w:sz w:val="19"/>
          <w:szCs w:val="19"/>
        </w:rPr>
        <w:t>&lt;input&gt;</w:t>
      </w:r>
      <w:r>
        <w:rPr>
          <w:color w:val="1F4E8C"/>
        </w:rPr>
        <w:t xml:space="preserve">, </w:t>
      </w:r>
      <w:r>
        <w:rPr>
          <w:rFonts w:ascii="Consolas" w:eastAsia="Consolas" w:hAnsi="Consolas" w:cs="Consolas"/>
          <w:color w:val="1F4E8C"/>
          <w:sz w:val="19"/>
          <w:szCs w:val="19"/>
        </w:rPr>
        <w:t>&lt;meta&gt;</w:t>
      </w:r>
      <w:r>
        <w:rPr>
          <w:color w:val="1F4E8C"/>
        </w:rPr>
        <w:t xml:space="preserve">, </w:t>
      </w:r>
      <w:r>
        <w:rPr>
          <w:rFonts w:ascii="Consolas" w:eastAsia="Consolas" w:hAnsi="Consolas" w:cs="Consolas"/>
          <w:color w:val="1F4E8C"/>
          <w:sz w:val="19"/>
          <w:szCs w:val="19"/>
        </w:rPr>
        <w:t>&lt;link&gt;</w:t>
      </w:r>
      <w:r>
        <w:rPr>
          <w:color w:val="1F4E8C"/>
        </w:rPr>
        <w:t xml:space="preserve">. </w:t>
      </w:r>
      <w:r>
        <w:rPr>
          <w:b/>
          <w:bCs/>
          <w:color w:val="1F4E8C"/>
        </w:rPr>
        <w:t>Pueden tener atributos</w:t>
      </w:r>
      <w:r>
        <w:rPr>
          <w:color w:val="1F4E8C"/>
        </w:rPr>
        <w:t xml:space="preserve"> aunque no tengan contenido.</w:t>
      </w:r>
    </w:p>
    <w:p w14:paraId="45B82A21"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Los </w:t>
      </w:r>
      <w:r>
        <w:rPr>
          <w:b/>
          <w:bCs/>
          <w:color w:val="1F4E8C"/>
        </w:rPr>
        <w:t>atributos</w:t>
      </w:r>
      <w:r>
        <w:rPr>
          <w:color w:val="1F4E8C"/>
        </w:rPr>
        <w:t xml:space="preserve"> van siempre en la </w:t>
      </w:r>
      <w:r>
        <w:rPr>
          <w:b/>
          <w:bCs/>
          <w:color w:val="1F4E8C"/>
        </w:rPr>
        <w:t>etiqueta de apertura</w:t>
      </w:r>
      <w:r>
        <w:rPr>
          <w:color w:val="1F4E8C"/>
        </w:rPr>
        <w:t xml:space="preserve">, nunca en la de cierre, con la forma </w:t>
      </w:r>
      <w:r>
        <w:rPr>
          <w:rFonts w:ascii="Consolas" w:eastAsia="Consolas" w:hAnsi="Consolas" w:cs="Consolas"/>
          <w:color w:val="1F4E8C"/>
          <w:sz w:val="19"/>
          <w:szCs w:val="19"/>
        </w:rPr>
        <w:t>nombre="valor"</w:t>
      </w:r>
      <w:r>
        <w:rPr>
          <w:color w:val="1F4E8C"/>
        </w:rPr>
        <w:t>. En HTML las comillas son opcionales si el valor no contiene espacios (</w:t>
      </w:r>
      <w:r>
        <w:rPr>
          <w:rFonts w:ascii="Consolas" w:eastAsia="Consolas" w:hAnsi="Consolas" w:cs="Consolas"/>
          <w:color w:val="1F4E8C"/>
          <w:sz w:val="19"/>
          <w:szCs w:val="19"/>
        </w:rPr>
        <w:t>&lt;table class=listado&gt;</w:t>
      </w:r>
      <w:r>
        <w:rPr>
          <w:color w:val="1F4E8C"/>
        </w:rPr>
        <w:t xml:space="preserve"> es válido); en XHTML son obligatorias.</w:t>
      </w:r>
    </w:p>
    <w:p w14:paraId="45351E29"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lastRenderedPageBreak/>
        <w:t>Atributos globales</w:t>
      </w:r>
      <w:r>
        <w:rPr>
          <w:color w:val="1F4E8C"/>
        </w:rPr>
        <w:t xml:space="preserve"> (válidos en cualquier elemento): </w:t>
      </w:r>
      <w:r>
        <w:rPr>
          <w:rFonts w:ascii="Consolas" w:eastAsia="Consolas" w:hAnsi="Consolas" w:cs="Consolas"/>
          <w:color w:val="1F4E8C"/>
          <w:sz w:val="19"/>
          <w:szCs w:val="19"/>
        </w:rPr>
        <w:t>id</w:t>
      </w:r>
      <w:r>
        <w:rPr>
          <w:color w:val="1F4E8C"/>
        </w:rPr>
        <w:t xml:space="preserve"> (identificador único), </w:t>
      </w:r>
      <w:r>
        <w:rPr>
          <w:b/>
          <w:bCs/>
          <w:color w:val="1F4E8C"/>
        </w:rPr>
        <w:t>`class`</w:t>
      </w:r>
      <w:r>
        <w:rPr>
          <w:color w:val="1F4E8C"/>
        </w:rPr>
        <w:t xml:space="preserve"> (una o varias clases CSS), </w:t>
      </w:r>
      <w:r>
        <w:rPr>
          <w:rFonts w:ascii="Consolas" w:eastAsia="Consolas" w:hAnsi="Consolas" w:cs="Consolas"/>
          <w:color w:val="1F4E8C"/>
          <w:sz w:val="19"/>
          <w:szCs w:val="19"/>
        </w:rPr>
        <w:t>style</w:t>
      </w:r>
      <w:r>
        <w:rPr>
          <w:color w:val="1F4E8C"/>
        </w:rPr>
        <w:t xml:space="preserve"> (estilo en línea), </w:t>
      </w:r>
      <w:r>
        <w:rPr>
          <w:rFonts w:ascii="Consolas" w:eastAsia="Consolas" w:hAnsi="Consolas" w:cs="Consolas"/>
          <w:color w:val="1F4E8C"/>
          <w:sz w:val="19"/>
          <w:szCs w:val="19"/>
        </w:rPr>
        <w:t>title</w:t>
      </w:r>
      <w:r>
        <w:rPr>
          <w:color w:val="1F4E8C"/>
        </w:rPr>
        <w:t xml:space="preserve">, </w:t>
      </w:r>
      <w:r>
        <w:rPr>
          <w:rFonts w:ascii="Consolas" w:eastAsia="Consolas" w:hAnsi="Consolas" w:cs="Consolas"/>
          <w:color w:val="1F4E8C"/>
          <w:sz w:val="19"/>
          <w:szCs w:val="19"/>
        </w:rPr>
        <w:t>lang</w:t>
      </w:r>
      <w:r>
        <w:rPr>
          <w:color w:val="1F4E8C"/>
        </w:rPr>
        <w:t xml:space="preserve">, </w:t>
      </w:r>
      <w:r>
        <w:rPr>
          <w:rFonts w:ascii="Consolas" w:eastAsia="Consolas" w:hAnsi="Consolas" w:cs="Consolas"/>
          <w:color w:val="1F4E8C"/>
          <w:sz w:val="19"/>
          <w:szCs w:val="19"/>
        </w:rPr>
        <w:t>hidden</w:t>
      </w:r>
      <w:r>
        <w:rPr>
          <w:color w:val="1F4E8C"/>
        </w:rPr>
        <w:t xml:space="preserve">, </w:t>
      </w:r>
      <w:r>
        <w:rPr>
          <w:rFonts w:ascii="Consolas" w:eastAsia="Consolas" w:hAnsi="Consolas" w:cs="Consolas"/>
          <w:color w:val="1F4E8C"/>
          <w:sz w:val="19"/>
          <w:szCs w:val="19"/>
        </w:rPr>
        <w:t>tabindex</w:t>
      </w:r>
      <w:r>
        <w:rPr>
          <w:color w:val="1F4E8C"/>
        </w:rPr>
        <w:t xml:space="preserve">, </w:t>
      </w:r>
      <w:r>
        <w:rPr>
          <w:rFonts w:ascii="Consolas" w:eastAsia="Consolas" w:hAnsi="Consolas" w:cs="Consolas"/>
          <w:color w:val="1F4E8C"/>
          <w:sz w:val="19"/>
          <w:szCs w:val="19"/>
        </w:rPr>
        <w:t>data-*</w:t>
      </w:r>
      <w:r>
        <w:rPr>
          <w:color w:val="1F4E8C"/>
        </w:rPr>
        <w:t xml:space="preserve">. Ejemplo: </w:t>
      </w:r>
      <w:r>
        <w:rPr>
          <w:rFonts w:ascii="Consolas" w:eastAsia="Consolas" w:hAnsi="Consolas" w:cs="Consolas"/>
          <w:color w:val="1F4E8C"/>
          <w:sz w:val="19"/>
          <w:szCs w:val="19"/>
        </w:rPr>
        <w:t>&lt;table class="listado"&gt;</w:t>
      </w:r>
      <w:r>
        <w:rPr>
          <w:color w:val="1F4E8C"/>
        </w:rPr>
        <w:t xml:space="preserve"> indica que la tabla es de clase "listado"; </w:t>
      </w:r>
      <w:r>
        <w:rPr>
          <w:rFonts w:ascii="Consolas" w:eastAsia="Consolas" w:hAnsi="Consolas" w:cs="Consolas"/>
          <w:color w:val="1F4E8C"/>
          <w:sz w:val="19"/>
          <w:szCs w:val="19"/>
        </w:rPr>
        <w:t>&lt;table id="listado"&gt;</w:t>
      </w:r>
      <w:r>
        <w:rPr>
          <w:color w:val="1F4E8C"/>
        </w:rPr>
        <w:t xml:space="preserve"> le da el identificador "listado".</w:t>
      </w:r>
    </w:p>
    <w:p w14:paraId="21D2F37F"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Nombres de etiquetas y atributos no distinguen mayúsculas/minúsculas</w:t>
      </w:r>
      <w:r>
        <w:rPr>
          <w:color w:val="1F4E8C"/>
        </w:rPr>
        <w:t xml:space="preserve"> en la sintaxis HTML (</w:t>
      </w:r>
      <w:r>
        <w:rPr>
          <w:rFonts w:ascii="Consolas" w:eastAsia="Consolas" w:hAnsi="Consolas" w:cs="Consolas"/>
          <w:color w:val="1F4E8C"/>
          <w:sz w:val="19"/>
          <w:szCs w:val="19"/>
        </w:rPr>
        <w:t>&lt;P&gt;</w:t>
      </w:r>
      <w:r>
        <w:rPr>
          <w:color w:val="1F4E8C"/>
        </w:rPr>
        <w:t xml:space="preserve"> = </w:t>
      </w:r>
      <w:r>
        <w:rPr>
          <w:rFonts w:ascii="Consolas" w:eastAsia="Consolas" w:hAnsi="Consolas" w:cs="Consolas"/>
          <w:color w:val="1F4E8C"/>
          <w:sz w:val="19"/>
          <w:szCs w:val="19"/>
        </w:rPr>
        <w:t>&lt;p&gt;</w:t>
      </w:r>
      <w:r>
        <w:rPr>
          <w:color w:val="1F4E8C"/>
        </w:rPr>
        <w:t>); en XML/XHTML sí se distinguen.</w:t>
      </w:r>
    </w:p>
    <w:p w14:paraId="34D4187E"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Declaración de documento HTML5: </w:t>
      </w:r>
      <w:r>
        <w:rPr>
          <w:rFonts w:ascii="Consolas" w:eastAsia="Consolas" w:hAnsi="Consolas" w:cs="Consolas"/>
          <w:color w:val="1F4E8C"/>
          <w:sz w:val="19"/>
          <w:szCs w:val="19"/>
        </w:rPr>
        <w:t>&lt;!DOCTYPE html&gt;</w:t>
      </w:r>
      <w:r>
        <w:rPr>
          <w:color w:val="1F4E8C"/>
        </w:rPr>
        <w:t xml:space="preserve"> (ya no referencia ninguna DTD).</w:t>
      </w:r>
    </w:p>
    <w:p w14:paraId="47BC6CF2" w14:textId="7D09525A" w:rsidR="00F81894" w:rsidRDefault="00000000">
      <w:pPr>
        <w:pStyle w:val="Ttulo3"/>
        <w:pBdr>
          <w:left w:val="single" w:sz="18" w:space="6" w:color="1F4E8C"/>
        </w:pBdr>
        <w:shd w:val="clear" w:color="auto" w:fill="EAF2FB"/>
      </w:pPr>
      <w:r>
        <w:rPr>
          <w:color w:val="1F4E8C"/>
        </w:rPr>
        <w:t>Modelo de contenido: qué se puede anidar dentro de qué</w:t>
      </w:r>
    </w:p>
    <w:p w14:paraId="22AC4B38"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Contenido de </w:t>
      </w:r>
      <w:r>
        <w:rPr>
          <w:b/>
          <w:bCs/>
          <w:color w:val="1F4E8C"/>
        </w:rPr>
        <w:t>flujo</w:t>
      </w:r>
      <w:r>
        <w:rPr>
          <w:color w:val="1F4E8C"/>
        </w:rPr>
        <w:t xml:space="preserve"> (bloques como </w:t>
      </w:r>
      <w:r>
        <w:rPr>
          <w:rFonts w:ascii="Consolas" w:eastAsia="Consolas" w:hAnsi="Consolas" w:cs="Consolas"/>
          <w:color w:val="1F4E8C"/>
          <w:sz w:val="19"/>
          <w:szCs w:val="19"/>
        </w:rPr>
        <w:t>&lt;div&gt;</w:t>
      </w:r>
      <w:r>
        <w:rPr>
          <w:color w:val="1F4E8C"/>
        </w:rPr>
        <w:t xml:space="preserve">, </w:t>
      </w:r>
      <w:r>
        <w:rPr>
          <w:rFonts w:ascii="Consolas" w:eastAsia="Consolas" w:hAnsi="Consolas" w:cs="Consolas"/>
          <w:color w:val="1F4E8C"/>
          <w:sz w:val="19"/>
          <w:szCs w:val="19"/>
        </w:rPr>
        <w:t>&lt;p&gt;</w:t>
      </w:r>
      <w:r>
        <w:rPr>
          <w:color w:val="1F4E8C"/>
        </w:rPr>
        <w:t xml:space="preserve">, </w:t>
      </w:r>
      <w:r>
        <w:rPr>
          <w:rFonts w:ascii="Consolas" w:eastAsia="Consolas" w:hAnsi="Consolas" w:cs="Consolas"/>
          <w:color w:val="1F4E8C"/>
          <w:sz w:val="19"/>
          <w:szCs w:val="19"/>
        </w:rPr>
        <w:t>&lt;section&gt;</w:t>
      </w:r>
      <w:r>
        <w:rPr>
          <w:color w:val="1F4E8C"/>
        </w:rPr>
        <w:t xml:space="preserve">, </w:t>
      </w:r>
      <w:r>
        <w:rPr>
          <w:rFonts w:ascii="Consolas" w:eastAsia="Consolas" w:hAnsi="Consolas" w:cs="Consolas"/>
          <w:color w:val="1F4E8C"/>
          <w:sz w:val="19"/>
          <w:szCs w:val="19"/>
        </w:rPr>
        <w:t>&lt;figure&gt;</w:t>
      </w:r>
      <w:r>
        <w:rPr>
          <w:color w:val="1F4E8C"/>
        </w:rPr>
        <w:t xml:space="preserve">, </w:t>
      </w:r>
      <w:r>
        <w:rPr>
          <w:rFonts w:ascii="Consolas" w:eastAsia="Consolas" w:hAnsi="Consolas" w:cs="Consolas"/>
          <w:color w:val="1F4E8C"/>
          <w:sz w:val="19"/>
          <w:szCs w:val="19"/>
        </w:rPr>
        <w:t>&lt;table&gt;</w:t>
      </w:r>
      <w:r>
        <w:rPr>
          <w:color w:val="1F4E8C"/>
        </w:rPr>
        <w:t xml:space="preserve">) y contenido de </w:t>
      </w:r>
      <w:r>
        <w:rPr>
          <w:b/>
          <w:bCs/>
          <w:color w:val="1F4E8C"/>
        </w:rPr>
        <w:t>fraseo</w:t>
      </w:r>
      <w:r>
        <w:rPr>
          <w:color w:val="1F4E8C"/>
        </w:rPr>
        <w:t xml:space="preserve"> (en línea: </w:t>
      </w:r>
      <w:r>
        <w:rPr>
          <w:rFonts w:ascii="Consolas" w:eastAsia="Consolas" w:hAnsi="Consolas" w:cs="Consolas"/>
          <w:color w:val="1F4E8C"/>
          <w:sz w:val="19"/>
          <w:szCs w:val="19"/>
        </w:rPr>
        <w:t>&lt;span&gt;</w:t>
      </w:r>
      <w:r>
        <w:rPr>
          <w:color w:val="1F4E8C"/>
        </w:rPr>
        <w:t xml:space="preserve">, </w:t>
      </w:r>
      <w:r>
        <w:rPr>
          <w:rFonts w:ascii="Consolas" w:eastAsia="Consolas" w:hAnsi="Consolas" w:cs="Consolas"/>
          <w:color w:val="1F4E8C"/>
          <w:sz w:val="19"/>
          <w:szCs w:val="19"/>
        </w:rPr>
        <w:t>&lt;a&gt;</w:t>
      </w:r>
      <w:r>
        <w:rPr>
          <w:color w:val="1F4E8C"/>
        </w:rPr>
        <w:t xml:space="preserve">, </w:t>
      </w:r>
      <w:r>
        <w:rPr>
          <w:rFonts w:ascii="Consolas" w:eastAsia="Consolas" w:hAnsi="Consolas" w:cs="Consolas"/>
          <w:color w:val="1F4E8C"/>
          <w:sz w:val="19"/>
          <w:szCs w:val="19"/>
        </w:rPr>
        <w:t>&lt;strong&gt;</w:t>
      </w:r>
      <w:r>
        <w:rPr>
          <w:color w:val="1F4E8C"/>
        </w:rPr>
        <w:t xml:space="preserve">, </w:t>
      </w:r>
      <w:r>
        <w:rPr>
          <w:rFonts w:ascii="Consolas" w:eastAsia="Consolas" w:hAnsi="Consolas" w:cs="Consolas"/>
          <w:color w:val="1F4E8C"/>
          <w:sz w:val="19"/>
          <w:szCs w:val="19"/>
        </w:rPr>
        <w:t>&lt;em&gt;</w:t>
      </w:r>
      <w:r>
        <w:rPr>
          <w:color w:val="1F4E8C"/>
        </w:rPr>
        <w:t xml:space="preserve">, </w:t>
      </w:r>
      <w:r>
        <w:rPr>
          <w:rFonts w:ascii="Consolas" w:eastAsia="Consolas" w:hAnsi="Consolas" w:cs="Consolas"/>
          <w:color w:val="1F4E8C"/>
          <w:sz w:val="19"/>
          <w:szCs w:val="19"/>
        </w:rPr>
        <w:t>&lt;img&gt;</w:t>
      </w:r>
      <w:r>
        <w:rPr>
          <w:color w:val="1F4E8C"/>
        </w:rPr>
        <w:t>).</w:t>
      </w:r>
    </w:p>
    <w:p w14:paraId="46CE6BE0" w14:textId="77777777" w:rsidR="00F81894" w:rsidRDefault="00000000">
      <w:pPr>
        <w:pStyle w:val="Prrafodelista"/>
        <w:numPr>
          <w:ilvl w:val="0"/>
          <w:numId w:val="2"/>
        </w:numPr>
        <w:pBdr>
          <w:left w:val="single" w:sz="18" w:space="6" w:color="1F4E8C"/>
        </w:pBdr>
        <w:shd w:val="clear" w:color="auto" w:fill="EAF2FB"/>
        <w:spacing w:after="40"/>
      </w:pPr>
      <w:r>
        <w:rPr>
          <w:rFonts w:ascii="Consolas" w:eastAsia="Consolas" w:hAnsi="Consolas" w:cs="Consolas"/>
          <w:color w:val="1F4E8C"/>
          <w:sz w:val="19"/>
          <w:szCs w:val="19"/>
        </w:rPr>
        <w:t>&lt;span&gt;</w:t>
      </w:r>
      <w:r>
        <w:rPr>
          <w:color w:val="1F4E8C"/>
        </w:rPr>
        <w:t xml:space="preserve"> solo admite contenido de fraseo: </w:t>
      </w:r>
      <w:r>
        <w:rPr>
          <w:b/>
          <w:bCs/>
          <w:color w:val="1F4E8C"/>
        </w:rPr>
        <w:t>incluir un `&lt;p&gt;` dentro de un `&lt;span&gt;` contraviene HTML5</w:t>
      </w:r>
      <w:r>
        <w:rPr>
          <w:color w:val="1F4E8C"/>
        </w:rPr>
        <w:t xml:space="preserve">. En cambio </w:t>
      </w:r>
      <w:r>
        <w:rPr>
          <w:rFonts w:ascii="Consolas" w:eastAsia="Consolas" w:hAnsi="Consolas" w:cs="Consolas"/>
          <w:color w:val="1F4E8C"/>
          <w:sz w:val="19"/>
          <w:szCs w:val="19"/>
        </w:rPr>
        <w:t>&lt;p&gt;</w:t>
      </w:r>
      <w:r>
        <w:rPr>
          <w:color w:val="1F4E8C"/>
        </w:rPr>
        <w:t xml:space="preserve"> o </w:t>
      </w:r>
      <w:r>
        <w:rPr>
          <w:rFonts w:ascii="Consolas" w:eastAsia="Consolas" w:hAnsi="Consolas" w:cs="Consolas"/>
          <w:color w:val="1F4E8C"/>
          <w:sz w:val="19"/>
          <w:szCs w:val="19"/>
        </w:rPr>
        <w:t>&lt;span&gt;</w:t>
      </w:r>
      <w:r>
        <w:rPr>
          <w:color w:val="1F4E8C"/>
        </w:rPr>
        <w:t xml:space="preserve"> dentro de </w:t>
      </w:r>
      <w:r>
        <w:rPr>
          <w:rFonts w:ascii="Consolas" w:eastAsia="Consolas" w:hAnsi="Consolas" w:cs="Consolas"/>
          <w:color w:val="1F4E8C"/>
          <w:sz w:val="19"/>
          <w:szCs w:val="19"/>
        </w:rPr>
        <w:t>&lt;div&gt;</w:t>
      </w:r>
      <w:r>
        <w:rPr>
          <w:color w:val="1F4E8C"/>
        </w:rPr>
        <w:t xml:space="preserve"> es correcto.</w:t>
      </w:r>
    </w:p>
    <w:p w14:paraId="780D439E" w14:textId="77777777" w:rsidR="00F81894" w:rsidRDefault="00000000">
      <w:pPr>
        <w:pStyle w:val="Prrafodelista"/>
        <w:numPr>
          <w:ilvl w:val="0"/>
          <w:numId w:val="2"/>
        </w:numPr>
        <w:pBdr>
          <w:left w:val="single" w:sz="18" w:space="6" w:color="1F4E8C"/>
        </w:pBdr>
        <w:shd w:val="clear" w:color="auto" w:fill="EAF2FB"/>
        <w:spacing w:after="40"/>
      </w:pPr>
      <w:r>
        <w:rPr>
          <w:rFonts w:ascii="Consolas" w:eastAsia="Consolas" w:hAnsi="Consolas" w:cs="Consolas"/>
          <w:color w:val="1F4E8C"/>
          <w:sz w:val="19"/>
          <w:szCs w:val="19"/>
        </w:rPr>
        <w:t>&lt;p&gt;</w:t>
      </w:r>
      <w:r>
        <w:rPr>
          <w:color w:val="1F4E8C"/>
        </w:rPr>
        <w:t xml:space="preserve"> no puede contener bloques (</w:t>
      </w:r>
      <w:r>
        <w:rPr>
          <w:rFonts w:ascii="Consolas" w:eastAsia="Consolas" w:hAnsi="Consolas" w:cs="Consolas"/>
          <w:color w:val="1F4E8C"/>
          <w:sz w:val="19"/>
          <w:szCs w:val="19"/>
        </w:rPr>
        <w:t>&lt;div&gt;</w:t>
      </w:r>
      <w:r>
        <w:rPr>
          <w:color w:val="1F4E8C"/>
        </w:rPr>
        <w:t xml:space="preserve">, </w:t>
      </w:r>
      <w:r>
        <w:rPr>
          <w:rFonts w:ascii="Consolas" w:eastAsia="Consolas" w:hAnsi="Consolas" w:cs="Consolas"/>
          <w:color w:val="1F4E8C"/>
          <w:sz w:val="19"/>
          <w:szCs w:val="19"/>
        </w:rPr>
        <w:t>&lt;ul&gt;</w:t>
      </w:r>
      <w:r>
        <w:rPr>
          <w:color w:val="1F4E8C"/>
        </w:rPr>
        <w:t xml:space="preserve">, </w:t>
      </w:r>
      <w:r>
        <w:rPr>
          <w:rFonts w:ascii="Consolas" w:eastAsia="Consolas" w:hAnsi="Consolas" w:cs="Consolas"/>
          <w:color w:val="1F4E8C"/>
          <w:sz w:val="19"/>
          <w:szCs w:val="19"/>
        </w:rPr>
        <w:t>&lt;table&gt;</w:t>
      </w:r>
      <w:r>
        <w:rPr>
          <w:color w:val="1F4E8C"/>
        </w:rPr>
        <w:t xml:space="preserve">, otro </w:t>
      </w:r>
      <w:r>
        <w:rPr>
          <w:rFonts w:ascii="Consolas" w:eastAsia="Consolas" w:hAnsi="Consolas" w:cs="Consolas"/>
          <w:color w:val="1F4E8C"/>
          <w:sz w:val="19"/>
          <w:szCs w:val="19"/>
        </w:rPr>
        <w:t>&lt;p&gt;</w:t>
      </w:r>
      <w:r>
        <w:rPr>
          <w:color w:val="1F4E8C"/>
        </w:rPr>
        <w:t>).</w:t>
      </w:r>
    </w:p>
    <w:p w14:paraId="2FE7FD09"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Enmarcar una imagen (propia o externa) con </w:t>
      </w:r>
      <w:r>
        <w:rPr>
          <w:rFonts w:ascii="Consolas" w:eastAsia="Consolas" w:hAnsi="Consolas" w:cs="Consolas"/>
          <w:color w:val="1F4E8C"/>
          <w:sz w:val="19"/>
          <w:szCs w:val="19"/>
        </w:rPr>
        <w:t>&lt;figure&gt;</w:t>
      </w:r>
      <w:r>
        <w:rPr>
          <w:color w:val="1F4E8C"/>
        </w:rPr>
        <w:t xml:space="preserve"> + </w:t>
      </w:r>
      <w:r>
        <w:rPr>
          <w:rFonts w:ascii="Consolas" w:eastAsia="Consolas" w:hAnsi="Consolas" w:cs="Consolas"/>
          <w:color w:val="1F4E8C"/>
          <w:sz w:val="19"/>
          <w:szCs w:val="19"/>
        </w:rPr>
        <w:t>&lt;figcaption&gt;</w:t>
      </w:r>
      <w:r>
        <w:rPr>
          <w:color w:val="1F4E8C"/>
        </w:rPr>
        <w:t xml:space="preserve"> es correcto; modificar el </w:t>
      </w:r>
      <w:r>
        <w:rPr>
          <w:rFonts w:ascii="Consolas" w:eastAsia="Consolas" w:hAnsi="Consolas" w:cs="Consolas"/>
          <w:color w:val="1F4E8C"/>
          <w:sz w:val="19"/>
          <w:szCs w:val="19"/>
        </w:rPr>
        <w:t>href</w:t>
      </w:r>
      <w:r>
        <w:rPr>
          <w:color w:val="1F4E8C"/>
        </w:rPr>
        <w:t xml:space="preserve"> de un enlace con JavaScript también. El elemento </w:t>
      </w:r>
      <w:r>
        <w:rPr>
          <w:rFonts w:ascii="Consolas" w:eastAsia="Consolas" w:hAnsi="Consolas" w:cs="Consolas"/>
          <w:color w:val="1F4E8C"/>
          <w:sz w:val="19"/>
          <w:szCs w:val="19"/>
        </w:rPr>
        <w:t>&lt;style&gt;</w:t>
      </w:r>
      <w:r>
        <w:rPr>
          <w:color w:val="1F4E8C"/>
        </w:rPr>
        <w:t xml:space="preserve"> se coloca normalmente en </w:t>
      </w:r>
      <w:r>
        <w:rPr>
          <w:rFonts w:ascii="Consolas" w:eastAsia="Consolas" w:hAnsi="Consolas" w:cs="Consolas"/>
          <w:color w:val="1F4E8C"/>
          <w:sz w:val="19"/>
          <w:szCs w:val="19"/>
        </w:rPr>
        <w:t>&lt;head&gt;</w:t>
      </w:r>
      <w:r>
        <w:rPr>
          <w:color w:val="1F4E8C"/>
        </w:rPr>
        <w:t>; los navegadores lo procesan también en el cuerpo, y HTML 5.2 del W3C lo admitía en contenido de flujo, por lo que en examen no se considera la infracción.</w:t>
      </w:r>
    </w:p>
    <w:p w14:paraId="71E306D4" w14:textId="7D3E68F6" w:rsidR="00F81894" w:rsidRDefault="00000000">
      <w:pPr>
        <w:pStyle w:val="Ttulo3"/>
        <w:pBdr>
          <w:left w:val="single" w:sz="18" w:space="6" w:color="1F4E8C"/>
        </w:pBdr>
        <w:shd w:val="clear" w:color="auto" w:fill="EAF2FB"/>
      </w:pPr>
      <w:r>
        <w:rPr>
          <w:color w:val="1F4E8C"/>
        </w:rPr>
        <w:t>Enlaces e imágenes</w:t>
      </w:r>
    </w:p>
    <w:p w14:paraId="2D89D493"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Hiperenlace: </w:t>
      </w:r>
      <w:r>
        <w:rPr>
          <w:rFonts w:ascii="Consolas" w:eastAsia="Consolas" w:hAnsi="Consolas" w:cs="Consolas"/>
          <w:color w:val="1F4E8C"/>
          <w:sz w:val="19"/>
          <w:szCs w:val="19"/>
        </w:rPr>
        <w:t>&lt;a href="URL"&gt;texto&lt;/a&gt;</w:t>
      </w:r>
      <w:r>
        <w:rPr>
          <w:color w:val="1F4E8C"/>
        </w:rPr>
        <w:t xml:space="preserve">. El atributo </w:t>
      </w:r>
      <w:r>
        <w:rPr>
          <w:b/>
          <w:bCs/>
          <w:color w:val="1F4E8C"/>
        </w:rPr>
        <w:t>`href`</w:t>
      </w:r>
      <w:r>
        <w:rPr>
          <w:color w:val="1F4E8C"/>
        </w:rPr>
        <w:t xml:space="preserve"> indica el destino del enlace (sin </w:t>
      </w:r>
      <w:r>
        <w:rPr>
          <w:rFonts w:ascii="Consolas" w:eastAsia="Consolas" w:hAnsi="Consolas" w:cs="Consolas"/>
          <w:color w:val="1F4E8C"/>
          <w:sz w:val="19"/>
          <w:szCs w:val="19"/>
        </w:rPr>
        <w:t>href</w:t>
      </w:r>
      <w:r>
        <w:rPr>
          <w:color w:val="1F4E8C"/>
        </w:rPr>
        <w:t xml:space="preserve"> el enlace no navega). No existen atributos </w:t>
      </w:r>
      <w:r>
        <w:rPr>
          <w:rFonts w:ascii="Consolas" w:eastAsia="Consolas" w:hAnsi="Consolas" w:cs="Consolas"/>
          <w:color w:val="1F4E8C"/>
          <w:sz w:val="19"/>
          <w:szCs w:val="19"/>
        </w:rPr>
        <w:t>url</w:t>
      </w:r>
      <w:r>
        <w:rPr>
          <w:color w:val="1F4E8C"/>
        </w:rPr>
        <w:t xml:space="preserve"> ni </w:t>
      </w:r>
      <w:r>
        <w:rPr>
          <w:rFonts w:ascii="Consolas" w:eastAsia="Consolas" w:hAnsi="Consolas" w:cs="Consolas"/>
          <w:color w:val="1F4E8C"/>
          <w:sz w:val="19"/>
          <w:szCs w:val="19"/>
        </w:rPr>
        <w:t>link</w:t>
      </w:r>
      <w:r>
        <w:rPr>
          <w:color w:val="1F4E8C"/>
        </w:rPr>
        <w:t xml:space="preserve"> en </w:t>
      </w:r>
      <w:r>
        <w:rPr>
          <w:rFonts w:ascii="Consolas" w:eastAsia="Consolas" w:hAnsi="Consolas" w:cs="Consolas"/>
          <w:color w:val="1F4E8C"/>
          <w:sz w:val="19"/>
          <w:szCs w:val="19"/>
        </w:rPr>
        <w:t>&lt;a&gt;</w:t>
      </w:r>
      <w:r>
        <w:rPr>
          <w:color w:val="1F4E8C"/>
        </w:rPr>
        <w:t xml:space="preserve">, ni etiquetas </w:t>
      </w:r>
      <w:r>
        <w:rPr>
          <w:rFonts w:ascii="Consolas" w:eastAsia="Consolas" w:hAnsi="Consolas" w:cs="Consolas"/>
          <w:color w:val="1F4E8C"/>
          <w:sz w:val="19"/>
          <w:szCs w:val="19"/>
        </w:rPr>
        <w:t>&lt;href&gt;</w:t>
      </w:r>
      <w:r>
        <w:rPr>
          <w:color w:val="1F4E8C"/>
        </w:rPr>
        <w:t>/</w:t>
      </w:r>
      <w:r>
        <w:rPr>
          <w:rFonts w:ascii="Consolas" w:eastAsia="Consolas" w:hAnsi="Consolas" w:cs="Consolas"/>
          <w:color w:val="1F4E8C"/>
          <w:sz w:val="19"/>
          <w:szCs w:val="19"/>
        </w:rPr>
        <w:t>&lt;target&gt;</w:t>
      </w:r>
      <w:r>
        <w:rPr>
          <w:color w:val="1F4E8C"/>
        </w:rPr>
        <w:t>.</w:t>
      </w:r>
    </w:p>
    <w:p w14:paraId="1BACD210"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`target`</w:t>
      </w:r>
      <w:r>
        <w:rPr>
          <w:color w:val="1F4E8C"/>
        </w:rPr>
        <w:t xml:space="preserve"> indica dónde abrir el destino: </w:t>
      </w:r>
      <w:r>
        <w:rPr>
          <w:rFonts w:ascii="Consolas" w:eastAsia="Consolas" w:hAnsi="Consolas" w:cs="Consolas"/>
          <w:color w:val="1F4E8C"/>
          <w:sz w:val="19"/>
          <w:szCs w:val="19"/>
        </w:rPr>
        <w:t>_blank</w:t>
      </w:r>
      <w:r>
        <w:rPr>
          <w:color w:val="1F4E8C"/>
        </w:rPr>
        <w:t xml:space="preserve"> (nueva ventana/pestaña), </w:t>
      </w:r>
      <w:r>
        <w:rPr>
          <w:rFonts w:ascii="Consolas" w:eastAsia="Consolas" w:hAnsi="Consolas" w:cs="Consolas"/>
          <w:color w:val="1F4E8C"/>
          <w:sz w:val="19"/>
          <w:szCs w:val="19"/>
        </w:rPr>
        <w:t>_self</w:t>
      </w:r>
      <w:r>
        <w:rPr>
          <w:color w:val="1F4E8C"/>
        </w:rPr>
        <w:t xml:space="preserve"> (misma, por defecto), </w:t>
      </w:r>
      <w:r>
        <w:rPr>
          <w:rFonts w:ascii="Consolas" w:eastAsia="Consolas" w:hAnsi="Consolas" w:cs="Consolas"/>
          <w:color w:val="1F4E8C"/>
          <w:sz w:val="19"/>
          <w:szCs w:val="19"/>
        </w:rPr>
        <w:t>_parent</w:t>
      </w:r>
      <w:r>
        <w:rPr>
          <w:color w:val="1F4E8C"/>
        </w:rPr>
        <w:t xml:space="preserve">, </w:t>
      </w:r>
      <w:r>
        <w:rPr>
          <w:rFonts w:ascii="Consolas" w:eastAsia="Consolas" w:hAnsi="Consolas" w:cs="Consolas"/>
          <w:color w:val="1F4E8C"/>
          <w:sz w:val="19"/>
          <w:szCs w:val="19"/>
        </w:rPr>
        <w:t>_top</w:t>
      </w:r>
      <w:r>
        <w:rPr>
          <w:color w:val="1F4E8C"/>
        </w:rPr>
        <w:t>. Un valor sin guion bajo (</w:t>
      </w:r>
      <w:r>
        <w:rPr>
          <w:rFonts w:ascii="Consolas" w:eastAsia="Consolas" w:hAnsi="Consolas" w:cs="Consolas"/>
          <w:color w:val="1F4E8C"/>
          <w:sz w:val="19"/>
          <w:szCs w:val="19"/>
        </w:rPr>
        <w:t>target="blank"</w:t>
      </w:r>
      <w:r>
        <w:rPr>
          <w:color w:val="1F4E8C"/>
        </w:rPr>
        <w:t>) funciona como nombre de ventana. Un enlace puede envolver una imagen:</w:t>
      </w:r>
    </w:p>
    <w:p w14:paraId="50036E4D"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&lt;a target="_blank" href="http://www.myhospital.com"&gt;&lt;img src="hospitalicon.png" alt="Hospital"&gt;&lt;/a&gt;</w:t>
      </w:r>
    </w:p>
    <w:p w14:paraId="2EAB6C8C" w14:textId="77777777" w:rsidR="00F81894" w:rsidRDefault="00F81894">
      <w:pPr>
        <w:spacing w:after="60"/>
      </w:pPr>
    </w:p>
    <w:p w14:paraId="016FF1E8"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Imagen: </w:t>
      </w:r>
      <w:r>
        <w:rPr>
          <w:rFonts w:ascii="Consolas" w:eastAsia="Consolas" w:hAnsi="Consolas" w:cs="Consolas"/>
          <w:color w:val="1F4E8C"/>
          <w:sz w:val="19"/>
          <w:szCs w:val="19"/>
        </w:rPr>
        <w:t>&lt;img src="ruta" alt="texto alternativo"&gt;</w:t>
      </w:r>
      <w:r>
        <w:rPr>
          <w:color w:val="1F4E8C"/>
        </w:rPr>
        <w:t xml:space="preserve">. El atributo </w:t>
      </w:r>
      <w:r>
        <w:rPr>
          <w:b/>
          <w:bCs/>
          <w:color w:val="1F4E8C"/>
        </w:rPr>
        <w:t>`alt`</w:t>
      </w:r>
      <w:r>
        <w:rPr>
          <w:color w:val="1F4E8C"/>
        </w:rPr>
        <w:t xml:space="preserve"> es el </w:t>
      </w:r>
      <w:r>
        <w:rPr>
          <w:b/>
          <w:bCs/>
          <w:color w:val="1F4E8C"/>
        </w:rPr>
        <w:t>texto alternativo</w:t>
      </w:r>
      <w:r>
        <w:rPr>
          <w:color w:val="1F4E8C"/>
        </w:rPr>
        <w:t xml:space="preserve"> que leen los lectores de pantalla y se muestra si la imagen no carga; es obligatorio para la accesibilidad (WCAG 2.x, criterio 1.1.1, nivel A). </w:t>
      </w:r>
      <w:r>
        <w:rPr>
          <w:rFonts w:ascii="Consolas" w:eastAsia="Consolas" w:hAnsi="Consolas" w:cs="Consolas"/>
          <w:color w:val="1F4E8C"/>
          <w:sz w:val="19"/>
          <w:szCs w:val="19"/>
        </w:rPr>
        <w:t>title</w:t>
      </w:r>
      <w:r>
        <w:rPr>
          <w:color w:val="1F4E8C"/>
        </w:rPr>
        <w:t xml:space="preserve"> solo muestra un tooltip.</w:t>
      </w:r>
    </w:p>
    <w:p w14:paraId="3EA009DA" w14:textId="1FA209E3" w:rsidR="00F81894" w:rsidRDefault="00000000">
      <w:pPr>
        <w:pStyle w:val="Ttulo3"/>
        <w:pBdr>
          <w:left w:val="single" w:sz="18" w:space="6" w:color="1F4E8C"/>
        </w:pBdr>
        <w:shd w:val="clear" w:color="auto" w:fill="EAF2FB"/>
      </w:pPr>
      <w:r>
        <w:rPr>
          <w:color w:val="1F4E8C"/>
        </w:rPr>
        <w:t>Formularios</w:t>
      </w:r>
    </w:p>
    <w:p w14:paraId="1CA6CF5C" w14:textId="77777777" w:rsidR="00F81894" w:rsidRDefault="00000000">
      <w:pPr>
        <w:pStyle w:val="Prrafodelista"/>
        <w:numPr>
          <w:ilvl w:val="0"/>
          <w:numId w:val="2"/>
        </w:numPr>
        <w:pBdr>
          <w:left w:val="single" w:sz="18" w:space="6" w:color="1F4E8C"/>
        </w:pBdr>
        <w:shd w:val="clear" w:color="auto" w:fill="EAF2FB"/>
        <w:spacing w:after="40"/>
      </w:pPr>
      <w:r>
        <w:rPr>
          <w:rFonts w:ascii="Consolas" w:eastAsia="Consolas" w:hAnsi="Consolas" w:cs="Consolas"/>
          <w:color w:val="1F4E8C"/>
          <w:sz w:val="19"/>
          <w:szCs w:val="19"/>
        </w:rPr>
        <w:t>&lt;form action="url" method="get|post"&gt;</w:t>
      </w:r>
      <w:r>
        <w:rPr>
          <w:color w:val="1F4E8C"/>
        </w:rPr>
        <w:t xml:space="preserve"> agrupa los controles. Controles: </w:t>
      </w:r>
      <w:r>
        <w:rPr>
          <w:rFonts w:ascii="Consolas" w:eastAsia="Consolas" w:hAnsi="Consolas" w:cs="Consolas"/>
          <w:color w:val="1F4E8C"/>
          <w:sz w:val="19"/>
          <w:szCs w:val="19"/>
        </w:rPr>
        <w:t>&lt;input&gt;</w:t>
      </w:r>
      <w:r>
        <w:rPr>
          <w:color w:val="1F4E8C"/>
        </w:rPr>
        <w:t xml:space="preserve">, </w:t>
      </w:r>
      <w:r>
        <w:rPr>
          <w:b/>
          <w:bCs/>
          <w:color w:val="1F4E8C"/>
        </w:rPr>
        <w:t>`&lt;select&gt;` con `&lt;option&gt;`</w:t>
      </w:r>
      <w:r>
        <w:rPr>
          <w:color w:val="1F4E8C"/>
        </w:rPr>
        <w:t xml:space="preserve"> (lista desplegable), </w:t>
      </w:r>
      <w:r>
        <w:rPr>
          <w:rFonts w:ascii="Consolas" w:eastAsia="Consolas" w:hAnsi="Consolas" w:cs="Consolas"/>
          <w:color w:val="1F4E8C"/>
          <w:sz w:val="19"/>
          <w:szCs w:val="19"/>
        </w:rPr>
        <w:t>&lt;textarea&gt;</w:t>
      </w:r>
      <w:r>
        <w:rPr>
          <w:color w:val="1F4E8C"/>
        </w:rPr>
        <w:t xml:space="preserve">, </w:t>
      </w:r>
      <w:r>
        <w:rPr>
          <w:rFonts w:ascii="Consolas" w:eastAsia="Consolas" w:hAnsi="Consolas" w:cs="Consolas"/>
          <w:color w:val="1F4E8C"/>
          <w:sz w:val="19"/>
          <w:szCs w:val="19"/>
        </w:rPr>
        <w:t>&lt;button&gt;</w:t>
      </w:r>
      <w:r>
        <w:rPr>
          <w:color w:val="1F4E8C"/>
        </w:rPr>
        <w:t xml:space="preserve">, </w:t>
      </w:r>
      <w:r>
        <w:rPr>
          <w:rFonts w:ascii="Consolas" w:eastAsia="Consolas" w:hAnsi="Consolas" w:cs="Consolas"/>
          <w:color w:val="1F4E8C"/>
          <w:sz w:val="19"/>
          <w:szCs w:val="19"/>
        </w:rPr>
        <w:t>&lt;label&gt;</w:t>
      </w:r>
      <w:r>
        <w:rPr>
          <w:color w:val="1F4E8C"/>
        </w:rPr>
        <w:t xml:space="preserve">, </w:t>
      </w:r>
      <w:r>
        <w:rPr>
          <w:rFonts w:ascii="Consolas" w:eastAsia="Consolas" w:hAnsi="Consolas" w:cs="Consolas"/>
          <w:color w:val="1F4E8C"/>
          <w:sz w:val="19"/>
          <w:szCs w:val="19"/>
        </w:rPr>
        <w:t>&lt;fieldset&gt;</w:t>
      </w:r>
      <w:r>
        <w:rPr>
          <w:color w:val="1F4E8C"/>
        </w:rPr>
        <w:t>/</w:t>
      </w:r>
      <w:r>
        <w:rPr>
          <w:rFonts w:ascii="Consolas" w:eastAsia="Consolas" w:hAnsi="Consolas" w:cs="Consolas"/>
          <w:color w:val="1F4E8C"/>
          <w:sz w:val="19"/>
          <w:szCs w:val="19"/>
        </w:rPr>
        <w:t>&lt;legend&gt;</w:t>
      </w:r>
      <w:r>
        <w:rPr>
          <w:color w:val="1F4E8C"/>
        </w:rPr>
        <w:t>.</w:t>
      </w:r>
    </w:p>
    <w:p w14:paraId="466DAF39"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Tipos del atributo </w:t>
      </w:r>
      <w:r>
        <w:rPr>
          <w:rFonts w:ascii="Consolas" w:eastAsia="Consolas" w:hAnsi="Consolas" w:cs="Consolas"/>
          <w:color w:val="1F4E8C"/>
          <w:sz w:val="19"/>
          <w:szCs w:val="19"/>
        </w:rPr>
        <w:t>type</w:t>
      </w:r>
      <w:r>
        <w:rPr>
          <w:color w:val="1F4E8C"/>
        </w:rPr>
        <w:t xml:space="preserve"> de </w:t>
      </w:r>
      <w:r>
        <w:rPr>
          <w:rFonts w:ascii="Consolas" w:eastAsia="Consolas" w:hAnsi="Consolas" w:cs="Consolas"/>
          <w:color w:val="1F4E8C"/>
          <w:sz w:val="19"/>
          <w:szCs w:val="19"/>
        </w:rPr>
        <w:t>&lt;input&gt;</w:t>
      </w:r>
      <w:r>
        <w:rPr>
          <w:color w:val="1F4E8C"/>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81894" w14:paraId="0CA08945" w14:textId="77777777">
        <w:trPr>
          <w:tblHeader/>
        </w:trPr>
        <w:tc>
          <w:tcPr>
            <w:tcW w:w="22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78E7FD63" w14:textId="77777777" w:rsidR="00F81894" w:rsidRDefault="00000000">
            <w:r>
              <w:rPr>
                <w:b/>
                <w:bCs/>
                <w:color w:val="1F4E8C"/>
                <w:sz w:val="19"/>
                <w:szCs w:val="19"/>
              </w:rPr>
              <w:t>Grupo</w:t>
            </w:r>
          </w:p>
        </w:tc>
        <w:tc>
          <w:tcPr>
            <w:tcW w:w="7438"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76F0BD71" w14:textId="77777777" w:rsidR="00F81894" w:rsidRDefault="00000000">
            <w:r>
              <w:rPr>
                <w:b/>
                <w:bCs/>
                <w:color w:val="1F4E8C"/>
                <w:sz w:val="19"/>
                <w:szCs w:val="19"/>
              </w:rPr>
              <w:t>Valores de type</w:t>
            </w:r>
          </w:p>
        </w:tc>
      </w:tr>
      <w:tr w:rsidR="00F81894" w14:paraId="707DBE34" w14:textId="77777777">
        <w:tc>
          <w:tcPr>
            <w:tcW w:w="2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5BEE13B" w14:textId="77777777" w:rsidR="00F81894" w:rsidRDefault="00000000">
            <w:r>
              <w:t>Clásicos (HTML 4)</w:t>
            </w:r>
          </w:p>
        </w:tc>
        <w:tc>
          <w:tcPr>
            <w:tcW w:w="7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6D33AA7" w14:textId="77777777" w:rsidR="00F81894" w:rsidRDefault="00000000">
            <w:r>
              <w:rPr>
                <w:rFonts w:ascii="Consolas" w:eastAsia="Consolas" w:hAnsi="Consolas" w:cs="Consolas"/>
                <w:sz w:val="19"/>
                <w:szCs w:val="19"/>
              </w:rPr>
              <w:t>text</w:t>
            </w:r>
            <w:r>
              <w:t xml:space="preserve">, </w:t>
            </w:r>
            <w:r>
              <w:rPr>
                <w:rFonts w:ascii="Consolas" w:eastAsia="Consolas" w:hAnsi="Consolas" w:cs="Consolas"/>
                <w:sz w:val="19"/>
                <w:szCs w:val="19"/>
              </w:rPr>
              <w:t>password</w:t>
            </w:r>
            <w:r>
              <w:t xml:space="preserve">, </w:t>
            </w:r>
            <w:r>
              <w:rPr>
                <w:rFonts w:ascii="Consolas" w:eastAsia="Consolas" w:hAnsi="Consolas" w:cs="Consolas"/>
                <w:sz w:val="19"/>
                <w:szCs w:val="19"/>
              </w:rPr>
              <w:t>checkbox</w:t>
            </w:r>
            <w:r>
              <w:t xml:space="preserve">, </w:t>
            </w:r>
            <w:r>
              <w:rPr>
                <w:rFonts w:ascii="Consolas" w:eastAsia="Consolas" w:hAnsi="Consolas" w:cs="Consolas"/>
                <w:sz w:val="19"/>
                <w:szCs w:val="19"/>
              </w:rPr>
              <w:t>radio</w:t>
            </w:r>
            <w:r>
              <w:t xml:space="preserve">, </w:t>
            </w:r>
            <w:r>
              <w:rPr>
                <w:rFonts w:ascii="Consolas" w:eastAsia="Consolas" w:hAnsi="Consolas" w:cs="Consolas"/>
                <w:sz w:val="19"/>
                <w:szCs w:val="19"/>
              </w:rPr>
              <w:t>submit</w:t>
            </w:r>
            <w:r>
              <w:t xml:space="preserve">, </w:t>
            </w:r>
            <w:r>
              <w:rPr>
                <w:rFonts w:ascii="Consolas" w:eastAsia="Consolas" w:hAnsi="Consolas" w:cs="Consolas"/>
                <w:sz w:val="19"/>
                <w:szCs w:val="19"/>
              </w:rPr>
              <w:t>reset</w:t>
            </w:r>
            <w:r>
              <w:t xml:space="preserve">, </w:t>
            </w:r>
            <w:r>
              <w:rPr>
                <w:rFonts w:ascii="Consolas" w:eastAsia="Consolas" w:hAnsi="Consolas" w:cs="Consolas"/>
                <w:sz w:val="19"/>
                <w:szCs w:val="19"/>
              </w:rPr>
              <w:t>button</w:t>
            </w:r>
            <w:r>
              <w:t xml:space="preserve">, </w:t>
            </w:r>
            <w:r>
              <w:rPr>
                <w:rFonts w:ascii="Consolas" w:eastAsia="Consolas" w:hAnsi="Consolas" w:cs="Consolas"/>
                <w:sz w:val="19"/>
                <w:szCs w:val="19"/>
              </w:rPr>
              <w:t>hidden</w:t>
            </w:r>
            <w:r>
              <w:t xml:space="preserve">, </w:t>
            </w:r>
            <w:r>
              <w:rPr>
                <w:rFonts w:ascii="Consolas" w:eastAsia="Consolas" w:hAnsi="Consolas" w:cs="Consolas"/>
                <w:sz w:val="19"/>
                <w:szCs w:val="19"/>
              </w:rPr>
              <w:t>image</w:t>
            </w:r>
            <w:r>
              <w:t xml:space="preserve">, </w:t>
            </w:r>
            <w:r>
              <w:rPr>
                <w:b/>
                <w:bCs/>
              </w:rPr>
              <w:t>`file`</w:t>
            </w:r>
          </w:p>
        </w:tc>
      </w:tr>
      <w:tr w:rsidR="00F81894" w14:paraId="692BDA9B" w14:textId="77777777">
        <w:tc>
          <w:tcPr>
            <w:tcW w:w="2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2F6D12C" w14:textId="77777777" w:rsidR="00F81894" w:rsidRDefault="00000000">
            <w:r>
              <w:t>Nuevos HTML5</w:t>
            </w:r>
          </w:p>
        </w:tc>
        <w:tc>
          <w:tcPr>
            <w:tcW w:w="7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1C33742" w14:textId="77777777" w:rsidR="00F81894" w:rsidRDefault="00000000">
            <w:r>
              <w:rPr>
                <w:rFonts w:ascii="Consolas" w:eastAsia="Consolas" w:hAnsi="Consolas" w:cs="Consolas"/>
                <w:sz w:val="19"/>
                <w:szCs w:val="19"/>
              </w:rPr>
              <w:t>email</w:t>
            </w:r>
            <w:r>
              <w:t xml:space="preserve">, </w:t>
            </w:r>
            <w:r>
              <w:rPr>
                <w:rFonts w:ascii="Consolas" w:eastAsia="Consolas" w:hAnsi="Consolas" w:cs="Consolas"/>
                <w:sz w:val="19"/>
                <w:szCs w:val="19"/>
              </w:rPr>
              <w:t>url</w:t>
            </w:r>
            <w:r>
              <w:t xml:space="preserve">, </w:t>
            </w:r>
            <w:r>
              <w:rPr>
                <w:rFonts w:ascii="Consolas" w:eastAsia="Consolas" w:hAnsi="Consolas" w:cs="Consolas"/>
                <w:sz w:val="19"/>
                <w:szCs w:val="19"/>
              </w:rPr>
              <w:t>tel</w:t>
            </w:r>
            <w:r>
              <w:t xml:space="preserve">, </w:t>
            </w:r>
            <w:r>
              <w:rPr>
                <w:rFonts w:ascii="Consolas" w:eastAsia="Consolas" w:hAnsi="Consolas" w:cs="Consolas"/>
                <w:sz w:val="19"/>
                <w:szCs w:val="19"/>
              </w:rPr>
              <w:t>number</w:t>
            </w:r>
            <w:r>
              <w:t xml:space="preserve">, </w:t>
            </w:r>
            <w:r>
              <w:rPr>
                <w:rFonts w:ascii="Consolas" w:eastAsia="Consolas" w:hAnsi="Consolas" w:cs="Consolas"/>
                <w:sz w:val="19"/>
                <w:szCs w:val="19"/>
              </w:rPr>
              <w:t>range</w:t>
            </w:r>
            <w:r>
              <w:t xml:space="preserve">, </w:t>
            </w:r>
            <w:r>
              <w:rPr>
                <w:rFonts w:ascii="Consolas" w:eastAsia="Consolas" w:hAnsi="Consolas" w:cs="Consolas"/>
                <w:sz w:val="19"/>
                <w:szCs w:val="19"/>
              </w:rPr>
              <w:t>search</w:t>
            </w:r>
            <w:r>
              <w:t xml:space="preserve">, </w:t>
            </w:r>
            <w:r>
              <w:rPr>
                <w:rFonts w:ascii="Consolas" w:eastAsia="Consolas" w:hAnsi="Consolas" w:cs="Consolas"/>
                <w:sz w:val="19"/>
                <w:szCs w:val="19"/>
              </w:rPr>
              <w:t>color</w:t>
            </w:r>
            <w:r>
              <w:t xml:space="preserve">, </w:t>
            </w:r>
            <w:r>
              <w:rPr>
                <w:b/>
                <w:bCs/>
              </w:rPr>
              <w:t>`date`</w:t>
            </w:r>
            <w:r>
              <w:t xml:space="preserve">, </w:t>
            </w:r>
            <w:r>
              <w:rPr>
                <w:rFonts w:ascii="Consolas" w:eastAsia="Consolas" w:hAnsi="Consolas" w:cs="Consolas"/>
                <w:sz w:val="19"/>
                <w:szCs w:val="19"/>
              </w:rPr>
              <w:t>time</w:t>
            </w:r>
            <w:r>
              <w:t xml:space="preserve">, </w:t>
            </w:r>
            <w:r>
              <w:rPr>
                <w:rFonts w:ascii="Consolas" w:eastAsia="Consolas" w:hAnsi="Consolas" w:cs="Consolas"/>
                <w:sz w:val="19"/>
                <w:szCs w:val="19"/>
              </w:rPr>
              <w:t>datetime-local</w:t>
            </w:r>
            <w:r>
              <w:t xml:space="preserve">, </w:t>
            </w:r>
            <w:r>
              <w:rPr>
                <w:rFonts w:ascii="Consolas" w:eastAsia="Consolas" w:hAnsi="Consolas" w:cs="Consolas"/>
                <w:sz w:val="19"/>
                <w:szCs w:val="19"/>
              </w:rPr>
              <w:t>month</w:t>
            </w:r>
            <w:r>
              <w:t xml:space="preserve">, </w:t>
            </w:r>
            <w:r>
              <w:rPr>
                <w:rFonts w:ascii="Consolas" w:eastAsia="Consolas" w:hAnsi="Consolas" w:cs="Consolas"/>
                <w:sz w:val="19"/>
                <w:szCs w:val="19"/>
              </w:rPr>
              <w:t>week</w:t>
            </w:r>
          </w:p>
        </w:tc>
      </w:tr>
      <w:tr w:rsidR="00F81894" w14:paraId="58AC3EE9" w14:textId="77777777">
        <w:tc>
          <w:tcPr>
            <w:tcW w:w="2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26E616C" w14:textId="77777777" w:rsidR="00F81894" w:rsidRDefault="00000000">
            <w:r>
              <w:t>NO existen</w:t>
            </w:r>
          </w:p>
        </w:tc>
        <w:tc>
          <w:tcPr>
            <w:tcW w:w="7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F9C4266" w14:textId="77777777" w:rsidR="00F81894" w:rsidRDefault="00000000">
            <w:r>
              <w:rPr>
                <w:b/>
                <w:bCs/>
              </w:rPr>
              <w:t>`select`</w:t>
            </w:r>
            <w:r>
              <w:t xml:space="preserve"> (es un elemento propio, no un type), </w:t>
            </w:r>
            <w:r>
              <w:rPr>
                <w:rFonts w:ascii="Consolas" w:eastAsia="Consolas" w:hAnsi="Consolas" w:cs="Consolas"/>
                <w:sz w:val="19"/>
                <w:szCs w:val="19"/>
              </w:rPr>
              <w:t>textarea</w:t>
            </w:r>
            <w:r>
              <w:t xml:space="preserve">, </w:t>
            </w:r>
            <w:r>
              <w:rPr>
                <w:rFonts w:ascii="Consolas" w:eastAsia="Consolas" w:hAnsi="Consolas" w:cs="Consolas"/>
                <w:sz w:val="19"/>
                <w:szCs w:val="19"/>
              </w:rPr>
              <w:t>list</w:t>
            </w:r>
            <w:r>
              <w:t xml:space="preserve">, </w:t>
            </w:r>
            <w:r>
              <w:rPr>
                <w:rFonts w:ascii="Consolas" w:eastAsia="Consolas" w:hAnsi="Consolas" w:cs="Consolas"/>
                <w:sz w:val="19"/>
                <w:szCs w:val="19"/>
              </w:rPr>
              <w:t>datetime</w:t>
            </w:r>
            <w:r>
              <w:t xml:space="preserve"> (obsoleto)</w:t>
            </w:r>
          </w:p>
        </w:tc>
      </w:tr>
    </w:tbl>
    <w:p w14:paraId="62F65439" w14:textId="77777777" w:rsidR="00F81894" w:rsidRDefault="00F81894">
      <w:pPr>
        <w:spacing w:after="120"/>
      </w:pPr>
    </w:p>
    <w:p w14:paraId="1F09F7E9"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Subir ficheros</w:t>
      </w:r>
      <w:r>
        <w:rPr>
          <w:color w:val="1F4E8C"/>
        </w:rPr>
        <w:t xml:space="preserve">: </w:t>
      </w:r>
      <w:r>
        <w:rPr>
          <w:rFonts w:ascii="Consolas" w:eastAsia="Consolas" w:hAnsi="Consolas" w:cs="Consolas"/>
          <w:color w:val="1F4E8C"/>
          <w:sz w:val="19"/>
          <w:szCs w:val="19"/>
        </w:rPr>
        <w:t>&lt;input type="file"&gt;</w:t>
      </w:r>
      <w:r>
        <w:rPr>
          <w:color w:val="1F4E8C"/>
        </w:rPr>
        <w:t xml:space="preserve">; el formulario debe usar </w:t>
      </w:r>
      <w:r>
        <w:rPr>
          <w:rFonts w:ascii="Consolas" w:eastAsia="Consolas" w:hAnsi="Consolas" w:cs="Consolas"/>
          <w:color w:val="1F4E8C"/>
          <w:sz w:val="19"/>
          <w:szCs w:val="19"/>
        </w:rPr>
        <w:t>method="post"</w:t>
      </w:r>
      <w:r>
        <w:rPr>
          <w:color w:val="1F4E8C"/>
        </w:rPr>
        <w:t xml:space="preserve"> y </w:t>
      </w:r>
      <w:r>
        <w:rPr>
          <w:rFonts w:ascii="Consolas" w:eastAsia="Consolas" w:hAnsi="Consolas" w:cs="Consolas"/>
          <w:color w:val="1F4E8C"/>
          <w:sz w:val="19"/>
          <w:szCs w:val="19"/>
        </w:rPr>
        <w:t>enctype="multipart/form-data"</w:t>
      </w:r>
      <w:r>
        <w:rPr>
          <w:color w:val="1F4E8C"/>
        </w:rPr>
        <w:t>.</w:t>
      </w:r>
    </w:p>
    <w:p w14:paraId="5C785A05"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Selector de fechas</w:t>
      </w:r>
      <w:r>
        <w:rPr>
          <w:color w:val="1F4E8C"/>
        </w:rPr>
        <w:t xml:space="preserve">: </w:t>
      </w:r>
      <w:r>
        <w:rPr>
          <w:rFonts w:ascii="Consolas" w:eastAsia="Consolas" w:hAnsi="Consolas" w:cs="Consolas"/>
          <w:color w:val="1F4E8C"/>
          <w:sz w:val="19"/>
          <w:szCs w:val="19"/>
        </w:rPr>
        <w:t>&lt;input type="date"&gt;</w:t>
      </w:r>
      <w:r>
        <w:rPr>
          <w:color w:val="1F4E8C"/>
        </w:rPr>
        <w:t xml:space="preserve"> (el navegador muestra un calendario).</w:t>
      </w:r>
    </w:p>
    <w:p w14:paraId="10224A63"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Validación nativa HTML5: atributos </w:t>
      </w:r>
      <w:r>
        <w:rPr>
          <w:rFonts w:ascii="Consolas" w:eastAsia="Consolas" w:hAnsi="Consolas" w:cs="Consolas"/>
          <w:color w:val="1F4E8C"/>
          <w:sz w:val="19"/>
          <w:szCs w:val="19"/>
        </w:rPr>
        <w:t>required</w:t>
      </w:r>
      <w:r>
        <w:rPr>
          <w:color w:val="1F4E8C"/>
        </w:rPr>
        <w:t xml:space="preserve">, </w:t>
      </w:r>
      <w:r>
        <w:rPr>
          <w:rFonts w:ascii="Consolas" w:eastAsia="Consolas" w:hAnsi="Consolas" w:cs="Consolas"/>
          <w:color w:val="1F4E8C"/>
          <w:sz w:val="19"/>
          <w:szCs w:val="19"/>
        </w:rPr>
        <w:t>pattern</w:t>
      </w:r>
      <w:r>
        <w:rPr>
          <w:color w:val="1F4E8C"/>
        </w:rPr>
        <w:t xml:space="preserve"> (expresión regular), </w:t>
      </w:r>
      <w:r>
        <w:rPr>
          <w:rFonts w:ascii="Consolas" w:eastAsia="Consolas" w:hAnsi="Consolas" w:cs="Consolas"/>
          <w:color w:val="1F4E8C"/>
          <w:sz w:val="19"/>
          <w:szCs w:val="19"/>
        </w:rPr>
        <w:t>min</w:t>
      </w:r>
      <w:r>
        <w:rPr>
          <w:color w:val="1F4E8C"/>
        </w:rPr>
        <w:t xml:space="preserve">, </w:t>
      </w:r>
      <w:r>
        <w:rPr>
          <w:rFonts w:ascii="Consolas" w:eastAsia="Consolas" w:hAnsi="Consolas" w:cs="Consolas"/>
          <w:color w:val="1F4E8C"/>
          <w:sz w:val="19"/>
          <w:szCs w:val="19"/>
        </w:rPr>
        <w:t>max</w:t>
      </w:r>
      <w:r>
        <w:rPr>
          <w:color w:val="1F4E8C"/>
        </w:rPr>
        <w:t xml:space="preserve">, </w:t>
      </w:r>
      <w:r>
        <w:rPr>
          <w:rFonts w:ascii="Consolas" w:eastAsia="Consolas" w:hAnsi="Consolas" w:cs="Consolas"/>
          <w:color w:val="1F4E8C"/>
          <w:sz w:val="19"/>
          <w:szCs w:val="19"/>
        </w:rPr>
        <w:t>maxlength</w:t>
      </w:r>
      <w:r>
        <w:rPr>
          <w:color w:val="1F4E8C"/>
        </w:rPr>
        <w:t xml:space="preserve">, </w:t>
      </w:r>
      <w:r>
        <w:rPr>
          <w:rFonts w:ascii="Consolas" w:eastAsia="Consolas" w:hAnsi="Consolas" w:cs="Consolas"/>
          <w:color w:val="1F4E8C"/>
          <w:sz w:val="19"/>
          <w:szCs w:val="19"/>
        </w:rPr>
        <w:t>placeholder</w:t>
      </w:r>
      <w:r>
        <w:rPr>
          <w:color w:val="1F4E8C"/>
        </w:rPr>
        <w:t>.</w:t>
      </w:r>
    </w:p>
    <w:p w14:paraId="0E8C5FE8" w14:textId="0F8EAC41" w:rsidR="00F81894" w:rsidRDefault="00000000">
      <w:pPr>
        <w:pStyle w:val="Ttulo3"/>
        <w:pBdr>
          <w:left w:val="single" w:sz="18" w:space="6" w:color="1F4E8C"/>
        </w:pBdr>
        <w:shd w:val="clear" w:color="auto" w:fill="EAF2FB"/>
      </w:pPr>
      <w:r>
        <w:rPr>
          <w:color w:val="1F4E8C"/>
        </w:rPr>
        <w:t>API WebSocket</w:t>
      </w:r>
      <w:r>
        <w:rPr>
          <w:color w:val="1F4E8C"/>
          <w:sz w:val="16"/>
          <w:szCs w:val="16"/>
        </w:rPr>
        <w:t xml:space="preserve"> </w:t>
      </w:r>
    </w:p>
    <w:p w14:paraId="3A47F3A4"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WebSocket</w:t>
      </w:r>
      <w:r>
        <w:rPr>
          <w:color w:val="1F4E8C"/>
        </w:rPr>
        <w:t xml:space="preserve"> es un protocolo (RFC 6455) y una API estándar que establece un </w:t>
      </w:r>
      <w:r>
        <w:rPr>
          <w:b/>
          <w:bCs/>
          <w:color w:val="1F4E8C"/>
        </w:rPr>
        <w:t>canal bidireccional full-duplex y persistente</w:t>
      </w:r>
      <w:r>
        <w:rPr>
          <w:color w:val="1F4E8C"/>
        </w:rPr>
        <w:t xml:space="preserve"> sobre una conexión TCP. Se inicia con una petición HTTP que se "actualiza" (</w:t>
      </w:r>
      <w:r>
        <w:rPr>
          <w:rFonts w:ascii="Consolas" w:eastAsia="Consolas" w:hAnsi="Consolas" w:cs="Consolas"/>
          <w:color w:val="1F4E8C"/>
          <w:sz w:val="19"/>
          <w:szCs w:val="19"/>
        </w:rPr>
        <w:t>Upgrade</w:t>
      </w:r>
      <w:r>
        <w:rPr>
          <w:color w:val="1F4E8C"/>
        </w:rPr>
        <w:t xml:space="preserve">, código 101). Esquemas: </w:t>
      </w:r>
      <w:r>
        <w:rPr>
          <w:rFonts w:ascii="Consolas" w:eastAsia="Consolas" w:hAnsi="Consolas" w:cs="Consolas"/>
          <w:color w:val="1F4E8C"/>
          <w:sz w:val="19"/>
          <w:szCs w:val="19"/>
        </w:rPr>
        <w:t>ws://</w:t>
      </w:r>
      <w:r>
        <w:rPr>
          <w:color w:val="1F4E8C"/>
        </w:rPr>
        <w:t xml:space="preserve"> y </w:t>
      </w:r>
      <w:r>
        <w:rPr>
          <w:rFonts w:ascii="Consolas" w:eastAsia="Consolas" w:hAnsi="Consolas" w:cs="Consolas"/>
          <w:color w:val="1F4E8C"/>
          <w:sz w:val="19"/>
          <w:szCs w:val="19"/>
        </w:rPr>
        <w:t>wss://</w:t>
      </w:r>
      <w:r>
        <w:rPr>
          <w:color w:val="1F4E8C"/>
        </w:rPr>
        <w:t xml:space="preserve"> (cifrado TLS).</w:t>
      </w:r>
    </w:p>
    <w:p w14:paraId="755AA26E"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Eventos del objeto: </w:t>
      </w:r>
      <w:r>
        <w:rPr>
          <w:rFonts w:ascii="Consolas" w:eastAsia="Consolas" w:hAnsi="Consolas" w:cs="Consolas"/>
          <w:color w:val="1F4E8C"/>
          <w:sz w:val="19"/>
          <w:szCs w:val="19"/>
        </w:rPr>
        <w:t>open</w:t>
      </w:r>
      <w:r>
        <w:rPr>
          <w:color w:val="1F4E8C"/>
        </w:rPr>
        <w:t xml:space="preserve">, </w:t>
      </w:r>
      <w:r>
        <w:rPr>
          <w:b/>
          <w:bCs/>
          <w:color w:val="1F4E8C"/>
        </w:rPr>
        <w:t>`message`</w:t>
      </w:r>
      <w:r>
        <w:rPr>
          <w:color w:val="1F4E8C"/>
        </w:rPr>
        <w:t xml:space="preserve">, </w:t>
      </w:r>
      <w:r>
        <w:rPr>
          <w:rFonts w:ascii="Consolas" w:eastAsia="Consolas" w:hAnsi="Consolas" w:cs="Consolas"/>
          <w:color w:val="1F4E8C"/>
          <w:sz w:val="19"/>
          <w:szCs w:val="19"/>
        </w:rPr>
        <w:t>error</w:t>
      </w:r>
      <w:r>
        <w:rPr>
          <w:color w:val="1F4E8C"/>
        </w:rPr>
        <w:t xml:space="preserve">, </w:t>
      </w:r>
      <w:r>
        <w:rPr>
          <w:rFonts w:ascii="Consolas" w:eastAsia="Consolas" w:hAnsi="Consolas" w:cs="Consolas"/>
          <w:color w:val="1F4E8C"/>
          <w:sz w:val="19"/>
          <w:szCs w:val="19"/>
        </w:rPr>
        <w:t>close</w:t>
      </w:r>
      <w:r>
        <w:rPr>
          <w:color w:val="1F4E8C"/>
        </w:rPr>
        <w:t xml:space="preserve">. Métodos: </w:t>
      </w:r>
      <w:r>
        <w:rPr>
          <w:rFonts w:ascii="Consolas" w:eastAsia="Consolas" w:hAnsi="Consolas" w:cs="Consolas"/>
          <w:color w:val="1F4E8C"/>
          <w:sz w:val="19"/>
          <w:szCs w:val="19"/>
        </w:rPr>
        <w:t>send()</w:t>
      </w:r>
      <w:r>
        <w:rPr>
          <w:color w:val="1F4E8C"/>
        </w:rPr>
        <w:t xml:space="preserve"> y </w:t>
      </w:r>
      <w:r>
        <w:rPr>
          <w:rFonts w:ascii="Consolas" w:eastAsia="Consolas" w:hAnsi="Consolas" w:cs="Consolas"/>
          <w:color w:val="1F4E8C"/>
          <w:sz w:val="19"/>
          <w:szCs w:val="19"/>
        </w:rPr>
        <w:t>close()</w:t>
      </w:r>
      <w:r>
        <w:rPr>
          <w:color w:val="1F4E8C"/>
        </w:rPr>
        <w:t xml:space="preserve">. El dato recibido está en </w:t>
      </w:r>
      <w:r>
        <w:rPr>
          <w:rFonts w:ascii="Consolas" w:eastAsia="Consolas" w:hAnsi="Consolas" w:cs="Consolas"/>
          <w:color w:val="1F4E8C"/>
          <w:sz w:val="19"/>
          <w:szCs w:val="19"/>
        </w:rPr>
        <w:t>evento.data</w:t>
      </w:r>
      <w:r>
        <w:rPr>
          <w:color w:val="1F4E8C"/>
        </w:rPr>
        <w:t>.</w:t>
      </w:r>
    </w:p>
    <w:p w14:paraId="31165D95"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const socket = new WebSocket("wss://servidor.sas.es/chat");</w:t>
      </w:r>
    </w:p>
    <w:p w14:paraId="4210EE47"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lastRenderedPageBreak/>
        <w:t>socket.addEventListener("open", () =&gt; socket.send("Hola"));</w:t>
      </w:r>
    </w:p>
    <w:p w14:paraId="1E91E8C5"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socket.addEventListener("message", (evento) =&gt; { alert(evento.data); });</w:t>
      </w:r>
    </w:p>
    <w:p w14:paraId="5E9B9246"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equivalente: socket.onmessage = (evento) =&gt; alert(evento.data);</w:t>
      </w:r>
    </w:p>
    <w:p w14:paraId="114776ED" w14:textId="77777777" w:rsidR="00F81894" w:rsidRDefault="00F81894">
      <w:pPr>
        <w:spacing w:after="60"/>
      </w:pPr>
    </w:p>
    <w:p w14:paraId="7DAA205C" w14:textId="77777777" w:rsidR="00F81894" w:rsidRDefault="00000000">
      <w:pPr>
        <w:pStyle w:val="Ttulo2"/>
      </w:pPr>
      <w:r>
        <w:t>2.3 XHTML (eXtensible HyperText Markup Language)</w:t>
      </w:r>
    </w:p>
    <w:p w14:paraId="02A86775" w14:textId="77777777" w:rsidR="00F81894" w:rsidRDefault="00000000">
      <w:pPr>
        <w:pStyle w:val="Prrafodelista"/>
        <w:numPr>
          <w:ilvl w:val="0"/>
          <w:numId w:val="2"/>
        </w:numPr>
        <w:spacing w:after="40"/>
      </w:pPr>
      <w:r>
        <w:t>Versión más estricta de HTML reformulada como XML, para favorecer la extensibilidad y la interoperabilidad.</w:t>
      </w:r>
    </w:p>
    <w:p w14:paraId="119594B3" w14:textId="77777777" w:rsidR="00F81894" w:rsidRDefault="00000000">
      <w:pPr>
        <w:pStyle w:val="Prrafodelista"/>
        <w:numPr>
          <w:ilvl w:val="0"/>
          <w:numId w:val="2"/>
        </w:numPr>
        <w:spacing w:after="40"/>
      </w:pPr>
      <w:r>
        <w:t>Los documentos XHTML están bien formados, por lo que pueden analizarse con parsers XML estándar. Última versión: XHTML 1.1.</w:t>
      </w:r>
    </w:p>
    <w:p w14:paraId="32765C6A" w14:textId="77777777" w:rsidR="00F81894" w:rsidRDefault="00000000">
      <w:pPr>
        <w:pStyle w:val="Prrafodelista"/>
        <w:numPr>
          <w:ilvl w:val="0"/>
          <w:numId w:val="2"/>
        </w:numPr>
        <w:spacing w:after="40"/>
      </w:pPr>
      <w:r>
        <w:t>Diferencias con HTML: los elementos vacíos se cierran (</w:t>
      </w:r>
      <w:r>
        <w:rPr>
          <w:rFonts w:ascii="Consolas" w:eastAsia="Consolas" w:hAnsi="Consolas" w:cs="Consolas"/>
          <w:sz w:val="19"/>
          <w:szCs w:val="19"/>
        </w:rPr>
        <w:t>&lt;br /&gt;</w:t>
      </w:r>
      <w:r>
        <w:t>), los valores de atributos van entre comillas y los nombres de elementos y atributos van en minúsculas.</w:t>
      </w:r>
    </w:p>
    <w:p w14:paraId="01C420A2" w14:textId="77777777" w:rsidR="00F81894" w:rsidRDefault="00000000">
      <w:pPr>
        <w:pStyle w:val="Ttulo1"/>
      </w:pPr>
      <w:r>
        <w:t>3. CSS (Cascading Style Sheets)</w:t>
      </w:r>
    </w:p>
    <w:p w14:paraId="5C249D53" w14:textId="77777777" w:rsidR="00F81894" w:rsidRDefault="00000000">
      <w:pPr>
        <w:pStyle w:val="Prrafodelista"/>
        <w:numPr>
          <w:ilvl w:val="0"/>
          <w:numId w:val="2"/>
        </w:numPr>
        <w:spacing w:after="40"/>
      </w:pPr>
      <w:r>
        <w:t>Describe la presentación de documentos HTML o XML y permite separar contenido y presentación.</w:t>
      </w:r>
    </w:p>
    <w:p w14:paraId="03B45505" w14:textId="77777777" w:rsidR="00F81894" w:rsidRDefault="00000000">
      <w:pPr>
        <w:pStyle w:val="Prrafodelista"/>
        <w:numPr>
          <w:ilvl w:val="0"/>
          <w:numId w:val="2"/>
        </w:numPr>
        <w:spacing w:after="40"/>
      </w:pPr>
      <w:r>
        <w:t>Formas de uso:</w:t>
      </w:r>
    </w:p>
    <w:p w14:paraId="382E5F75" w14:textId="77777777" w:rsidR="00F81894" w:rsidRDefault="00000000">
      <w:pPr>
        <w:pStyle w:val="Prrafodelista"/>
        <w:numPr>
          <w:ilvl w:val="1"/>
          <w:numId w:val="2"/>
        </w:numPr>
        <w:spacing w:after="40"/>
      </w:pPr>
      <w:r>
        <w:rPr>
          <w:b/>
          <w:bCs/>
        </w:rPr>
        <w:t>En línea (inline)</w:t>
      </w:r>
      <w:r>
        <w:t xml:space="preserve">: atributo </w:t>
      </w:r>
      <w:r>
        <w:rPr>
          <w:rFonts w:ascii="Consolas" w:eastAsia="Consolas" w:hAnsi="Consolas" w:cs="Consolas"/>
          <w:sz w:val="19"/>
          <w:szCs w:val="19"/>
        </w:rPr>
        <w:t>style</w:t>
      </w:r>
      <w:r>
        <w:t xml:space="preserve"> del elemento.</w:t>
      </w:r>
    </w:p>
    <w:p w14:paraId="6610DFA5" w14:textId="77777777" w:rsidR="00F81894" w:rsidRDefault="00000000">
      <w:pPr>
        <w:pStyle w:val="Prrafodelista"/>
        <w:numPr>
          <w:ilvl w:val="1"/>
          <w:numId w:val="2"/>
        </w:numPr>
        <w:spacing w:after="40"/>
      </w:pPr>
      <w:r>
        <w:rPr>
          <w:b/>
          <w:bCs/>
        </w:rPr>
        <w:t>Interna</w:t>
      </w:r>
      <w:r>
        <w:t xml:space="preserve">: </w:t>
      </w:r>
      <w:r>
        <w:rPr>
          <w:rFonts w:ascii="Consolas" w:eastAsia="Consolas" w:hAnsi="Consolas" w:cs="Consolas"/>
          <w:sz w:val="19"/>
          <w:szCs w:val="19"/>
        </w:rPr>
        <w:t>&lt;style&gt;…&lt;/style&gt;</w:t>
      </w:r>
      <w:r>
        <w:t xml:space="preserve"> dentro de </w:t>
      </w:r>
      <w:r>
        <w:rPr>
          <w:rFonts w:ascii="Consolas" w:eastAsia="Consolas" w:hAnsi="Consolas" w:cs="Consolas"/>
          <w:sz w:val="19"/>
          <w:szCs w:val="19"/>
        </w:rPr>
        <w:t>&lt;head&gt;</w:t>
      </w:r>
      <w:r>
        <w:t>.</w:t>
      </w:r>
    </w:p>
    <w:p w14:paraId="3060BC78" w14:textId="77777777" w:rsidR="00F81894" w:rsidRDefault="00000000">
      <w:pPr>
        <w:pStyle w:val="Prrafodelista"/>
        <w:numPr>
          <w:ilvl w:val="1"/>
          <w:numId w:val="2"/>
        </w:numPr>
        <w:spacing w:after="40"/>
      </w:pPr>
      <w:r>
        <w:rPr>
          <w:b/>
          <w:bCs/>
        </w:rPr>
        <w:t>Externa</w:t>
      </w:r>
      <w:r>
        <w:t xml:space="preserve">: </w:t>
      </w:r>
      <w:r>
        <w:rPr>
          <w:rFonts w:ascii="Consolas" w:eastAsia="Consolas" w:hAnsi="Consolas" w:cs="Consolas"/>
          <w:sz w:val="19"/>
          <w:szCs w:val="19"/>
        </w:rPr>
        <w:t>&lt;link rel="stylesheet" href="hoja_estilos.css"&gt;</w:t>
      </w:r>
      <w:r>
        <w:t>.</w:t>
      </w:r>
    </w:p>
    <w:p w14:paraId="0A2B2748" w14:textId="77777777" w:rsidR="00F81894" w:rsidRDefault="00000000">
      <w:pPr>
        <w:pStyle w:val="Prrafodelista"/>
        <w:numPr>
          <w:ilvl w:val="0"/>
          <w:numId w:val="2"/>
        </w:numPr>
        <w:spacing w:after="40"/>
      </w:pPr>
      <w:r>
        <w:rPr>
          <w:b/>
          <w:bCs/>
        </w:rPr>
        <w:t>CSS3</w:t>
      </w:r>
      <w:r>
        <w:t>: bordes redondeados, múltiples imágenes de fondo, animaciones, tipografías web (</w:t>
      </w:r>
      <w:r>
        <w:rPr>
          <w:rFonts w:ascii="Consolas" w:eastAsia="Consolas" w:hAnsi="Consolas" w:cs="Consolas"/>
          <w:sz w:val="19"/>
          <w:szCs w:val="19"/>
        </w:rPr>
        <w:t>@font-face</w:t>
      </w:r>
      <w:r>
        <w:t>).</w:t>
      </w:r>
    </w:p>
    <w:p w14:paraId="348EA6E9" w14:textId="0F322031" w:rsidR="00F81894" w:rsidRDefault="00000000">
      <w:pPr>
        <w:pStyle w:val="Ttulo2"/>
        <w:pBdr>
          <w:left w:val="single" w:sz="18" w:space="6" w:color="1F4E8C"/>
        </w:pBdr>
        <w:shd w:val="clear" w:color="auto" w:fill="EAF2FB"/>
      </w:pPr>
      <w:r>
        <w:rPr>
          <w:color w:val="1F4E8C"/>
        </w:rPr>
        <w:t>3.1 Sintaxis y selectores</w:t>
      </w:r>
    </w:p>
    <w:p w14:paraId="5FA6037F"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Una regla CSS = </w:t>
      </w:r>
      <w:r>
        <w:rPr>
          <w:b/>
          <w:bCs/>
          <w:color w:val="1F4E8C"/>
        </w:rPr>
        <w:t>selector</w:t>
      </w:r>
      <w:r>
        <w:rPr>
          <w:color w:val="1F4E8C"/>
        </w:rPr>
        <w:t xml:space="preserve"> + bloque de declaraciones </w:t>
      </w:r>
      <w:r>
        <w:rPr>
          <w:rFonts w:ascii="Consolas" w:eastAsia="Consolas" w:hAnsi="Consolas" w:cs="Consolas"/>
          <w:color w:val="1F4E8C"/>
          <w:sz w:val="19"/>
          <w:szCs w:val="19"/>
        </w:rPr>
        <w:t>propiedad: valor;</w:t>
      </w:r>
      <w:r>
        <w:rPr>
          <w:color w:val="1F4E8C"/>
        </w:rPr>
        <w:t>:</w:t>
      </w:r>
    </w:p>
    <w:p w14:paraId="7EE10A95"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selector { propiedad: valor; propiedad2: valor2; }</w:t>
      </w:r>
    </w:p>
    <w:p w14:paraId="1A5FE21A" w14:textId="77777777" w:rsidR="00F81894" w:rsidRDefault="00F8189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038"/>
      </w:tblGrid>
      <w:tr w:rsidR="00F81894" w14:paraId="3791C7AB" w14:textId="77777777">
        <w:trPr>
          <w:tblHeader/>
        </w:trPr>
        <w:tc>
          <w:tcPr>
            <w:tcW w:w="19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6B71CF8B" w14:textId="77777777" w:rsidR="00F81894" w:rsidRDefault="00000000">
            <w:r>
              <w:rPr>
                <w:b/>
                <w:bCs/>
                <w:color w:val="1F4E8C"/>
                <w:sz w:val="19"/>
                <w:szCs w:val="19"/>
              </w:rPr>
              <w:t>Selector</w:t>
            </w:r>
          </w:p>
        </w:tc>
        <w:tc>
          <w:tcPr>
            <w:tcW w:w="37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0833E802" w14:textId="77777777" w:rsidR="00F81894" w:rsidRDefault="00000000">
            <w:r>
              <w:rPr>
                <w:b/>
                <w:bCs/>
                <w:color w:val="1F4E8C"/>
                <w:sz w:val="19"/>
                <w:szCs w:val="19"/>
              </w:rPr>
              <w:t>Ejemplo</w:t>
            </w:r>
          </w:p>
        </w:tc>
        <w:tc>
          <w:tcPr>
            <w:tcW w:w="4038"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4A584667" w14:textId="77777777" w:rsidR="00F81894" w:rsidRDefault="00000000">
            <w:r>
              <w:rPr>
                <w:b/>
                <w:bCs/>
                <w:color w:val="1F4E8C"/>
                <w:sz w:val="19"/>
                <w:szCs w:val="19"/>
              </w:rPr>
              <w:t>Selecciona</w:t>
            </w:r>
          </w:p>
        </w:tc>
      </w:tr>
      <w:tr w:rsidR="00F81894" w14:paraId="03DEB765" w14:textId="77777777">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EA5B453" w14:textId="77777777" w:rsidR="00F81894" w:rsidRDefault="00000000">
            <w:r>
              <w:t>Universal</w:t>
            </w:r>
          </w:p>
        </w:tc>
        <w:tc>
          <w:tcPr>
            <w:tcW w:w="37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603BFBF" w14:textId="77777777" w:rsidR="00F81894" w:rsidRDefault="00000000">
            <w:r>
              <w:rPr>
                <w:rFonts w:ascii="Consolas" w:eastAsia="Consolas" w:hAnsi="Consolas" w:cs="Consolas"/>
                <w:sz w:val="19"/>
                <w:szCs w:val="19"/>
              </w:rPr>
              <w:t>* { }</w:t>
            </w:r>
          </w:p>
        </w:tc>
        <w:tc>
          <w:tcPr>
            <w:tcW w:w="4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8DFFC4C" w14:textId="77777777" w:rsidR="00F81894" w:rsidRDefault="00000000">
            <w:r>
              <w:t>Todos los elementos</w:t>
            </w:r>
          </w:p>
        </w:tc>
      </w:tr>
      <w:tr w:rsidR="00F81894" w14:paraId="5EB94AA8" w14:textId="77777777">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22E519F" w14:textId="77777777" w:rsidR="00F81894" w:rsidRDefault="00000000">
            <w:r>
              <w:rPr>
                <w:b/>
                <w:bCs/>
              </w:rPr>
              <w:t>De etiqueta (tipo)</w:t>
            </w:r>
          </w:p>
        </w:tc>
        <w:tc>
          <w:tcPr>
            <w:tcW w:w="37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5FDEF85" w14:textId="77777777" w:rsidR="00F81894" w:rsidRDefault="00000000">
            <w:r>
              <w:rPr>
                <w:rFonts w:ascii="Consolas" w:eastAsia="Consolas" w:hAnsi="Consolas" w:cs="Consolas"/>
                <w:sz w:val="19"/>
                <w:szCs w:val="19"/>
              </w:rPr>
              <w:t>span { text-decoration: underline; }</w:t>
            </w:r>
          </w:p>
        </w:tc>
        <w:tc>
          <w:tcPr>
            <w:tcW w:w="4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9DA81FB" w14:textId="77777777" w:rsidR="00F81894" w:rsidRDefault="00000000">
            <w:r>
              <w:t>Todos los elementos de ese tipo concreto (todos los span)</w:t>
            </w:r>
          </w:p>
        </w:tc>
      </w:tr>
      <w:tr w:rsidR="00F81894" w14:paraId="5DA7288C" w14:textId="77777777">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571EC05" w14:textId="77777777" w:rsidR="00F81894" w:rsidRDefault="00000000">
            <w:r>
              <w:rPr>
                <w:b/>
                <w:bCs/>
              </w:rPr>
              <w:t>De clase</w:t>
            </w:r>
          </w:p>
        </w:tc>
        <w:tc>
          <w:tcPr>
            <w:tcW w:w="37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E783F40" w14:textId="77777777" w:rsidR="00F81894" w:rsidRDefault="00000000">
            <w:r>
              <w:rPr>
                <w:rFonts w:ascii="Consolas" w:eastAsia="Consolas" w:hAnsi="Consolas" w:cs="Consolas"/>
                <w:sz w:val="19"/>
                <w:szCs w:val="19"/>
              </w:rPr>
              <w:t>.listado { }</w:t>
            </w:r>
            <w:r>
              <w:t xml:space="preserve">  /  </w:t>
            </w:r>
            <w:r>
              <w:rPr>
                <w:rFonts w:ascii="Consolas" w:eastAsia="Consolas" w:hAnsi="Consolas" w:cs="Consolas"/>
                <w:sz w:val="19"/>
                <w:szCs w:val="19"/>
              </w:rPr>
              <w:t>table.listado { }</w:t>
            </w:r>
          </w:p>
        </w:tc>
        <w:tc>
          <w:tcPr>
            <w:tcW w:w="4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61F665F" w14:textId="77777777" w:rsidR="00F81894" w:rsidRDefault="00000000">
            <w:r>
              <w:t xml:space="preserve">Elementos con </w:t>
            </w:r>
            <w:r>
              <w:rPr>
                <w:rFonts w:ascii="Consolas" w:eastAsia="Consolas" w:hAnsi="Consolas" w:cs="Consolas"/>
                <w:sz w:val="19"/>
                <w:szCs w:val="19"/>
              </w:rPr>
              <w:t>class="listado"</w:t>
            </w:r>
            <w:r>
              <w:t xml:space="preserve"> (solo tablas en el 2º caso)</w:t>
            </w:r>
          </w:p>
        </w:tc>
      </w:tr>
      <w:tr w:rsidR="00F81894" w14:paraId="70DB2EB5" w14:textId="77777777">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0CB5B1F" w14:textId="77777777" w:rsidR="00F81894" w:rsidRDefault="00000000">
            <w:r>
              <w:rPr>
                <w:b/>
                <w:bCs/>
              </w:rPr>
              <w:t>De ID</w:t>
            </w:r>
          </w:p>
        </w:tc>
        <w:tc>
          <w:tcPr>
            <w:tcW w:w="37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473B36A" w14:textId="77777777" w:rsidR="00F81894" w:rsidRDefault="00000000">
            <w:r>
              <w:rPr>
                <w:rFonts w:ascii="Consolas" w:eastAsia="Consolas" w:hAnsi="Consolas" w:cs="Consolas"/>
                <w:sz w:val="19"/>
                <w:szCs w:val="19"/>
              </w:rPr>
              <w:t>#listado { }</w:t>
            </w:r>
            <w:r>
              <w:t xml:space="preserve">  /  </w:t>
            </w:r>
            <w:r>
              <w:rPr>
                <w:rFonts w:ascii="Consolas" w:eastAsia="Consolas" w:hAnsi="Consolas" w:cs="Consolas"/>
                <w:sz w:val="19"/>
                <w:szCs w:val="19"/>
              </w:rPr>
              <w:t>table#listado { background-color: blue; }</w:t>
            </w:r>
          </w:p>
        </w:tc>
        <w:tc>
          <w:tcPr>
            <w:tcW w:w="4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5B6CCCA" w14:textId="77777777" w:rsidR="00F81894" w:rsidRDefault="00000000">
            <w:r>
              <w:t xml:space="preserve">El elemento con </w:t>
            </w:r>
            <w:r>
              <w:rPr>
                <w:rFonts w:ascii="Consolas" w:eastAsia="Consolas" w:hAnsi="Consolas" w:cs="Consolas"/>
                <w:sz w:val="19"/>
                <w:szCs w:val="19"/>
              </w:rPr>
              <w:t>id="listado"</w:t>
            </w:r>
            <w:r>
              <w:t xml:space="preserve"> (la tabla cuyo id es listado, con fondo azul)</w:t>
            </w:r>
          </w:p>
        </w:tc>
      </w:tr>
      <w:tr w:rsidR="00F81894" w14:paraId="6F1D8280" w14:textId="77777777">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39BC0FA" w14:textId="77777777" w:rsidR="00F81894" w:rsidRDefault="00000000">
            <w:r>
              <w:rPr>
                <w:b/>
                <w:bCs/>
              </w:rPr>
              <w:t>De atributo</w:t>
            </w:r>
          </w:p>
        </w:tc>
        <w:tc>
          <w:tcPr>
            <w:tcW w:w="37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9470DF7" w14:textId="77777777" w:rsidR="00F81894" w:rsidRDefault="00000000">
            <w:r>
              <w:rPr>
                <w:rFonts w:ascii="Consolas" w:eastAsia="Consolas" w:hAnsi="Consolas" w:cs="Consolas"/>
                <w:sz w:val="19"/>
                <w:szCs w:val="19"/>
              </w:rPr>
              <w:t>input[type="text"] { }</w:t>
            </w:r>
          </w:p>
        </w:tc>
        <w:tc>
          <w:tcPr>
            <w:tcW w:w="4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5EF79B9" w14:textId="77777777" w:rsidR="00F81894" w:rsidRDefault="00000000">
            <w:r>
              <w:t>Elementos con ese atributo/valor</w:t>
            </w:r>
          </w:p>
        </w:tc>
      </w:tr>
      <w:tr w:rsidR="00F81894" w14:paraId="762EF330" w14:textId="77777777">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A244F9A" w14:textId="77777777" w:rsidR="00F81894" w:rsidRDefault="00000000">
            <w:r>
              <w:rPr>
                <w:b/>
                <w:bCs/>
              </w:rPr>
              <w:t>Agrupación</w:t>
            </w:r>
          </w:p>
        </w:tc>
        <w:tc>
          <w:tcPr>
            <w:tcW w:w="37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E0E9E63" w14:textId="77777777" w:rsidR="00F81894" w:rsidRDefault="00000000">
            <w:r>
              <w:rPr>
                <w:rFonts w:ascii="Consolas" w:eastAsia="Consolas" w:hAnsi="Consolas" w:cs="Consolas"/>
                <w:sz w:val="19"/>
                <w:szCs w:val="19"/>
              </w:rPr>
              <w:t>ul, ol { color: red; }</w:t>
            </w:r>
          </w:p>
        </w:tc>
        <w:tc>
          <w:tcPr>
            <w:tcW w:w="4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1DF14D4" w14:textId="77777777" w:rsidR="00F81894" w:rsidRDefault="00000000">
            <w:r>
              <w:t>Aplica la misma regla a varios selectores: listas ul y ol en rojo</w:t>
            </w:r>
          </w:p>
        </w:tc>
      </w:tr>
      <w:tr w:rsidR="00F81894" w14:paraId="6FB91DEF" w14:textId="77777777">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234610B" w14:textId="77777777" w:rsidR="00F81894" w:rsidRDefault="00000000">
            <w:r>
              <w:t>Descendiente / hijo</w:t>
            </w:r>
          </w:p>
        </w:tc>
        <w:tc>
          <w:tcPr>
            <w:tcW w:w="37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E7B85FD" w14:textId="77777777" w:rsidR="00F81894" w:rsidRDefault="00000000">
            <w:r>
              <w:rPr>
                <w:rFonts w:ascii="Consolas" w:eastAsia="Consolas" w:hAnsi="Consolas" w:cs="Consolas"/>
                <w:sz w:val="19"/>
                <w:szCs w:val="19"/>
              </w:rPr>
              <w:t>div p { }</w:t>
            </w:r>
            <w:r>
              <w:t xml:space="preserve">  /  </w:t>
            </w:r>
            <w:r>
              <w:rPr>
                <w:rFonts w:ascii="Consolas" w:eastAsia="Consolas" w:hAnsi="Consolas" w:cs="Consolas"/>
                <w:sz w:val="19"/>
                <w:szCs w:val="19"/>
              </w:rPr>
              <w:t>div &gt; p { }</w:t>
            </w:r>
          </w:p>
        </w:tc>
        <w:tc>
          <w:tcPr>
            <w:tcW w:w="4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3D00E15" w14:textId="77777777" w:rsidR="00F81894" w:rsidRDefault="00000000">
            <w:r>
              <w:t>p dentro de div (a cualquier nivel / hijo directo)</w:t>
            </w:r>
          </w:p>
        </w:tc>
      </w:tr>
      <w:tr w:rsidR="00F81894" w14:paraId="54579841" w14:textId="77777777">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BBE3FA7" w14:textId="77777777" w:rsidR="00F81894" w:rsidRDefault="00000000">
            <w:r>
              <w:t>Pseudoclase</w:t>
            </w:r>
          </w:p>
        </w:tc>
        <w:tc>
          <w:tcPr>
            <w:tcW w:w="37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C9CBDD0" w14:textId="77777777" w:rsidR="00F81894" w:rsidRDefault="00000000">
            <w:r>
              <w:rPr>
                <w:rFonts w:ascii="Consolas" w:eastAsia="Consolas" w:hAnsi="Consolas" w:cs="Consolas"/>
                <w:sz w:val="19"/>
                <w:szCs w:val="19"/>
              </w:rPr>
              <w:t>a:hover</w:t>
            </w:r>
            <w:r>
              <w:t xml:space="preserve">, </w:t>
            </w:r>
            <w:r>
              <w:rPr>
                <w:rFonts w:ascii="Consolas" w:eastAsia="Consolas" w:hAnsi="Consolas" w:cs="Consolas"/>
                <w:sz w:val="19"/>
                <w:szCs w:val="19"/>
              </w:rPr>
              <w:t>a:visited</w:t>
            </w:r>
            <w:r>
              <w:t xml:space="preserve">, </w:t>
            </w:r>
            <w:r>
              <w:rPr>
                <w:rFonts w:ascii="Consolas" w:eastAsia="Consolas" w:hAnsi="Consolas" w:cs="Consolas"/>
                <w:sz w:val="19"/>
                <w:szCs w:val="19"/>
              </w:rPr>
              <w:t>input:focus</w:t>
            </w:r>
          </w:p>
        </w:tc>
        <w:tc>
          <w:tcPr>
            <w:tcW w:w="4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42AADBA" w14:textId="77777777" w:rsidR="00F81894" w:rsidRDefault="00000000">
            <w:r>
              <w:t>Estados de un elemento</w:t>
            </w:r>
          </w:p>
        </w:tc>
      </w:tr>
      <w:tr w:rsidR="00F81894" w14:paraId="165CB434" w14:textId="77777777">
        <w:tc>
          <w:tcPr>
            <w:tcW w:w="19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F78CDBB" w14:textId="77777777" w:rsidR="00F81894" w:rsidRDefault="00000000">
            <w:r>
              <w:t>Pseudoelemento</w:t>
            </w:r>
          </w:p>
        </w:tc>
        <w:tc>
          <w:tcPr>
            <w:tcW w:w="37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87949CA" w14:textId="77777777" w:rsidR="00F81894" w:rsidRDefault="00000000">
            <w:r>
              <w:rPr>
                <w:rFonts w:ascii="Consolas" w:eastAsia="Consolas" w:hAnsi="Consolas" w:cs="Consolas"/>
                <w:sz w:val="19"/>
                <w:szCs w:val="19"/>
              </w:rPr>
              <w:t>p::first-line</w:t>
            </w:r>
            <w:r>
              <w:t xml:space="preserve">, </w:t>
            </w:r>
            <w:r>
              <w:rPr>
                <w:rFonts w:ascii="Consolas" w:eastAsia="Consolas" w:hAnsi="Consolas" w:cs="Consolas"/>
                <w:sz w:val="19"/>
                <w:szCs w:val="19"/>
              </w:rPr>
              <w:t>a::before</w:t>
            </w:r>
          </w:p>
        </w:tc>
        <w:tc>
          <w:tcPr>
            <w:tcW w:w="4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0108F79" w14:textId="77777777" w:rsidR="00F81894" w:rsidRDefault="00000000">
            <w:r>
              <w:t>Partes de un elemento</w:t>
            </w:r>
          </w:p>
        </w:tc>
      </w:tr>
    </w:tbl>
    <w:p w14:paraId="7D79FEE9" w14:textId="77777777" w:rsidR="00F81894" w:rsidRDefault="00F81894">
      <w:pPr>
        <w:spacing w:after="120"/>
      </w:pPr>
    </w:p>
    <w:p w14:paraId="4C353E34"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Especificidad</w:t>
      </w:r>
      <w:r>
        <w:rPr>
          <w:color w:val="1F4E8C"/>
        </w:rPr>
        <w:t xml:space="preserve"> (de mayor a menor): estilo en línea &gt; ID &gt; clase/atributo/pseudoclase &gt; etiqueta. </w:t>
      </w:r>
      <w:r>
        <w:rPr>
          <w:rFonts w:ascii="Consolas" w:eastAsia="Consolas" w:hAnsi="Consolas" w:cs="Consolas"/>
          <w:color w:val="1F4E8C"/>
          <w:sz w:val="19"/>
          <w:szCs w:val="19"/>
        </w:rPr>
        <w:t>!important</w:t>
      </w:r>
      <w:r>
        <w:rPr>
          <w:color w:val="1F4E8C"/>
        </w:rPr>
        <w:t xml:space="preserve"> prevalece sobre todas.</w:t>
      </w:r>
    </w:p>
    <w:p w14:paraId="31A02795" w14:textId="388DAC26" w:rsidR="00F81894" w:rsidRDefault="00000000">
      <w:pPr>
        <w:pStyle w:val="Ttulo2"/>
        <w:pBdr>
          <w:left w:val="single" w:sz="18" w:space="6" w:color="1F4E8C"/>
        </w:pBdr>
        <w:shd w:val="clear" w:color="auto" w:fill="EAF2FB"/>
      </w:pPr>
      <w:r>
        <w:rPr>
          <w:color w:val="1F4E8C"/>
        </w:rPr>
        <w:t>3.2 Colores en CSS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F81894" w14:paraId="614C00BC" w14:textId="77777777">
        <w:trPr>
          <w:tblHeader/>
        </w:trPr>
        <w:tc>
          <w:tcPr>
            <w:tcW w:w="22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681B5F09" w14:textId="77777777" w:rsidR="00F81894" w:rsidRDefault="00000000">
            <w:r>
              <w:rPr>
                <w:b/>
                <w:bCs/>
                <w:color w:val="1F4E8C"/>
                <w:sz w:val="19"/>
                <w:szCs w:val="19"/>
              </w:rPr>
              <w:t>Notación</w:t>
            </w:r>
          </w:p>
        </w:tc>
        <w:tc>
          <w:tcPr>
            <w:tcW w:w="7438"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7D19C949" w14:textId="77777777" w:rsidR="00F81894" w:rsidRDefault="00000000">
            <w:r>
              <w:rPr>
                <w:b/>
                <w:bCs/>
                <w:color w:val="1F4E8C"/>
                <w:sz w:val="19"/>
                <w:szCs w:val="19"/>
              </w:rPr>
              <w:t>Ejemplos válidos</w:t>
            </w:r>
          </w:p>
        </w:tc>
      </w:tr>
      <w:tr w:rsidR="00F81894" w14:paraId="097B71CE" w14:textId="77777777">
        <w:tc>
          <w:tcPr>
            <w:tcW w:w="2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BC51905" w14:textId="77777777" w:rsidR="00F81894" w:rsidRDefault="00000000">
            <w:r>
              <w:t>Nombre</w:t>
            </w:r>
          </w:p>
        </w:tc>
        <w:tc>
          <w:tcPr>
            <w:tcW w:w="7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35D9DCD" w14:textId="77777777" w:rsidR="00F81894" w:rsidRDefault="00000000">
            <w:r>
              <w:rPr>
                <w:rFonts w:ascii="Consolas" w:eastAsia="Consolas" w:hAnsi="Consolas" w:cs="Consolas"/>
                <w:sz w:val="19"/>
                <w:szCs w:val="19"/>
              </w:rPr>
              <w:t>red</w:t>
            </w:r>
            <w:r>
              <w:t xml:space="preserve">, </w:t>
            </w:r>
            <w:r>
              <w:rPr>
                <w:rFonts w:ascii="Consolas" w:eastAsia="Consolas" w:hAnsi="Consolas" w:cs="Consolas"/>
                <w:sz w:val="19"/>
                <w:szCs w:val="19"/>
              </w:rPr>
              <w:t>blue</w:t>
            </w:r>
            <w:r>
              <w:t xml:space="preserve">, </w:t>
            </w:r>
            <w:r>
              <w:rPr>
                <w:rFonts w:ascii="Consolas" w:eastAsia="Consolas" w:hAnsi="Consolas" w:cs="Consolas"/>
                <w:sz w:val="19"/>
                <w:szCs w:val="19"/>
              </w:rPr>
              <w:t>transparent</w:t>
            </w:r>
          </w:p>
        </w:tc>
      </w:tr>
      <w:tr w:rsidR="00F81894" w14:paraId="36B833D5" w14:textId="77777777">
        <w:tc>
          <w:tcPr>
            <w:tcW w:w="2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FC9A561" w14:textId="77777777" w:rsidR="00F81894" w:rsidRDefault="00000000">
            <w:r>
              <w:t>Hexadecimal</w:t>
            </w:r>
          </w:p>
        </w:tc>
        <w:tc>
          <w:tcPr>
            <w:tcW w:w="7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5DA6742" w14:textId="77777777" w:rsidR="00F81894" w:rsidRDefault="00000000">
            <w:r>
              <w:rPr>
                <w:rFonts w:ascii="Consolas" w:eastAsia="Consolas" w:hAnsi="Consolas" w:cs="Consolas"/>
                <w:sz w:val="19"/>
                <w:szCs w:val="19"/>
              </w:rPr>
              <w:t>#0f0</w:t>
            </w:r>
            <w:r>
              <w:t xml:space="preserve"> (3 dígitos), </w:t>
            </w:r>
            <w:r>
              <w:rPr>
                <w:b/>
                <w:bCs/>
              </w:rPr>
              <w:t>`#00fc`</w:t>
            </w:r>
            <w:r>
              <w:t xml:space="preserve"> (4 dígitos = RGB + alfa), </w:t>
            </w:r>
            <w:r>
              <w:rPr>
                <w:rFonts w:ascii="Consolas" w:eastAsia="Consolas" w:hAnsi="Consolas" w:cs="Consolas"/>
                <w:sz w:val="19"/>
                <w:szCs w:val="19"/>
              </w:rPr>
              <w:t>#00ff00</w:t>
            </w:r>
            <w:r>
              <w:t xml:space="preserve"> (6), </w:t>
            </w:r>
            <w:r>
              <w:rPr>
                <w:rFonts w:ascii="Consolas" w:eastAsia="Consolas" w:hAnsi="Consolas" w:cs="Consolas"/>
                <w:sz w:val="19"/>
                <w:szCs w:val="19"/>
              </w:rPr>
              <w:t>#00ff00cc</w:t>
            </w:r>
            <w:r>
              <w:t xml:space="preserve"> (8)</w:t>
            </w:r>
          </w:p>
        </w:tc>
      </w:tr>
      <w:tr w:rsidR="00F81894" w14:paraId="1CBE5D7E" w14:textId="77777777">
        <w:tc>
          <w:tcPr>
            <w:tcW w:w="2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3A93896" w14:textId="77777777" w:rsidR="00F81894" w:rsidRDefault="00000000">
            <w:r>
              <w:lastRenderedPageBreak/>
              <w:t>rgb() / rgba()</w:t>
            </w:r>
          </w:p>
        </w:tc>
        <w:tc>
          <w:tcPr>
            <w:tcW w:w="7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DECB3E7" w14:textId="77777777" w:rsidR="00F81894" w:rsidRDefault="00000000">
            <w:r>
              <w:rPr>
                <w:rFonts w:ascii="Consolas" w:eastAsia="Consolas" w:hAnsi="Consolas" w:cs="Consolas"/>
                <w:sz w:val="19"/>
                <w:szCs w:val="19"/>
              </w:rPr>
              <w:t>rgb(0, 255, 0)</w:t>
            </w:r>
            <w:r>
              <w:t xml:space="preserve">, </w:t>
            </w:r>
            <w:r>
              <w:rPr>
                <w:b/>
                <w:bCs/>
              </w:rPr>
              <w:t>`rgb(0 255 0)`</w:t>
            </w:r>
            <w:r>
              <w:t xml:space="preserve"> (sintaxis moderna con espacios), </w:t>
            </w:r>
            <w:r>
              <w:rPr>
                <w:rFonts w:ascii="Consolas" w:eastAsia="Consolas" w:hAnsi="Consolas" w:cs="Consolas"/>
                <w:sz w:val="19"/>
                <w:szCs w:val="19"/>
              </w:rPr>
              <w:t>rgb(0 255 0 / 50%)</w:t>
            </w:r>
            <w:r>
              <w:t xml:space="preserve">, </w:t>
            </w:r>
            <w:r>
              <w:rPr>
                <w:rFonts w:ascii="Consolas" w:eastAsia="Consolas" w:hAnsi="Consolas" w:cs="Consolas"/>
                <w:sz w:val="19"/>
                <w:szCs w:val="19"/>
              </w:rPr>
              <w:t>rgba(0,255,0,0.5)</w:t>
            </w:r>
          </w:p>
        </w:tc>
      </w:tr>
      <w:tr w:rsidR="00F81894" w14:paraId="12782B5D" w14:textId="77777777">
        <w:tc>
          <w:tcPr>
            <w:tcW w:w="2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E156392" w14:textId="77777777" w:rsidR="00F81894" w:rsidRDefault="00000000">
            <w:r>
              <w:t>hsl() / hsla()</w:t>
            </w:r>
          </w:p>
        </w:tc>
        <w:tc>
          <w:tcPr>
            <w:tcW w:w="7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599A5BE" w14:textId="77777777" w:rsidR="00F81894" w:rsidRDefault="00000000">
            <w:r>
              <w:rPr>
                <w:b/>
                <w:bCs/>
              </w:rPr>
              <w:t>`hsl(120deg 100% 50%)`</w:t>
            </w:r>
            <w:r>
              <w:t xml:space="preserve">, </w:t>
            </w:r>
            <w:r>
              <w:rPr>
                <w:rFonts w:ascii="Consolas" w:eastAsia="Consolas" w:hAnsi="Consolas" w:cs="Consolas"/>
                <w:sz w:val="19"/>
                <w:szCs w:val="19"/>
              </w:rPr>
              <w:t>hsl(120, 100%, 50%)</w:t>
            </w:r>
            <w:r>
              <w:t xml:space="preserve">, </w:t>
            </w:r>
            <w:r>
              <w:rPr>
                <w:rFonts w:ascii="Consolas" w:eastAsia="Consolas" w:hAnsi="Consolas" w:cs="Consolas"/>
                <w:sz w:val="19"/>
                <w:szCs w:val="19"/>
              </w:rPr>
              <w:t>hsla(120,100%,50%,0.3)</w:t>
            </w:r>
          </w:p>
        </w:tc>
      </w:tr>
      <w:tr w:rsidR="00F81894" w14:paraId="3C37C49D" w14:textId="77777777">
        <w:tc>
          <w:tcPr>
            <w:tcW w:w="2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7245140" w14:textId="77777777" w:rsidR="00F81894" w:rsidRDefault="00000000">
            <w:r>
              <w:t>Otras (CSS Color 4)</w:t>
            </w:r>
          </w:p>
        </w:tc>
        <w:tc>
          <w:tcPr>
            <w:tcW w:w="7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74DBC26" w14:textId="77777777" w:rsidR="00F81894" w:rsidRDefault="00000000">
            <w:r>
              <w:rPr>
                <w:rFonts w:ascii="Consolas" w:eastAsia="Consolas" w:hAnsi="Consolas" w:cs="Consolas"/>
                <w:sz w:val="19"/>
                <w:szCs w:val="19"/>
              </w:rPr>
              <w:t>hwb()</w:t>
            </w:r>
            <w:r>
              <w:t xml:space="preserve">, </w:t>
            </w:r>
            <w:r>
              <w:rPr>
                <w:rFonts w:ascii="Consolas" w:eastAsia="Consolas" w:hAnsi="Consolas" w:cs="Consolas"/>
                <w:sz w:val="19"/>
                <w:szCs w:val="19"/>
              </w:rPr>
              <w:t>lab()</w:t>
            </w:r>
            <w:r>
              <w:t xml:space="preserve">, </w:t>
            </w:r>
            <w:r>
              <w:rPr>
                <w:rFonts w:ascii="Consolas" w:eastAsia="Consolas" w:hAnsi="Consolas" w:cs="Consolas"/>
                <w:sz w:val="19"/>
                <w:szCs w:val="19"/>
              </w:rPr>
              <w:t>lch()</w:t>
            </w:r>
            <w:r>
              <w:t xml:space="preserve">, </w:t>
            </w:r>
            <w:r>
              <w:rPr>
                <w:rFonts w:ascii="Consolas" w:eastAsia="Consolas" w:hAnsi="Consolas" w:cs="Consolas"/>
                <w:sz w:val="19"/>
                <w:szCs w:val="19"/>
              </w:rPr>
              <w:t>oklch()</w:t>
            </w:r>
            <w:r>
              <w:t xml:space="preserve">, </w:t>
            </w:r>
            <w:r>
              <w:rPr>
                <w:rFonts w:ascii="Consolas" w:eastAsia="Consolas" w:hAnsi="Consolas" w:cs="Consolas"/>
                <w:sz w:val="19"/>
                <w:szCs w:val="19"/>
              </w:rPr>
              <w:t>color()</w:t>
            </w:r>
          </w:p>
        </w:tc>
      </w:tr>
      <w:tr w:rsidR="00F81894" w14:paraId="5704C652" w14:textId="77777777">
        <w:tc>
          <w:tcPr>
            <w:tcW w:w="2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27E8776" w14:textId="77777777" w:rsidR="00F81894" w:rsidRDefault="00000000">
            <w:r>
              <w:t>NO existe</w:t>
            </w:r>
          </w:p>
        </w:tc>
        <w:tc>
          <w:tcPr>
            <w:tcW w:w="7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B1F9E33" w14:textId="77777777" w:rsidR="00F81894" w:rsidRDefault="00000000">
            <w:r>
              <w:rPr>
                <w:b/>
                <w:bCs/>
              </w:rPr>
              <w:t>`argb()`</w:t>
            </w:r>
            <w:r>
              <w:t xml:space="preserve"> (el orden ARGB es de Android/.NET, no de CSS)</w:t>
            </w:r>
          </w:p>
        </w:tc>
      </w:tr>
    </w:tbl>
    <w:p w14:paraId="6D390FAD" w14:textId="77777777" w:rsidR="00F81894" w:rsidRDefault="00F81894">
      <w:pPr>
        <w:spacing w:after="120"/>
      </w:pPr>
    </w:p>
    <w:p w14:paraId="411B6286" w14:textId="14BD3ACE" w:rsidR="00F81894" w:rsidRDefault="00000000">
      <w:pPr>
        <w:pStyle w:val="Ttulo2"/>
        <w:pBdr>
          <w:left w:val="single" w:sz="18" w:space="6" w:color="1F4E8C"/>
        </w:pBdr>
        <w:shd w:val="clear" w:color="auto" w:fill="EAF2FB"/>
      </w:pPr>
      <w:r>
        <w:rPr>
          <w:color w:val="1F4E8C"/>
        </w:rPr>
        <w:t>3.3 Modelo de caja y propiedades frecuentes</w:t>
      </w:r>
    </w:p>
    <w:p w14:paraId="529F8020"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Cada elemento es una caja: </w:t>
      </w:r>
      <w:r>
        <w:rPr>
          <w:b/>
          <w:bCs/>
          <w:color w:val="1F4E8C"/>
        </w:rPr>
        <w:t>content</w:t>
      </w:r>
      <w:r>
        <w:rPr>
          <w:color w:val="1F4E8C"/>
        </w:rPr>
        <w:t xml:space="preserve"> → </w:t>
      </w:r>
      <w:r>
        <w:rPr>
          <w:b/>
          <w:bCs/>
          <w:color w:val="1F4E8C"/>
        </w:rPr>
        <w:t>padding</w:t>
      </w:r>
      <w:r>
        <w:rPr>
          <w:color w:val="1F4E8C"/>
        </w:rPr>
        <w:t xml:space="preserve"> (margen interno) → </w:t>
      </w:r>
      <w:r>
        <w:rPr>
          <w:b/>
          <w:bCs/>
          <w:color w:val="1F4E8C"/>
        </w:rPr>
        <w:t>border</w:t>
      </w:r>
      <w:r>
        <w:rPr>
          <w:color w:val="1F4E8C"/>
        </w:rPr>
        <w:t xml:space="preserve"> → </w:t>
      </w:r>
      <w:r>
        <w:rPr>
          <w:b/>
          <w:bCs/>
          <w:color w:val="1F4E8C"/>
        </w:rPr>
        <w:t>margin</w:t>
      </w:r>
      <w:r>
        <w:rPr>
          <w:color w:val="1F4E8C"/>
        </w:rPr>
        <w:t xml:space="preserve"> (margen externo).</w:t>
      </w:r>
    </w:p>
    <w:p w14:paraId="4C033679"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padding / margin abreviados</w:t>
      </w:r>
      <w:r>
        <w:rPr>
          <w:color w:val="1F4E8C"/>
        </w:rPr>
        <w:t xml:space="preserve"> admiten de </w:t>
      </w:r>
      <w:r>
        <w:rPr>
          <w:b/>
          <w:bCs/>
          <w:color w:val="1F4E8C"/>
        </w:rPr>
        <w:t>1 a 4 valores</w:t>
      </w:r>
      <w:r>
        <w:rPr>
          <w:color w:val="1F4E8C"/>
        </w:rPr>
        <w:t>, en el sentido de las agujas del reloj:</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F81894" w14:paraId="29420CF4" w14:textId="77777777">
        <w:trPr>
          <w:tblHeader/>
        </w:trPr>
        <w:tc>
          <w:tcPr>
            <w:tcW w:w="42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324D9A8C" w14:textId="77777777" w:rsidR="00F81894" w:rsidRDefault="00000000">
            <w:r>
              <w:rPr>
                <w:b/>
                <w:bCs/>
                <w:color w:val="1F4E8C"/>
                <w:sz w:val="19"/>
                <w:szCs w:val="19"/>
              </w:rPr>
              <w:t>Valores</w:t>
            </w:r>
          </w:p>
        </w:tc>
        <w:tc>
          <w:tcPr>
            <w:tcW w:w="5438"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662EB77C" w14:textId="77777777" w:rsidR="00F81894" w:rsidRDefault="00000000">
            <w:r>
              <w:rPr>
                <w:b/>
                <w:bCs/>
                <w:color w:val="1F4E8C"/>
                <w:sz w:val="19"/>
                <w:szCs w:val="19"/>
              </w:rPr>
              <w:t>Significado</w:t>
            </w:r>
          </w:p>
        </w:tc>
      </w:tr>
      <w:tr w:rsidR="00F81894" w14:paraId="14CBC3EE" w14:textId="77777777">
        <w:tc>
          <w:tcPr>
            <w:tcW w:w="4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5F7BE9C" w14:textId="77777777" w:rsidR="00F81894" w:rsidRDefault="00000000">
            <w:r>
              <w:rPr>
                <w:rFonts w:ascii="Consolas" w:eastAsia="Consolas" w:hAnsi="Consolas" w:cs="Consolas"/>
                <w:sz w:val="19"/>
                <w:szCs w:val="19"/>
              </w:rPr>
              <w:t>padding: 10px;</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C585BEF" w14:textId="77777777" w:rsidR="00F81894" w:rsidRDefault="00000000">
            <w:r>
              <w:t>Los 4 lados</w:t>
            </w:r>
          </w:p>
        </w:tc>
      </w:tr>
      <w:tr w:rsidR="00F81894" w14:paraId="2A2997B3" w14:textId="77777777">
        <w:tc>
          <w:tcPr>
            <w:tcW w:w="4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8284EB6" w14:textId="77777777" w:rsidR="00F81894" w:rsidRDefault="00000000">
            <w:r>
              <w:rPr>
                <w:rFonts w:ascii="Consolas" w:eastAsia="Consolas" w:hAnsi="Consolas" w:cs="Consolas"/>
                <w:sz w:val="19"/>
                <w:szCs w:val="19"/>
              </w:rPr>
              <w:t>padding: 10px 5px;</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D60805E" w14:textId="77777777" w:rsidR="00F81894" w:rsidRDefault="00000000">
            <w:r>
              <w:t>Arriba-abajo | izquierda-derecha</w:t>
            </w:r>
          </w:p>
        </w:tc>
      </w:tr>
      <w:tr w:rsidR="00F81894" w14:paraId="744588E5" w14:textId="77777777">
        <w:tc>
          <w:tcPr>
            <w:tcW w:w="4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8AD8A1E" w14:textId="77777777" w:rsidR="00F81894" w:rsidRDefault="00000000">
            <w:r>
              <w:rPr>
                <w:rFonts w:ascii="Consolas" w:eastAsia="Consolas" w:hAnsi="Consolas" w:cs="Consolas"/>
                <w:sz w:val="19"/>
                <w:szCs w:val="19"/>
              </w:rPr>
              <w:t>padding: 10px 5px 20px;</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4985D71" w14:textId="77777777" w:rsidR="00F81894" w:rsidRDefault="00000000">
            <w:r>
              <w:t>Arriba | izquierda-derecha | abajo</w:t>
            </w:r>
          </w:p>
        </w:tc>
      </w:tr>
      <w:tr w:rsidR="00F81894" w14:paraId="58AF5C76" w14:textId="77777777">
        <w:tc>
          <w:tcPr>
            <w:tcW w:w="4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AA1B905" w14:textId="77777777" w:rsidR="00F81894" w:rsidRDefault="00000000">
            <w:r>
              <w:rPr>
                <w:rFonts w:ascii="Consolas" w:eastAsia="Consolas" w:hAnsi="Consolas" w:cs="Consolas"/>
                <w:sz w:val="19"/>
                <w:szCs w:val="19"/>
              </w:rPr>
              <w:t>padding: 1em 5px 20px 10px;</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943CA2A" w14:textId="77777777" w:rsidR="00F81894" w:rsidRDefault="00000000">
            <w:r>
              <w:t>Arriba | derecha | abajo | izquierda</w:t>
            </w:r>
          </w:p>
        </w:tc>
      </w:tr>
      <w:tr w:rsidR="00F81894" w14:paraId="642323B6" w14:textId="77777777">
        <w:tc>
          <w:tcPr>
            <w:tcW w:w="42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A7B0557" w14:textId="77777777" w:rsidR="00F81894" w:rsidRDefault="00000000">
            <w:r>
              <w:rPr>
                <w:rFonts w:ascii="Consolas" w:eastAsia="Consolas" w:hAnsi="Consolas" w:cs="Consolas"/>
                <w:sz w:val="19"/>
                <w:szCs w:val="19"/>
              </w:rPr>
              <w:t>padding: 1em 5px 20px 10px 30px;</w:t>
            </w:r>
          </w:p>
        </w:tc>
        <w:tc>
          <w:tcPr>
            <w:tcW w:w="54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C88B8B7" w14:textId="77777777" w:rsidR="00F81894" w:rsidRDefault="00000000">
            <w:r>
              <w:rPr>
                <w:b/>
                <w:bCs/>
              </w:rPr>
              <w:t>Incorrecto</w:t>
            </w:r>
            <w:r>
              <w:t>: 5 valores no están permitidos</w:t>
            </w:r>
          </w:p>
        </w:tc>
      </w:tr>
    </w:tbl>
    <w:p w14:paraId="331DF827" w14:textId="77777777" w:rsidR="00F81894" w:rsidRDefault="00F81894">
      <w:pPr>
        <w:spacing w:after="120"/>
      </w:pPr>
    </w:p>
    <w:p w14:paraId="1FC5AD63"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text-decoration</w:t>
      </w:r>
      <w:r>
        <w:rPr>
          <w:color w:val="1F4E8C"/>
        </w:rPr>
        <w:t xml:space="preserve">: </w:t>
      </w:r>
      <w:r>
        <w:rPr>
          <w:rFonts w:ascii="Consolas" w:eastAsia="Consolas" w:hAnsi="Consolas" w:cs="Consolas"/>
          <w:color w:val="1F4E8C"/>
          <w:sz w:val="19"/>
          <w:szCs w:val="19"/>
        </w:rPr>
        <w:t>underline</w:t>
      </w:r>
      <w:r>
        <w:rPr>
          <w:color w:val="1F4E8C"/>
        </w:rPr>
        <w:t xml:space="preserve"> (subrayado), </w:t>
      </w:r>
      <w:r>
        <w:rPr>
          <w:rFonts w:ascii="Consolas" w:eastAsia="Consolas" w:hAnsi="Consolas" w:cs="Consolas"/>
          <w:color w:val="1F4E8C"/>
          <w:sz w:val="19"/>
          <w:szCs w:val="19"/>
        </w:rPr>
        <w:t>none</w:t>
      </w:r>
      <w:r>
        <w:rPr>
          <w:color w:val="1F4E8C"/>
        </w:rPr>
        <w:t xml:space="preserve">, </w:t>
      </w:r>
      <w:r>
        <w:rPr>
          <w:rFonts w:ascii="Consolas" w:eastAsia="Consolas" w:hAnsi="Consolas" w:cs="Consolas"/>
          <w:color w:val="1F4E8C"/>
          <w:sz w:val="19"/>
          <w:szCs w:val="19"/>
        </w:rPr>
        <w:t>line-through</w:t>
      </w:r>
      <w:r>
        <w:rPr>
          <w:color w:val="1F4E8C"/>
        </w:rPr>
        <w:t xml:space="preserve">, </w:t>
      </w:r>
      <w:r>
        <w:rPr>
          <w:rFonts w:ascii="Consolas" w:eastAsia="Consolas" w:hAnsi="Consolas" w:cs="Consolas"/>
          <w:color w:val="1F4E8C"/>
          <w:sz w:val="19"/>
          <w:szCs w:val="19"/>
        </w:rPr>
        <w:t>overline</w:t>
      </w:r>
      <w:r>
        <w:rPr>
          <w:color w:val="1F4E8C"/>
        </w:rPr>
        <w:t xml:space="preserve">. Para subrayar todos los span: </w:t>
      </w:r>
      <w:r>
        <w:rPr>
          <w:rFonts w:ascii="Consolas" w:eastAsia="Consolas" w:hAnsi="Consolas" w:cs="Consolas"/>
          <w:color w:val="1F4E8C"/>
          <w:sz w:val="19"/>
          <w:szCs w:val="19"/>
        </w:rPr>
        <w:t>span { text-decoration: underline; }</w:t>
      </w:r>
      <w:r>
        <w:rPr>
          <w:color w:val="1F4E8C"/>
        </w:rPr>
        <w:t>.</w:t>
      </w:r>
    </w:p>
    <w:p w14:paraId="7D9971CC"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outline</w:t>
      </w:r>
      <w:r>
        <w:rPr>
          <w:color w:val="1F4E8C"/>
        </w:rPr>
        <w:t xml:space="preserve">: línea que el navegador dibuja alrededor del elemento que tiene el foco (el recuadro punteado de los enlaces al hacer clic). Se elimina con </w:t>
      </w:r>
      <w:r>
        <w:rPr>
          <w:rFonts w:ascii="Consolas" w:eastAsia="Consolas" w:hAnsi="Consolas" w:cs="Consolas"/>
          <w:color w:val="1F4E8C"/>
          <w:sz w:val="19"/>
          <w:szCs w:val="19"/>
        </w:rPr>
        <w:t>a { outline: 0; }</w:t>
      </w:r>
      <w:r>
        <w:rPr>
          <w:color w:val="1F4E8C"/>
        </w:rPr>
        <w:t xml:space="preserve"> o </w:t>
      </w:r>
      <w:r>
        <w:rPr>
          <w:rFonts w:ascii="Consolas" w:eastAsia="Consolas" w:hAnsi="Consolas" w:cs="Consolas"/>
          <w:color w:val="1F4E8C"/>
          <w:sz w:val="19"/>
          <w:szCs w:val="19"/>
        </w:rPr>
        <w:t>outline: none</w:t>
      </w:r>
      <w:r>
        <w:rPr>
          <w:color w:val="1F4E8C"/>
        </w:rPr>
        <w:t xml:space="preserve">. No existe la propiedad </w:t>
      </w:r>
      <w:r>
        <w:rPr>
          <w:rFonts w:ascii="Consolas" w:eastAsia="Consolas" w:hAnsi="Consolas" w:cs="Consolas"/>
          <w:color w:val="1F4E8C"/>
          <w:sz w:val="19"/>
          <w:szCs w:val="19"/>
        </w:rPr>
        <w:t>link</w:t>
      </w:r>
      <w:r>
        <w:rPr>
          <w:color w:val="1F4E8C"/>
        </w:rPr>
        <w:t>. Ojo: por accesibilidad (WCAG 2.4.7, foco visible, nivel AA) conviene sustituirlo por otro indicador de foco en lugar de eliminarlo sin más.</w:t>
      </w:r>
    </w:p>
    <w:p w14:paraId="02AFA037"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Otras: </w:t>
      </w:r>
      <w:r>
        <w:rPr>
          <w:rFonts w:ascii="Consolas" w:eastAsia="Consolas" w:hAnsi="Consolas" w:cs="Consolas"/>
          <w:color w:val="1F4E8C"/>
          <w:sz w:val="19"/>
          <w:szCs w:val="19"/>
        </w:rPr>
        <w:t>color</w:t>
      </w:r>
      <w:r>
        <w:rPr>
          <w:color w:val="1F4E8C"/>
        </w:rPr>
        <w:t xml:space="preserve">, </w:t>
      </w:r>
      <w:r>
        <w:rPr>
          <w:rFonts w:ascii="Consolas" w:eastAsia="Consolas" w:hAnsi="Consolas" w:cs="Consolas"/>
          <w:color w:val="1F4E8C"/>
          <w:sz w:val="19"/>
          <w:szCs w:val="19"/>
        </w:rPr>
        <w:t>background-color</w:t>
      </w:r>
      <w:r>
        <w:rPr>
          <w:color w:val="1F4E8C"/>
        </w:rPr>
        <w:t xml:space="preserve">, </w:t>
      </w:r>
      <w:r>
        <w:rPr>
          <w:rFonts w:ascii="Consolas" w:eastAsia="Consolas" w:hAnsi="Consolas" w:cs="Consolas"/>
          <w:color w:val="1F4E8C"/>
          <w:sz w:val="19"/>
          <w:szCs w:val="19"/>
        </w:rPr>
        <w:t>font-family</w:t>
      </w:r>
      <w:r>
        <w:rPr>
          <w:color w:val="1F4E8C"/>
        </w:rPr>
        <w:t xml:space="preserve">, </w:t>
      </w:r>
      <w:r>
        <w:rPr>
          <w:rFonts w:ascii="Consolas" w:eastAsia="Consolas" w:hAnsi="Consolas" w:cs="Consolas"/>
          <w:color w:val="1F4E8C"/>
          <w:sz w:val="19"/>
          <w:szCs w:val="19"/>
        </w:rPr>
        <w:t>font-size</w:t>
      </w:r>
      <w:r>
        <w:rPr>
          <w:color w:val="1F4E8C"/>
        </w:rPr>
        <w:t xml:space="preserve">, </w:t>
      </w:r>
      <w:r>
        <w:rPr>
          <w:rFonts w:ascii="Consolas" w:eastAsia="Consolas" w:hAnsi="Consolas" w:cs="Consolas"/>
          <w:color w:val="1F4E8C"/>
          <w:sz w:val="19"/>
          <w:szCs w:val="19"/>
        </w:rPr>
        <w:t>font-weight</w:t>
      </w:r>
      <w:r>
        <w:rPr>
          <w:color w:val="1F4E8C"/>
        </w:rPr>
        <w:t xml:space="preserve">, </w:t>
      </w:r>
      <w:r>
        <w:rPr>
          <w:rFonts w:ascii="Consolas" w:eastAsia="Consolas" w:hAnsi="Consolas" w:cs="Consolas"/>
          <w:color w:val="1F4E8C"/>
          <w:sz w:val="19"/>
          <w:szCs w:val="19"/>
        </w:rPr>
        <w:t>display</w:t>
      </w:r>
      <w:r>
        <w:rPr>
          <w:color w:val="1F4E8C"/>
        </w:rPr>
        <w:t xml:space="preserve"> (block, inline, flex, grid, none), </w:t>
      </w:r>
      <w:r>
        <w:rPr>
          <w:rFonts w:ascii="Consolas" w:eastAsia="Consolas" w:hAnsi="Consolas" w:cs="Consolas"/>
          <w:color w:val="1F4E8C"/>
          <w:sz w:val="19"/>
          <w:szCs w:val="19"/>
        </w:rPr>
        <w:t>position</w:t>
      </w:r>
      <w:r>
        <w:rPr>
          <w:color w:val="1F4E8C"/>
        </w:rPr>
        <w:t xml:space="preserve">, </w:t>
      </w:r>
      <w:r>
        <w:rPr>
          <w:rFonts w:ascii="Consolas" w:eastAsia="Consolas" w:hAnsi="Consolas" w:cs="Consolas"/>
          <w:color w:val="1F4E8C"/>
          <w:sz w:val="19"/>
          <w:szCs w:val="19"/>
        </w:rPr>
        <w:t>width</w:t>
      </w:r>
      <w:r>
        <w:rPr>
          <w:color w:val="1F4E8C"/>
        </w:rPr>
        <w:t>/</w:t>
      </w:r>
      <w:r>
        <w:rPr>
          <w:rFonts w:ascii="Consolas" w:eastAsia="Consolas" w:hAnsi="Consolas" w:cs="Consolas"/>
          <w:color w:val="1F4E8C"/>
          <w:sz w:val="19"/>
          <w:szCs w:val="19"/>
        </w:rPr>
        <w:t>height</w:t>
      </w:r>
      <w:r>
        <w:rPr>
          <w:color w:val="1F4E8C"/>
        </w:rPr>
        <w:t>.</w:t>
      </w:r>
    </w:p>
    <w:p w14:paraId="26A21042" w14:textId="560A48C6" w:rsidR="00F81894" w:rsidRDefault="00000000">
      <w:pPr>
        <w:pStyle w:val="Ttulo2"/>
        <w:pBdr>
          <w:left w:val="single" w:sz="18" w:space="6" w:color="1F4E8C"/>
        </w:pBdr>
        <w:shd w:val="clear" w:color="auto" w:fill="EAF2FB"/>
      </w:pPr>
      <w:r>
        <w:rPr>
          <w:color w:val="1F4E8C"/>
        </w:rPr>
        <w:t>3.4 Frameworks de diseño web (front-end)</w:t>
      </w:r>
    </w:p>
    <w:p w14:paraId="32568940"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Bootstrap</w:t>
      </w:r>
      <w:r>
        <w:rPr>
          <w:color w:val="1F4E8C"/>
        </w:rPr>
        <w:t xml:space="preserve"> (Twitter): framework CSS/JS responsive basado en rejilla de 12 columnas.</w:t>
      </w:r>
    </w:p>
    <w:p w14:paraId="3CDC1B7D"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Materialize</w:t>
      </w:r>
      <w:r>
        <w:rPr>
          <w:color w:val="1F4E8C"/>
        </w:rPr>
        <w:t xml:space="preserve">: framework CSS basado en </w:t>
      </w:r>
      <w:r>
        <w:rPr>
          <w:b/>
          <w:bCs/>
          <w:color w:val="1F4E8C"/>
        </w:rPr>
        <w:t>Material Design</w:t>
      </w:r>
      <w:r>
        <w:rPr>
          <w:color w:val="1F4E8C"/>
        </w:rPr>
        <w:t xml:space="preserve"> de Google.</w:t>
      </w:r>
    </w:p>
    <w:p w14:paraId="63176FF0"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jQuery UI</w:t>
      </w:r>
      <w:r>
        <w:rPr>
          <w:color w:val="1F4E8C"/>
        </w:rPr>
        <w:t>: biblioteca de widgets (datepicker, diálogos, pestañas, autocompletar) y efectos sobre jQuery.</w:t>
      </w:r>
    </w:p>
    <w:p w14:paraId="152E28C0" w14:textId="77777777" w:rsidR="00F81894" w:rsidRDefault="00000000">
      <w:pPr>
        <w:pStyle w:val="Prrafodelista"/>
        <w:numPr>
          <w:ilvl w:val="0"/>
          <w:numId w:val="2"/>
        </w:numPr>
        <w:pBdr>
          <w:left w:val="single" w:sz="18" w:space="6" w:color="1F4E8C"/>
        </w:pBdr>
        <w:shd w:val="clear" w:color="auto" w:fill="EAF2FB"/>
        <w:spacing w:after="40"/>
      </w:pPr>
      <w:r>
        <w:rPr>
          <w:color w:val="1F4E8C"/>
        </w:rPr>
        <w:t>Otros: Foundation, Bulma, Tailwind CSS, Angular Material.</w:t>
      </w:r>
    </w:p>
    <w:p w14:paraId="26DE0A12"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Oracle Forms NO es un framework de diseño web</w:t>
      </w:r>
      <w:r>
        <w:rPr>
          <w:color w:val="1F4E8C"/>
        </w:rPr>
        <w:t>: es una herramienta de Oracle para construir aplicaciones de formularios sobre base de datos (tradicionalmente cliente/servidor o mediante applet Java), por lo que no sirve para diseñar una web responsive de acceso ciudadano.</w:t>
      </w:r>
    </w:p>
    <w:p w14:paraId="2F35107C" w14:textId="77777777" w:rsidR="00F81894" w:rsidRDefault="00000000">
      <w:pPr>
        <w:pStyle w:val="Ttulo1"/>
      </w:pPr>
      <w:r>
        <w:t>4. XML (eXtensible Markup Language)</w:t>
      </w:r>
    </w:p>
    <w:p w14:paraId="21C62483" w14:textId="77777777" w:rsidR="00F81894" w:rsidRDefault="00000000">
      <w:pPr>
        <w:pStyle w:val="Prrafodelista"/>
        <w:numPr>
          <w:ilvl w:val="0"/>
          <w:numId w:val="2"/>
        </w:numPr>
        <w:spacing w:after="40"/>
      </w:pPr>
      <w:r>
        <w:t>Lenguaje de marcado que describe el contenido de forma independiente de la presentación. Deriva de SGML. Última versión: XML 1.1.</w:t>
      </w:r>
    </w:p>
    <w:p w14:paraId="497389A9" w14:textId="77777777" w:rsidR="00F81894" w:rsidRDefault="00000000">
      <w:pPr>
        <w:pStyle w:val="Prrafodelista"/>
        <w:numPr>
          <w:ilvl w:val="0"/>
          <w:numId w:val="2"/>
        </w:numPr>
        <w:spacing w:after="40"/>
      </w:pPr>
      <w:r>
        <w:t>Muchas APIs (servicios web SOAP y algunas REST) usan XML como formato de intercambio, aunque JSON ha ganado popularidad por ser más ligero.</w:t>
      </w:r>
    </w:p>
    <w:p w14:paraId="7074EA97" w14:textId="77777777" w:rsidR="00F81894" w:rsidRDefault="00000000">
      <w:pPr>
        <w:pStyle w:val="Prrafodelista"/>
        <w:numPr>
          <w:ilvl w:val="0"/>
          <w:numId w:val="2"/>
        </w:numPr>
        <w:spacing w:after="40"/>
      </w:pPr>
      <w:r>
        <w:t xml:space="preserve">Las etiquetas XML son </w:t>
      </w:r>
      <w:r>
        <w:rPr>
          <w:b/>
          <w:bCs/>
        </w:rPr>
        <w:t>case sensitive</w:t>
      </w:r>
      <w:r>
        <w:t xml:space="preserve"> y los valores de los atributos van </w:t>
      </w:r>
      <w:r>
        <w:rPr>
          <w:b/>
          <w:bCs/>
        </w:rPr>
        <w:t>siempre entre comillas</w:t>
      </w:r>
      <w:r>
        <w:t>.</w:t>
      </w:r>
    </w:p>
    <w:p w14:paraId="505886A9" w14:textId="77777777" w:rsidR="00F81894" w:rsidRDefault="00000000">
      <w:pPr>
        <w:pStyle w:val="Ttulo2"/>
      </w:pPr>
      <w:r>
        <w:t>4.1 Partes de un documento XML</w:t>
      </w:r>
    </w:p>
    <w:p w14:paraId="6F32D922" w14:textId="77777777" w:rsidR="00F81894" w:rsidRDefault="00000000">
      <w:pPr>
        <w:pStyle w:val="Prrafodelista"/>
        <w:numPr>
          <w:ilvl w:val="0"/>
          <w:numId w:val="2"/>
        </w:numPr>
        <w:spacing w:after="40"/>
      </w:pPr>
      <w:r>
        <w:rPr>
          <w:b/>
          <w:bCs/>
        </w:rPr>
        <w:t>Prólogo</w:t>
      </w:r>
      <w:r>
        <w:t xml:space="preserve"> (opcional): declaración XML, declaración del tipo de documento (DOCTYPE), comentarios e instrucciones de procesamiento.</w:t>
      </w:r>
    </w:p>
    <w:p w14:paraId="0CC0E218" w14:textId="77777777" w:rsidR="00F81894" w:rsidRDefault="00000000">
      <w:pPr>
        <w:pStyle w:val="Prrafodelista"/>
        <w:numPr>
          <w:ilvl w:val="0"/>
          <w:numId w:val="2"/>
        </w:numPr>
        <w:spacing w:after="40"/>
      </w:pPr>
      <w:r>
        <w:rPr>
          <w:b/>
          <w:bCs/>
        </w:rPr>
        <w:lastRenderedPageBreak/>
        <w:t>Cuerpo</w:t>
      </w:r>
      <w:r>
        <w:t xml:space="preserve"> (obligatorio): un </w:t>
      </w:r>
      <w:r>
        <w:rPr>
          <w:b/>
          <w:bCs/>
        </w:rPr>
        <w:t>único elemento raíz</w:t>
      </w:r>
      <w:r>
        <w:t>.</w:t>
      </w:r>
    </w:p>
    <w:p w14:paraId="5EAE6631" w14:textId="77777777" w:rsidR="00F81894" w:rsidRDefault="00000000">
      <w:pPr>
        <w:pStyle w:val="Prrafodelista"/>
        <w:numPr>
          <w:ilvl w:val="0"/>
          <w:numId w:val="2"/>
        </w:numPr>
        <w:spacing w:after="40"/>
      </w:pPr>
      <w:r>
        <w:rPr>
          <w:b/>
          <w:bCs/>
        </w:rPr>
        <w:t>Elementos</w:t>
      </w:r>
      <w:r>
        <w:t xml:space="preserve">: con contenido o vacíos. </w:t>
      </w:r>
      <w:r>
        <w:rPr>
          <w:b/>
          <w:bCs/>
        </w:rPr>
        <w:t>Atributos</w:t>
      </w:r>
      <w:r>
        <w:t>: propiedades de los elementos (entre comillas). Funcionan como metadatos del elemento.</w:t>
      </w:r>
    </w:p>
    <w:p w14:paraId="63935DD6" w14:textId="77777777" w:rsidR="00F81894" w:rsidRDefault="00000000">
      <w:pPr>
        <w:pStyle w:val="Prrafodelista"/>
        <w:numPr>
          <w:ilvl w:val="0"/>
          <w:numId w:val="2"/>
        </w:numPr>
        <w:spacing w:after="40"/>
      </w:pPr>
      <w:r>
        <w:rPr>
          <w:b/>
          <w:bCs/>
        </w:rPr>
        <w:t>Entidades predefinidas</w:t>
      </w:r>
      <w:r>
        <w:t xml:space="preserve">: representan caracteres especiales para que no se interpreten como marcado: </w:t>
      </w:r>
      <w:r>
        <w:rPr>
          <w:rFonts w:ascii="Consolas" w:eastAsia="Consolas" w:hAnsi="Consolas" w:cs="Consolas"/>
          <w:sz w:val="19"/>
          <w:szCs w:val="19"/>
        </w:rPr>
        <w:t>&amp;lt;</w:t>
      </w:r>
      <w:r>
        <w:t xml:space="preserve"> (&lt;), </w:t>
      </w:r>
      <w:r>
        <w:rPr>
          <w:rFonts w:ascii="Consolas" w:eastAsia="Consolas" w:hAnsi="Consolas" w:cs="Consolas"/>
          <w:sz w:val="19"/>
          <w:szCs w:val="19"/>
        </w:rPr>
        <w:t>&amp;gt;</w:t>
      </w:r>
      <w:r>
        <w:t xml:space="preserve"> (&gt;), </w:t>
      </w:r>
      <w:r>
        <w:rPr>
          <w:rFonts w:ascii="Consolas" w:eastAsia="Consolas" w:hAnsi="Consolas" w:cs="Consolas"/>
          <w:sz w:val="19"/>
          <w:szCs w:val="19"/>
        </w:rPr>
        <w:t>&amp;amp;</w:t>
      </w:r>
      <w:r>
        <w:t xml:space="preserve"> (&amp;), </w:t>
      </w:r>
      <w:r>
        <w:rPr>
          <w:rFonts w:ascii="Consolas" w:eastAsia="Consolas" w:hAnsi="Consolas" w:cs="Consolas"/>
          <w:sz w:val="19"/>
          <w:szCs w:val="19"/>
        </w:rPr>
        <w:t>&amp;quot;</w:t>
      </w:r>
      <w:r>
        <w:t xml:space="preserve"> ("), </w:t>
      </w:r>
      <w:r>
        <w:rPr>
          <w:rFonts w:ascii="Consolas" w:eastAsia="Consolas" w:hAnsi="Consolas" w:cs="Consolas"/>
          <w:sz w:val="19"/>
          <w:szCs w:val="19"/>
        </w:rPr>
        <w:t>&amp;apos;</w:t>
      </w:r>
      <w:r>
        <w:t xml:space="preserve"> (').</w:t>
      </w:r>
    </w:p>
    <w:p w14:paraId="2783B422" w14:textId="77777777" w:rsidR="00F81894" w:rsidRDefault="00000000">
      <w:pPr>
        <w:pStyle w:val="Prrafodelista"/>
        <w:numPr>
          <w:ilvl w:val="0"/>
          <w:numId w:val="2"/>
        </w:numPr>
        <w:spacing w:after="40"/>
      </w:pPr>
      <w:r>
        <w:rPr>
          <w:b/>
          <w:bCs/>
        </w:rPr>
        <w:t>Secciones CDATA</w:t>
      </w:r>
      <w:r>
        <w:t xml:space="preserve">: </w:t>
      </w:r>
      <w:r>
        <w:rPr>
          <w:rFonts w:ascii="Consolas" w:eastAsia="Consolas" w:hAnsi="Consolas" w:cs="Consolas"/>
          <w:sz w:val="19"/>
          <w:szCs w:val="19"/>
        </w:rPr>
        <w:t>&lt;![CDATA[ … ]]&gt;</w:t>
      </w:r>
      <w:r>
        <w:t xml:space="preserve">, texto que no se interpreta como marcado. </w:t>
      </w:r>
      <w:r>
        <w:rPr>
          <w:b/>
          <w:bCs/>
        </w:rPr>
        <w:t>Comentarios</w:t>
      </w:r>
      <w:r>
        <w:t xml:space="preserve">: </w:t>
      </w:r>
      <w:r>
        <w:rPr>
          <w:rFonts w:ascii="Consolas" w:eastAsia="Consolas" w:hAnsi="Consolas" w:cs="Consolas"/>
          <w:sz w:val="19"/>
          <w:szCs w:val="19"/>
        </w:rPr>
        <w:t>&lt;!-- … --&gt;</w:t>
      </w:r>
      <w:r>
        <w:t>, ignorados por el procesador.</w:t>
      </w:r>
    </w:p>
    <w:p w14:paraId="02A24A95" w14:textId="77777777" w:rsidR="00F81894" w:rsidRDefault="00000000">
      <w:pPr>
        <w:pStyle w:val="Ttulo2"/>
      </w:pPr>
      <w:r>
        <w:t>4.2 Documentos bien formados y válidos</w:t>
      </w:r>
    </w:p>
    <w:p w14:paraId="2713DB85" w14:textId="77777777" w:rsidR="00F81894" w:rsidRDefault="00000000">
      <w:pPr>
        <w:pStyle w:val="Prrafodelista"/>
        <w:numPr>
          <w:ilvl w:val="0"/>
          <w:numId w:val="2"/>
        </w:numPr>
        <w:spacing w:after="40"/>
      </w:pPr>
      <w:r>
        <w:rPr>
          <w:b/>
          <w:bCs/>
        </w:rPr>
        <w:t>Bien formado</w:t>
      </w:r>
      <w:r>
        <w:t>: sintaxis correcta según la especificación: declaración XML, un único elemento raíz, elementos cerrados y correctamente anidados, atributos entre comillas, distinción de mayúsculas/minúsculas.</w:t>
      </w:r>
    </w:p>
    <w:p w14:paraId="3FD9494C" w14:textId="77777777" w:rsidR="00F81894" w:rsidRDefault="00000000">
      <w:pPr>
        <w:pStyle w:val="Prrafodelista"/>
        <w:numPr>
          <w:ilvl w:val="0"/>
          <w:numId w:val="2"/>
        </w:numPr>
        <w:spacing w:after="40"/>
      </w:pPr>
      <w:r>
        <w:rPr>
          <w:b/>
          <w:bCs/>
        </w:rPr>
        <w:t>Válido</w:t>
      </w:r>
      <w:r>
        <w:t xml:space="preserve">: además de bien formado, cumple una </w:t>
      </w:r>
      <w:r>
        <w:rPr>
          <w:b/>
          <w:bCs/>
        </w:rPr>
        <w:t>DTD</w:t>
      </w:r>
      <w:r>
        <w:t xml:space="preserve"> o un </w:t>
      </w:r>
      <w:r>
        <w:rPr>
          <w:b/>
          <w:bCs/>
        </w:rPr>
        <w:t>XML Schema</w:t>
      </w:r>
      <w:r>
        <w:t>.</w:t>
      </w:r>
    </w:p>
    <w:p w14:paraId="0DDDBA22" w14:textId="77777777" w:rsidR="00F81894" w:rsidRDefault="00000000">
      <w:pPr>
        <w:pStyle w:val="Ttulo2"/>
      </w:pPr>
      <w:r>
        <w:t>4.3 Validación: DTD y XML Schema</w:t>
      </w:r>
    </w:p>
    <w:p w14:paraId="0E3A75CF" w14:textId="77777777" w:rsidR="00F81894" w:rsidRDefault="00000000">
      <w:pPr>
        <w:pStyle w:val="Prrafodelista"/>
        <w:numPr>
          <w:ilvl w:val="0"/>
          <w:numId w:val="2"/>
        </w:numPr>
        <w:spacing w:after="40"/>
      </w:pPr>
      <w:r>
        <w:rPr>
          <w:b/>
          <w:bCs/>
        </w:rPr>
        <w:t>DTD</w:t>
      </w:r>
      <w:r>
        <w:t xml:space="preserve"> (Document Type Definition): describe la estructura y sintaxis; define elementos, atributos y entidades permitidos. Puede ser externa o estar incrustada en el propio documento.</w:t>
      </w:r>
    </w:p>
    <w:p w14:paraId="73C6364D" w14:textId="541C4B5E" w:rsidR="00F81894" w:rsidRDefault="00000000">
      <w:pPr>
        <w:pStyle w:val="Ttulo3"/>
        <w:pBdr>
          <w:left w:val="single" w:sz="18" w:space="6" w:color="1F4E8C"/>
        </w:pBdr>
        <w:shd w:val="clear" w:color="auto" w:fill="EAF2FB"/>
      </w:pPr>
      <w:r>
        <w:rPr>
          <w:color w:val="1F4E8C"/>
        </w:rPr>
        <w:t>Sintaxis de una DTD</w:t>
      </w:r>
    </w:p>
    <w:p w14:paraId="161E1958"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&lt;!ELEMENT nombre (contenido)&gt;</w:t>
      </w:r>
    </w:p>
    <w:p w14:paraId="1BBEF1B4"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&lt;!ELEMENT nombre (#PCDATA)&gt;        &lt;!-- texto --&gt;</w:t>
      </w:r>
    </w:p>
    <w:p w14:paraId="074B4ABB"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&lt;!ELEMENT br EMPTY&gt;                &lt;!-- elemento vacío --&gt;</w:t>
      </w:r>
    </w:p>
    <w:p w14:paraId="6E7E8E38"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&lt;!ELEMENT libre ANY&gt;               &lt;!-- cualquier contenido --&gt;</w:t>
      </w:r>
    </w:p>
    <w:p w14:paraId="0822F395"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&lt;!ATTLIST paciente id CDATA #REQUIRED sexo (H|M) #IMPLIED&gt;</w:t>
      </w:r>
    </w:p>
    <w:p w14:paraId="3FE74AB5"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&lt;!ENTITY sas "Servicio Andaluz de Salud"&gt;</w:t>
      </w:r>
    </w:p>
    <w:p w14:paraId="2729E8B5" w14:textId="77777777" w:rsidR="00F81894" w:rsidRDefault="00F8189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F81894" w14:paraId="2D00190E" w14:textId="77777777">
        <w:trPr>
          <w:tblHeader/>
        </w:trPr>
        <w:tc>
          <w:tcPr>
            <w:tcW w:w="30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0DD13143" w14:textId="77777777" w:rsidR="00F81894" w:rsidRDefault="00000000">
            <w:r>
              <w:rPr>
                <w:b/>
                <w:bCs/>
                <w:color w:val="1F4E8C"/>
                <w:sz w:val="19"/>
                <w:szCs w:val="19"/>
              </w:rPr>
              <w:t>Símbolo</w:t>
            </w:r>
          </w:p>
        </w:tc>
        <w:tc>
          <w:tcPr>
            <w:tcW w:w="6638"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2D5B9216" w14:textId="77777777" w:rsidR="00F81894" w:rsidRDefault="00000000">
            <w:r>
              <w:rPr>
                <w:b/>
                <w:bCs/>
                <w:color w:val="1F4E8C"/>
                <w:sz w:val="19"/>
                <w:szCs w:val="19"/>
              </w:rPr>
              <w:t>Cardinalidad / significado</w:t>
            </w:r>
          </w:p>
        </w:tc>
      </w:tr>
      <w:tr w:rsidR="00F81894" w14:paraId="5A7C5531" w14:textId="77777777">
        <w:tc>
          <w:tcPr>
            <w:tcW w:w="30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7CDF75D" w14:textId="77777777" w:rsidR="00F81894" w:rsidRDefault="00000000">
            <w:r>
              <w:t>(ninguno)</w:t>
            </w:r>
          </w:p>
        </w:tc>
        <w:tc>
          <w:tcPr>
            <w:tcW w:w="66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3979D5A" w14:textId="77777777" w:rsidR="00F81894" w:rsidRDefault="00000000">
            <w:r>
              <w:t xml:space="preserve">Exactamente una vez: </w:t>
            </w:r>
            <w:r>
              <w:rPr>
                <w:rFonts w:ascii="Consolas" w:eastAsia="Consolas" w:hAnsi="Consolas" w:cs="Consolas"/>
                <w:sz w:val="19"/>
                <w:szCs w:val="19"/>
              </w:rPr>
              <w:t>(nombre)</w:t>
            </w:r>
          </w:p>
        </w:tc>
      </w:tr>
      <w:tr w:rsidR="00F81894" w14:paraId="2805E55F" w14:textId="77777777">
        <w:tc>
          <w:tcPr>
            <w:tcW w:w="30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EDD2E49" w14:textId="77777777" w:rsidR="00F81894" w:rsidRDefault="00000000">
            <w:r>
              <w:rPr>
                <w:rFonts w:ascii="Consolas" w:eastAsia="Consolas" w:hAnsi="Consolas" w:cs="Consolas"/>
                <w:sz w:val="19"/>
                <w:szCs w:val="19"/>
              </w:rPr>
              <w:t>?</w:t>
            </w:r>
          </w:p>
        </w:tc>
        <w:tc>
          <w:tcPr>
            <w:tcW w:w="66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6459F88" w14:textId="77777777" w:rsidR="00F81894" w:rsidRDefault="00000000">
            <w:r>
              <w:t xml:space="preserve">Opcional: 0 o 1 vez: </w:t>
            </w:r>
            <w:r>
              <w:rPr>
                <w:rFonts w:ascii="Consolas" w:eastAsia="Consolas" w:hAnsi="Consolas" w:cs="Consolas"/>
                <w:sz w:val="19"/>
                <w:szCs w:val="19"/>
              </w:rPr>
              <w:t>telefono?</w:t>
            </w:r>
          </w:p>
        </w:tc>
      </w:tr>
      <w:tr w:rsidR="00F81894" w14:paraId="07E16784" w14:textId="77777777">
        <w:tc>
          <w:tcPr>
            <w:tcW w:w="30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53D3380" w14:textId="77777777" w:rsidR="00F81894" w:rsidRDefault="00000000">
            <w:r>
              <w:rPr>
                <w:rFonts w:ascii="Consolas" w:eastAsia="Consolas" w:hAnsi="Consolas" w:cs="Consolas"/>
                <w:sz w:val="19"/>
                <w:szCs w:val="19"/>
              </w:rPr>
              <w:t>*</w:t>
            </w:r>
          </w:p>
        </w:tc>
        <w:tc>
          <w:tcPr>
            <w:tcW w:w="66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7ED5BA4" w14:textId="77777777" w:rsidR="00F81894" w:rsidRDefault="00000000">
            <w:r>
              <w:t>0 o más veces</w:t>
            </w:r>
          </w:p>
        </w:tc>
      </w:tr>
      <w:tr w:rsidR="00F81894" w14:paraId="1ECDD945" w14:textId="77777777">
        <w:tc>
          <w:tcPr>
            <w:tcW w:w="30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D4CEA9F" w14:textId="77777777" w:rsidR="00F81894" w:rsidRDefault="00000000">
            <w:r>
              <w:rPr>
                <w:rFonts w:ascii="Consolas" w:eastAsia="Consolas" w:hAnsi="Consolas" w:cs="Consolas"/>
                <w:sz w:val="19"/>
                <w:szCs w:val="19"/>
              </w:rPr>
              <w:t>+</w:t>
            </w:r>
          </w:p>
        </w:tc>
        <w:tc>
          <w:tcPr>
            <w:tcW w:w="66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AD1D464" w14:textId="77777777" w:rsidR="00F81894" w:rsidRDefault="00000000">
            <w:r>
              <w:t xml:space="preserve">1 o más veces: </w:t>
            </w:r>
            <w:r>
              <w:rPr>
                <w:rFonts w:ascii="Consolas" w:eastAsia="Consolas" w:hAnsi="Consolas" w:cs="Consolas"/>
                <w:sz w:val="19"/>
                <w:szCs w:val="19"/>
              </w:rPr>
              <w:t>paciente+</w:t>
            </w:r>
          </w:p>
        </w:tc>
      </w:tr>
      <w:tr w:rsidR="00F81894" w14:paraId="70815401" w14:textId="77777777">
        <w:tc>
          <w:tcPr>
            <w:tcW w:w="30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A14F6D8" w14:textId="77777777" w:rsidR="00F81894" w:rsidRDefault="00000000">
            <w:r>
              <w:rPr>
                <w:rFonts w:ascii="Consolas" w:eastAsia="Consolas" w:hAnsi="Consolas" w:cs="Consolas"/>
                <w:sz w:val="19"/>
                <w:szCs w:val="19"/>
              </w:rPr>
              <w:t>,</w:t>
            </w:r>
          </w:p>
        </w:tc>
        <w:tc>
          <w:tcPr>
            <w:tcW w:w="66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14EA0F2" w14:textId="77777777" w:rsidR="00F81894" w:rsidRDefault="00000000">
            <w:r>
              <w:t xml:space="preserve">Secuencia en ese orden: </w:t>
            </w:r>
            <w:r>
              <w:rPr>
                <w:rFonts w:ascii="Consolas" w:eastAsia="Consolas" w:hAnsi="Consolas" w:cs="Consolas"/>
                <w:sz w:val="19"/>
                <w:szCs w:val="19"/>
              </w:rPr>
              <w:t>(nombre, dni, telefono?)</w:t>
            </w:r>
          </w:p>
        </w:tc>
      </w:tr>
      <w:tr w:rsidR="00F81894" w14:paraId="46912476" w14:textId="77777777">
        <w:tc>
          <w:tcPr>
            <w:tcW w:w="30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C80A060" w14:textId="77777777" w:rsidR="00F81894" w:rsidRDefault="00000000">
            <w:r>
              <w:rPr>
                <w:rFonts w:ascii="Consolas" w:eastAsia="Consolas" w:hAnsi="Consolas" w:cs="Consolas"/>
                <w:sz w:val="19"/>
                <w:szCs w:val="19"/>
              </w:rPr>
              <w:t>|</w:t>
            </w:r>
          </w:p>
        </w:tc>
        <w:tc>
          <w:tcPr>
            <w:tcW w:w="66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D956002" w14:textId="77777777" w:rsidR="00F81894" w:rsidRDefault="00000000">
            <w:r>
              <w:t>Alternativa (uno u otro)</w:t>
            </w:r>
          </w:p>
        </w:tc>
      </w:tr>
      <w:tr w:rsidR="00F81894" w14:paraId="5D97A556" w14:textId="77777777">
        <w:tc>
          <w:tcPr>
            <w:tcW w:w="30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930A6BF" w14:textId="77777777" w:rsidR="00F81894" w:rsidRDefault="00000000">
            <w:r>
              <w:rPr>
                <w:rFonts w:ascii="Consolas" w:eastAsia="Consolas" w:hAnsi="Consolas" w:cs="Consolas"/>
                <w:sz w:val="19"/>
                <w:szCs w:val="19"/>
              </w:rPr>
              <w:t>#REQUIRED</w:t>
            </w:r>
            <w:r>
              <w:t xml:space="preserve"> / </w:t>
            </w:r>
            <w:r>
              <w:rPr>
                <w:rFonts w:ascii="Consolas" w:eastAsia="Consolas" w:hAnsi="Consolas" w:cs="Consolas"/>
                <w:sz w:val="19"/>
                <w:szCs w:val="19"/>
              </w:rPr>
              <w:t>#IMPLIED</w:t>
            </w:r>
            <w:r>
              <w:t xml:space="preserve"> / </w:t>
            </w:r>
            <w:r>
              <w:rPr>
                <w:rFonts w:ascii="Consolas" w:eastAsia="Consolas" w:hAnsi="Consolas" w:cs="Consolas"/>
                <w:sz w:val="19"/>
                <w:szCs w:val="19"/>
              </w:rPr>
              <w:t>#FIXED</w:t>
            </w:r>
          </w:p>
        </w:tc>
        <w:tc>
          <w:tcPr>
            <w:tcW w:w="66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A79CC18" w14:textId="77777777" w:rsidR="00F81894" w:rsidRDefault="00000000">
            <w:r>
              <w:t>Atributo obligatorio / opcional / con valor fijo</w:t>
            </w:r>
          </w:p>
        </w:tc>
      </w:tr>
    </w:tbl>
    <w:p w14:paraId="1DAEAE4F" w14:textId="77777777" w:rsidR="00F81894" w:rsidRDefault="00F81894">
      <w:pPr>
        <w:spacing w:after="120"/>
      </w:pPr>
    </w:p>
    <w:p w14:paraId="5161CCE9" w14:textId="77777777" w:rsidR="00F81894" w:rsidRDefault="00000000">
      <w:pPr>
        <w:pBdr>
          <w:left w:val="single" w:sz="18" w:space="6" w:color="1F4E8C"/>
        </w:pBdr>
        <w:shd w:val="clear" w:color="auto" w:fill="EAF2FB"/>
        <w:spacing w:after="100"/>
      </w:pPr>
      <w:r>
        <w:rPr>
          <w:color w:val="1F4E8C"/>
        </w:rPr>
        <w:t xml:space="preserve">Ejemplo de examen: con </w:t>
      </w:r>
      <w:r>
        <w:rPr>
          <w:rFonts w:ascii="Consolas" w:eastAsia="Consolas" w:hAnsi="Consolas" w:cs="Consolas"/>
          <w:color w:val="1F4E8C"/>
          <w:sz w:val="19"/>
          <w:szCs w:val="19"/>
        </w:rPr>
        <w:t>&lt;!ELEMENT listapacientes (paciente+)&gt;</w:t>
      </w:r>
      <w:r>
        <w:rPr>
          <w:color w:val="1F4E8C"/>
        </w:rPr>
        <w:t xml:space="preserve"> y </w:t>
      </w:r>
      <w:r>
        <w:rPr>
          <w:rFonts w:ascii="Consolas" w:eastAsia="Consolas" w:hAnsi="Consolas" w:cs="Consolas"/>
          <w:color w:val="1F4E8C"/>
          <w:sz w:val="19"/>
          <w:szCs w:val="19"/>
        </w:rPr>
        <w:t>&lt;!ELEMENT paciente (nombre, dni, telefono?)&gt;</w:t>
      </w:r>
      <w:r>
        <w:rPr>
          <w:color w:val="1F4E8C"/>
        </w:rPr>
        <w:t xml:space="preserve">, son correctas una lista con uno o varios pacientes que tengan nombre y dni, con o sin teléfono: por eso los tres XML propuestos se consideran válidos. (Matiz: en esa DTD se declara </w:t>
      </w:r>
      <w:r>
        <w:rPr>
          <w:rFonts w:ascii="Consolas" w:eastAsia="Consolas" w:hAnsi="Consolas" w:cs="Consolas"/>
          <w:color w:val="1F4E8C"/>
          <w:sz w:val="19"/>
          <w:szCs w:val="19"/>
        </w:rPr>
        <w:t>direccion</w:t>
      </w:r>
      <w:r>
        <w:rPr>
          <w:color w:val="1F4E8C"/>
        </w:rPr>
        <w:t xml:space="preserve"> pero no </w:t>
      </w:r>
      <w:r>
        <w:rPr>
          <w:rFonts w:ascii="Consolas" w:eastAsia="Consolas" w:hAnsi="Consolas" w:cs="Consolas"/>
          <w:color w:val="1F4E8C"/>
          <w:sz w:val="19"/>
          <w:szCs w:val="19"/>
        </w:rPr>
        <w:t>telefono</w:t>
      </w:r>
      <w:r>
        <w:rPr>
          <w:color w:val="1F4E8C"/>
        </w:rPr>
        <w:t>; un parser validador estricto lo señalaría, pero la respuesta oficial es "todos son válidos" atendiendo a la cardinalidad.)</w:t>
      </w:r>
    </w:p>
    <w:p w14:paraId="2FFEFA09" w14:textId="77777777" w:rsidR="00F81894" w:rsidRDefault="00000000">
      <w:pPr>
        <w:pStyle w:val="Prrafodelista"/>
        <w:numPr>
          <w:ilvl w:val="0"/>
          <w:numId w:val="2"/>
        </w:numPr>
        <w:spacing w:after="40"/>
      </w:pPr>
      <w:r>
        <w:rPr>
          <w:b/>
          <w:bCs/>
        </w:rPr>
        <w:t>XML Schema</w:t>
      </w:r>
      <w:r>
        <w:t xml:space="preserve"> (XSD): documento XML que define elementos y atributos permitidos en otro XML. Ventajas sobre DTD: sintaxis XML, definición de nuevos tipos de datos, herencia entre tipos y soporte de namespaces.</w:t>
      </w:r>
    </w:p>
    <w:p w14:paraId="63CAFA9E" w14:textId="77777777" w:rsidR="00F81894" w:rsidRDefault="00000000">
      <w:pPr>
        <w:pStyle w:val="Ttulo2"/>
      </w:pPr>
      <w:r>
        <w:t>4.4 Procesamiento de XML</w:t>
      </w:r>
    </w:p>
    <w:p w14:paraId="7CFD66F2" w14:textId="77777777" w:rsidR="00F81894" w:rsidRDefault="00000000">
      <w:pPr>
        <w:pStyle w:val="Prrafodelista"/>
        <w:numPr>
          <w:ilvl w:val="0"/>
          <w:numId w:val="2"/>
        </w:numPr>
        <w:spacing w:after="40"/>
      </w:pPr>
      <w:r>
        <w:rPr>
          <w:b/>
          <w:bCs/>
        </w:rPr>
        <w:t>DOM</w:t>
      </w:r>
      <w:r>
        <w:t>: crea un árbol de objetos en memoria que permite manipular el documento.</w:t>
      </w:r>
    </w:p>
    <w:p w14:paraId="2063532B" w14:textId="77777777" w:rsidR="00F81894" w:rsidRDefault="00000000">
      <w:pPr>
        <w:pStyle w:val="Prrafodelista"/>
        <w:numPr>
          <w:ilvl w:val="0"/>
          <w:numId w:val="2"/>
        </w:numPr>
        <w:spacing w:after="40"/>
      </w:pPr>
      <w:r>
        <w:rPr>
          <w:b/>
          <w:bCs/>
        </w:rPr>
        <w:t>SAX</w:t>
      </w:r>
      <w:r>
        <w:t>: procesa el documento de forma secuencial por eventos, eficiente en memoria.</w:t>
      </w:r>
    </w:p>
    <w:p w14:paraId="1D7A58D6" w14:textId="77777777" w:rsidR="00F81894" w:rsidRDefault="00000000">
      <w:pPr>
        <w:pStyle w:val="Ttulo3"/>
      </w:pPr>
      <w:r>
        <w:t>Ejemplo de documento XML</w:t>
      </w:r>
    </w:p>
    <w:p w14:paraId="79AED6C4" w14:textId="77777777" w:rsidR="00F81894" w:rsidRDefault="00000000">
      <w:pPr>
        <w:shd w:val="clear" w:color="auto" w:fill="F2F2F2"/>
      </w:pPr>
      <w:r>
        <w:rPr>
          <w:rFonts w:ascii="Consolas" w:eastAsia="Consolas" w:hAnsi="Consolas" w:cs="Consolas"/>
          <w:color w:val="333333"/>
          <w:sz w:val="17"/>
          <w:szCs w:val="17"/>
        </w:rPr>
        <w:t>&lt;?xml version="1.0" encoding="UTF-8"?&gt;</w:t>
      </w:r>
    </w:p>
    <w:p w14:paraId="437212EA" w14:textId="77777777" w:rsidR="00F81894" w:rsidRDefault="00000000">
      <w:pPr>
        <w:shd w:val="clear" w:color="auto" w:fill="F2F2F2"/>
      </w:pPr>
      <w:r>
        <w:rPr>
          <w:rFonts w:ascii="Consolas" w:eastAsia="Consolas" w:hAnsi="Consolas" w:cs="Consolas"/>
          <w:color w:val="333333"/>
          <w:sz w:val="17"/>
          <w:szCs w:val="17"/>
        </w:rPr>
        <w:t>&lt;!-- Ejemplo de documento XML --&gt;</w:t>
      </w:r>
    </w:p>
    <w:p w14:paraId="0A4C82A3" w14:textId="77777777" w:rsidR="00F81894" w:rsidRDefault="00000000">
      <w:pPr>
        <w:shd w:val="clear" w:color="auto" w:fill="F2F2F2"/>
      </w:pPr>
      <w:r>
        <w:rPr>
          <w:rFonts w:ascii="Consolas" w:eastAsia="Consolas" w:hAnsi="Consolas" w:cs="Consolas"/>
          <w:color w:val="333333"/>
          <w:sz w:val="17"/>
          <w:szCs w:val="17"/>
        </w:rPr>
        <w:t>&lt;libro&gt;</w:t>
      </w:r>
    </w:p>
    <w:p w14:paraId="343C62B5" w14:textId="77777777" w:rsidR="00F81894" w:rsidRDefault="00000000">
      <w:pPr>
        <w:shd w:val="clear" w:color="auto" w:fill="F2F2F2"/>
      </w:pPr>
      <w:r>
        <w:rPr>
          <w:rFonts w:ascii="Consolas" w:eastAsia="Consolas" w:hAnsi="Consolas" w:cs="Consolas"/>
          <w:color w:val="333333"/>
          <w:sz w:val="17"/>
          <w:szCs w:val="17"/>
        </w:rPr>
        <w:t xml:space="preserve">  &lt;titulo&gt;Introducción a XML&lt;/titulo&gt;</w:t>
      </w:r>
    </w:p>
    <w:p w14:paraId="0BA39C23" w14:textId="77777777" w:rsidR="00F81894" w:rsidRDefault="00000000">
      <w:pPr>
        <w:shd w:val="clear" w:color="auto" w:fill="F2F2F2"/>
      </w:pPr>
      <w:r>
        <w:rPr>
          <w:rFonts w:ascii="Consolas" w:eastAsia="Consolas" w:hAnsi="Consolas" w:cs="Consolas"/>
          <w:color w:val="333333"/>
          <w:sz w:val="17"/>
          <w:szCs w:val="17"/>
        </w:rPr>
        <w:t xml:space="preserve">  &lt;autor nombre="Juan Pérez" edad="35"&gt;&lt;/autor&gt;</w:t>
      </w:r>
    </w:p>
    <w:p w14:paraId="1EA9B126" w14:textId="77777777" w:rsidR="00F81894" w:rsidRDefault="00000000">
      <w:pPr>
        <w:shd w:val="clear" w:color="auto" w:fill="F2F2F2"/>
      </w:pPr>
      <w:r>
        <w:rPr>
          <w:rFonts w:ascii="Consolas" w:eastAsia="Consolas" w:hAnsi="Consolas" w:cs="Consolas"/>
          <w:color w:val="333333"/>
          <w:sz w:val="17"/>
          <w:szCs w:val="17"/>
        </w:rPr>
        <w:t xml:space="preserve">  &lt;fecha_publicacion&gt;2024-01-01&lt;/fecha_publicacion&gt;</w:t>
      </w:r>
    </w:p>
    <w:p w14:paraId="6EFDCEC0" w14:textId="77777777" w:rsidR="00F81894" w:rsidRDefault="00000000">
      <w:pPr>
        <w:shd w:val="clear" w:color="auto" w:fill="F2F2F2"/>
      </w:pPr>
      <w:r>
        <w:rPr>
          <w:rFonts w:ascii="Consolas" w:eastAsia="Consolas" w:hAnsi="Consolas" w:cs="Consolas"/>
          <w:color w:val="333333"/>
          <w:sz w:val="17"/>
          <w:szCs w:val="17"/>
        </w:rPr>
        <w:lastRenderedPageBreak/>
        <w:t xml:space="preserve">  &lt;descripcion&gt;El libro cubre XML &amp;amp; JSON.&lt;/descripcion&gt;</w:t>
      </w:r>
    </w:p>
    <w:p w14:paraId="19F194B0" w14:textId="77777777" w:rsidR="00F81894" w:rsidRDefault="00000000">
      <w:pPr>
        <w:shd w:val="clear" w:color="auto" w:fill="F2F2F2"/>
      </w:pPr>
      <w:r>
        <w:rPr>
          <w:rFonts w:ascii="Consolas" w:eastAsia="Consolas" w:hAnsi="Consolas" w:cs="Consolas"/>
          <w:color w:val="333333"/>
          <w:sz w:val="17"/>
          <w:szCs w:val="17"/>
        </w:rPr>
        <w:t xml:space="preserve">  &lt;comentarios&gt;&lt;![CDATA[Texto libre, no se procesa como XML.]]&gt;&lt;/comentarios&gt;</w:t>
      </w:r>
    </w:p>
    <w:p w14:paraId="63E1DE01" w14:textId="77777777" w:rsidR="00F81894" w:rsidRDefault="00000000">
      <w:pPr>
        <w:shd w:val="clear" w:color="auto" w:fill="F2F2F2"/>
      </w:pPr>
      <w:r>
        <w:rPr>
          <w:rFonts w:ascii="Consolas" w:eastAsia="Consolas" w:hAnsi="Consolas" w:cs="Consolas"/>
          <w:color w:val="333333"/>
          <w:sz w:val="17"/>
          <w:szCs w:val="17"/>
        </w:rPr>
        <w:t xml:space="preserve">  &lt;capitulos&gt;</w:t>
      </w:r>
    </w:p>
    <w:p w14:paraId="6B0EC3CC" w14:textId="77777777" w:rsidR="00F81894" w:rsidRDefault="00000000">
      <w:pPr>
        <w:shd w:val="clear" w:color="auto" w:fill="F2F2F2"/>
      </w:pPr>
      <w:r>
        <w:rPr>
          <w:rFonts w:ascii="Consolas" w:eastAsia="Consolas" w:hAnsi="Consolas" w:cs="Consolas"/>
          <w:color w:val="333333"/>
          <w:sz w:val="17"/>
          <w:szCs w:val="17"/>
        </w:rPr>
        <w:t xml:space="preserve">    &lt;capitulo numero="1"&gt;&lt;titulo&gt;Introducción&lt;/titulo&gt;&lt;/capitulo&gt;</w:t>
      </w:r>
    </w:p>
    <w:p w14:paraId="307A577B" w14:textId="77777777" w:rsidR="00F81894" w:rsidRDefault="00000000">
      <w:pPr>
        <w:shd w:val="clear" w:color="auto" w:fill="F2F2F2"/>
      </w:pPr>
      <w:r>
        <w:rPr>
          <w:rFonts w:ascii="Consolas" w:eastAsia="Consolas" w:hAnsi="Consolas" w:cs="Consolas"/>
          <w:color w:val="333333"/>
          <w:sz w:val="17"/>
          <w:szCs w:val="17"/>
        </w:rPr>
        <w:t xml:space="preserve">    &lt;capitulo numero="2"&gt;&lt;titulo&gt;Elementos y Atributos&lt;/titulo&gt;&lt;/capitulo&gt;</w:t>
      </w:r>
    </w:p>
    <w:p w14:paraId="607AD296" w14:textId="77777777" w:rsidR="00F81894" w:rsidRDefault="00000000">
      <w:pPr>
        <w:shd w:val="clear" w:color="auto" w:fill="F2F2F2"/>
      </w:pPr>
      <w:r>
        <w:rPr>
          <w:rFonts w:ascii="Consolas" w:eastAsia="Consolas" w:hAnsi="Consolas" w:cs="Consolas"/>
          <w:color w:val="333333"/>
          <w:sz w:val="17"/>
          <w:szCs w:val="17"/>
        </w:rPr>
        <w:t xml:space="preserve">  &lt;/capitulos&gt;</w:t>
      </w:r>
    </w:p>
    <w:p w14:paraId="62EDBA94" w14:textId="77777777" w:rsidR="00F81894" w:rsidRDefault="00000000">
      <w:pPr>
        <w:shd w:val="clear" w:color="auto" w:fill="F2F2F2"/>
      </w:pPr>
      <w:r>
        <w:rPr>
          <w:rFonts w:ascii="Consolas" w:eastAsia="Consolas" w:hAnsi="Consolas" w:cs="Consolas"/>
          <w:color w:val="333333"/>
          <w:sz w:val="17"/>
          <w:szCs w:val="17"/>
        </w:rPr>
        <w:t>&lt;/libro&gt;</w:t>
      </w:r>
    </w:p>
    <w:p w14:paraId="551BA3CB" w14:textId="77777777" w:rsidR="00F81894" w:rsidRDefault="00F81894">
      <w:pPr>
        <w:spacing w:after="60"/>
      </w:pPr>
    </w:p>
    <w:p w14:paraId="20678F65" w14:textId="77777777" w:rsidR="00F81894" w:rsidRDefault="00000000">
      <w:pPr>
        <w:pStyle w:val="Ttulo2"/>
      </w:pPr>
      <w:r>
        <w:t>4.5 XSL (eXtensible Stylesheet Language)</w:t>
      </w:r>
    </w:p>
    <w:p w14:paraId="3FF4D7B4" w14:textId="77777777" w:rsidR="00F81894" w:rsidRDefault="00000000">
      <w:pPr>
        <w:spacing w:after="100"/>
      </w:pPr>
      <w:r>
        <w:t>Conjunto de estándares W3C para dar formato y transformar documentos XML:</w:t>
      </w:r>
    </w:p>
    <w:p w14:paraId="2F03EF34" w14:textId="77777777" w:rsidR="00F81894" w:rsidRDefault="00000000">
      <w:pPr>
        <w:pStyle w:val="Prrafodelista"/>
        <w:numPr>
          <w:ilvl w:val="0"/>
          <w:numId w:val="2"/>
        </w:numPr>
        <w:spacing w:after="40"/>
      </w:pPr>
      <w:r>
        <w:rPr>
          <w:b/>
          <w:bCs/>
        </w:rPr>
        <w:t>XSLT</w:t>
      </w:r>
      <w:r>
        <w:t>: transforma un XML en otro formato (HTML, texto, otro XML…) mediante plantillas y reglas que se aplican cuando los nodos coinciden.</w:t>
      </w:r>
    </w:p>
    <w:p w14:paraId="44FC7D6D" w14:textId="77777777" w:rsidR="00F81894" w:rsidRDefault="00000000">
      <w:pPr>
        <w:pStyle w:val="Prrafodelista"/>
        <w:numPr>
          <w:ilvl w:val="0"/>
          <w:numId w:val="2"/>
        </w:numPr>
        <w:spacing w:after="40"/>
      </w:pPr>
      <w:r>
        <w:rPr>
          <w:b/>
          <w:bCs/>
        </w:rPr>
        <w:t>XPath</w:t>
      </w:r>
      <w:r>
        <w:t>: lenguaje de expresiones para recorrer un XML y seleccionar nodos.</w:t>
      </w:r>
    </w:p>
    <w:p w14:paraId="256488C7" w14:textId="77777777" w:rsidR="00F81894" w:rsidRDefault="00000000">
      <w:pPr>
        <w:pStyle w:val="Prrafodelista"/>
        <w:numPr>
          <w:ilvl w:val="0"/>
          <w:numId w:val="2"/>
        </w:numPr>
        <w:spacing w:after="40"/>
      </w:pPr>
      <w:r>
        <w:rPr>
          <w:b/>
          <w:bCs/>
        </w:rPr>
        <w:t>XSL-FO</w:t>
      </w:r>
      <w:r>
        <w:t>: especifica el formato de presentación (p. ej. para generar PDF).</w:t>
      </w:r>
    </w:p>
    <w:p w14:paraId="1CE00D64" w14:textId="77777777" w:rsidR="00F81894" w:rsidRDefault="00000000">
      <w:pPr>
        <w:pStyle w:val="Prrafodelista"/>
        <w:numPr>
          <w:ilvl w:val="0"/>
          <w:numId w:val="2"/>
        </w:numPr>
        <w:spacing w:after="40"/>
      </w:pPr>
      <w:r>
        <w:rPr>
          <w:b/>
          <w:bCs/>
        </w:rPr>
        <w:t>XQuery</w:t>
      </w:r>
      <w:r>
        <w:t>: lenguaje de consulta sobre datos XML.</w:t>
      </w:r>
    </w:p>
    <w:p w14:paraId="5A6E79A9" w14:textId="77777777" w:rsidR="00F81894" w:rsidRDefault="00000000">
      <w:pPr>
        <w:pStyle w:val="Prrafodelista"/>
        <w:numPr>
          <w:ilvl w:val="0"/>
          <w:numId w:val="2"/>
        </w:numPr>
        <w:spacing w:after="40"/>
      </w:pPr>
      <w:r>
        <w:rPr>
          <w:b/>
          <w:bCs/>
        </w:rPr>
        <w:t>XLink</w:t>
      </w:r>
      <w:r>
        <w:t xml:space="preserve">: define enlaces entre documentos, imágenes y archivos. </w:t>
      </w:r>
      <w:r>
        <w:rPr>
          <w:b/>
          <w:bCs/>
        </w:rPr>
        <w:t>XPointer</w:t>
      </w:r>
      <w:r>
        <w:t>: direcciona fragmentos de un XML, basado en XPath.</w:t>
      </w:r>
    </w:p>
    <w:p w14:paraId="5B3E3B68" w14:textId="77777777" w:rsidR="00F81894" w:rsidRDefault="00000000">
      <w:pPr>
        <w:pStyle w:val="Ttulo2"/>
      </w:pPr>
      <w:r>
        <w:t>4.6 Lenguajes basados en XML</w:t>
      </w:r>
    </w:p>
    <w:p w14:paraId="7D79FE03" w14:textId="77777777" w:rsidR="00F81894" w:rsidRDefault="00000000">
      <w:pPr>
        <w:pStyle w:val="Prrafodelista"/>
        <w:numPr>
          <w:ilvl w:val="0"/>
          <w:numId w:val="2"/>
        </w:numPr>
        <w:spacing w:after="40"/>
      </w:pPr>
      <w:r>
        <w:t xml:space="preserve">Sindicación de contenidos: </w:t>
      </w:r>
      <w:r>
        <w:rPr>
          <w:b/>
          <w:bCs/>
        </w:rPr>
        <w:t>RSS</w:t>
      </w:r>
      <w:r>
        <w:t xml:space="preserve"> (distribución de contenido actualizado, como noticias) y Atom. </w:t>
      </w:r>
      <w:r>
        <w:rPr>
          <w:b/>
          <w:bCs/>
        </w:rPr>
        <w:t>RDF</w:t>
      </w:r>
      <w:r>
        <w:t>: base de la web semántica (tripletas sujeto-predicado-objeto).</w:t>
      </w:r>
    </w:p>
    <w:p w14:paraId="4C12B53F" w14:textId="77777777" w:rsidR="00F81894" w:rsidRDefault="00000000">
      <w:pPr>
        <w:pStyle w:val="Prrafodelista"/>
        <w:numPr>
          <w:ilvl w:val="0"/>
          <w:numId w:val="2"/>
        </w:numPr>
        <w:spacing w:after="40"/>
      </w:pPr>
      <w:r>
        <w:rPr>
          <w:b/>
          <w:bCs/>
        </w:rPr>
        <w:t>XBRL</w:t>
      </w:r>
      <w:r>
        <w:t>: estándar XML para información contable, financiera y tributaria.</w:t>
      </w:r>
    </w:p>
    <w:p w14:paraId="04C00AFB"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SOAP</w:t>
      </w:r>
      <w:r>
        <w:rPr>
          <w:color w:val="1F4E8C"/>
        </w:rPr>
        <w:t xml:space="preserve"> y </w:t>
      </w:r>
      <w:r>
        <w:rPr>
          <w:b/>
          <w:bCs/>
          <w:color w:val="1F4E8C"/>
        </w:rPr>
        <w:t>WSDL</w:t>
      </w:r>
      <w:r>
        <w:rPr>
          <w:color w:val="1F4E8C"/>
        </w:rPr>
        <w:t xml:space="preserve"> (servicios web, apartado 8), </w:t>
      </w:r>
      <w:r>
        <w:rPr>
          <w:b/>
          <w:bCs/>
          <w:color w:val="1F4E8C"/>
        </w:rPr>
        <w:t>SVG</w:t>
      </w:r>
      <w:r>
        <w:rPr>
          <w:color w:val="1F4E8C"/>
        </w:rPr>
        <w:t xml:space="preserve"> (gráficos vectoriales), </w:t>
      </w:r>
      <w:r>
        <w:rPr>
          <w:b/>
          <w:bCs/>
          <w:color w:val="1F4E8C"/>
        </w:rPr>
        <w:t>MathML</w:t>
      </w:r>
      <w:r>
        <w:rPr>
          <w:color w:val="1F4E8C"/>
        </w:rPr>
        <w:t xml:space="preserve">, </w:t>
      </w:r>
      <w:r>
        <w:rPr>
          <w:b/>
          <w:bCs/>
          <w:color w:val="1F4E8C"/>
        </w:rPr>
        <w:t>XHTML</w:t>
      </w:r>
      <w:r>
        <w:rPr>
          <w:color w:val="1F4E8C"/>
        </w:rPr>
        <w:t xml:space="preserve">, </w:t>
      </w:r>
      <w:r>
        <w:rPr>
          <w:b/>
          <w:bCs/>
          <w:color w:val="1F4E8C"/>
        </w:rPr>
        <w:t>HL7 CDA</w:t>
      </w:r>
      <w:r>
        <w:rPr>
          <w:color w:val="1F4E8C"/>
        </w:rPr>
        <w:t xml:space="preserve"> (documentos clínicos).</w:t>
      </w:r>
    </w:p>
    <w:p w14:paraId="5671F189" w14:textId="77777777" w:rsidR="00F81894" w:rsidRDefault="00000000">
      <w:pPr>
        <w:pStyle w:val="Ttulo2"/>
      </w:pPr>
      <w:r>
        <w:t>4.7 JSON y comparación con XML</w:t>
      </w:r>
    </w:p>
    <w:p w14:paraId="6C4BF101" w14:textId="77777777" w:rsidR="00F81894" w:rsidRDefault="00000000">
      <w:pPr>
        <w:pStyle w:val="Prrafodelista"/>
        <w:numPr>
          <w:ilvl w:val="0"/>
          <w:numId w:val="2"/>
        </w:numPr>
        <w:spacing w:after="40"/>
      </w:pPr>
      <w:r>
        <w:rPr>
          <w:b/>
          <w:bCs/>
        </w:rPr>
        <w:t>JSON</w:t>
      </w:r>
      <w:r>
        <w:t xml:space="preserve"> (JavaScript Object Notation): formato ligero de intercambio de datos, alternativa más simple a XML.</w:t>
      </w:r>
    </w:p>
    <w:p w14:paraId="3869A435"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Definido en RFC 8259 / ECMA-404; tipo MIME </w:t>
      </w:r>
      <w:r>
        <w:rPr>
          <w:rFonts w:ascii="Consolas" w:eastAsia="Consolas" w:hAnsi="Consolas" w:cs="Consolas"/>
          <w:color w:val="1F4E8C"/>
          <w:sz w:val="19"/>
          <w:szCs w:val="19"/>
        </w:rPr>
        <w:t>application/json</w:t>
      </w:r>
      <w:r>
        <w:rPr>
          <w:color w:val="1F4E8C"/>
        </w:rPr>
        <w:t xml:space="preserve">; codificación UTF-8. Tipos: cadena (siempre entre </w:t>
      </w:r>
      <w:r>
        <w:rPr>
          <w:b/>
          <w:bCs/>
          <w:color w:val="1F4E8C"/>
        </w:rPr>
        <w:t>comillas dobles</w:t>
      </w:r>
      <w:r>
        <w:rPr>
          <w:color w:val="1F4E8C"/>
        </w:rPr>
        <w:t xml:space="preserve">), número, booleano, </w:t>
      </w:r>
      <w:r>
        <w:rPr>
          <w:rFonts w:ascii="Consolas" w:eastAsia="Consolas" w:hAnsi="Consolas" w:cs="Consolas"/>
          <w:color w:val="1F4E8C"/>
          <w:sz w:val="19"/>
          <w:szCs w:val="19"/>
        </w:rPr>
        <w:t>null</w:t>
      </w:r>
      <w:r>
        <w:rPr>
          <w:color w:val="1F4E8C"/>
        </w:rPr>
        <w:t xml:space="preserve">, objeto </w:t>
      </w:r>
      <w:r>
        <w:rPr>
          <w:rFonts w:ascii="Consolas" w:eastAsia="Consolas" w:hAnsi="Consolas" w:cs="Consolas"/>
          <w:color w:val="1F4E8C"/>
          <w:sz w:val="19"/>
          <w:szCs w:val="19"/>
        </w:rPr>
        <w:t>{ }</w:t>
      </w:r>
      <w:r>
        <w:rPr>
          <w:color w:val="1F4E8C"/>
        </w:rPr>
        <w:t xml:space="preserve"> y array </w:t>
      </w:r>
      <w:r>
        <w:rPr>
          <w:rFonts w:ascii="Consolas" w:eastAsia="Consolas" w:hAnsi="Consolas" w:cs="Consolas"/>
          <w:color w:val="1F4E8C"/>
          <w:sz w:val="19"/>
          <w:szCs w:val="19"/>
        </w:rPr>
        <w:t>[ ]</w:t>
      </w:r>
      <w:r>
        <w:rPr>
          <w:color w:val="1F4E8C"/>
        </w:rPr>
        <w:t>. No admite comentarios ni atributos.</w:t>
      </w:r>
    </w:p>
    <w:p w14:paraId="47CD4E02"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Ni XML ni JSON son lenguajes de programación</w:t>
      </w:r>
      <w:r>
        <w:rPr>
          <w:color w:val="1F4E8C"/>
        </w:rPr>
        <w:t>: XML es un lenguaje de marcado y JSON un formato de datos. XML permite metadatos mediante atributos; JSON no tiene atributos.</w:t>
      </w:r>
    </w:p>
    <w:p w14:paraId="2A368AE1"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Ambos son </w:t>
      </w:r>
      <w:r>
        <w:rPr>
          <w:b/>
          <w:bCs/>
          <w:color w:val="1F4E8C"/>
        </w:rPr>
        <w:t>formatos de texto</w:t>
      </w:r>
      <w:r>
        <w:rPr>
          <w:color w:val="1F4E8C"/>
        </w:rPr>
        <w:t xml:space="preserve">. Para transportar </w:t>
      </w:r>
      <w:r>
        <w:rPr>
          <w:b/>
          <w:bCs/>
          <w:color w:val="1F4E8C"/>
        </w:rPr>
        <w:t>datos binarios</w:t>
      </w:r>
      <w:r>
        <w:rPr>
          <w:color w:val="1F4E8C"/>
        </w:rPr>
        <w:t xml:space="preserve"> (una fotografía, un PDF) se codifican en </w:t>
      </w:r>
      <w:r>
        <w:rPr>
          <w:b/>
          <w:bCs/>
          <w:color w:val="1F4E8C"/>
        </w:rPr>
        <w:t>Base64</w:t>
      </w:r>
      <w:r>
        <w:rPr>
          <w:color w:val="1F4E8C"/>
        </w:rPr>
        <w:t xml:space="preserve"> dentro de un campo JSON o XML, o se envían como </w:t>
      </w:r>
      <w:r>
        <w:rPr>
          <w:rFonts w:ascii="Consolas" w:eastAsia="Consolas" w:hAnsi="Consolas" w:cs="Consolas"/>
          <w:color w:val="1F4E8C"/>
          <w:sz w:val="19"/>
          <w:szCs w:val="19"/>
        </w:rPr>
        <w:t>multipart/form-data</w:t>
      </w:r>
      <w:r>
        <w:rPr>
          <w:color w:val="1F4E8C"/>
        </w:rPr>
        <w:t>; por tanto la imagen puede enviarse con cualquiera de ellos.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7"/>
        <w:gridCol w:w="3588"/>
        <w:gridCol w:w="3593"/>
      </w:tblGrid>
      <w:tr w:rsidR="00F81894" w14:paraId="678F078E" w14:textId="77777777">
        <w:trPr>
          <w:tblHeader/>
        </w:trPr>
        <w:tc>
          <w:tcPr>
            <w:tcW w:w="23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097A9FA6" w14:textId="77777777" w:rsidR="00F81894" w:rsidRDefault="00000000">
            <w:r>
              <w:rPr>
                <w:b/>
                <w:bCs/>
                <w:color w:val="1F4E8C"/>
                <w:sz w:val="19"/>
                <w:szCs w:val="19"/>
              </w:rPr>
              <w:t>Aspecto</w:t>
            </w:r>
          </w:p>
        </w:tc>
        <w:tc>
          <w:tcPr>
            <w:tcW w:w="3669"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404B68D7" w14:textId="77777777" w:rsidR="00F81894" w:rsidRDefault="00000000">
            <w:r>
              <w:rPr>
                <w:b/>
                <w:bCs/>
                <w:color w:val="1F4E8C"/>
                <w:sz w:val="19"/>
                <w:szCs w:val="19"/>
              </w:rPr>
              <w:t>XML</w:t>
            </w:r>
          </w:p>
        </w:tc>
        <w:tc>
          <w:tcPr>
            <w:tcW w:w="3669"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2801C92A" w14:textId="77777777" w:rsidR="00F81894" w:rsidRDefault="00000000">
            <w:r>
              <w:rPr>
                <w:b/>
                <w:bCs/>
                <w:color w:val="1F4E8C"/>
                <w:sz w:val="19"/>
                <w:szCs w:val="19"/>
              </w:rPr>
              <w:t>JSON</w:t>
            </w:r>
          </w:p>
        </w:tc>
      </w:tr>
      <w:tr w:rsidR="00F81894" w14:paraId="7E21E6FF" w14:textId="77777777">
        <w:tc>
          <w:tcPr>
            <w:tcW w:w="23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521AE5F" w14:textId="77777777" w:rsidR="00F81894" w:rsidRDefault="00000000">
            <w:r>
              <w:t>Naturaleza</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82B5FE9" w14:textId="77777777" w:rsidR="00F81894" w:rsidRDefault="00000000">
            <w:r>
              <w:t>Lenguaje de marcado extensible</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30B289D" w14:textId="77777777" w:rsidR="00F81894" w:rsidRDefault="00000000">
            <w:r>
              <w:t>Formato de intercambio de datos</w:t>
            </w:r>
          </w:p>
        </w:tc>
      </w:tr>
      <w:tr w:rsidR="00F81894" w14:paraId="1349CF1D" w14:textId="77777777">
        <w:tc>
          <w:tcPr>
            <w:tcW w:w="23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5A7CE47" w14:textId="77777777" w:rsidR="00F81894" w:rsidRDefault="00000000">
            <w:r>
              <w:t>Verbosidad</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1A16D8F" w14:textId="77777777" w:rsidR="00F81894" w:rsidRDefault="00000000">
            <w:r>
              <w:t>Mayor (etiquetas de apertura y cierre)</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8F4D2D9" w14:textId="77777777" w:rsidR="00F81894" w:rsidRDefault="00000000">
            <w:r>
              <w:t>Menor, más ligero</w:t>
            </w:r>
          </w:p>
        </w:tc>
      </w:tr>
      <w:tr w:rsidR="00F81894" w14:paraId="5623CB6A" w14:textId="77777777">
        <w:tc>
          <w:tcPr>
            <w:tcW w:w="23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19B3DD1" w14:textId="77777777" w:rsidR="00F81894" w:rsidRDefault="00000000">
            <w:r>
              <w:t>Validación</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B9F29D6" w14:textId="77777777" w:rsidR="00F81894" w:rsidRDefault="00000000">
            <w:r>
              <w:t>DTD / XML Schema</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4149EFA" w14:textId="77777777" w:rsidR="00F81894" w:rsidRDefault="00000000">
            <w:r>
              <w:t>JSON Schema</w:t>
            </w:r>
          </w:p>
        </w:tc>
      </w:tr>
      <w:tr w:rsidR="00F81894" w14:paraId="7FA376E1" w14:textId="77777777">
        <w:tc>
          <w:tcPr>
            <w:tcW w:w="23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63F7F3E" w14:textId="77777777" w:rsidR="00F81894" w:rsidRDefault="00000000">
            <w:r>
              <w:t>Consulta/transformación</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D015048" w14:textId="77777777" w:rsidR="00F81894" w:rsidRDefault="00000000">
            <w:r>
              <w:t>XPath, XQuery, XSLT</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6719D10" w14:textId="77777777" w:rsidR="00F81894" w:rsidRDefault="00000000">
            <w:r>
              <w:t>JSONPath; nativo en JavaScript</w:t>
            </w:r>
          </w:p>
        </w:tc>
      </w:tr>
      <w:tr w:rsidR="00F81894" w14:paraId="7F2B4C98" w14:textId="77777777">
        <w:tc>
          <w:tcPr>
            <w:tcW w:w="23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D14908C" w14:textId="77777777" w:rsidR="00F81894" w:rsidRDefault="00000000">
            <w:r>
              <w:t>Atributos/metadatos</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8FA199C" w14:textId="77777777" w:rsidR="00F81894" w:rsidRDefault="00000000">
            <w:r>
              <w:t>Sí</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DB54BD8" w14:textId="77777777" w:rsidR="00F81894" w:rsidRDefault="00000000">
            <w:r>
              <w:t>No</w:t>
            </w:r>
          </w:p>
        </w:tc>
      </w:tr>
      <w:tr w:rsidR="00F81894" w14:paraId="2711F6DE" w14:textId="77777777">
        <w:tc>
          <w:tcPr>
            <w:tcW w:w="23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B266D16" w14:textId="77777777" w:rsidR="00F81894" w:rsidRDefault="00000000">
            <w:r>
              <w:t>Comentarios</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C33C739" w14:textId="77777777" w:rsidR="00F81894" w:rsidRDefault="00000000">
            <w:r>
              <w:t>Sí</w:t>
            </w:r>
          </w:p>
        </w:tc>
        <w:tc>
          <w:tcPr>
            <w:tcW w:w="3669"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96EB490" w14:textId="77777777" w:rsidR="00F81894" w:rsidRDefault="00000000">
            <w:r>
              <w:t>No</w:t>
            </w:r>
          </w:p>
        </w:tc>
      </w:tr>
    </w:tbl>
    <w:p w14:paraId="7738748B" w14:textId="77777777" w:rsidR="00F81894" w:rsidRDefault="00F81894">
      <w:pPr>
        <w:spacing w:after="120"/>
      </w:pPr>
    </w:p>
    <w:p w14:paraId="4BDBE6CA" w14:textId="77777777" w:rsidR="00F81894" w:rsidRDefault="00000000">
      <w:pPr>
        <w:pStyle w:val="Ttulo1"/>
      </w:pPr>
      <w:r>
        <w:t>5. Desarrollo de aplicaciones web en el cliente y en el servidor</w:t>
      </w:r>
    </w:p>
    <w:p w14:paraId="4E31BB9C" w14:textId="77777777" w:rsidR="00F81894" w:rsidRDefault="00000000">
      <w:pPr>
        <w:pStyle w:val="Prrafodelista"/>
        <w:numPr>
          <w:ilvl w:val="0"/>
          <w:numId w:val="2"/>
        </w:numPr>
        <w:spacing w:after="40"/>
      </w:pPr>
      <w:r>
        <w:rPr>
          <w:b/>
          <w:bCs/>
        </w:rPr>
        <w:t>Tecnologías del lado del cliente</w:t>
      </w:r>
      <w:r>
        <w:t>: crean la interfaz y se comunican con el servidor; basadas en HTML, CSS y JavaScript, interpretadas por el navegador.</w:t>
      </w:r>
    </w:p>
    <w:p w14:paraId="64F71C8C" w14:textId="77777777" w:rsidR="00F81894" w:rsidRDefault="00000000">
      <w:pPr>
        <w:pStyle w:val="Prrafodelista"/>
        <w:numPr>
          <w:ilvl w:val="0"/>
          <w:numId w:val="2"/>
        </w:numPr>
        <w:spacing w:after="40"/>
      </w:pPr>
      <w:r>
        <w:rPr>
          <w:b/>
          <w:bCs/>
        </w:rPr>
        <w:t>Tecnologías del lado del servidor</w:t>
      </w:r>
      <w:r>
        <w:t>: implementan el comportamiento de la aplicación en el servidor: Java EE/Jakarta EE, .NET, PHP, Ruby on Rails, Python/Django, Node.js…</w:t>
      </w:r>
    </w:p>
    <w:p w14:paraId="770F0EA2" w14:textId="77777777" w:rsidR="00F81894" w:rsidRDefault="00000000">
      <w:pPr>
        <w:pStyle w:val="Prrafodelista"/>
        <w:numPr>
          <w:ilvl w:val="0"/>
          <w:numId w:val="2"/>
        </w:numPr>
        <w:spacing w:after="40"/>
      </w:pPr>
      <w:r>
        <w:lastRenderedPageBreak/>
        <w:t xml:space="preserve">Contenido </w:t>
      </w:r>
      <w:r>
        <w:rPr>
          <w:b/>
          <w:bCs/>
        </w:rPr>
        <w:t>estático</w:t>
      </w:r>
      <w:r>
        <w:t xml:space="preserve"> (el servidor devuelve siempre los mismos recursos) frente a </w:t>
      </w:r>
      <w:r>
        <w:rPr>
          <w:b/>
          <w:bCs/>
        </w:rPr>
        <w:t>dinámico</w:t>
      </w:r>
      <w:r>
        <w:t xml:space="preserve"> (interacción mediante formularios, botones, mapas…).</w:t>
      </w:r>
    </w:p>
    <w:p w14:paraId="17B14CA6" w14:textId="77777777" w:rsidR="00F81894" w:rsidRDefault="00000000">
      <w:pPr>
        <w:pStyle w:val="Prrafodelista"/>
        <w:numPr>
          <w:ilvl w:val="0"/>
          <w:numId w:val="2"/>
        </w:numPr>
        <w:spacing w:after="40"/>
      </w:pPr>
      <w:r>
        <w:t>Combinaciones cliente/servidor: estático-estático (archivo tal cual); cliente estático y servidor dinámico (el servidor ejecuta código y consulta BD); cliente dinámico y servidor estático (JavaScript en el navegador); dinámico-dinámico (AJAX, actualización parcial de la página).</w:t>
      </w:r>
    </w:p>
    <w:p w14:paraId="07D63015" w14:textId="77777777" w:rsidR="00F81894" w:rsidRDefault="00000000">
      <w:pPr>
        <w:pStyle w:val="Ttulo2"/>
      </w:pPr>
      <w:r>
        <w:t>5.1 Tecnologías del lado del cliente</w:t>
      </w:r>
    </w:p>
    <w:p w14:paraId="3EFF5CD0" w14:textId="77777777" w:rsidR="00F81894" w:rsidRDefault="00000000">
      <w:pPr>
        <w:pStyle w:val="Prrafodelista"/>
        <w:numPr>
          <w:ilvl w:val="0"/>
          <w:numId w:val="2"/>
        </w:numPr>
        <w:spacing w:after="40"/>
      </w:pPr>
      <w:r>
        <w:rPr>
          <w:b/>
          <w:bCs/>
        </w:rPr>
        <w:t>HTML5</w:t>
      </w:r>
      <w:r>
        <w:t xml:space="preserve"> (estructura, multimedia, canvas), </w:t>
      </w:r>
      <w:r>
        <w:rPr>
          <w:b/>
          <w:bCs/>
        </w:rPr>
        <w:t>CSS</w:t>
      </w:r>
      <w:r>
        <w:t xml:space="preserve"> (apariencia), </w:t>
      </w:r>
      <w:r>
        <w:rPr>
          <w:b/>
          <w:bCs/>
        </w:rPr>
        <w:t>JavaScript</w:t>
      </w:r>
      <w:r>
        <w:t xml:space="preserve"> (interactividad; bibliotecas jQuery y Underscore.js), </w:t>
      </w:r>
      <w:r>
        <w:rPr>
          <w:b/>
          <w:bCs/>
        </w:rPr>
        <w:t>DOM</w:t>
      </w:r>
      <w:r>
        <w:t xml:space="preserve"> (manipulación del documento cargado).</w:t>
      </w:r>
    </w:p>
    <w:p w14:paraId="65986077" w14:textId="77777777" w:rsidR="00F81894" w:rsidRDefault="00000000">
      <w:pPr>
        <w:pStyle w:val="Prrafodelista"/>
        <w:numPr>
          <w:ilvl w:val="0"/>
          <w:numId w:val="2"/>
        </w:numPr>
        <w:spacing w:after="40"/>
      </w:pPr>
      <w:r>
        <w:rPr>
          <w:b/>
          <w:bCs/>
        </w:rPr>
        <w:t>React, Vue.js y Angular</w:t>
      </w:r>
      <w:r>
        <w:t xml:space="preserve"> permiten crear </w:t>
      </w:r>
      <w:r>
        <w:rPr>
          <w:b/>
          <w:bCs/>
        </w:rPr>
        <w:t>SPA</w:t>
      </w:r>
      <w:r>
        <w:t xml:space="preserve"> (Single Page Applications) que actualizan el contenido sin recargar la página.</w:t>
      </w:r>
    </w:p>
    <w:p w14:paraId="21B9AB52" w14:textId="17FD4B68" w:rsidR="00F81894" w:rsidRDefault="00000000">
      <w:pPr>
        <w:pStyle w:val="Ttulo3"/>
        <w:pBdr>
          <w:left w:val="single" w:sz="18" w:space="6" w:color="1F4E8C"/>
        </w:pBdr>
        <w:shd w:val="clear" w:color="auto" w:fill="EAF2FB"/>
      </w:pPr>
      <w:r>
        <w:rPr>
          <w:color w:val="1F4E8C"/>
        </w:rPr>
        <w:t>Angular y otras herramientas CLI</w:t>
      </w:r>
    </w:p>
    <w:p w14:paraId="6AEE2674"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Angular</w:t>
      </w:r>
      <w:r>
        <w:rPr>
          <w:color w:val="1F4E8C"/>
        </w:rPr>
        <w:t xml:space="preserve"> (Google, TypeScript) se gestiona con </w:t>
      </w:r>
      <w:r>
        <w:rPr>
          <w:b/>
          <w:bCs/>
          <w:color w:val="1F4E8C"/>
        </w:rPr>
        <w:t>Angular CLI</w:t>
      </w:r>
      <w:r>
        <w:rPr>
          <w:color w:val="1F4E8C"/>
        </w:rPr>
        <w:t xml:space="preserve"> (</w:t>
      </w:r>
      <w:r>
        <w:rPr>
          <w:rFonts w:ascii="Consolas" w:eastAsia="Consolas" w:hAnsi="Consolas" w:cs="Consolas"/>
          <w:color w:val="1F4E8C"/>
          <w:sz w:val="19"/>
          <w:szCs w:val="19"/>
        </w:rPr>
        <w:t>npm install -g @angular/cli</w:t>
      </w:r>
      <w:r>
        <w:rPr>
          <w:color w:val="1F4E8C"/>
        </w:rPr>
        <w:t xml:space="preserve">). Comandos: </w:t>
      </w:r>
      <w:r>
        <w:rPr>
          <w:b/>
          <w:bCs/>
          <w:color w:val="1F4E8C"/>
        </w:rPr>
        <w:t>`ng new nombre-app`</w:t>
      </w:r>
      <w:r>
        <w:rPr>
          <w:color w:val="1F4E8C"/>
        </w:rPr>
        <w:t xml:space="preserve"> (crea una aplicación nueva), </w:t>
      </w:r>
      <w:r>
        <w:rPr>
          <w:rFonts w:ascii="Consolas" w:eastAsia="Consolas" w:hAnsi="Consolas" w:cs="Consolas"/>
          <w:color w:val="1F4E8C"/>
          <w:sz w:val="19"/>
          <w:szCs w:val="19"/>
        </w:rPr>
        <w:t>ng serve</w:t>
      </w:r>
      <w:r>
        <w:rPr>
          <w:color w:val="1F4E8C"/>
        </w:rPr>
        <w:t xml:space="preserve"> (servidor de desarrollo), </w:t>
      </w:r>
      <w:r>
        <w:rPr>
          <w:rFonts w:ascii="Consolas" w:eastAsia="Consolas" w:hAnsi="Consolas" w:cs="Consolas"/>
          <w:color w:val="1F4E8C"/>
          <w:sz w:val="19"/>
          <w:szCs w:val="19"/>
        </w:rPr>
        <w:t>ng generate component x</w:t>
      </w:r>
      <w:r>
        <w:rPr>
          <w:color w:val="1F4E8C"/>
        </w:rPr>
        <w:t xml:space="preserve"> (</w:t>
      </w:r>
      <w:r>
        <w:rPr>
          <w:rFonts w:ascii="Consolas" w:eastAsia="Consolas" w:hAnsi="Consolas" w:cs="Consolas"/>
          <w:color w:val="1F4E8C"/>
          <w:sz w:val="19"/>
          <w:szCs w:val="19"/>
        </w:rPr>
        <w:t>ng g c x</w:t>
      </w:r>
      <w:r>
        <w:rPr>
          <w:color w:val="1F4E8C"/>
        </w:rPr>
        <w:t xml:space="preserve">), </w:t>
      </w:r>
      <w:r>
        <w:rPr>
          <w:rFonts w:ascii="Consolas" w:eastAsia="Consolas" w:hAnsi="Consolas" w:cs="Consolas"/>
          <w:color w:val="1F4E8C"/>
          <w:sz w:val="19"/>
          <w:szCs w:val="19"/>
        </w:rPr>
        <w:t>ng build</w:t>
      </w:r>
      <w:r>
        <w:rPr>
          <w:color w:val="1F4E8C"/>
        </w:rPr>
        <w:t xml:space="preserve">, </w:t>
      </w:r>
      <w:r>
        <w:rPr>
          <w:rFonts w:ascii="Consolas" w:eastAsia="Consolas" w:hAnsi="Consolas" w:cs="Consolas"/>
          <w:color w:val="1F4E8C"/>
          <w:sz w:val="19"/>
          <w:szCs w:val="19"/>
        </w:rPr>
        <w:t>ng test</w:t>
      </w:r>
      <w:r>
        <w:rPr>
          <w:color w:val="1F4E8C"/>
        </w:rPr>
        <w:t>.</w:t>
      </w:r>
    </w:p>
    <w:p w14:paraId="4D461CC9" w14:textId="77777777" w:rsidR="00F81894" w:rsidRDefault="00000000">
      <w:pPr>
        <w:pStyle w:val="Prrafodelista"/>
        <w:numPr>
          <w:ilvl w:val="0"/>
          <w:numId w:val="2"/>
        </w:numPr>
        <w:pBdr>
          <w:left w:val="single" w:sz="18" w:space="6" w:color="1F4E8C"/>
        </w:pBdr>
        <w:shd w:val="clear" w:color="auto" w:fill="EAF2FB"/>
        <w:spacing w:after="40"/>
      </w:pPr>
      <w:r>
        <w:rPr>
          <w:color w:val="1F4E8C"/>
        </w:rPr>
        <w:t>Otras: React (</w:t>
      </w:r>
      <w:r>
        <w:rPr>
          <w:rFonts w:ascii="Consolas" w:eastAsia="Consolas" w:hAnsi="Consolas" w:cs="Consolas"/>
          <w:color w:val="1F4E8C"/>
          <w:sz w:val="19"/>
          <w:szCs w:val="19"/>
        </w:rPr>
        <w:t>npm create vite@latest</w:t>
      </w:r>
      <w:r>
        <w:rPr>
          <w:color w:val="1F4E8C"/>
        </w:rPr>
        <w:t xml:space="preserve">, antes </w:t>
      </w:r>
      <w:r>
        <w:rPr>
          <w:rFonts w:ascii="Consolas" w:eastAsia="Consolas" w:hAnsi="Consolas" w:cs="Consolas"/>
          <w:color w:val="1F4E8C"/>
          <w:sz w:val="19"/>
          <w:szCs w:val="19"/>
        </w:rPr>
        <w:t>npx create-react-app</w:t>
      </w:r>
      <w:r>
        <w:rPr>
          <w:color w:val="1F4E8C"/>
        </w:rPr>
        <w:t>), Vue (</w:t>
      </w:r>
      <w:r>
        <w:rPr>
          <w:rFonts w:ascii="Consolas" w:eastAsia="Consolas" w:hAnsi="Consolas" w:cs="Consolas"/>
          <w:color w:val="1F4E8C"/>
          <w:sz w:val="19"/>
          <w:szCs w:val="19"/>
        </w:rPr>
        <w:t>npm create vue@latest</w:t>
      </w:r>
      <w:r>
        <w:rPr>
          <w:color w:val="1F4E8C"/>
        </w:rPr>
        <w:t>).</w:t>
      </w:r>
    </w:p>
    <w:p w14:paraId="15CB338C" w14:textId="755AD716" w:rsidR="00F81894" w:rsidRDefault="00000000">
      <w:pPr>
        <w:pStyle w:val="Ttulo3"/>
        <w:pBdr>
          <w:left w:val="single" w:sz="18" w:space="6" w:color="1F4E8C"/>
        </w:pBdr>
        <w:shd w:val="clear" w:color="auto" w:fill="EAF2FB"/>
      </w:pPr>
      <w:r>
        <w:rPr>
          <w:color w:val="1F4E8C"/>
        </w:rPr>
        <w:t>Web Components</w:t>
      </w:r>
      <w:r>
        <w:rPr>
          <w:color w:val="1F4E8C"/>
          <w:sz w:val="16"/>
          <w:szCs w:val="16"/>
        </w:rPr>
        <w:t xml:space="preserve"> </w:t>
      </w:r>
    </w:p>
    <w:p w14:paraId="2F85443F"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Conjunto de estándares para crear </w:t>
      </w:r>
      <w:r>
        <w:rPr>
          <w:b/>
          <w:bCs/>
          <w:color w:val="1F4E8C"/>
        </w:rPr>
        <w:t>elementos HTML personalizados y reutilizables</w:t>
      </w:r>
      <w:r>
        <w:rPr>
          <w:color w:val="1F4E8C"/>
        </w:rPr>
        <w:t xml:space="preserve">: </w:t>
      </w:r>
      <w:r>
        <w:rPr>
          <w:b/>
          <w:bCs/>
          <w:color w:val="1F4E8C"/>
        </w:rPr>
        <w:t>Custom Elements</w:t>
      </w:r>
      <w:r>
        <w:rPr>
          <w:color w:val="1F4E8C"/>
        </w:rPr>
        <w:t xml:space="preserve"> (</w:t>
      </w:r>
      <w:r>
        <w:rPr>
          <w:rFonts w:ascii="Consolas" w:eastAsia="Consolas" w:hAnsi="Consolas" w:cs="Consolas"/>
          <w:color w:val="1F4E8C"/>
          <w:sz w:val="19"/>
          <w:szCs w:val="19"/>
        </w:rPr>
        <w:t>customElements.define()</w:t>
      </w:r>
      <w:r>
        <w:rPr>
          <w:color w:val="1F4E8C"/>
        </w:rPr>
        <w:t xml:space="preserve">), </w:t>
      </w:r>
      <w:r>
        <w:rPr>
          <w:b/>
          <w:bCs/>
          <w:color w:val="1F4E8C"/>
        </w:rPr>
        <w:t>Shadow DOM</w:t>
      </w:r>
      <w:r>
        <w:rPr>
          <w:color w:val="1F4E8C"/>
        </w:rPr>
        <w:t xml:space="preserve"> (encapsulación de estilos y DOM, </w:t>
      </w:r>
      <w:r>
        <w:rPr>
          <w:rFonts w:ascii="Consolas" w:eastAsia="Consolas" w:hAnsi="Consolas" w:cs="Consolas"/>
          <w:color w:val="1F4E8C"/>
          <w:sz w:val="19"/>
          <w:szCs w:val="19"/>
        </w:rPr>
        <w:t>attachShadow()</w:t>
      </w:r>
      <w:r>
        <w:rPr>
          <w:color w:val="1F4E8C"/>
        </w:rPr>
        <w:t xml:space="preserve">) y </w:t>
      </w:r>
      <w:r>
        <w:rPr>
          <w:b/>
          <w:bCs/>
          <w:color w:val="1F4E8C"/>
        </w:rPr>
        <w:t>HTML Templates</w:t>
      </w:r>
      <w:r>
        <w:rPr>
          <w:color w:val="1F4E8C"/>
        </w:rPr>
        <w:t xml:space="preserve"> (</w:t>
      </w:r>
      <w:r>
        <w:rPr>
          <w:rFonts w:ascii="Consolas" w:eastAsia="Consolas" w:hAnsi="Consolas" w:cs="Consolas"/>
          <w:color w:val="1F4E8C"/>
          <w:sz w:val="19"/>
          <w:szCs w:val="19"/>
        </w:rPr>
        <w:t>&lt;template&gt;</w:t>
      </w:r>
      <w:r>
        <w:rPr>
          <w:color w:val="1F4E8C"/>
        </w:rPr>
        <w:t xml:space="preserve">, </w:t>
      </w:r>
      <w:r>
        <w:rPr>
          <w:rFonts w:ascii="Consolas" w:eastAsia="Consolas" w:hAnsi="Consolas" w:cs="Consolas"/>
          <w:color w:val="1F4E8C"/>
          <w:sz w:val="19"/>
          <w:szCs w:val="19"/>
        </w:rPr>
        <w:t>&lt;slot&gt;</w:t>
      </w:r>
      <w:r>
        <w:rPr>
          <w:color w:val="1F4E8C"/>
        </w:rPr>
        <w:t>).</w:t>
      </w:r>
    </w:p>
    <w:p w14:paraId="2697FC2E"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Requieren JavaScript</w:t>
      </w:r>
      <w:r>
        <w:rPr>
          <w:color w:val="1F4E8C"/>
        </w:rPr>
        <w:t xml:space="preserve"> para registrar y definir el comportamiento del componente. En cambio las </w:t>
      </w:r>
      <w:r>
        <w:rPr>
          <w:b/>
          <w:bCs/>
          <w:color w:val="1F4E8C"/>
        </w:rPr>
        <w:t>animaciones y transiciones CSS</w:t>
      </w:r>
      <w:r>
        <w:rPr>
          <w:color w:val="1F4E8C"/>
        </w:rPr>
        <w:t xml:space="preserve"> (</w:t>
      </w:r>
      <w:r>
        <w:rPr>
          <w:rFonts w:ascii="Consolas" w:eastAsia="Consolas" w:hAnsi="Consolas" w:cs="Consolas"/>
          <w:color w:val="1F4E8C"/>
          <w:sz w:val="19"/>
          <w:szCs w:val="19"/>
        </w:rPr>
        <w:t>@keyframes</w:t>
      </w:r>
      <w:r>
        <w:rPr>
          <w:color w:val="1F4E8C"/>
        </w:rPr>
        <w:t xml:space="preserve">, </w:t>
      </w:r>
      <w:r>
        <w:rPr>
          <w:rFonts w:ascii="Consolas" w:eastAsia="Consolas" w:hAnsi="Consolas" w:cs="Consolas"/>
          <w:color w:val="1F4E8C"/>
          <w:sz w:val="19"/>
          <w:szCs w:val="19"/>
        </w:rPr>
        <w:t>animation</w:t>
      </w:r>
      <w:r>
        <w:rPr>
          <w:color w:val="1F4E8C"/>
        </w:rPr>
        <w:t xml:space="preserve">, </w:t>
      </w:r>
      <w:r>
        <w:rPr>
          <w:rFonts w:ascii="Consolas" w:eastAsia="Consolas" w:hAnsi="Consolas" w:cs="Consolas"/>
          <w:color w:val="1F4E8C"/>
          <w:sz w:val="19"/>
          <w:szCs w:val="19"/>
        </w:rPr>
        <w:t>transition</w:t>
      </w:r>
      <w:r>
        <w:rPr>
          <w:color w:val="1F4E8C"/>
        </w:rPr>
        <w:t>) funcionan sin JavaScript. AJAX y jQuery son JavaScript.</w:t>
      </w:r>
    </w:p>
    <w:p w14:paraId="2FB23BA4"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La normativa front-end del SAS obliga a desarrollar web components con TypeScript y la librería </w:t>
      </w:r>
      <w:r>
        <w:rPr>
          <w:b/>
          <w:bCs/>
          <w:color w:val="1F4E8C"/>
        </w:rPr>
        <w:t>Lit</w:t>
      </w:r>
      <w:r>
        <w:rPr>
          <w:color w:val="1F4E8C"/>
        </w:rPr>
        <w:t>, usando el catálogo de componentes de la STIC (ver apartado 11).</w:t>
      </w:r>
    </w:p>
    <w:p w14:paraId="63A6CEA1" w14:textId="77777777" w:rsidR="00F81894" w:rsidRDefault="00000000">
      <w:pPr>
        <w:pStyle w:val="Ttulo2"/>
      </w:pPr>
      <w:r>
        <w:t>5.2 Tecnologías del lado del servidor</w:t>
      </w:r>
    </w:p>
    <w:p w14:paraId="1151DE58" w14:textId="77777777" w:rsidR="00F81894" w:rsidRDefault="00000000">
      <w:pPr>
        <w:pStyle w:val="Prrafodelista"/>
        <w:numPr>
          <w:ilvl w:val="0"/>
          <w:numId w:val="2"/>
        </w:numPr>
        <w:spacing w:after="40"/>
      </w:pPr>
      <w:r>
        <w:t>Node.js, PHP, Ruby on Rails, Django, ASP.NET y Java gestionan la lógica, las bases de datos y la generación de contenido dinámico.</w:t>
      </w:r>
    </w:p>
    <w:p w14:paraId="0CCB8002" w14:textId="77777777" w:rsidR="00F81894" w:rsidRDefault="00000000">
      <w:pPr>
        <w:pStyle w:val="Prrafodelista"/>
        <w:numPr>
          <w:ilvl w:val="0"/>
          <w:numId w:val="2"/>
        </w:numPr>
        <w:spacing w:after="40"/>
      </w:pPr>
      <w:r>
        <w:t xml:space="preserve">Las </w:t>
      </w:r>
      <w:r>
        <w:rPr>
          <w:b/>
          <w:bCs/>
        </w:rPr>
        <w:t>APIs RESTful</w:t>
      </w:r>
      <w:r>
        <w:t xml:space="preserve"> conectan cliente y servidor mediante peticiones HTTP intercambiando JSON o XML (ver apartado 8).</w:t>
      </w:r>
    </w:p>
    <w:p w14:paraId="75FA7C61" w14:textId="77777777" w:rsidR="00F81894" w:rsidRDefault="00000000">
      <w:pPr>
        <w:pStyle w:val="Prrafodelista"/>
        <w:numPr>
          <w:ilvl w:val="0"/>
          <w:numId w:val="2"/>
        </w:numPr>
        <w:spacing w:after="40"/>
      </w:pPr>
      <w:r>
        <w:rPr>
          <w:b/>
          <w:bCs/>
        </w:rPr>
        <w:t>CGI</w:t>
      </w:r>
      <w:r>
        <w:t xml:space="preserve"> (Common Gateway Interface): técnica inicial de contenido dinámico, poco eficiente porque crea un proceso nuevo por petición; la mayoría de CGI se escribían en Perl. </w:t>
      </w:r>
      <w:r>
        <w:rPr>
          <w:b/>
          <w:bCs/>
        </w:rPr>
        <w:t>FastCGI</w:t>
      </w:r>
      <w:r>
        <w:t>: mantiene procesos persistentes.</w:t>
      </w:r>
    </w:p>
    <w:p w14:paraId="25828329" w14:textId="77777777" w:rsidR="00F81894" w:rsidRDefault="00000000">
      <w:pPr>
        <w:pStyle w:val="Prrafodelista"/>
        <w:numPr>
          <w:ilvl w:val="0"/>
          <w:numId w:val="2"/>
        </w:numPr>
        <w:spacing w:after="40"/>
      </w:pPr>
      <w:r>
        <w:rPr>
          <w:b/>
          <w:bCs/>
        </w:rPr>
        <w:t>Páginas dinámicas en servidor</w:t>
      </w:r>
      <w:r>
        <w:t>: lógica insertada en páginas HTML (PHP, ASP, JSP).</w:t>
      </w:r>
    </w:p>
    <w:p w14:paraId="1AEE815B" w14:textId="77777777" w:rsidR="00F81894" w:rsidRDefault="00000000">
      <w:pPr>
        <w:pStyle w:val="Prrafodelista"/>
        <w:numPr>
          <w:ilvl w:val="0"/>
          <w:numId w:val="2"/>
        </w:numPr>
        <w:spacing w:after="40"/>
      </w:pPr>
      <w:r>
        <w:rPr>
          <w:b/>
          <w:bCs/>
        </w:rPr>
        <w:t>Java</w:t>
      </w:r>
      <w:r>
        <w:t>: orientado a objetos, recolección de basura, multihilo; en servidor con Java EE, JDBC y Servlets.</w:t>
      </w:r>
    </w:p>
    <w:p w14:paraId="4AE54225" w14:textId="77777777" w:rsidR="00F81894" w:rsidRDefault="00000000">
      <w:pPr>
        <w:pStyle w:val="Prrafodelista"/>
        <w:numPr>
          <w:ilvl w:val="0"/>
          <w:numId w:val="2"/>
        </w:numPr>
        <w:spacing w:after="40"/>
      </w:pPr>
      <w:r>
        <w:rPr>
          <w:b/>
          <w:bCs/>
        </w:rPr>
        <w:t>JDBC</w:t>
      </w:r>
      <w:r>
        <w:t>: API estándar Java de acceso a bases de datos, independiente del SGBD: crear conexiones, ejecutar SQL y manipular resultados.</w:t>
      </w:r>
    </w:p>
    <w:p w14:paraId="58276739" w14:textId="77777777" w:rsidR="00F81894" w:rsidRDefault="00000000">
      <w:pPr>
        <w:pStyle w:val="Prrafodelista"/>
        <w:numPr>
          <w:ilvl w:val="0"/>
          <w:numId w:val="2"/>
        </w:numPr>
        <w:spacing w:after="40"/>
      </w:pPr>
      <w:r>
        <w:rPr>
          <w:b/>
          <w:bCs/>
        </w:rPr>
        <w:t>Servlets</w:t>
      </w:r>
      <w:r>
        <w:t xml:space="preserve">: evolución de los CGI; programas Java que generan contenido dinámico y se ejecutan en el motor de servlets del servidor. Crean un </w:t>
      </w:r>
      <w:r>
        <w:rPr>
          <w:b/>
          <w:bCs/>
        </w:rPr>
        <w:t>hilo</w:t>
      </w:r>
      <w:r>
        <w:t xml:space="preserve"> por petición (no un proceso), por lo que son más eficientes; parte de J2EE. A diferencia de los applets, no tienen restricciones de seguridad (pueden acceder a ficheros del servidor).</w:t>
      </w:r>
    </w:p>
    <w:p w14:paraId="7AAFD11E" w14:textId="77777777" w:rsidR="00F81894" w:rsidRDefault="00000000">
      <w:pPr>
        <w:pStyle w:val="Prrafodelista"/>
        <w:numPr>
          <w:ilvl w:val="0"/>
          <w:numId w:val="2"/>
        </w:numPr>
        <w:spacing w:after="40"/>
      </w:pPr>
      <w:r>
        <w:rPr>
          <w:b/>
          <w:bCs/>
        </w:rPr>
        <w:t>JSP</w:t>
      </w:r>
      <w:r>
        <w:t xml:space="preserve"> (Java Server Pages): plantillas HTML/XML con código Java; en la primera ejecución (o tras cambios) se traducen a una clase Java que se compila como servlet.</w:t>
      </w:r>
    </w:p>
    <w:p w14:paraId="45F65CD1" w14:textId="77777777" w:rsidR="00F81894" w:rsidRDefault="00000000">
      <w:pPr>
        <w:pStyle w:val="Prrafodelista"/>
        <w:numPr>
          <w:ilvl w:val="0"/>
          <w:numId w:val="2"/>
        </w:numPr>
        <w:spacing w:after="40"/>
      </w:pPr>
      <w:r>
        <w:rPr>
          <w:b/>
          <w:bCs/>
        </w:rPr>
        <w:t>XML y XSL</w:t>
      </w:r>
      <w:r>
        <w:t>: XML para compartir datos entre plataformas y XSL para darles formato.</w:t>
      </w:r>
    </w:p>
    <w:p w14:paraId="17538D94" w14:textId="77777777" w:rsidR="00F81894" w:rsidRDefault="00000000">
      <w:pPr>
        <w:pStyle w:val="Prrafodelista"/>
        <w:numPr>
          <w:ilvl w:val="0"/>
          <w:numId w:val="2"/>
        </w:numPr>
        <w:spacing w:after="40"/>
      </w:pPr>
      <w:r>
        <w:rPr>
          <w:b/>
          <w:bCs/>
        </w:rPr>
        <w:t>Applets de Java</w:t>
      </w:r>
      <w:r>
        <w:t>: pequeños programas que se ejecutaban dentro del navegador, sin ejecución independiente y con privilegios restringidos (tecnología obsoleta y hoy sin soporte en los navegadores).</w:t>
      </w:r>
    </w:p>
    <w:p w14:paraId="7B6B1D76" w14:textId="4A9A3D38" w:rsidR="00F81894" w:rsidRDefault="00000000">
      <w:pPr>
        <w:pStyle w:val="Ttulo3"/>
        <w:pBdr>
          <w:left w:val="single" w:sz="18" w:space="6" w:color="1F4E8C"/>
        </w:pBdr>
        <w:shd w:val="clear" w:color="auto" w:fill="EAF2FB"/>
      </w:pPr>
      <w:r>
        <w:rPr>
          <w:color w:val="1F4E8C"/>
        </w:rPr>
        <w:t>PHP: acceso a MySQL y JSON</w:t>
      </w:r>
      <w:r>
        <w:rPr>
          <w:color w:val="1F4E8C"/>
          <w:sz w:val="16"/>
          <w:szCs w:val="16"/>
        </w:rPr>
        <w:t xml:space="preserve"> </w:t>
      </w:r>
    </w:p>
    <w:p w14:paraId="575628A2"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`mysqli_connect(host, usuario, contraseña, base_datos, puerto, socket)`</w:t>
      </w:r>
      <w:r>
        <w:rPr>
          <w:color w:val="1F4E8C"/>
        </w:rPr>
        <w:t xml:space="preserve">: abre una conexión a MySQL/MariaDB (estilo procedimental). Parámetros básicos: </w:t>
      </w:r>
      <w:r>
        <w:rPr>
          <w:b/>
          <w:bCs/>
          <w:color w:val="1F4E8C"/>
        </w:rPr>
        <w:t>dirección del servidor</w:t>
      </w:r>
      <w:r>
        <w:rPr>
          <w:color w:val="1F4E8C"/>
        </w:rPr>
        <w:t xml:space="preserve">, </w:t>
      </w:r>
      <w:r>
        <w:rPr>
          <w:b/>
          <w:bCs/>
          <w:color w:val="1F4E8C"/>
        </w:rPr>
        <w:t xml:space="preserve">usuario </w:t>
      </w:r>
      <w:r>
        <w:rPr>
          <w:b/>
          <w:bCs/>
          <w:color w:val="1F4E8C"/>
        </w:rPr>
        <w:lastRenderedPageBreak/>
        <w:t>y contraseña</w:t>
      </w:r>
      <w:r>
        <w:rPr>
          <w:color w:val="1F4E8C"/>
        </w:rPr>
        <w:t xml:space="preserve"> (la BD es opcional). Devuelve el objeto de conexión o </w:t>
      </w:r>
      <w:r>
        <w:rPr>
          <w:rFonts w:ascii="Consolas" w:eastAsia="Consolas" w:hAnsi="Consolas" w:cs="Consolas"/>
          <w:color w:val="1F4E8C"/>
          <w:sz w:val="19"/>
          <w:szCs w:val="19"/>
        </w:rPr>
        <w:t>false</w:t>
      </w:r>
      <w:r>
        <w:rPr>
          <w:color w:val="1F4E8C"/>
        </w:rPr>
        <w:t xml:space="preserve">. Estilo orientado a objetos: </w:t>
      </w:r>
      <w:r>
        <w:rPr>
          <w:rFonts w:ascii="Consolas" w:eastAsia="Consolas" w:hAnsi="Consolas" w:cs="Consolas"/>
          <w:color w:val="1F4E8C"/>
          <w:sz w:val="19"/>
          <w:szCs w:val="19"/>
        </w:rPr>
        <w:t>new mysqli(...)</w:t>
      </w:r>
      <w:r>
        <w:rPr>
          <w:color w:val="1F4E8C"/>
        </w:rPr>
        <w:t xml:space="preserve">. Alternativa genérica: </w:t>
      </w:r>
      <w:r>
        <w:rPr>
          <w:b/>
          <w:bCs/>
          <w:color w:val="1F4E8C"/>
        </w:rPr>
        <w:t>PDO</w:t>
      </w:r>
      <w:r>
        <w:rPr>
          <w:color w:val="1F4E8C"/>
        </w:rPr>
        <w:t>.</w:t>
      </w:r>
    </w:p>
    <w:p w14:paraId="1F61B6EE"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$con = mysqli_connect("localhost", "usuario", "clave", "hospital");</w:t>
      </w:r>
    </w:p>
    <w:p w14:paraId="02B38768"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if (!$con) { die("Error: " . mysqli_connect_error()); }</w:t>
      </w:r>
    </w:p>
    <w:p w14:paraId="3C5E4413" w14:textId="77777777" w:rsidR="00F81894" w:rsidRDefault="00F81894">
      <w:pPr>
        <w:spacing w:after="60"/>
      </w:pPr>
    </w:p>
    <w:p w14:paraId="07665597"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`json_decode($json, true)`</w:t>
      </w:r>
      <w:r>
        <w:rPr>
          <w:color w:val="1F4E8C"/>
        </w:rPr>
        <w:t xml:space="preserve"> convierte una cadena JSON en un </w:t>
      </w:r>
      <w:r>
        <w:rPr>
          <w:b/>
          <w:bCs/>
          <w:color w:val="1F4E8C"/>
        </w:rPr>
        <w:t>array asociativo</w:t>
      </w:r>
      <w:r>
        <w:rPr>
          <w:color w:val="1F4E8C"/>
        </w:rPr>
        <w:t xml:space="preserve"> (con </w:t>
      </w:r>
      <w:r>
        <w:rPr>
          <w:rFonts w:ascii="Consolas" w:eastAsia="Consolas" w:hAnsi="Consolas" w:cs="Consolas"/>
          <w:color w:val="1F4E8C"/>
          <w:sz w:val="19"/>
          <w:szCs w:val="19"/>
        </w:rPr>
        <w:t>false</w:t>
      </w:r>
      <w:r>
        <w:rPr>
          <w:color w:val="1F4E8C"/>
        </w:rPr>
        <w:t xml:space="preserve"> o sin segundo parámetro devuelve un objeto </w:t>
      </w:r>
      <w:r>
        <w:rPr>
          <w:rFonts w:ascii="Consolas" w:eastAsia="Consolas" w:hAnsi="Consolas" w:cs="Consolas"/>
          <w:color w:val="1F4E8C"/>
          <w:sz w:val="19"/>
          <w:szCs w:val="19"/>
        </w:rPr>
        <w:t>stdClass</w:t>
      </w:r>
      <w:r>
        <w:rPr>
          <w:color w:val="1F4E8C"/>
        </w:rPr>
        <w:t xml:space="preserve">). La inversa es </w:t>
      </w:r>
      <w:r>
        <w:rPr>
          <w:b/>
          <w:bCs/>
          <w:color w:val="1F4E8C"/>
        </w:rPr>
        <w:t>`json_encode()`</w:t>
      </w:r>
      <w:r>
        <w:rPr>
          <w:color w:val="1F4E8C"/>
        </w:rPr>
        <w:t>.</w:t>
      </w:r>
    </w:p>
    <w:p w14:paraId="7BEE2D50" w14:textId="77777777" w:rsidR="00F81894" w:rsidRDefault="00000000">
      <w:pPr>
        <w:pStyle w:val="Ttulo1"/>
      </w:pPr>
      <w:r>
        <w:t>6. Componentes distribuidos</w:t>
      </w:r>
    </w:p>
    <w:p w14:paraId="7B4D3D63" w14:textId="77777777" w:rsidR="00F81894" w:rsidRDefault="00000000">
      <w:pPr>
        <w:pStyle w:val="Prrafodelista"/>
        <w:numPr>
          <w:ilvl w:val="0"/>
          <w:numId w:val="2"/>
        </w:numPr>
        <w:spacing w:after="40"/>
      </w:pPr>
      <w:r>
        <w:rPr>
          <w:b/>
          <w:bCs/>
        </w:rPr>
        <w:t>Microservicios</w:t>
      </w:r>
      <w:r>
        <w:t>: dividen una aplicación monolítica en pequeños servicios independientes que se comunican entre sí (normalmente por HTTP/REST o mensajería), facilitando escalado, actualización y mantenimiento.</w:t>
      </w:r>
    </w:p>
    <w:p w14:paraId="5D38EB62" w14:textId="77777777" w:rsidR="00F81894" w:rsidRDefault="00000000">
      <w:pPr>
        <w:pStyle w:val="Prrafodelista"/>
        <w:numPr>
          <w:ilvl w:val="0"/>
          <w:numId w:val="2"/>
        </w:numPr>
        <w:spacing w:after="40"/>
      </w:pPr>
      <w:r>
        <w:rPr>
          <w:b/>
          <w:bCs/>
        </w:rPr>
        <w:t>Docker</w:t>
      </w:r>
      <w:r>
        <w:t xml:space="preserve"> empaqueta una aplicación y sus dependencias en contenedores desplegables en cualquier entorno. </w:t>
      </w:r>
      <w:r>
        <w:rPr>
          <w:b/>
          <w:bCs/>
        </w:rPr>
        <w:t>Kubernetes</w:t>
      </w:r>
      <w:r>
        <w:t xml:space="preserve"> orquesta contenedores: ciclo de vida, escalado y distribución.</w:t>
      </w:r>
    </w:p>
    <w:p w14:paraId="6BAB0882"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Micro-frontends</w:t>
      </w:r>
      <w:r>
        <w:rPr>
          <w:color w:val="1F4E8C"/>
        </w:rPr>
        <w:t>: trasladan la idea de microservicios a la interfaz: la aplicación web se compone de fragmentos de interfaz independientes que desarrollan y despliegan equipos distintos y que se integran en una aplicación contenedora (host o shell). En el SAS se rige por su normativa específica (apartado 11).</w:t>
      </w:r>
    </w:p>
    <w:p w14:paraId="1B725160"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Otros componentes distribuidos clásicos: CORBA, Java RMI, EJB, DCOM/.NET Remoting, y los </w:t>
      </w:r>
      <w:r>
        <w:rPr>
          <w:b/>
          <w:bCs/>
          <w:color w:val="1F4E8C"/>
        </w:rPr>
        <w:t>servicios web</w:t>
      </w:r>
      <w:r>
        <w:rPr>
          <w:color w:val="1F4E8C"/>
        </w:rPr>
        <w:t xml:space="preserve"> (apartado 8).</w:t>
      </w:r>
    </w:p>
    <w:p w14:paraId="0BA883F4" w14:textId="77777777" w:rsidR="00F81894" w:rsidRDefault="00000000">
      <w:pPr>
        <w:pStyle w:val="Ttulo1"/>
      </w:pPr>
      <w:r>
        <w:t>7. Publicación de contenidos y herramientas de edición, gestión y personalización</w:t>
      </w:r>
    </w:p>
    <w:p w14:paraId="5ADAE455" w14:textId="77777777" w:rsidR="00F81894" w:rsidRDefault="00000000">
      <w:pPr>
        <w:pStyle w:val="Ttulo2"/>
      </w:pPr>
      <w:r>
        <w:t>7.1 Herramientas para la investigación de contenidos</w:t>
      </w:r>
    </w:p>
    <w:p w14:paraId="1A766FAA" w14:textId="77777777" w:rsidR="00F81894" w:rsidRDefault="00000000">
      <w:pPr>
        <w:pStyle w:val="Prrafodelista"/>
        <w:numPr>
          <w:ilvl w:val="0"/>
          <w:numId w:val="2"/>
        </w:numPr>
        <w:spacing w:after="40"/>
      </w:pPr>
      <w:r>
        <w:rPr>
          <w:b/>
          <w:bCs/>
        </w:rPr>
        <w:t>SurveyMonkey</w:t>
      </w:r>
      <w:r>
        <w:t>: encuestas personalizadas para obtener datos.</w:t>
      </w:r>
    </w:p>
    <w:p w14:paraId="4CA69DFB" w14:textId="77777777" w:rsidR="00F81894" w:rsidRDefault="00000000">
      <w:pPr>
        <w:pStyle w:val="Prrafodelista"/>
        <w:numPr>
          <w:ilvl w:val="0"/>
          <w:numId w:val="2"/>
        </w:numPr>
        <w:spacing w:after="40"/>
      </w:pPr>
      <w:r>
        <w:rPr>
          <w:b/>
          <w:bCs/>
        </w:rPr>
        <w:t>Búsqueda por sitios</w:t>
      </w:r>
      <w:r>
        <w:t xml:space="preserve">: </w:t>
      </w:r>
      <w:r>
        <w:rPr>
          <w:rFonts w:ascii="Consolas" w:eastAsia="Consolas" w:hAnsi="Consolas" w:cs="Consolas"/>
          <w:sz w:val="19"/>
          <w:szCs w:val="19"/>
        </w:rPr>
        <w:t>site:nombre_del_sitio palabra_clave</w:t>
      </w:r>
      <w:r>
        <w:t xml:space="preserve"> en Google.</w:t>
      </w:r>
    </w:p>
    <w:p w14:paraId="2F077C21" w14:textId="77777777" w:rsidR="00F81894" w:rsidRDefault="00000000">
      <w:pPr>
        <w:pStyle w:val="Prrafodelista"/>
        <w:numPr>
          <w:ilvl w:val="0"/>
          <w:numId w:val="2"/>
        </w:numPr>
        <w:spacing w:after="40"/>
      </w:pPr>
      <w:r>
        <w:rPr>
          <w:b/>
          <w:bCs/>
        </w:rPr>
        <w:t>Google Keyword Planner</w:t>
      </w:r>
      <w:r>
        <w:t>: términos relacionados y nivel de interés (SEO).</w:t>
      </w:r>
    </w:p>
    <w:p w14:paraId="4D31BE93" w14:textId="77777777" w:rsidR="00F81894" w:rsidRDefault="00000000">
      <w:pPr>
        <w:pStyle w:val="Ttulo2"/>
      </w:pPr>
      <w:r>
        <w:t>7.2 Herramientas para crear artículos</w:t>
      </w:r>
    </w:p>
    <w:p w14:paraId="0868FD46" w14:textId="77777777" w:rsidR="00F81894" w:rsidRDefault="00000000">
      <w:pPr>
        <w:pStyle w:val="Prrafodelista"/>
        <w:numPr>
          <w:ilvl w:val="0"/>
          <w:numId w:val="2"/>
        </w:numPr>
        <w:spacing w:after="40"/>
      </w:pPr>
      <w:r>
        <w:rPr>
          <w:b/>
          <w:bCs/>
        </w:rPr>
        <w:t>Evernote</w:t>
      </w:r>
      <w:r>
        <w:t>: organizar ideas, enlaces, borradores y tareas.</w:t>
      </w:r>
    </w:p>
    <w:p w14:paraId="3EC9212D" w14:textId="77777777" w:rsidR="00F81894" w:rsidRDefault="00000000">
      <w:pPr>
        <w:pStyle w:val="Prrafodelista"/>
        <w:numPr>
          <w:ilvl w:val="0"/>
          <w:numId w:val="2"/>
        </w:numPr>
        <w:spacing w:after="40"/>
      </w:pPr>
      <w:r>
        <w:rPr>
          <w:b/>
          <w:bCs/>
        </w:rPr>
        <w:t>Blog Topic Generator</w:t>
      </w:r>
      <w:r>
        <w:t xml:space="preserve"> y </w:t>
      </w:r>
      <w:r>
        <w:rPr>
          <w:b/>
          <w:bCs/>
        </w:rPr>
        <w:t>plantillas para artículos de HubSpot</w:t>
      </w:r>
      <w:r>
        <w:t>.</w:t>
      </w:r>
    </w:p>
    <w:p w14:paraId="450A7E69" w14:textId="77777777" w:rsidR="00F81894" w:rsidRDefault="00000000">
      <w:pPr>
        <w:pStyle w:val="Ttulo2"/>
      </w:pPr>
      <w:r>
        <w:t>7.3 Herramientas para contenidos visuales</w:t>
      </w:r>
    </w:p>
    <w:p w14:paraId="3EA04B6D" w14:textId="77777777" w:rsidR="00F81894" w:rsidRDefault="00000000">
      <w:pPr>
        <w:pStyle w:val="Prrafodelista"/>
        <w:numPr>
          <w:ilvl w:val="0"/>
          <w:numId w:val="2"/>
        </w:numPr>
        <w:spacing w:after="40"/>
      </w:pPr>
      <w:r>
        <w:rPr>
          <w:b/>
          <w:bCs/>
        </w:rPr>
        <w:t>Canva</w:t>
      </w:r>
      <w:r>
        <w:t xml:space="preserve"> (imágenes, infografías, presentaciones), </w:t>
      </w:r>
      <w:r>
        <w:rPr>
          <w:b/>
          <w:bCs/>
        </w:rPr>
        <w:t>Nimbus Screenshot</w:t>
      </w:r>
      <w:r>
        <w:t xml:space="preserve"> (capturas de páginas web), </w:t>
      </w:r>
      <w:r>
        <w:rPr>
          <w:b/>
          <w:bCs/>
        </w:rPr>
        <w:t>Google Fonts</w:t>
      </w:r>
      <w:r>
        <w:t xml:space="preserve"> (tipografías gratuitas), </w:t>
      </w:r>
      <w:r>
        <w:rPr>
          <w:b/>
          <w:bCs/>
        </w:rPr>
        <w:t>Designinspiration</w:t>
      </w:r>
      <w:r>
        <w:t xml:space="preserve"> (ideas visuales por colores).</w:t>
      </w:r>
    </w:p>
    <w:p w14:paraId="267A60CD" w14:textId="77777777" w:rsidR="00F81894" w:rsidRDefault="00000000">
      <w:pPr>
        <w:pStyle w:val="Ttulo2"/>
      </w:pPr>
      <w:r>
        <w:t>7.4 Gestores de contenidos (CMS)</w:t>
      </w:r>
    </w:p>
    <w:p w14:paraId="3FE067E6" w14:textId="77777777" w:rsidR="00F81894" w:rsidRDefault="00000000">
      <w:pPr>
        <w:pStyle w:val="Prrafodelista"/>
        <w:numPr>
          <w:ilvl w:val="0"/>
          <w:numId w:val="2"/>
        </w:numPr>
        <w:spacing w:after="40"/>
      </w:pPr>
      <w:r>
        <w:t>Facilitan crear y actualizar webs sin conocimientos avanzados. Ejemplos: WordPress, Joomla, Drupal, Magento, Silverstripe, PrestaShop.</w:t>
      </w:r>
    </w:p>
    <w:p w14:paraId="1EFEAAB7" w14:textId="77777777" w:rsidR="00F81894" w:rsidRDefault="00000000">
      <w:pPr>
        <w:pStyle w:val="Prrafodelista"/>
        <w:numPr>
          <w:ilvl w:val="0"/>
          <w:numId w:val="2"/>
        </w:numPr>
        <w:spacing w:after="40"/>
      </w:pPr>
      <w:r>
        <w:t>Ventajas: facilidad de actualización, plantillas personalizables, biblioteca de recursos, plugins, trabajo colaborativo online y buen posicionamiento SEO.</w:t>
      </w:r>
    </w:p>
    <w:p w14:paraId="2AE7DEE3" w14:textId="079BCA1E" w:rsidR="00F81894" w:rsidRDefault="00000000">
      <w:pPr>
        <w:pStyle w:val="Ttulo2"/>
        <w:pBdr>
          <w:left w:val="single" w:sz="18" w:space="6" w:color="1F4E8C"/>
        </w:pBdr>
        <w:shd w:val="clear" w:color="auto" w:fill="EAF2FB"/>
      </w:pPr>
      <w:r>
        <w:rPr>
          <w:color w:val="1F4E8C"/>
        </w:rPr>
        <w:t>8. Servicios web: SOA, SOAP, WSDL y REST</w:t>
      </w:r>
    </w:p>
    <w:p w14:paraId="1C5E6AFB"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Un </w:t>
      </w:r>
      <w:r>
        <w:rPr>
          <w:b/>
          <w:bCs/>
          <w:color w:val="1F4E8C"/>
        </w:rPr>
        <w:t>servicio web</w:t>
      </w:r>
      <w:r>
        <w:rPr>
          <w:color w:val="1F4E8C"/>
        </w:rPr>
        <w:t xml:space="preserve"> es un componente software accesible por red mediante protocolos estándar, que permite la interoperabilidad entre aplicaciones de distintas plataformas.</w:t>
      </w:r>
    </w:p>
    <w:p w14:paraId="6D3AE1B8"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SOA</w:t>
      </w:r>
      <w:r>
        <w:rPr>
          <w:color w:val="1F4E8C"/>
        </w:rPr>
        <w:t xml:space="preserve"> (Arquitectura Orientada a Servicios): </w:t>
      </w:r>
      <w:r>
        <w:rPr>
          <w:b/>
          <w:bCs/>
          <w:color w:val="1F4E8C"/>
        </w:rPr>
        <w:t>paradigma de arquitectura</w:t>
      </w:r>
      <w:r>
        <w:rPr>
          <w:color w:val="1F4E8C"/>
        </w:rPr>
        <w:t>, no un estándar ni un lenguaje. Organiza los sistemas como servicios reutilizables, débilmente acoplados y con contratos bien definidos. Se implementa con servicios SOAP/WSDL o REST, a menudo con un bus de servicios (ESB).</w:t>
      </w:r>
    </w:p>
    <w:p w14:paraId="06F23513" w14:textId="3240D53D" w:rsidR="00F81894" w:rsidRDefault="00000000">
      <w:pPr>
        <w:pStyle w:val="Ttulo3"/>
        <w:pBdr>
          <w:left w:val="single" w:sz="18" w:space="6" w:color="1F4E8C"/>
        </w:pBdr>
        <w:shd w:val="clear" w:color="auto" w:fill="EAF2FB"/>
      </w:pPr>
      <w:r>
        <w:rPr>
          <w:color w:val="1F4E8C"/>
        </w:rPr>
        <w:t>Servicios web SOAP</w:t>
      </w:r>
      <w:r>
        <w:rPr>
          <w:color w:val="1F4E8C"/>
          <w:sz w:val="16"/>
          <w:szCs w:val="16"/>
        </w:rPr>
        <w:t xml:space="preserve"> </w:t>
      </w:r>
    </w:p>
    <w:p w14:paraId="14EADCAB"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lastRenderedPageBreak/>
        <w:t>SOAP</w:t>
      </w:r>
      <w:r>
        <w:rPr>
          <w:color w:val="1F4E8C"/>
        </w:rPr>
        <w:t xml:space="preserve"> (Simple Object Access Protocol): </w:t>
      </w:r>
      <w:r>
        <w:rPr>
          <w:b/>
          <w:bCs/>
          <w:color w:val="1F4E8C"/>
        </w:rPr>
        <w:t>protocolo</w:t>
      </w:r>
      <w:r>
        <w:rPr>
          <w:color w:val="1F4E8C"/>
        </w:rPr>
        <w:t xml:space="preserve"> del W3C que </w:t>
      </w:r>
      <w:r>
        <w:rPr>
          <w:b/>
          <w:bCs/>
          <w:color w:val="1F4E8C"/>
        </w:rPr>
        <w:t>especifica el formato de los mensajes</w:t>
      </w:r>
      <w:r>
        <w:rPr>
          <w:color w:val="1F4E8C"/>
        </w:rPr>
        <w:t xml:space="preserve"> (en XML) que se intercambian los servicios. Independiente del transporte (normalmente HTTP/HTTPS, también SMTP o JMS).</w:t>
      </w:r>
    </w:p>
    <w:p w14:paraId="11203988"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Estructura de un mensaje SOAP</w:t>
      </w:r>
      <w:r>
        <w:rPr>
          <w:color w:val="1F4E8C"/>
        </w:rPr>
        <w:t>:</w:t>
      </w:r>
    </w:p>
    <w:p w14:paraId="1C4BCCBB"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Envelope</w:t>
      </w:r>
      <w:r>
        <w:rPr>
          <w:color w:val="1F4E8C"/>
        </w:rPr>
        <w:t xml:space="preserve"> (sobre): </w:t>
      </w:r>
      <w:r>
        <w:rPr>
          <w:b/>
          <w:bCs/>
          <w:color w:val="1F4E8C"/>
        </w:rPr>
        <w:t>obligatorio</w:t>
      </w:r>
      <w:r>
        <w:rPr>
          <w:color w:val="1F4E8C"/>
        </w:rPr>
        <w:t>, elemento raíz.</w:t>
      </w:r>
    </w:p>
    <w:p w14:paraId="22F9EFDC"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Header</w:t>
      </w:r>
      <w:r>
        <w:rPr>
          <w:color w:val="1F4E8C"/>
        </w:rPr>
        <w:t xml:space="preserve"> (cabecera): </w:t>
      </w:r>
      <w:r>
        <w:rPr>
          <w:b/>
          <w:bCs/>
          <w:color w:val="1F4E8C"/>
        </w:rPr>
        <w:t>opcional</w:t>
      </w:r>
      <w:r>
        <w:rPr>
          <w:color w:val="1F4E8C"/>
        </w:rPr>
        <w:t>; información de seguridad (WS-Security), transacciones, direccionamiento.</w:t>
      </w:r>
    </w:p>
    <w:p w14:paraId="6973A12A"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Body</w:t>
      </w:r>
      <w:r>
        <w:rPr>
          <w:color w:val="1F4E8C"/>
        </w:rPr>
        <w:t xml:space="preserve"> (cuerpo): </w:t>
      </w:r>
      <w:r>
        <w:rPr>
          <w:b/>
          <w:bCs/>
          <w:color w:val="1F4E8C"/>
        </w:rPr>
        <w:t>obligatorio</w:t>
      </w:r>
      <w:r>
        <w:rPr>
          <w:color w:val="1F4E8C"/>
        </w:rPr>
        <w:t>; contiene la petición o la respuesta.</w:t>
      </w:r>
    </w:p>
    <w:p w14:paraId="13FAA4B9"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Fault</w:t>
      </w:r>
      <w:r>
        <w:rPr>
          <w:color w:val="1F4E8C"/>
        </w:rPr>
        <w:t>: opcional, dentro del Body, para informar de errores.</w:t>
      </w:r>
    </w:p>
    <w:p w14:paraId="118E063B"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&lt;soap:Envelope xmlns:soap="http://www.w3.org/2003/05/soap-envelope"&gt;</w:t>
      </w:r>
    </w:p>
    <w:p w14:paraId="1091C1AE"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xml:space="preserve">  &lt;soap:Header&gt; ... &lt;/soap:Header&gt;   &lt;!-- opcional --&gt;</w:t>
      </w:r>
    </w:p>
    <w:p w14:paraId="42BFE52F"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xml:space="preserve">  &lt;soap:Body&gt;                         &lt;!-- obligatorio --&gt;</w:t>
      </w:r>
    </w:p>
    <w:p w14:paraId="56C82606"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xml:space="preserve">    &lt;m:ObtenerPaciente&gt;&lt;m:nuhsa&gt;AN0123456789&lt;/m:nuhsa&gt;&lt;/m:ObtenerPaciente&gt;</w:t>
      </w:r>
    </w:p>
    <w:p w14:paraId="576787E0"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xml:space="preserve">  &lt;/soap:Body&gt;</w:t>
      </w:r>
    </w:p>
    <w:p w14:paraId="39D47218"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&lt;/soap:Envelope&gt;</w:t>
      </w:r>
    </w:p>
    <w:p w14:paraId="2629D4C4" w14:textId="77777777" w:rsidR="00F81894" w:rsidRDefault="00F81894">
      <w:pPr>
        <w:spacing w:after="60"/>
      </w:pPr>
    </w:p>
    <w:p w14:paraId="2DD43913"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WSDL</w:t>
      </w:r>
      <w:r>
        <w:rPr>
          <w:color w:val="1F4E8C"/>
        </w:rPr>
        <w:t xml:space="preserve"> (Web Services Description Language): </w:t>
      </w:r>
      <w:r>
        <w:rPr>
          <w:b/>
          <w:bCs/>
          <w:color w:val="1F4E8C"/>
        </w:rPr>
        <w:t>lenguaje basado en XML que describe un servicio web</w:t>
      </w:r>
      <w:r>
        <w:rPr>
          <w:color w:val="1F4E8C"/>
        </w:rPr>
        <w:t xml:space="preserve">: qué operaciones publica, los mensajes y tipos de datos de entrada/salida, el protocolo de enlace (binding) y la dirección (endpoint). Elementos: </w:t>
      </w:r>
      <w:r>
        <w:rPr>
          <w:rFonts w:ascii="Consolas" w:eastAsia="Consolas" w:hAnsi="Consolas" w:cs="Consolas"/>
          <w:color w:val="1F4E8C"/>
          <w:sz w:val="19"/>
          <w:szCs w:val="19"/>
        </w:rPr>
        <w:t>types</w:t>
      </w:r>
      <w:r>
        <w:rPr>
          <w:color w:val="1F4E8C"/>
        </w:rPr>
        <w:t xml:space="preserve">, </w:t>
      </w:r>
      <w:r>
        <w:rPr>
          <w:rFonts w:ascii="Consolas" w:eastAsia="Consolas" w:hAnsi="Consolas" w:cs="Consolas"/>
          <w:color w:val="1F4E8C"/>
          <w:sz w:val="19"/>
          <w:szCs w:val="19"/>
        </w:rPr>
        <w:t>message</w:t>
      </w:r>
      <w:r>
        <w:rPr>
          <w:color w:val="1F4E8C"/>
        </w:rPr>
        <w:t xml:space="preserve">, </w:t>
      </w:r>
      <w:r>
        <w:rPr>
          <w:rFonts w:ascii="Consolas" w:eastAsia="Consolas" w:hAnsi="Consolas" w:cs="Consolas"/>
          <w:color w:val="1F4E8C"/>
          <w:sz w:val="19"/>
          <w:szCs w:val="19"/>
        </w:rPr>
        <w:t>portType</w:t>
      </w:r>
      <w:r>
        <w:rPr>
          <w:color w:val="1F4E8C"/>
        </w:rPr>
        <w:t xml:space="preserve"> (interface en WSDL 2.0), </w:t>
      </w:r>
      <w:r>
        <w:rPr>
          <w:rFonts w:ascii="Consolas" w:eastAsia="Consolas" w:hAnsi="Consolas" w:cs="Consolas"/>
          <w:color w:val="1F4E8C"/>
          <w:sz w:val="19"/>
          <w:szCs w:val="19"/>
        </w:rPr>
        <w:t>binding</w:t>
      </w:r>
      <w:r>
        <w:rPr>
          <w:color w:val="1F4E8C"/>
        </w:rPr>
        <w:t xml:space="preserve">, </w:t>
      </w:r>
      <w:r>
        <w:rPr>
          <w:rFonts w:ascii="Consolas" w:eastAsia="Consolas" w:hAnsi="Consolas" w:cs="Consolas"/>
          <w:color w:val="1F4E8C"/>
          <w:sz w:val="19"/>
          <w:szCs w:val="19"/>
        </w:rPr>
        <w:t>port</w:t>
      </w:r>
      <w:r>
        <w:rPr>
          <w:color w:val="1F4E8C"/>
        </w:rPr>
        <w:t xml:space="preserve"> (endpoint) y </w:t>
      </w:r>
      <w:r>
        <w:rPr>
          <w:rFonts w:ascii="Consolas" w:eastAsia="Consolas" w:hAnsi="Consolas" w:cs="Consolas"/>
          <w:color w:val="1F4E8C"/>
          <w:sz w:val="19"/>
          <w:szCs w:val="19"/>
        </w:rPr>
        <w:t>service</w:t>
      </w:r>
      <w:r>
        <w:rPr>
          <w:color w:val="1F4E8C"/>
        </w:rPr>
        <w:t>. Es el "contrato" del servicio.</w:t>
      </w:r>
    </w:p>
    <w:p w14:paraId="419E4786"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UDDI</w:t>
      </w:r>
      <w:r>
        <w:rPr>
          <w:color w:val="1F4E8C"/>
        </w:rPr>
        <w:t>: registro/directorio para publicar y descubrir servicios web.</w:t>
      </w:r>
    </w:p>
    <w:p w14:paraId="702AAD4E" w14:textId="24A5BA1A" w:rsidR="00F81894" w:rsidRDefault="00000000">
      <w:pPr>
        <w:pStyle w:val="Ttulo3"/>
        <w:pBdr>
          <w:left w:val="single" w:sz="18" w:space="6" w:color="1F4E8C"/>
        </w:pBdr>
        <w:shd w:val="clear" w:color="auto" w:fill="EAF2FB"/>
      </w:pPr>
      <w:r>
        <w:rPr>
          <w:color w:val="1F4E8C"/>
        </w:rPr>
        <w:t>Servicios REST</w:t>
      </w:r>
    </w:p>
    <w:p w14:paraId="30476A12"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REST</w:t>
      </w:r>
      <w:r>
        <w:rPr>
          <w:color w:val="1F4E8C"/>
        </w:rPr>
        <w:t xml:space="preserve"> (Representational State Transfer): estilo de arquitectura definido por Roy Fielding (2000). No es un protocolo; se apoya en HTTP.</w:t>
      </w:r>
    </w:p>
    <w:p w14:paraId="3EBCFB32"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Principios: cliente-servidor, </w:t>
      </w:r>
      <w:r>
        <w:rPr>
          <w:b/>
          <w:bCs/>
          <w:color w:val="1F4E8C"/>
        </w:rPr>
        <w:t>sin estado (stateless)</w:t>
      </w:r>
      <w:r>
        <w:rPr>
          <w:color w:val="1F4E8C"/>
        </w:rPr>
        <w:t xml:space="preserve"> (cada petición lleva toda la información necesaria), cacheable, interfaz uniforme, sistema en capas y código bajo demanda (opcional).</w:t>
      </w:r>
    </w:p>
    <w:p w14:paraId="72FD9204"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Los </w:t>
      </w:r>
      <w:r>
        <w:rPr>
          <w:b/>
          <w:bCs/>
          <w:color w:val="1F4E8C"/>
        </w:rPr>
        <w:t>recursos</w:t>
      </w:r>
      <w:r>
        <w:rPr>
          <w:color w:val="1F4E8C"/>
        </w:rPr>
        <w:t xml:space="preserve"> se identifican por </w:t>
      </w:r>
      <w:r>
        <w:rPr>
          <w:b/>
          <w:bCs/>
          <w:color w:val="1F4E8C"/>
        </w:rPr>
        <w:t>URI</w:t>
      </w:r>
      <w:r>
        <w:rPr>
          <w:color w:val="1F4E8C"/>
        </w:rPr>
        <w:t xml:space="preserve"> y se manipulan con los </w:t>
      </w:r>
      <w:r>
        <w:rPr>
          <w:b/>
          <w:bCs/>
          <w:color w:val="1F4E8C"/>
        </w:rPr>
        <w:t>métodos HTTP</w:t>
      </w:r>
      <w:r>
        <w:rPr>
          <w:color w:val="1F4E8C"/>
        </w:rPr>
        <w:t xml:space="preserve">; los datos se intercambian normalmente en </w:t>
      </w:r>
      <w:r>
        <w:rPr>
          <w:b/>
          <w:bCs/>
          <w:color w:val="1F4E8C"/>
        </w:rPr>
        <w:t>JSON</w:t>
      </w:r>
      <w:r>
        <w:rPr>
          <w:color w:val="1F4E8C"/>
        </w:rPr>
        <w:t xml:space="preserve"> (también XML). La seguridad se consigue con </w:t>
      </w:r>
      <w:r>
        <w:rPr>
          <w:b/>
          <w:bCs/>
          <w:color w:val="1F4E8C"/>
        </w:rPr>
        <w:t>HTTPS</w:t>
      </w:r>
      <w:r>
        <w:rPr>
          <w:color w:val="1F4E8C"/>
        </w:rPr>
        <w:t xml:space="preserve"> y tokens (OAuth 2.0, JWT).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038"/>
      </w:tblGrid>
      <w:tr w:rsidR="00F81894" w14:paraId="37E302A6" w14:textId="77777777">
        <w:trPr>
          <w:tblHeader/>
        </w:trPr>
        <w:tc>
          <w:tcPr>
            <w:tcW w:w="28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04D79007" w14:textId="77777777" w:rsidR="00F81894" w:rsidRDefault="00000000">
            <w:r>
              <w:rPr>
                <w:b/>
                <w:bCs/>
                <w:color w:val="1F4E8C"/>
                <w:sz w:val="19"/>
                <w:szCs w:val="19"/>
              </w:rPr>
              <w:t>Operación CRUD</w:t>
            </w:r>
          </w:p>
        </w:tc>
        <w:tc>
          <w:tcPr>
            <w:tcW w:w="18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5CBD17A9" w14:textId="77777777" w:rsidR="00F81894" w:rsidRDefault="00000000">
            <w:r>
              <w:rPr>
                <w:b/>
                <w:bCs/>
                <w:color w:val="1F4E8C"/>
                <w:sz w:val="19"/>
                <w:szCs w:val="19"/>
              </w:rPr>
              <w:t>Método HTTP</w:t>
            </w:r>
          </w:p>
        </w:tc>
        <w:tc>
          <w:tcPr>
            <w:tcW w:w="5038"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5D41944C" w14:textId="77777777" w:rsidR="00F81894" w:rsidRDefault="00000000">
            <w:r>
              <w:rPr>
                <w:b/>
                <w:bCs/>
                <w:color w:val="1F4E8C"/>
                <w:sz w:val="19"/>
                <w:szCs w:val="19"/>
              </w:rPr>
              <w:t>Ejemplo</w:t>
            </w:r>
          </w:p>
        </w:tc>
      </w:tr>
      <w:tr w:rsidR="00F81894" w14:paraId="302B387D" w14:textId="77777777">
        <w:tc>
          <w:tcPr>
            <w:tcW w:w="28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AE96862" w14:textId="77777777" w:rsidR="00F81894" w:rsidRDefault="00000000">
            <w:r>
              <w:t>Leer</w:t>
            </w:r>
          </w:p>
        </w:tc>
        <w:tc>
          <w:tcPr>
            <w:tcW w:w="18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756356C" w14:textId="77777777" w:rsidR="00F81894" w:rsidRDefault="00000000">
            <w:r>
              <w:rPr>
                <w:b/>
                <w:bCs/>
              </w:rPr>
              <w:t>GET</w:t>
            </w:r>
          </w:p>
        </w:tc>
        <w:tc>
          <w:tcPr>
            <w:tcW w:w="5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14C1E18" w14:textId="77777777" w:rsidR="00F81894" w:rsidRDefault="00000000">
            <w:r>
              <w:rPr>
                <w:rFonts w:ascii="Consolas" w:eastAsia="Consolas" w:hAnsi="Consolas" w:cs="Consolas"/>
                <w:sz w:val="19"/>
                <w:szCs w:val="19"/>
              </w:rPr>
              <w:t>GET /pacientes/15</w:t>
            </w:r>
          </w:p>
        </w:tc>
      </w:tr>
      <w:tr w:rsidR="00F81894" w14:paraId="10D11284" w14:textId="77777777">
        <w:tc>
          <w:tcPr>
            <w:tcW w:w="28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522EEFA" w14:textId="77777777" w:rsidR="00F81894" w:rsidRDefault="00000000">
            <w:r>
              <w:t>Crear</w:t>
            </w:r>
          </w:p>
        </w:tc>
        <w:tc>
          <w:tcPr>
            <w:tcW w:w="18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8369EF3" w14:textId="77777777" w:rsidR="00F81894" w:rsidRDefault="00000000">
            <w:r>
              <w:rPr>
                <w:b/>
                <w:bCs/>
              </w:rPr>
              <w:t>POST</w:t>
            </w:r>
          </w:p>
        </w:tc>
        <w:tc>
          <w:tcPr>
            <w:tcW w:w="5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27C979C" w14:textId="77777777" w:rsidR="00F81894" w:rsidRDefault="00000000">
            <w:r>
              <w:rPr>
                <w:rFonts w:ascii="Consolas" w:eastAsia="Consolas" w:hAnsi="Consolas" w:cs="Consolas"/>
                <w:sz w:val="19"/>
                <w:szCs w:val="19"/>
              </w:rPr>
              <w:t>POST /pacientes</w:t>
            </w:r>
          </w:p>
        </w:tc>
      </w:tr>
      <w:tr w:rsidR="00F81894" w14:paraId="2B6CECE4" w14:textId="77777777">
        <w:tc>
          <w:tcPr>
            <w:tcW w:w="28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FC0196F" w14:textId="77777777" w:rsidR="00F81894" w:rsidRDefault="00000000">
            <w:r>
              <w:t>Actualizar (objeto completo)</w:t>
            </w:r>
          </w:p>
        </w:tc>
        <w:tc>
          <w:tcPr>
            <w:tcW w:w="18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79C9C1A" w14:textId="77777777" w:rsidR="00F81894" w:rsidRDefault="00000000">
            <w:r>
              <w:rPr>
                <w:b/>
                <w:bCs/>
              </w:rPr>
              <w:t>PUT</w:t>
            </w:r>
          </w:p>
        </w:tc>
        <w:tc>
          <w:tcPr>
            <w:tcW w:w="5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E1D770C" w14:textId="77777777" w:rsidR="00F81894" w:rsidRDefault="00000000">
            <w:r>
              <w:rPr>
                <w:rFonts w:ascii="Consolas" w:eastAsia="Consolas" w:hAnsi="Consolas" w:cs="Consolas"/>
                <w:sz w:val="19"/>
                <w:szCs w:val="19"/>
              </w:rPr>
              <w:t>PUT /pacientes/15</w:t>
            </w:r>
          </w:p>
        </w:tc>
      </w:tr>
      <w:tr w:rsidR="00F81894" w14:paraId="74B6EBE5" w14:textId="77777777">
        <w:tc>
          <w:tcPr>
            <w:tcW w:w="28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CC89F07" w14:textId="77777777" w:rsidR="00F81894" w:rsidRDefault="00000000">
            <w:r>
              <w:t>Actualizar parcialmente</w:t>
            </w:r>
          </w:p>
        </w:tc>
        <w:tc>
          <w:tcPr>
            <w:tcW w:w="18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7898BDD" w14:textId="77777777" w:rsidR="00F81894" w:rsidRDefault="00000000">
            <w:r>
              <w:rPr>
                <w:b/>
                <w:bCs/>
              </w:rPr>
              <w:t>PATCH</w:t>
            </w:r>
          </w:p>
        </w:tc>
        <w:tc>
          <w:tcPr>
            <w:tcW w:w="5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2C7593A" w14:textId="77777777" w:rsidR="00F81894" w:rsidRDefault="00000000">
            <w:r>
              <w:rPr>
                <w:rFonts w:ascii="Consolas" w:eastAsia="Consolas" w:hAnsi="Consolas" w:cs="Consolas"/>
                <w:sz w:val="19"/>
                <w:szCs w:val="19"/>
              </w:rPr>
              <w:t>PATCH /pacientes/15</w:t>
            </w:r>
            <w:r>
              <w:t xml:space="preserve"> con solo los campos que cambian</w:t>
            </w:r>
          </w:p>
        </w:tc>
      </w:tr>
      <w:tr w:rsidR="00F81894" w14:paraId="486B49BE" w14:textId="77777777">
        <w:tc>
          <w:tcPr>
            <w:tcW w:w="28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884AAA0" w14:textId="77777777" w:rsidR="00F81894" w:rsidRDefault="00000000">
            <w:r>
              <w:t>Borrar</w:t>
            </w:r>
          </w:p>
        </w:tc>
        <w:tc>
          <w:tcPr>
            <w:tcW w:w="18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4928E7A" w14:textId="77777777" w:rsidR="00F81894" w:rsidRDefault="00000000">
            <w:r>
              <w:rPr>
                <w:b/>
                <w:bCs/>
              </w:rPr>
              <w:t>DELETE</w:t>
            </w:r>
          </w:p>
        </w:tc>
        <w:tc>
          <w:tcPr>
            <w:tcW w:w="5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5708357" w14:textId="77777777" w:rsidR="00F81894" w:rsidRDefault="00000000">
            <w:r>
              <w:rPr>
                <w:rFonts w:ascii="Consolas" w:eastAsia="Consolas" w:hAnsi="Consolas" w:cs="Consolas"/>
                <w:sz w:val="19"/>
                <w:szCs w:val="19"/>
              </w:rPr>
              <w:t>DELETE /pacientes/15</w:t>
            </w:r>
          </w:p>
        </w:tc>
      </w:tr>
    </w:tbl>
    <w:p w14:paraId="56F8CD26" w14:textId="77777777" w:rsidR="00F81894" w:rsidRDefault="00F81894">
      <w:pPr>
        <w:spacing w:after="120"/>
      </w:pPr>
    </w:p>
    <w:p w14:paraId="21E2FD74"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Comparación: SOAP es un protocolo rígido basado en XML con contrato WSDL; REST es un estilo ligero sobre HTTP, con JSON habitualmente y descripción opcional mediante </w:t>
      </w:r>
      <w:r>
        <w:rPr>
          <w:b/>
          <w:bCs/>
          <w:color w:val="1F4E8C"/>
        </w:rPr>
        <w:t>OpenAPI/Swagger</w:t>
      </w:r>
      <w:r>
        <w:rPr>
          <w:color w:val="1F4E8C"/>
        </w:rPr>
        <w:t>.</w:t>
      </w:r>
    </w:p>
    <w:p w14:paraId="1C220C08" w14:textId="77777777" w:rsidR="00F81894" w:rsidRDefault="00000000">
      <w:pPr>
        <w:pStyle w:val="Ttulo1"/>
      </w:pPr>
      <w:r>
        <w:t>9. JavaScript, XMLHttpRequest y AJAX</w:t>
      </w:r>
    </w:p>
    <w:p w14:paraId="61344DEB" w14:textId="77777777" w:rsidR="00F81894" w:rsidRDefault="00000000">
      <w:pPr>
        <w:pStyle w:val="Prrafodelista"/>
        <w:numPr>
          <w:ilvl w:val="0"/>
          <w:numId w:val="2"/>
        </w:numPr>
        <w:spacing w:after="40"/>
      </w:pPr>
      <w:r>
        <w:t>Los lenguajes de cliente se ejecutan en el navegador. HTML estructura el contenido, pero la interactividad la aportan los scripts, principalmente JavaScript, que el navegador interpreta con su motor.</w:t>
      </w:r>
    </w:p>
    <w:p w14:paraId="2E9E275C" w14:textId="77777777" w:rsidR="00F81894" w:rsidRDefault="00000000">
      <w:pPr>
        <w:pStyle w:val="Prrafodelista"/>
        <w:numPr>
          <w:ilvl w:val="0"/>
          <w:numId w:val="2"/>
        </w:numPr>
        <w:spacing w:after="40"/>
      </w:pPr>
      <w:r>
        <w:t>Son independientes del servidor; si el navegador no soporta el script o tiene fallos de seguridad, no se disfruta de la interactividad y puede haber vulnerabilidades.</w:t>
      </w:r>
    </w:p>
    <w:p w14:paraId="0458B8FC" w14:textId="77777777" w:rsidR="00F81894" w:rsidRDefault="00000000">
      <w:pPr>
        <w:pStyle w:val="Ttulo2"/>
      </w:pPr>
      <w:r>
        <w:t>9.1 DOM (Document Object Model)</w:t>
      </w:r>
    </w:p>
    <w:p w14:paraId="5ABD56BD" w14:textId="77777777" w:rsidR="00F81894" w:rsidRDefault="00000000">
      <w:pPr>
        <w:pStyle w:val="Prrafodelista"/>
        <w:numPr>
          <w:ilvl w:val="0"/>
          <w:numId w:val="2"/>
        </w:numPr>
        <w:spacing w:after="40"/>
      </w:pPr>
      <w:r>
        <w:t>Representa la estructura de un documento HTML o XML y permite manipular contenido, estructura y estilo.</w:t>
      </w:r>
    </w:p>
    <w:p w14:paraId="2CB57D88" w14:textId="77777777" w:rsidR="00F81894" w:rsidRDefault="00000000">
      <w:pPr>
        <w:pStyle w:val="Prrafodelista"/>
        <w:numPr>
          <w:ilvl w:val="0"/>
          <w:numId w:val="2"/>
        </w:numPr>
        <w:spacing w:after="40"/>
      </w:pPr>
      <w:r>
        <w:lastRenderedPageBreak/>
        <w:t xml:space="preserve">Los objetos tienen propiedades y reaccionan a eventos (clic, movimiento del ratón…). Se accede a ellos con funciones como </w:t>
      </w:r>
      <w:r>
        <w:rPr>
          <w:rFonts w:ascii="Consolas" w:eastAsia="Consolas" w:hAnsi="Consolas" w:cs="Consolas"/>
          <w:sz w:val="19"/>
          <w:szCs w:val="19"/>
        </w:rPr>
        <w:t>getElementById</w:t>
      </w:r>
      <w:r>
        <w:t xml:space="preserve">, </w:t>
      </w:r>
      <w:r>
        <w:rPr>
          <w:rFonts w:ascii="Consolas" w:eastAsia="Consolas" w:hAnsi="Consolas" w:cs="Consolas"/>
          <w:sz w:val="19"/>
          <w:szCs w:val="19"/>
        </w:rPr>
        <w:t>querySelector</w:t>
      </w:r>
      <w:r>
        <w:t>.</w:t>
      </w:r>
    </w:p>
    <w:p w14:paraId="499DA153" w14:textId="77777777" w:rsidR="00F81894" w:rsidRDefault="00000000">
      <w:pPr>
        <w:pStyle w:val="Prrafodelista"/>
        <w:numPr>
          <w:ilvl w:val="0"/>
          <w:numId w:val="2"/>
        </w:numPr>
        <w:spacing w:after="40"/>
      </w:pPr>
      <w:r>
        <w:t xml:space="preserve">Fases de un evento: </w:t>
      </w:r>
      <w:r>
        <w:rPr>
          <w:b/>
          <w:bCs/>
        </w:rPr>
        <w:t>captura</w:t>
      </w:r>
      <w:r>
        <w:t xml:space="preserve"> (baja hasta el destino), </w:t>
      </w:r>
      <w:r>
        <w:rPr>
          <w:b/>
          <w:bCs/>
        </w:rPr>
        <w:t>objetivo/blanco</w:t>
      </w:r>
      <w:r>
        <w:t xml:space="preserve"> (llega al destino) y </w:t>
      </w:r>
      <w:r>
        <w:rPr>
          <w:b/>
          <w:bCs/>
        </w:rPr>
        <w:t>burbujeo</w:t>
      </w:r>
      <w:r>
        <w:t xml:space="preserve"> (sube de nuevo). Se gestionan con manejadores de eventos (</w:t>
      </w:r>
      <w:r>
        <w:rPr>
          <w:rFonts w:ascii="Consolas" w:eastAsia="Consolas" w:hAnsi="Consolas" w:cs="Consolas"/>
          <w:sz w:val="19"/>
          <w:szCs w:val="19"/>
        </w:rPr>
        <w:t>addEventListener</w:t>
      </w:r>
      <w:r>
        <w:t>).</w:t>
      </w:r>
    </w:p>
    <w:p w14:paraId="3F42BB9A" w14:textId="77777777" w:rsidR="00F81894" w:rsidRDefault="00000000">
      <w:pPr>
        <w:pStyle w:val="Prrafodelista"/>
        <w:numPr>
          <w:ilvl w:val="0"/>
          <w:numId w:val="2"/>
        </w:numPr>
        <w:spacing w:after="40"/>
      </w:pPr>
      <w:r>
        <w:t>Frameworks y bibliotecas como jQuery, Prototype o AngularJS simplifican el manejo del DOM, los eventos y las animaciones.</w:t>
      </w:r>
    </w:p>
    <w:p w14:paraId="7E23E399" w14:textId="5D1A711D" w:rsidR="00F81894" w:rsidRDefault="00000000">
      <w:pPr>
        <w:pStyle w:val="Ttulo2"/>
        <w:pBdr>
          <w:left w:val="single" w:sz="18" w:space="6" w:color="1F4E8C"/>
        </w:pBdr>
        <w:shd w:val="clear" w:color="auto" w:fill="EAF2FB"/>
      </w:pPr>
      <w:r>
        <w:rPr>
          <w:color w:val="1F4E8C"/>
        </w:rPr>
        <w:t>9.2 Fundamentos del lenguaje JavaScript</w:t>
      </w:r>
    </w:p>
    <w:p w14:paraId="41DF70EC" w14:textId="605FE540" w:rsidR="00F81894" w:rsidRDefault="00000000">
      <w:pPr>
        <w:pStyle w:val="Ttulo3"/>
        <w:pBdr>
          <w:left w:val="single" w:sz="18" w:space="6" w:color="1F4E8C"/>
        </w:pBdr>
        <w:shd w:val="clear" w:color="auto" w:fill="EAF2FB"/>
      </w:pPr>
      <w:r>
        <w:rPr>
          <w:color w:val="1F4E8C"/>
        </w:rPr>
        <w:t>Variables e identificadores</w:t>
      </w:r>
    </w:p>
    <w:p w14:paraId="33FBEFD1"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Declaración: </w:t>
      </w:r>
      <w:r>
        <w:rPr>
          <w:b/>
          <w:bCs/>
          <w:color w:val="1F4E8C"/>
        </w:rPr>
        <w:t>`var`</w:t>
      </w:r>
      <w:r>
        <w:rPr>
          <w:color w:val="1F4E8C"/>
        </w:rPr>
        <w:t xml:space="preserve"> (ámbito de función, con hoisting, redeclarable), </w:t>
      </w:r>
      <w:r>
        <w:rPr>
          <w:b/>
          <w:bCs/>
          <w:color w:val="1F4E8C"/>
        </w:rPr>
        <w:t>`let`</w:t>
      </w:r>
      <w:r>
        <w:rPr>
          <w:color w:val="1F4E8C"/>
        </w:rPr>
        <w:t xml:space="preserve"> (ámbito de bloque) y </w:t>
      </w:r>
      <w:r>
        <w:rPr>
          <w:b/>
          <w:bCs/>
          <w:color w:val="1F4E8C"/>
        </w:rPr>
        <w:t>`const`</w:t>
      </w:r>
      <w:r>
        <w:rPr>
          <w:color w:val="1F4E8C"/>
        </w:rPr>
        <w:t xml:space="preserve"> (ámbito de bloque, no se puede reasignar; si es un objeto, sí se pueden cambiar sus propiedades).</w:t>
      </w:r>
    </w:p>
    <w:p w14:paraId="632BF5D9"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Reglas de nombres</w:t>
      </w:r>
      <w:r>
        <w:rPr>
          <w:color w:val="1F4E8C"/>
        </w:rPr>
        <w:t xml:space="preserve">: empiezan por letra, </w:t>
      </w:r>
      <w:r>
        <w:rPr>
          <w:rFonts w:ascii="Consolas" w:eastAsia="Consolas" w:hAnsi="Consolas" w:cs="Consolas"/>
          <w:color w:val="1F4E8C"/>
          <w:sz w:val="19"/>
          <w:szCs w:val="19"/>
        </w:rPr>
        <w:t>_</w:t>
      </w:r>
      <w:r>
        <w:rPr>
          <w:color w:val="1F4E8C"/>
        </w:rPr>
        <w:t xml:space="preserve"> o </w:t>
      </w:r>
      <w:r>
        <w:rPr>
          <w:rFonts w:ascii="Consolas" w:eastAsia="Consolas" w:hAnsi="Consolas" w:cs="Consolas"/>
          <w:color w:val="1F4E8C"/>
          <w:sz w:val="19"/>
          <w:szCs w:val="19"/>
        </w:rPr>
        <w:t>$</w:t>
      </w:r>
      <w:r>
        <w:rPr>
          <w:color w:val="1F4E8C"/>
        </w:rPr>
        <w:t xml:space="preserve">; después letras, dígitos, </w:t>
      </w:r>
      <w:r>
        <w:rPr>
          <w:rFonts w:ascii="Consolas" w:eastAsia="Consolas" w:hAnsi="Consolas" w:cs="Consolas"/>
          <w:color w:val="1F4E8C"/>
          <w:sz w:val="19"/>
          <w:szCs w:val="19"/>
        </w:rPr>
        <w:t>_</w:t>
      </w:r>
      <w:r>
        <w:rPr>
          <w:color w:val="1F4E8C"/>
        </w:rPr>
        <w:t xml:space="preserve"> o </w:t>
      </w:r>
      <w:r>
        <w:rPr>
          <w:rFonts w:ascii="Consolas" w:eastAsia="Consolas" w:hAnsi="Consolas" w:cs="Consolas"/>
          <w:color w:val="1F4E8C"/>
          <w:sz w:val="19"/>
          <w:szCs w:val="19"/>
        </w:rPr>
        <w:t>$</w:t>
      </w:r>
      <w:r>
        <w:rPr>
          <w:color w:val="1F4E8C"/>
        </w:rPr>
        <w:t xml:space="preserve">; distinguen mayúsculas; </w:t>
      </w:r>
      <w:r>
        <w:rPr>
          <w:b/>
          <w:bCs/>
          <w:color w:val="1F4E8C"/>
        </w:rPr>
        <w:t>no pueden ser palabras reservadas</w:t>
      </w:r>
      <w:r>
        <w:rPr>
          <w:color w:val="1F4E8C"/>
        </w:rPr>
        <w:t xml:space="preserve">: </w:t>
      </w:r>
      <w:r>
        <w:rPr>
          <w:rFonts w:ascii="Consolas" w:eastAsia="Consolas" w:hAnsi="Consolas" w:cs="Consolas"/>
          <w:color w:val="1F4E8C"/>
          <w:sz w:val="19"/>
          <w:szCs w:val="19"/>
        </w:rPr>
        <w:t>var</w:t>
      </w:r>
      <w:r>
        <w:rPr>
          <w:color w:val="1F4E8C"/>
        </w:rPr>
        <w:t xml:space="preserve">, </w:t>
      </w:r>
      <w:r>
        <w:rPr>
          <w:rFonts w:ascii="Consolas" w:eastAsia="Consolas" w:hAnsi="Consolas" w:cs="Consolas"/>
          <w:color w:val="1F4E8C"/>
          <w:sz w:val="19"/>
          <w:szCs w:val="19"/>
        </w:rPr>
        <w:t>let</w:t>
      </w:r>
      <w:r>
        <w:rPr>
          <w:color w:val="1F4E8C"/>
        </w:rPr>
        <w:t xml:space="preserve">, </w:t>
      </w:r>
      <w:r>
        <w:rPr>
          <w:rFonts w:ascii="Consolas" w:eastAsia="Consolas" w:hAnsi="Consolas" w:cs="Consolas"/>
          <w:color w:val="1F4E8C"/>
          <w:sz w:val="19"/>
          <w:szCs w:val="19"/>
        </w:rPr>
        <w:t>const</w:t>
      </w:r>
      <w:r>
        <w:rPr>
          <w:color w:val="1F4E8C"/>
        </w:rPr>
        <w:t xml:space="preserve">, </w:t>
      </w:r>
      <w:r>
        <w:rPr>
          <w:rFonts w:ascii="Consolas" w:eastAsia="Consolas" w:hAnsi="Consolas" w:cs="Consolas"/>
          <w:color w:val="1F4E8C"/>
          <w:sz w:val="19"/>
          <w:szCs w:val="19"/>
        </w:rPr>
        <w:t>if</w:t>
      </w:r>
      <w:r>
        <w:rPr>
          <w:color w:val="1F4E8C"/>
        </w:rPr>
        <w:t xml:space="preserve">, </w:t>
      </w:r>
      <w:r>
        <w:rPr>
          <w:rFonts w:ascii="Consolas" w:eastAsia="Consolas" w:hAnsi="Consolas" w:cs="Consolas"/>
          <w:color w:val="1F4E8C"/>
          <w:sz w:val="19"/>
          <w:szCs w:val="19"/>
        </w:rPr>
        <w:t>else</w:t>
      </w:r>
      <w:r>
        <w:rPr>
          <w:color w:val="1F4E8C"/>
        </w:rPr>
        <w:t xml:space="preserve">, </w:t>
      </w:r>
      <w:r>
        <w:rPr>
          <w:rFonts w:ascii="Consolas" w:eastAsia="Consolas" w:hAnsi="Consolas" w:cs="Consolas"/>
          <w:color w:val="1F4E8C"/>
          <w:sz w:val="19"/>
          <w:szCs w:val="19"/>
        </w:rPr>
        <w:t>for</w:t>
      </w:r>
      <w:r>
        <w:rPr>
          <w:color w:val="1F4E8C"/>
        </w:rPr>
        <w:t xml:space="preserve">, </w:t>
      </w:r>
      <w:r>
        <w:rPr>
          <w:rFonts w:ascii="Consolas" w:eastAsia="Consolas" w:hAnsi="Consolas" w:cs="Consolas"/>
          <w:color w:val="1F4E8C"/>
          <w:sz w:val="19"/>
          <w:szCs w:val="19"/>
        </w:rPr>
        <w:t>while</w:t>
      </w:r>
      <w:r>
        <w:rPr>
          <w:color w:val="1F4E8C"/>
        </w:rPr>
        <w:t xml:space="preserve">, </w:t>
      </w:r>
      <w:r>
        <w:rPr>
          <w:rFonts w:ascii="Consolas" w:eastAsia="Consolas" w:hAnsi="Consolas" w:cs="Consolas"/>
          <w:color w:val="1F4E8C"/>
          <w:sz w:val="19"/>
          <w:szCs w:val="19"/>
        </w:rPr>
        <w:t>do</w:t>
      </w:r>
      <w:r>
        <w:rPr>
          <w:color w:val="1F4E8C"/>
        </w:rPr>
        <w:t xml:space="preserve">, </w:t>
      </w:r>
      <w:r>
        <w:rPr>
          <w:rFonts w:ascii="Consolas" w:eastAsia="Consolas" w:hAnsi="Consolas" w:cs="Consolas"/>
          <w:color w:val="1F4E8C"/>
          <w:sz w:val="19"/>
          <w:szCs w:val="19"/>
        </w:rPr>
        <w:t>switch</w:t>
      </w:r>
      <w:r>
        <w:rPr>
          <w:color w:val="1F4E8C"/>
        </w:rPr>
        <w:t xml:space="preserve">, </w:t>
      </w:r>
      <w:r>
        <w:rPr>
          <w:rFonts w:ascii="Consolas" w:eastAsia="Consolas" w:hAnsi="Consolas" w:cs="Consolas"/>
          <w:color w:val="1F4E8C"/>
          <w:sz w:val="19"/>
          <w:szCs w:val="19"/>
        </w:rPr>
        <w:t>case</w:t>
      </w:r>
      <w:r>
        <w:rPr>
          <w:color w:val="1F4E8C"/>
        </w:rPr>
        <w:t xml:space="preserve">, </w:t>
      </w:r>
      <w:r>
        <w:rPr>
          <w:rFonts w:ascii="Consolas" w:eastAsia="Consolas" w:hAnsi="Consolas" w:cs="Consolas"/>
          <w:color w:val="1F4E8C"/>
          <w:sz w:val="19"/>
          <w:szCs w:val="19"/>
        </w:rPr>
        <w:t>function</w:t>
      </w:r>
      <w:r>
        <w:rPr>
          <w:color w:val="1F4E8C"/>
        </w:rPr>
        <w:t xml:space="preserve">, </w:t>
      </w:r>
      <w:r>
        <w:rPr>
          <w:rFonts w:ascii="Consolas" w:eastAsia="Consolas" w:hAnsi="Consolas" w:cs="Consolas"/>
          <w:color w:val="1F4E8C"/>
          <w:sz w:val="19"/>
          <w:szCs w:val="19"/>
        </w:rPr>
        <w:t>return</w:t>
      </w:r>
      <w:r>
        <w:rPr>
          <w:color w:val="1F4E8C"/>
        </w:rPr>
        <w:t xml:space="preserve">, </w:t>
      </w:r>
      <w:r>
        <w:rPr>
          <w:rFonts w:ascii="Consolas" w:eastAsia="Consolas" w:hAnsi="Consolas" w:cs="Consolas"/>
          <w:color w:val="1F4E8C"/>
          <w:sz w:val="19"/>
          <w:szCs w:val="19"/>
        </w:rPr>
        <w:t>class</w:t>
      </w:r>
      <w:r>
        <w:rPr>
          <w:color w:val="1F4E8C"/>
        </w:rPr>
        <w:t xml:space="preserve">, </w:t>
      </w:r>
      <w:r>
        <w:rPr>
          <w:rFonts w:ascii="Consolas" w:eastAsia="Consolas" w:hAnsi="Consolas" w:cs="Consolas"/>
          <w:color w:val="1F4E8C"/>
          <w:sz w:val="19"/>
          <w:szCs w:val="19"/>
        </w:rPr>
        <w:t>new</w:t>
      </w:r>
      <w:r>
        <w:rPr>
          <w:color w:val="1F4E8C"/>
        </w:rPr>
        <w:t xml:space="preserve">, </w:t>
      </w:r>
      <w:r>
        <w:rPr>
          <w:rFonts w:ascii="Consolas" w:eastAsia="Consolas" w:hAnsi="Consolas" w:cs="Consolas"/>
          <w:color w:val="1F4E8C"/>
          <w:sz w:val="19"/>
          <w:szCs w:val="19"/>
        </w:rPr>
        <w:t>this</w:t>
      </w:r>
      <w:r>
        <w:rPr>
          <w:color w:val="1F4E8C"/>
        </w:rPr>
        <w:t xml:space="preserve">, </w:t>
      </w:r>
      <w:r>
        <w:rPr>
          <w:rFonts w:ascii="Consolas" w:eastAsia="Consolas" w:hAnsi="Consolas" w:cs="Consolas"/>
          <w:color w:val="1F4E8C"/>
          <w:sz w:val="19"/>
          <w:szCs w:val="19"/>
        </w:rPr>
        <w:t>typeof</w:t>
      </w:r>
      <w:r>
        <w:rPr>
          <w:color w:val="1F4E8C"/>
        </w:rPr>
        <w:t xml:space="preserve">, </w:t>
      </w:r>
      <w:r>
        <w:rPr>
          <w:rFonts w:ascii="Consolas" w:eastAsia="Consolas" w:hAnsi="Consolas" w:cs="Consolas"/>
          <w:color w:val="1F4E8C"/>
          <w:sz w:val="19"/>
          <w:szCs w:val="19"/>
        </w:rPr>
        <w:t>null</w:t>
      </w:r>
      <w:r>
        <w:rPr>
          <w:color w:val="1F4E8C"/>
        </w:rPr>
        <w:t xml:space="preserve">, </w:t>
      </w:r>
      <w:r>
        <w:rPr>
          <w:rFonts w:ascii="Consolas" w:eastAsia="Consolas" w:hAnsi="Consolas" w:cs="Consolas"/>
          <w:color w:val="1F4E8C"/>
          <w:sz w:val="19"/>
          <w:szCs w:val="19"/>
        </w:rPr>
        <w:t>true</w:t>
      </w:r>
      <w:r>
        <w:rPr>
          <w:color w:val="1F4E8C"/>
        </w:rPr>
        <w:t xml:space="preserve">, </w:t>
      </w:r>
      <w:r>
        <w:rPr>
          <w:rFonts w:ascii="Consolas" w:eastAsia="Consolas" w:hAnsi="Consolas" w:cs="Consolas"/>
          <w:color w:val="1F4E8C"/>
          <w:sz w:val="19"/>
          <w:szCs w:val="19"/>
        </w:rPr>
        <w:t>false</w:t>
      </w:r>
      <w:r>
        <w:rPr>
          <w:color w:val="1F4E8C"/>
        </w:rPr>
        <w:t xml:space="preserve">, </w:t>
      </w:r>
      <w:r>
        <w:rPr>
          <w:rFonts w:ascii="Consolas" w:eastAsia="Consolas" w:hAnsi="Consolas" w:cs="Consolas"/>
          <w:color w:val="1F4E8C"/>
          <w:sz w:val="19"/>
          <w:szCs w:val="19"/>
        </w:rPr>
        <w:t>try</w:t>
      </w:r>
      <w:r>
        <w:rPr>
          <w:color w:val="1F4E8C"/>
        </w:rPr>
        <w:t xml:space="preserve">, </w:t>
      </w:r>
      <w:r>
        <w:rPr>
          <w:rFonts w:ascii="Consolas" w:eastAsia="Consolas" w:hAnsi="Consolas" w:cs="Consolas"/>
          <w:color w:val="1F4E8C"/>
          <w:sz w:val="19"/>
          <w:szCs w:val="19"/>
        </w:rPr>
        <w:t>catch</w:t>
      </w:r>
      <w:r>
        <w:rPr>
          <w:color w:val="1F4E8C"/>
        </w:rPr>
        <w:t xml:space="preserve">… Son válidos </w:t>
      </w:r>
      <w:r>
        <w:rPr>
          <w:rFonts w:ascii="Consolas" w:eastAsia="Consolas" w:hAnsi="Consolas" w:cs="Consolas"/>
          <w:color w:val="1F4E8C"/>
          <w:sz w:val="19"/>
          <w:szCs w:val="19"/>
        </w:rPr>
        <w:t>audio1</w:t>
      </w:r>
      <w:r>
        <w:rPr>
          <w:color w:val="1F4E8C"/>
        </w:rPr>
        <w:t xml:space="preserve">, </w:t>
      </w:r>
      <w:r>
        <w:rPr>
          <w:rFonts w:ascii="Consolas" w:eastAsia="Consolas" w:hAnsi="Consolas" w:cs="Consolas"/>
          <w:color w:val="1F4E8C"/>
          <w:sz w:val="19"/>
          <w:szCs w:val="19"/>
        </w:rPr>
        <w:t>init</w:t>
      </w:r>
      <w:r>
        <w:rPr>
          <w:color w:val="1F4E8C"/>
        </w:rPr>
        <w:t xml:space="preserve">, </w:t>
      </w:r>
      <w:r>
        <w:rPr>
          <w:rFonts w:ascii="Consolas" w:eastAsia="Consolas" w:hAnsi="Consolas" w:cs="Consolas"/>
          <w:color w:val="1F4E8C"/>
          <w:sz w:val="19"/>
          <w:szCs w:val="19"/>
        </w:rPr>
        <w:t>myAge</w:t>
      </w:r>
      <w:r>
        <w:rPr>
          <w:color w:val="1F4E8C"/>
        </w:rPr>
        <w:t xml:space="preserve">; no lo son </w:t>
      </w:r>
      <w:r>
        <w:rPr>
          <w:rFonts w:ascii="Consolas" w:eastAsia="Consolas" w:hAnsi="Consolas" w:cs="Consolas"/>
          <w:color w:val="1F4E8C"/>
          <w:sz w:val="19"/>
          <w:szCs w:val="19"/>
        </w:rPr>
        <w:t>var</w:t>
      </w:r>
      <w:r>
        <w:rPr>
          <w:color w:val="1F4E8C"/>
        </w:rPr>
        <w:t xml:space="preserve"> ni </w:t>
      </w:r>
      <w:r>
        <w:rPr>
          <w:rFonts w:ascii="Consolas" w:eastAsia="Consolas" w:hAnsi="Consolas" w:cs="Consolas"/>
          <w:color w:val="1F4E8C"/>
          <w:sz w:val="19"/>
          <w:szCs w:val="19"/>
        </w:rPr>
        <w:t>1audio</w:t>
      </w:r>
      <w:r>
        <w:rPr>
          <w:color w:val="1F4E8C"/>
        </w:rPr>
        <w:t>.</w:t>
      </w:r>
    </w:p>
    <w:p w14:paraId="28836644" w14:textId="05DCE3ED" w:rsidR="00F81894" w:rsidRDefault="00000000">
      <w:pPr>
        <w:pStyle w:val="Ttulo3"/>
        <w:pBdr>
          <w:left w:val="single" w:sz="18" w:space="6" w:color="1F4E8C"/>
        </w:pBdr>
        <w:shd w:val="clear" w:color="auto" w:fill="EAF2FB"/>
      </w:pPr>
      <w:r>
        <w:rPr>
          <w:color w:val="1F4E8C"/>
        </w:rPr>
        <w:t>Tipos de datos y typeof</w:t>
      </w:r>
    </w:p>
    <w:p w14:paraId="53F70FC6"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Primitivos: </w:t>
      </w:r>
      <w:r>
        <w:rPr>
          <w:rFonts w:ascii="Consolas" w:eastAsia="Consolas" w:hAnsi="Consolas" w:cs="Consolas"/>
          <w:color w:val="1F4E8C"/>
          <w:sz w:val="19"/>
          <w:szCs w:val="19"/>
        </w:rPr>
        <w:t>string</w:t>
      </w:r>
      <w:r>
        <w:rPr>
          <w:color w:val="1F4E8C"/>
        </w:rPr>
        <w:t xml:space="preserve">, </w:t>
      </w:r>
      <w:r>
        <w:rPr>
          <w:rFonts w:ascii="Consolas" w:eastAsia="Consolas" w:hAnsi="Consolas" w:cs="Consolas"/>
          <w:color w:val="1F4E8C"/>
          <w:sz w:val="19"/>
          <w:szCs w:val="19"/>
        </w:rPr>
        <w:t>number</w:t>
      </w:r>
      <w:r>
        <w:rPr>
          <w:color w:val="1F4E8C"/>
        </w:rPr>
        <w:t xml:space="preserve">, </w:t>
      </w:r>
      <w:r>
        <w:rPr>
          <w:rFonts w:ascii="Consolas" w:eastAsia="Consolas" w:hAnsi="Consolas" w:cs="Consolas"/>
          <w:color w:val="1F4E8C"/>
          <w:sz w:val="19"/>
          <w:szCs w:val="19"/>
        </w:rPr>
        <w:t>bigint</w:t>
      </w:r>
      <w:r>
        <w:rPr>
          <w:color w:val="1F4E8C"/>
        </w:rPr>
        <w:t xml:space="preserve">, </w:t>
      </w:r>
      <w:r>
        <w:rPr>
          <w:rFonts w:ascii="Consolas" w:eastAsia="Consolas" w:hAnsi="Consolas" w:cs="Consolas"/>
          <w:color w:val="1F4E8C"/>
          <w:sz w:val="19"/>
          <w:szCs w:val="19"/>
        </w:rPr>
        <w:t>boolean</w:t>
      </w:r>
      <w:r>
        <w:rPr>
          <w:color w:val="1F4E8C"/>
        </w:rPr>
        <w:t xml:space="preserve">, </w:t>
      </w:r>
      <w:r>
        <w:rPr>
          <w:rFonts w:ascii="Consolas" w:eastAsia="Consolas" w:hAnsi="Consolas" w:cs="Consolas"/>
          <w:color w:val="1F4E8C"/>
          <w:sz w:val="19"/>
          <w:szCs w:val="19"/>
        </w:rPr>
        <w:t>undefined</w:t>
      </w:r>
      <w:r>
        <w:rPr>
          <w:color w:val="1F4E8C"/>
        </w:rPr>
        <w:t xml:space="preserve">, </w:t>
      </w:r>
      <w:r>
        <w:rPr>
          <w:rFonts w:ascii="Consolas" w:eastAsia="Consolas" w:hAnsi="Consolas" w:cs="Consolas"/>
          <w:color w:val="1F4E8C"/>
          <w:sz w:val="19"/>
          <w:szCs w:val="19"/>
        </w:rPr>
        <w:t>symbol</w:t>
      </w:r>
      <w:r>
        <w:rPr>
          <w:color w:val="1F4E8C"/>
        </w:rPr>
        <w:t xml:space="preserve"> y </w:t>
      </w:r>
      <w:r>
        <w:rPr>
          <w:rFonts w:ascii="Consolas" w:eastAsia="Consolas" w:hAnsi="Consolas" w:cs="Consolas"/>
          <w:color w:val="1F4E8C"/>
          <w:sz w:val="19"/>
          <w:szCs w:val="19"/>
        </w:rPr>
        <w:t>null</w:t>
      </w:r>
      <w:r>
        <w:rPr>
          <w:color w:val="1F4E8C"/>
        </w:rPr>
        <w:t xml:space="preserve">. Todo lo demás es </w:t>
      </w:r>
      <w:r>
        <w:rPr>
          <w:b/>
          <w:bCs/>
          <w:color w:val="1F4E8C"/>
        </w:rPr>
        <w:t>objeto</w:t>
      </w:r>
      <w:r>
        <w:rPr>
          <w:color w:val="1F4E8C"/>
        </w:rPr>
        <w:t xml:space="preserve"> (arrays, funciones, fechas…).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F81894" w14:paraId="41DDA697" w14:textId="77777777">
        <w:trPr>
          <w:tblHeader/>
        </w:trPr>
        <w:tc>
          <w:tcPr>
            <w:tcW w:w="36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48250D4D" w14:textId="77777777" w:rsidR="00F81894" w:rsidRDefault="00000000">
            <w:r>
              <w:rPr>
                <w:b/>
                <w:bCs/>
                <w:color w:val="1F4E8C"/>
                <w:sz w:val="19"/>
                <w:szCs w:val="19"/>
              </w:rPr>
              <w:t>Expresión</w:t>
            </w:r>
          </w:p>
        </w:tc>
        <w:tc>
          <w:tcPr>
            <w:tcW w:w="6038"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507C0BCD" w14:textId="77777777" w:rsidR="00F81894" w:rsidRDefault="00000000">
            <w:r>
              <w:rPr>
                <w:b/>
                <w:bCs/>
                <w:color w:val="1F4E8C"/>
                <w:sz w:val="19"/>
                <w:szCs w:val="19"/>
              </w:rPr>
              <w:t>Resultado</w:t>
            </w:r>
          </w:p>
        </w:tc>
      </w:tr>
      <w:tr w:rsidR="00F81894" w14:paraId="66A08BD2" w14:textId="77777777">
        <w:tc>
          <w:tcPr>
            <w:tcW w:w="3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F4CD701" w14:textId="77777777" w:rsidR="00F81894" w:rsidRDefault="00000000">
            <w:r>
              <w:rPr>
                <w:rFonts w:ascii="Consolas" w:eastAsia="Consolas" w:hAnsi="Consolas" w:cs="Consolas"/>
                <w:sz w:val="19"/>
                <w:szCs w:val="19"/>
              </w:rPr>
              <w:t>typeof "hola"</w:t>
            </w:r>
          </w:p>
        </w:tc>
        <w:tc>
          <w:tcPr>
            <w:tcW w:w="6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1E12DA2" w14:textId="77777777" w:rsidR="00F81894" w:rsidRDefault="00000000">
            <w:r>
              <w:t>"string"</w:t>
            </w:r>
          </w:p>
        </w:tc>
      </w:tr>
      <w:tr w:rsidR="00F81894" w14:paraId="5BAF1F04" w14:textId="77777777">
        <w:tc>
          <w:tcPr>
            <w:tcW w:w="3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820EDC0" w14:textId="77777777" w:rsidR="00F81894" w:rsidRDefault="00000000">
            <w:r>
              <w:rPr>
                <w:rFonts w:ascii="Consolas" w:eastAsia="Consolas" w:hAnsi="Consolas" w:cs="Consolas"/>
                <w:sz w:val="19"/>
                <w:szCs w:val="19"/>
              </w:rPr>
              <w:t>typeof 3</w:t>
            </w:r>
            <w:r>
              <w:t xml:space="preserve"> / </w:t>
            </w:r>
            <w:r>
              <w:rPr>
                <w:rFonts w:ascii="Consolas" w:eastAsia="Consolas" w:hAnsi="Consolas" w:cs="Consolas"/>
                <w:sz w:val="19"/>
                <w:szCs w:val="19"/>
              </w:rPr>
              <w:t>typeof NaN</w:t>
            </w:r>
          </w:p>
        </w:tc>
        <w:tc>
          <w:tcPr>
            <w:tcW w:w="6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24DBF42" w14:textId="77777777" w:rsidR="00F81894" w:rsidRDefault="00000000">
            <w:r>
              <w:t>"number" / "number"</w:t>
            </w:r>
          </w:p>
        </w:tc>
      </w:tr>
      <w:tr w:rsidR="00F81894" w14:paraId="7B57A2D0" w14:textId="77777777">
        <w:tc>
          <w:tcPr>
            <w:tcW w:w="3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845C6B3" w14:textId="77777777" w:rsidR="00F81894" w:rsidRDefault="00000000">
            <w:r>
              <w:rPr>
                <w:rFonts w:ascii="Consolas" w:eastAsia="Consolas" w:hAnsi="Consolas" w:cs="Consolas"/>
                <w:sz w:val="19"/>
                <w:szCs w:val="19"/>
              </w:rPr>
              <w:t>typeof undefined</w:t>
            </w:r>
          </w:p>
        </w:tc>
        <w:tc>
          <w:tcPr>
            <w:tcW w:w="6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7E4B098" w14:textId="77777777" w:rsidR="00F81894" w:rsidRDefault="00000000">
            <w:r>
              <w:t>"undefined"</w:t>
            </w:r>
          </w:p>
        </w:tc>
      </w:tr>
      <w:tr w:rsidR="00F81894" w14:paraId="793CE8E4" w14:textId="77777777">
        <w:tc>
          <w:tcPr>
            <w:tcW w:w="3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C0DFF78" w14:textId="77777777" w:rsidR="00F81894" w:rsidRDefault="00000000">
            <w:r>
              <w:rPr>
                <w:b/>
                <w:bCs/>
              </w:rPr>
              <w:t>`typeof null`</w:t>
            </w:r>
          </w:p>
        </w:tc>
        <w:tc>
          <w:tcPr>
            <w:tcW w:w="6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00E8CD0" w14:textId="77777777" w:rsidR="00F81894" w:rsidRDefault="00000000">
            <w:r>
              <w:rPr>
                <w:b/>
                <w:bCs/>
              </w:rPr>
              <w:t>"object"</w:t>
            </w:r>
            <w:r>
              <w:t xml:space="preserve"> (error histórico del lenguaje que se mantiene por compatibilidad)</w:t>
            </w:r>
          </w:p>
        </w:tc>
      </w:tr>
      <w:tr w:rsidR="00F81894" w14:paraId="1873B8A7" w14:textId="77777777">
        <w:tc>
          <w:tcPr>
            <w:tcW w:w="3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0BF713C" w14:textId="77777777" w:rsidR="00F81894" w:rsidRDefault="00000000">
            <w:r>
              <w:rPr>
                <w:rFonts w:ascii="Consolas" w:eastAsia="Consolas" w:hAnsi="Consolas" w:cs="Consolas"/>
                <w:sz w:val="19"/>
                <w:szCs w:val="19"/>
              </w:rPr>
              <w:t>typeof []</w:t>
            </w:r>
            <w:r>
              <w:t xml:space="preserve"> / </w:t>
            </w:r>
            <w:r>
              <w:rPr>
                <w:rFonts w:ascii="Consolas" w:eastAsia="Consolas" w:hAnsi="Consolas" w:cs="Consolas"/>
                <w:sz w:val="19"/>
                <w:szCs w:val="19"/>
              </w:rPr>
              <w:t>typeof {}</w:t>
            </w:r>
          </w:p>
        </w:tc>
        <w:tc>
          <w:tcPr>
            <w:tcW w:w="6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B67CEC2" w14:textId="77777777" w:rsidR="00F81894" w:rsidRDefault="00000000">
            <w:r>
              <w:t xml:space="preserve">"object" (para arrays usar </w:t>
            </w:r>
            <w:r>
              <w:rPr>
                <w:rFonts w:ascii="Consolas" w:eastAsia="Consolas" w:hAnsi="Consolas" w:cs="Consolas"/>
                <w:sz w:val="19"/>
                <w:szCs w:val="19"/>
              </w:rPr>
              <w:t>Array.isArray()</w:t>
            </w:r>
            <w:r>
              <w:t>)</w:t>
            </w:r>
          </w:p>
        </w:tc>
      </w:tr>
      <w:tr w:rsidR="00F81894" w14:paraId="0B8DE507" w14:textId="77777777">
        <w:tc>
          <w:tcPr>
            <w:tcW w:w="3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A7F9FC8" w14:textId="77777777" w:rsidR="00F81894" w:rsidRDefault="00000000">
            <w:r>
              <w:rPr>
                <w:rFonts w:ascii="Consolas" w:eastAsia="Consolas" w:hAnsi="Consolas" w:cs="Consolas"/>
                <w:sz w:val="19"/>
                <w:szCs w:val="19"/>
              </w:rPr>
              <w:t>typeof function(){}</w:t>
            </w:r>
          </w:p>
        </w:tc>
        <w:tc>
          <w:tcPr>
            <w:tcW w:w="6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D218F93" w14:textId="77777777" w:rsidR="00F81894" w:rsidRDefault="00000000">
            <w:r>
              <w:t>"function"</w:t>
            </w:r>
          </w:p>
        </w:tc>
      </w:tr>
      <w:tr w:rsidR="00F81894" w14:paraId="05E96820" w14:textId="77777777">
        <w:tc>
          <w:tcPr>
            <w:tcW w:w="3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D98034D" w14:textId="77777777" w:rsidR="00F81894" w:rsidRDefault="00000000">
            <w:r>
              <w:rPr>
                <w:rFonts w:ascii="Consolas" w:eastAsia="Consolas" w:hAnsi="Consolas" w:cs="Consolas"/>
                <w:sz w:val="19"/>
                <w:szCs w:val="19"/>
              </w:rPr>
              <w:t>typeof new Number(3)</w:t>
            </w:r>
          </w:p>
        </w:tc>
        <w:tc>
          <w:tcPr>
            <w:tcW w:w="6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BC37EEF" w14:textId="77777777" w:rsidR="00F81894" w:rsidRDefault="00000000">
            <w:r>
              <w:t>"object" (objeto envoltorio, no primitivo)</w:t>
            </w:r>
          </w:p>
        </w:tc>
      </w:tr>
    </w:tbl>
    <w:p w14:paraId="664C4A2C" w14:textId="77777777" w:rsidR="00F81894" w:rsidRDefault="00F81894">
      <w:pPr>
        <w:spacing w:after="120"/>
      </w:pPr>
    </w:p>
    <w:p w14:paraId="17C65CD1" w14:textId="79F15F7D" w:rsidR="00F81894" w:rsidRDefault="00000000">
      <w:pPr>
        <w:pStyle w:val="Ttulo3"/>
        <w:pBdr>
          <w:left w:val="single" w:sz="18" w:space="6" w:color="1F4E8C"/>
        </w:pBdr>
        <w:shd w:val="clear" w:color="auto" w:fill="EAF2FB"/>
      </w:pPr>
      <w:r>
        <w:rPr>
          <w:color w:val="1F4E8C"/>
        </w:rPr>
        <w:t>Comparación e igualdad: == frente a ===</w:t>
      </w:r>
      <w:r>
        <w:rPr>
          <w:color w:val="1F4E8C"/>
          <w:sz w:val="16"/>
          <w:szCs w:val="16"/>
        </w:rPr>
        <w:t xml:space="preserve"> </w:t>
      </w:r>
    </w:p>
    <w:p w14:paraId="2FE387CE"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 (igualdad débil)</w:t>
      </w:r>
      <w:r>
        <w:rPr>
          <w:color w:val="1F4E8C"/>
        </w:rPr>
        <w:t xml:space="preserve">: compara el valor </w:t>
      </w:r>
      <w:r>
        <w:rPr>
          <w:b/>
          <w:bCs/>
          <w:color w:val="1F4E8C"/>
        </w:rPr>
        <w:t>tras convertir los tipos</w:t>
      </w:r>
      <w:r>
        <w:rPr>
          <w:color w:val="1F4E8C"/>
        </w:rPr>
        <w:t xml:space="preserve"> (coerción). </w:t>
      </w:r>
      <w:r>
        <w:rPr>
          <w:b/>
          <w:bCs/>
          <w:color w:val="1F4E8C"/>
        </w:rPr>
        <w:t>`===` (igualdad estricta)</w:t>
      </w:r>
      <w:r>
        <w:rPr>
          <w:color w:val="1F4E8C"/>
        </w:rPr>
        <w:t xml:space="preserve">: compara </w:t>
      </w:r>
      <w:r>
        <w:rPr>
          <w:b/>
          <w:bCs/>
          <w:color w:val="1F4E8C"/>
        </w:rPr>
        <w:t>valor y tipo, sin conversión</w:t>
      </w:r>
      <w:r>
        <w:rPr>
          <w:color w:val="1F4E8C"/>
        </w:rPr>
        <w:t xml:space="preserve">. Los objetos se comparan </w:t>
      </w:r>
      <w:r>
        <w:rPr>
          <w:b/>
          <w:bCs/>
          <w:color w:val="1F4E8C"/>
        </w:rPr>
        <w:t>por referencia</w:t>
      </w:r>
      <w:r>
        <w:rPr>
          <w:color w:val="1F4E8C"/>
        </w:rPr>
        <w:t>.</w:t>
      </w:r>
    </w:p>
    <w:p w14:paraId="46DDC76C"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Valores </w:t>
      </w:r>
      <w:r>
        <w:rPr>
          <w:b/>
          <w:bCs/>
          <w:color w:val="1F4E8C"/>
        </w:rPr>
        <w:t>falsy</w:t>
      </w:r>
      <w:r>
        <w:rPr>
          <w:color w:val="1F4E8C"/>
        </w:rPr>
        <w:t xml:space="preserve">: </w:t>
      </w:r>
      <w:r>
        <w:rPr>
          <w:rFonts w:ascii="Consolas" w:eastAsia="Consolas" w:hAnsi="Consolas" w:cs="Consolas"/>
          <w:color w:val="1F4E8C"/>
          <w:sz w:val="19"/>
          <w:szCs w:val="19"/>
        </w:rPr>
        <w:t>false</w:t>
      </w:r>
      <w:r>
        <w:rPr>
          <w:color w:val="1F4E8C"/>
        </w:rPr>
        <w:t xml:space="preserve">, </w:t>
      </w:r>
      <w:r>
        <w:rPr>
          <w:rFonts w:ascii="Consolas" w:eastAsia="Consolas" w:hAnsi="Consolas" w:cs="Consolas"/>
          <w:color w:val="1F4E8C"/>
          <w:sz w:val="19"/>
          <w:szCs w:val="19"/>
        </w:rPr>
        <w:t>0</w:t>
      </w:r>
      <w:r>
        <w:rPr>
          <w:color w:val="1F4E8C"/>
        </w:rPr>
        <w:t xml:space="preserve">, </w:t>
      </w:r>
      <w:r>
        <w:rPr>
          <w:rFonts w:ascii="Consolas" w:eastAsia="Consolas" w:hAnsi="Consolas" w:cs="Consolas"/>
          <w:color w:val="1F4E8C"/>
          <w:sz w:val="19"/>
          <w:szCs w:val="19"/>
        </w:rPr>
        <w:t>-0</w:t>
      </w:r>
      <w:r>
        <w:rPr>
          <w:color w:val="1F4E8C"/>
        </w:rPr>
        <w:t xml:space="preserve">, </w:t>
      </w:r>
      <w:r>
        <w:rPr>
          <w:rFonts w:ascii="Consolas" w:eastAsia="Consolas" w:hAnsi="Consolas" w:cs="Consolas"/>
          <w:color w:val="1F4E8C"/>
          <w:sz w:val="19"/>
          <w:szCs w:val="19"/>
        </w:rPr>
        <w:t>0n</w:t>
      </w:r>
      <w:r>
        <w:rPr>
          <w:color w:val="1F4E8C"/>
        </w:rPr>
        <w:t xml:space="preserve">, </w:t>
      </w:r>
      <w:r>
        <w:rPr>
          <w:rFonts w:ascii="Consolas" w:eastAsia="Consolas" w:hAnsi="Consolas" w:cs="Consolas"/>
          <w:color w:val="1F4E8C"/>
          <w:sz w:val="19"/>
          <w:szCs w:val="19"/>
        </w:rPr>
        <w:t>""</w:t>
      </w:r>
      <w:r>
        <w:rPr>
          <w:color w:val="1F4E8C"/>
        </w:rPr>
        <w:t xml:space="preserve">, </w:t>
      </w:r>
      <w:r>
        <w:rPr>
          <w:rFonts w:ascii="Consolas" w:eastAsia="Consolas" w:hAnsi="Consolas" w:cs="Consolas"/>
          <w:color w:val="1F4E8C"/>
          <w:sz w:val="19"/>
          <w:szCs w:val="19"/>
        </w:rPr>
        <w:t>null</w:t>
      </w:r>
      <w:r>
        <w:rPr>
          <w:color w:val="1F4E8C"/>
        </w:rPr>
        <w:t xml:space="preserve">, </w:t>
      </w:r>
      <w:r>
        <w:rPr>
          <w:rFonts w:ascii="Consolas" w:eastAsia="Consolas" w:hAnsi="Consolas" w:cs="Consolas"/>
          <w:color w:val="1F4E8C"/>
          <w:sz w:val="19"/>
          <w:szCs w:val="19"/>
        </w:rPr>
        <w:t>undefined</w:t>
      </w:r>
      <w:r>
        <w:rPr>
          <w:color w:val="1F4E8C"/>
        </w:rPr>
        <w:t xml:space="preserve">, </w:t>
      </w:r>
      <w:r>
        <w:rPr>
          <w:rFonts w:ascii="Consolas" w:eastAsia="Consolas" w:hAnsi="Consolas" w:cs="Consolas"/>
          <w:color w:val="1F4E8C"/>
          <w:sz w:val="19"/>
          <w:szCs w:val="19"/>
        </w:rPr>
        <w:t>NaN</w:t>
      </w:r>
      <w:r>
        <w:rPr>
          <w:color w:val="1F4E8C"/>
        </w:rPr>
        <w:t xml:space="preserve">. Todo lo demás es truthy (incluidos </w:t>
      </w:r>
      <w:r>
        <w:rPr>
          <w:rFonts w:ascii="Consolas" w:eastAsia="Consolas" w:hAnsi="Consolas" w:cs="Consolas"/>
          <w:color w:val="1F4E8C"/>
          <w:sz w:val="19"/>
          <w:szCs w:val="19"/>
        </w:rPr>
        <w:t>[]</w:t>
      </w:r>
      <w:r>
        <w:rPr>
          <w:color w:val="1F4E8C"/>
        </w:rPr>
        <w:t xml:space="preserve"> y </w:t>
      </w:r>
      <w:r>
        <w:rPr>
          <w:rFonts w:ascii="Consolas" w:eastAsia="Consolas" w:hAnsi="Consolas" w:cs="Consolas"/>
          <w:color w:val="1F4E8C"/>
          <w:sz w:val="19"/>
          <w:szCs w:val="19"/>
        </w:rPr>
        <w:t>{}</w:t>
      </w:r>
      <w:r>
        <w:rPr>
          <w:color w:val="1F4E8C"/>
        </w:rPr>
        <w:t>).</w:t>
      </w:r>
    </w:p>
    <w:p w14:paraId="45384F0E"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let a = 3; let b = new Number(3); let c = 3;</w:t>
      </w:r>
    </w:p>
    <w:p w14:paraId="1C3D973E"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a == b    // true  -&gt; el objeto se convierte a primitivo 3</w:t>
      </w:r>
    </w:p>
    <w:p w14:paraId="01DFE01F"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a === b   // false -&gt; number frente a object</w:t>
      </w:r>
    </w:p>
    <w:p w14:paraId="04A5BA64"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b === c   // false -&gt; object frente a number</w:t>
      </w:r>
    </w:p>
    <w:p w14:paraId="64EC397D"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resultado: true false false</w:t>
      </w:r>
    </w:p>
    <w:p w14:paraId="556652DB"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xml:space="preserve"> </w:t>
      </w:r>
    </w:p>
    <w:p w14:paraId="51858009"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 ![]  // true</w:t>
      </w:r>
    </w:p>
    <w:p w14:paraId="098DC95E"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1) ![]  -&gt; false (un array es truthy)</w:t>
      </w:r>
    </w:p>
    <w:p w14:paraId="1F72C470"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2) [] == false -&gt; ambos a número: [] -&gt; "" -&gt; 0 ; false -&gt; 0</w:t>
      </w:r>
    </w:p>
    <w:p w14:paraId="10E6B363"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3) 0 == 0 -&gt; true</w:t>
      </w:r>
    </w:p>
    <w:p w14:paraId="7D7CA75D"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xml:space="preserve"> </w:t>
      </w:r>
    </w:p>
    <w:p w14:paraId="322DA926"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null == undefined  // true      null === undefined  // false</w:t>
      </w:r>
    </w:p>
    <w:p w14:paraId="1CBEF524"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"5" == 5           // true      "5" === 5           // false</w:t>
      </w:r>
    </w:p>
    <w:p w14:paraId="64CF33DA" w14:textId="77777777" w:rsidR="00F81894" w:rsidRDefault="00F81894">
      <w:pPr>
        <w:spacing w:after="60"/>
      </w:pPr>
    </w:p>
    <w:p w14:paraId="7C0520DC" w14:textId="62999877" w:rsidR="00F81894" w:rsidRDefault="00000000">
      <w:pPr>
        <w:pStyle w:val="Ttulo3"/>
        <w:pBdr>
          <w:left w:val="single" w:sz="18" w:space="6" w:color="1F4E8C"/>
        </w:pBdr>
        <w:shd w:val="clear" w:color="auto" w:fill="EAF2FB"/>
      </w:pPr>
      <w:r>
        <w:rPr>
          <w:color w:val="1F4E8C"/>
        </w:rPr>
        <w:t>Objetos y acceso a propiedades</w:t>
      </w:r>
    </w:p>
    <w:p w14:paraId="6BCAA2FD"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Notación de punto </w:t>
      </w:r>
      <w:r>
        <w:rPr>
          <w:rFonts w:ascii="Consolas" w:eastAsia="Consolas" w:hAnsi="Consolas" w:cs="Consolas"/>
          <w:color w:val="1F4E8C"/>
          <w:sz w:val="19"/>
          <w:szCs w:val="19"/>
        </w:rPr>
        <w:t>obj.prop</w:t>
      </w:r>
      <w:r>
        <w:rPr>
          <w:color w:val="1F4E8C"/>
        </w:rPr>
        <w:t xml:space="preserve"> y de corchetes </w:t>
      </w:r>
      <w:r>
        <w:rPr>
          <w:rFonts w:ascii="Consolas" w:eastAsia="Consolas" w:hAnsi="Consolas" w:cs="Consolas"/>
          <w:color w:val="1F4E8C"/>
          <w:sz w:val="19"/>
          <w:szCs w:val="19"/>
        </w:rPr>
        <w:t>obj["prop"]</w:t>
      </w:r>
      <w:r>
        <w:rPr>
          <w:color w:val="1F4E8C"/>
        </w:rPr>
        <w:t xml:space="preserve"> u </w:t>
      </w:r>
      <w:r>
        <w:rPr>
          <w:rFonts w:ascii="Consolas" w:eastAsia="Consolas" w:hAnsi="Consolas" w:cs="Consolas"/>
          <w:color w:val="1F4E8C"/>
          <w:sz w:val="19"/>
          <w:szCs w:val="19"/>
        </w:rPr>
        <w:t>obj[variable]</w:t>
      </w:r>
      <w:r>
        <w:rPr>
          <w:color w:val="1F4E8C"/>
        </w:rPr>
        <w:t xml:space="preserve"> (el valor de la variable se usa como nombre). Leer una propiedad inexistente devuelve </w:t>
      </w:r>
      <w:r>
        <w:rPr>
          <w:rFonts w:ascii="Consolas" w:eastAsia="Consolas" w:hAnsi="Consolas" w:cs="Consolas"/>
          <w:color w:val="1F4E8C"/>
          <w:sz w:val="19"/>
          <w:szCs w:val="19"/>
        </w:rPr>
        <w:t>undefined</w:t>
      </w:r>
      <w:r>
        <w:rPr>
          <w:color w:val="1F4E8C"/>
        </w:rPr>
        <w:t xml:space="preserve">; intentar leer una propiedad </w:t>
      </w:r>
      <w:r>
        <w:rPr>
          <w:b/>
          <w:bCs/>
          <w:color w:val="1F4E8C"/>
        </w:rPr>
        <w:t>de</w:t>
      </w:r>
      <w:r>
        <w:rPr>
          <w:color w:val="1F4E8C"/>
        </w:rPr>
        <w:t xml:space="preserve"> </w:t>
      </w:r>
      <w:r>
        <w:rPr>
          <w:rFonts w:ascii="Consolas" w:eastAsia="Consolas" w:hAnsi="Consolas" w:cs="Consolas"/>
          <w:color w:val="1F4E8C"/>
          <w:sz w:val="19"/>
          <w:szCs w:val="19"/>
        </w:rPr>
        <w:t>undefined</w:t>
      </w:r>
      <w:r>
        <w:rPr>
          <w:color w:val="1F4E8C"/>
        </w:rPr>
        <w:t xml:space="preserve"> lanza </w:t>
      </w:r>
      <w:r>
        <w:rPr>
          <w:rFonts w:ascii="Consolas" w:eastAsia="Consolas" w:hAnsi="Consolas" w:cs="Consolas"/>
          <w:color w:val="1F4E8C"/>
          <w:sz w:val="19"/>
          <w:szCs w:val="19"/>
        </w:rPr>
        <w:t>TypeError</w:t>
      </w:r>
      <w:r>
        <w:rPr>
          <w:color w:val="1F4E8C"/>
        </w:rPr>
        <w:t>.</w:t>
      </w:r>
    </w:p>
    <w:p w14:paraId="57DBA28B"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const paciente1 = { edad: 3, andaluz: true };</w:t>
      </w:r>
    </w:p>
    <w:p w14:paraId="1FF79839"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lastRenderedPageBreak/>
        <w:t>const paciente2 = { nombre: "andaluz", ppm: [34,54,45,47,41] };</w:t>
      </w:r>
    </w:p>
    <w:p w14:paraId="7897817E"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paciente1[paciente2.nombre]          // paciente1["andaluz"] -&gt; true</w:t>
      </w:r>
    </w:p>
    <w:p w14:paraId="674FC737"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paciente2.ppm[paciente1["edad"]]     // ppm[3] -&gt; 47</w:t>
      </w:r>
    </w:p>
    <w:p w14:paraId="7A9A8057"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paciente1.edad                       // 3</w:t>
      </w:r>
    </w:p>
    <w:p w14:paraId="143A7102"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paciente2.paciente1.edad             // NO válida: paciente2.paciente1 es undefined -&gt; TypeError</w:t>
      </w:r>
    </w:p>
    <w:p w14:paraId="210E26AE" w14:textId="77777777" w:rsidR="00F81894" w:rsidRDefault="00F81894">
      <w:pPr>
        <w:spacing w:after="60"/>
      </w:pPr>
    </w:p>
    <w:p w14:paraId="36EEA998" w14:textId="64D504CA" w:rsidR="00F81894" w:rsidRDefault="00000000">
      <w:pPr>
        <w:pStyle w:val="Ttulo3"/>
        <w:pBdr>
          <w:left w:val="single" w:sz="18" w:space="6" w:color="1F4E8C"/>
        </w:pBdr>
        <w:shd w:val="clear" w:color="auto" w:fill="EAF2FB"/>
      </w:pPr>
      <w:r>
        <w:rPr>
          <w:color w:val="1F4E8C"/>
        </w:rPr>
        <w:t>Funciones flecha y this</w:t>
      </w:r>
    </w:p>
    <w:p w14:paraId="7CECF186"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En una función normal, </w:t>
      </w:r>
      <w:r>
        <w:rPr>
          <w:rFonts w:ascii="Consolas" w:eastAsia="Consolas" w:hAnsi="Consolas" w:cs="Consolas"/>
          <w:color w:val="1F4E8C"/>
          <w:sz w:val="19"/>
          <w:szCs w:val="19"/>
        </w:rPr>
        <w:t>this</w:t>
      </w:r>
      <w:r>
        <w:rPr>
          <w:color w:val="1F4E8C"/>
        </w:rPr>
        <w:t xml:space="preserve"> depende de cómo se llama (en </w:t>
      </w:r>
      <w:r>
        <w:rPr>
          <w:rFonts w:ascii="Consolas" w:eastAsia="Consolas" w:hAnsi="Consolas" w:cs="Consolas"/>
          <w:color w:val="1F4E8C"/>
          <w:sz w:val="19"/>
          <w:szCs w:val="19"/>
        </w:rPr>
        <w:t>obj.metodo()</w:t>
      </w:r>
      <w:r>
        <w:rPr>
          <w:color w:val="1F4E8C"/>
        </w:rPr>
        <w:t xml:space="preserve"> es </w:t>
      </w:r>
      <w:r>
        <w:rPr>
          <w:rFonts w:ascii="Consolas" w:eastAsia="Consolas" w:hAnsi="Consolas" w:cs="Consolas"/>
          <w:color w:val="1F4E8C"/>
          <w:sz w:val="19"/>
          <w:szCs w:val="19"/>
        </w:rPr>
        <w:t>obj</w:t>
      </w:r>
      <w:r>
        <w:rPr>
          <w:color w:val="1F4E8C"/>
        </w:rPr>
        <w:t xml:space="preserve">). Las </w:t>
      </w:r>
      <w:r>
        <w:rPr>
          <w:b/>
          <w:bCs/>
          <w:color w:val="1F4E8C"/>
        </w:rPr>
        <w:t>funciones flecha (arrow functions) no tienen `this` propio</w:t>
      </w:r>
      <w:r>
        <w:rPr>
          <w:color w:val="1F4E8C"/>
        </w:rPr>
        <w:t>: lo toman del ámbito léxico que las rodea. Por eso no deben usarse como métodos de objeto:</w:t>
      </w:r>
    </w:p>
    <w:p w14:paraId="28FAA28F"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const obj = { value: 42, getValue: () =&gt; this.value };</w:t>
      </w:r>
    </w:p>
    <w:p w14:paraId="323B0B9C"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obj.getValue();   // undefined: this no es obj sino el ámbito exterior</w:t>
      </w:r>
    </w:p>
    <w:p w14:paraId="1E393A56"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const obj2 = { value: 42, getValue() { return this.value; } };</w:t>
      </w:r>
    </w:p>
    <w:p w14:paraId="147FC6D8"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obj2.getValue();  // 42</w:t>
      </w:r>
    </w:p>
    <w:p w14:paraId="04FBF888" w14:textId="77777777" w:rsidR="00F81894" w:rsidRDefault="00F81894">
      <w:pPr>
        <w:spacing w:after="60"/>
      </w:pPr>
    </w:p>
    <w:p w14:paraId="517A2563" w14:textId="5C1EE4E0" w:rsidR="00F81894" w:rsidRDefault="00000000">
      <w:pPr>
        <w:pStyle w:val="Ttulo2"/>
        <w:pBdr>
          <w:left w:val="single" w:sz="18" w:space="6" w:color="1F4E8C"/>
        </w:pBdr>
        <w:shd w:val="clear" w:color="auto" w:fill="EAF2FB"/>
      </w:pPr>
      <w:r>
        <w:rPr>
          <w:color w:val="1F4E8C"/>
        </w:rPr>
        <w:t>9.3 Programación síncrona y asíncrona. Event loop</w:t>
      </w:r>
    </w:p>
    <w:p w14:paraId="55F938B4"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Síncrono</w:t>
      </w:r>
      <w:r>
        <w:rPr>
          <w:color w:val="1F4E8C"/>
        </w:rPr>
        <w:t xml:space="preserve">: las operaciones se ejecutan de forma secuencial y cada una </w:t>
      </w:r>
      <w:r>
        <w:rPr>
          <w:b/>
          <w:bCs/>
          <w:color w:val="1F4E8C"/>
        </w:rPr>
        <w:t>bloquea</w:t>
      </w:r>
      <w:r>
        <w:rPr>
          <w:color w:val="1F4E8C"/>
        </w:rPr>
        <w:t xml:space="preserve"> la ejecución hasta terminar.</w:t>
      </w:r>
    </w:p>
    <w:p w14:paraId="55014740"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Asíncrono</w:t>
      </w:r>
      <w:r>
        <w:rPr>
          <w:color w:val="1F4E8C"/>
        </w:rPr>
        <w:t xml:space="preserve">: la operación se lanza y el programa </w:t>
      </w:r>
      <w:r>
        <w:rPr>
          <w:b/>
          <w:bCs/>
          <w:color w:val="1F4E8C"/>
        </w:rPr>
        <w:t>continúa sin bloquearse</w:t>
      </w:r>
      <w:r>
        <w:rPr>
          <w:color w:val="1F4E8C"/>
        </w:rPr>
        <w:t>; el resultado se procesa más tarde (callback, promesa). En web es fundamental porque las peticiones de red, temporizadores y E/S son lentos: el asincronismo mantiene la interfaz fluida y mejora la eficiencia (base de AJAX y de Node.js).</w:t>
      </w:r>
    </w:p>
    <w:p w14:paraId="2D1757BD"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Mecanismos: </w:t>
      </w:r>
      <w:r>
        <w:rPr>
          <w:b/>
          <w:bCs/>
          <w:color w:val="1F4E8C"/>
        </w:rPr>
        <w:t>callbacks</w:t>
      </w:r>
      <w:r>
        <w:rPr>
          <w:color w:val="1F4E8C"/>
        </w:rPr>
        <w:t xml:space="preserve">, </w:t>
      </w:r>
      <w:r>
        <w:rPr>
          <w:b/>
          <w:bCs/>
          <w:color w:val="1F4E8C"/>
        </w:rPr>
        <w:t>Promises</w:t>
      </w:r>
      <w:r>
        <w:rPr>
          <w:color w:val="1F4E8C"/>
        </w:rPr>
        <w:t xml:space="preserve"> (</w:t>
      </w:r>
      <w:r>
        <w:rPr>
          <w:rFonts w:ascii="Consolas" w:eastAsia="Consolas" w:hAnsi="Consolas" w:cs="Consolas"/>
          <w:color w:val="1F4E8C"/>
          <w:sz w:val="19"/>
          <w:szCs w:val="19"/>
        </w:rPr>
        <w:t>then</w:t>
      </w:r>
      <w:r>
        <w:rPr>
          <w:color w:val="1F4E8C"/>
        </w:rPr>
        <w:t xml:space="preserve">, </w:t>
      </w:r>
      <w:r>
        <w:rPr>
          <w:rFonts w:ascii="Consolas" w:eastAsia="Consolas" w:hAnsi="Consolas" w:cs="Consolas"/>
          <w:color w:val="1F4E8C"/>
          <w:sz w:val="19"/>
          <w:szCs w:val="19"/>
        </w:rPr>
        <w:t>catch</w:t>
      </w:r>
      <w:r>
        <w:rPr>
          <w:color w:val="1F4E8C"/>
        </w:rPr>
        <w:t xml:space="preserve">, </w:t>
      </w:r>
      <w:r>
        <w:rPr>
          <w:rFonts w:ascii="Consolas" w:eastAsia="Consolas" w:hAnsi="Consolas" w:cs="Consolas"/>
          <w:color w:val="1F4E8C"/>
          <w:sz w:val="19"/>
          <w:szCs w:val="19"/>
        </w:rPr>
        <w:t>finally</w:t>
      </w:r>
      <w:r>
        <w:rPr>
          <w:color w:val="1F4E8C"/>
        </w:rPr>
        <w:t xml:space="preserve">) y </w:t>
      </w:r>
      <w:r>
        <w:rPr>
          <w:b/>
          <w:bCs/>
          <w:color w:val="1F4E8C"/>
        </w:rPr>
        <w:t>async/await</w:t>
      </w:r>
      <w:r>
        <w:rPr>
          <w:color w:val="1F4E8C"/>
        </w:rPr>
        <w:t xml:space="preserve"> (azúcar sintáctico sobre promesas).</w:t>
      </w:r>
    </w:p>
    <w:p w14:paraId="738DC04E"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JavaScript es </w:t>
      </w:r>
      <w:r>
        <w:rPr>
          <w:b/>
          <w:bCs/>
          <w:color w:val="1F4E8C"/>
        </w:rPr>
        <w:t>monohilo</w:t>
      </w:r>
      <w:r>
        <w:rPr>
          <w:color w:val="1F4E8C"/>
        </w:rPr>
        <w:t xml:space="preserve"> y usa el </w:t>
      </w:r>
      <w:r>
        <w:rPr>
          <w:b/>
          <w:bCs/>
          <w:color w:val="1F4E8C"/>
        </w:rPr>
        <w:t>event loop</w:t>
      </w:r>
      <w:r>
        <w:rPr>
          <w:color w:val="1F4E8C"/>
        </w:rPr>
        <w:t xml:space="preserve">: 1) ejecuta todo el código síncrono de la pila; 2) vacía la cola de </w:t>
      </w:r>
      <w:r>
        <w:rPr>
          <w:b/>
          <w:bCs/>
          <w:color w:val="1F4E8C"/>
        </w:rPr>
        <w:t>microtareas</w:t>
      </w:r>
      <w:r>
        <w:rPr>
          <w:color w:val="1F4E8C"/>
        </w:rPr>
        <w:t xml:space="preserve"> (callbacks de promesas </w:t>
      </w:r>
      <w:r>
        <w:rPr>
          <w:rFonts w:ascii="Consolas" w:eastAsia="Consolas" w:hAnsi="Consolas" w:cs="Consolas"/>
          <w:color w:val="1F4E8C"/>
          <w:sz w:val="19"/>
          <w:szCs w:val="19"/>
        </w:rPr>
        <w:t>.then</w:t>
      </w:r>
      <w:r>
        <w:rPr>
          <w:color w:val="1F4E8C"/>
        </w:rPr>
        <w:t xml:space="preserve">, </w:t>
      </w:r>
      <w:r>
        <w:rPr>
          <w:rFonts w:ascii="Consolas" w:eastAsia="Consolas" w:hAnsi="Consolas" w:cs="Consolas"/>
          <w:color w:val="1F4E8C"/>
          <w:sz w:val="19"/>
          <w:szCs w:val="19"/>
        </w:rPr>
        <w:t>queueMicrotask</w:t>
      </w:r>
      <w:r>
        <w:rPr>
          <w:color w:val="1F4E8C"/>
        </w:rPr>
        <w:t xml:space="preserve">, </w:t>
      </w:r>
      <w:r>
        <w:rPr>
          <w:rFonts w:ascii="Consolas" w:eastAsia="Consolas" w:hAnsi="Consolas" w:cs="Consolas"/>
          <w:color w:val="1F4E8C"/>
          <w:sz w:val="19"/>
          <w:szCs w:val="19"/>
        </w:rPr>
        <w:t>await</w:t>
      </w:r>
      <w:r>
        <w:rPr>
          <w:color w:val="1F4E8C"/>
        </w:rPr>
        <w:t xml:space="preserve">); 3) ejecuta </w:t>
      </w:r>
      <w:r>
        <w:rPr>
          <w:b/>
          <w:bCs/>
          <w:color w:val="1F4E8C"/>
        </w:rPr>
        <w:t>una macrotarea</w:t>
      </w:r>
      <w:r>
        <w:rPr>
          <w:color w:val="1F4E8C"/>
        </w:rPr>
        <w:t xml:space="preserve"> (callbacks de </w:t>
      </w:r>
      <w:r>
        <w:rPr>
          <w:rFonts w:ascii="Consolas" w:eastAsia="Consolas" w:hAnsi="Consolas" w:cs="Consolas"/>
          <w:color w:val="1F4E8C"/>
          <w:sz w:val="19"/>
          <w:szCs w:val="19"/>
        </w:rPr>
        <w:t>setTimeout</w:t>
      </w:r>
      <w:r>
        <w:rPr>
          <w:color w:val="1F4E8C"/>
        </w:rPr>
        <w:t xml:space="preserve">, </w:t>
      </w:r>
      <w:r>
        <w:rPr>
          <w:rFonts w:ascii="Consolas" w:eastAsia="Consolas" w:hAnsi="Consolas" w:cs="Consolas"/>
          <w:color w:val="1F4E8C"/>
          <w:sz w:val="19"/>
          <w:szCs w:val="19"/>
        </w:rPr>
        <w:t>setInterval</w:t>
      </w:r>
      <w:r>
        <w:rPr>
          <w:color w:val="1F4E8C"/>
        </w:rPr>
        <w:t>, eventos, E/S) y vuelve al paso 2.</w:t>
      </w:r>
    </w:p>
    <w:p w14:paraId="20175797"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console.log("A");</w:t>
      </w:r>
    </w:p>
    <w:p w14:paraId="3A87FB05"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setTimeout(() =&gt; console.log("B"), 0);      // macrotarea</w:t>
      </w:r>
    </w:p>
    <w:p w14:paraId="0DB5CD61"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Promise.resolve().then(() =&gt; console.log("C")); // microtarea</w:t>
      </w:r>
    </w:p>
    <w:p w14:paraId="1294BE8F"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console.log("D");</w:t>
      </w:r>
    </w:p>
    <w:p w14:paraId="6F5F2FE4"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 salida: A D C B</w:t>
      </w:r>
    </w:p>
    <w:p w14:paraId="31BD23A8" w14:textId="77777777" w:rsidR="00F81894" w:rsidRDefault="00F81894">
      <w:pPr>
        <w:spacing w:after="60"/>
      </w:pPr>
    </w:p>
    <w:p w14:paraId="400DB82D"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Closures con var y setTimeout</w:t>
      </w:r>
      <w:r>
        <w:rPr>
          <w:color w:val="1F4E8C"/>
        </w:rPr>
        <w:t xml:space="preserve">: la función guarda una referencia a la variable, no su valor. Con </w:t>
      </w:r>
      <w:r>
        <w:rPr>
          <w:rFonts w:ascii="Consolas" w:eastAsia="Consolas" w:hAnsi="Consolas" w:cs="Consolas"/>
          <w:color w:val="1F4E8C"/>
          <w:sz w:val="19"/>
          <w:szCs w:val="19"/>
        </w:rPr>
        <w:t>var</w:t>
      </w:r>
      <w:r>
        <w:rPr>
          <w:color w:val="1F4E8C"/>
        </w:rPr>
        <w:t xml:space="preserve"> solo existe una </w:t>
      </w:r>
      <w:r>
        <w:rPr>
          <w:rFonts w:ascii="Consolas" w:eastAsia="Consolas" w:hAnsi="Consolas" w:cs="Consolas"/>
          <w:color w:val="1F4E8C"/>
          <w:sz w:val="19"/>
          <w:szCs w:val="19"/>
        </w:rPr>
        <w:t>i</w:t>
      </w:r>
      <w:r>
        <w:rPr>
          <w:color w:val="1F4E8C"/>
        </w:rPr>
        <w:t xml:space="preserve"> compartida que al ejecutarse los callbacks vale 3; con </w:t>
      </w:r>
      <w:r>
        <w:rPr>
          <w:rFonts w:ascii="Consolas" w:eastAsia="Consolas" w:hAnsi="Consolas" w:cs="Consolas"/>
          <w:color w:val="1F4E8C"/>
          <w:sz w:val="19"/>
          <w:szCs w:val="19"/>
        </w:rPr>
        <w:t>let</w:t>
      </w:r>
      <w:r>
        <w:rPr>
          <w:color w:val="1F4E8C"/>
        </w:rPr>
        <w:t xml:space="preserve"> se crea una </w:t>
      </w:r>
      <w:r>
        <w:rPr>
          <w:rFonts w:ascii="Consolas" w:eastAsia="Consolas" w:hAnsi="Consolas" w:cs="Consolas"/>
          <w:color w:val="1F4E8C"/>
          <w:sz w:val="19"/>
          <w:szCs w:val="19"/>
        </w:rPr>
        <w:t>i</w:t>
      </w:r>
      <w:r>
        <w:rPr>
          <w:color w:val="1F4E8C"/>
        </w:rPr>
        <w:t xml:space="preserve"> por iteración.</w:t>
      </w:r>
    </w:p>
    <w:p w14:paraId="695F6F83"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for (var i = 0; i &lt; 3; i++) { setTimeout(() =&gt; console.log(i), 0); }  // 3 3 3</w:t>
      </w:r>
    </w:p>
    <w:p w14:paraId="0D45D447" w14:textId="77777777" w:rsidR="00F81894" w:rsidRDefault="00000000">
      <w:pPr>
        <w:pBdr>
          <w:left w:val="single" w:sz="18" w:space="6" w:color="1F4E8C"/>
        </w:pBdr>
        <w:shd w:val="clear" w:color="auto" w:fill="EAF2FB"/>
      </w:pPr>
      <w:r>
        <w:rPr>
          <w:rFonts w:ascii="Consolas" w:eastAsia="Consolas" w:hAnsi="Consolas" w:cs="Consolas"/>
          <w:color w:val="1F4E8C"/>
          <w:sz w:val="17"/>
          <w:szCs w:val="17"/>
        </w:rPr>
        <w:t>for (let i = 0; i &lt; 3; i++) { setTimeout(() =&gt; console.log(i), 0); }  // 0 1 2</w:t>
      </w:r>
    </w:p>
    <w:p w14:paraId="4AED598C" w14:textId="77777777" w:rsidR="00F81894" w:rsidRDefault="00F81894">
      <w:pPr>
        <w:spacing w:after="60"/>
      </w:pPr>
    </w:p>
    <w:p w14:paraId="0E911AB7" w14:textId="1B74ADF6" w:rsidR="00F81894" w:rsidRDefault="00000000">
      <w:pPr>
        <w:pStyle w:val="Ttulo2"/>
        <w:pBdr>
          <w:left w:val="single" w:sz="18" w:space="6" w:color="1F4E8C"/>
        </w:pBdr>
        <w:shd w:val="clear" w:color="auto" w:fill="EAF2FB"/>
      </w:pPr>
      <w:r>
        <w:rPr>
          <w:color w:val="1F4E8C"/>
        </w:rPr>
        <w:t>9.4 Expresiones regulares</w:t>
      </w:r>
    </w:p>
    <w:p w14:paraId="6FBAA390"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Sintaxis literal </w:t>
      </w:r>
      <w:r>
        <w:rPr>
          <w:rFonts w:ascii="Consolas" w:eastAsia="Consolas" w:hAnsi="Consolas" w:cs="Consolas"/>
          <w:color w:val="1F4E8C"/>
          <w:sz w:val="19"/>
          <w:szCs w:val="19"/>
        </w:rPr>
        <w:t>/patrón/flags</w:t>
      </w:r>
      <w:r>
        <w:rPr>
          <w:color w:val="1F4E8C"/>
        </w:rPr>
        <w:t xml:space="preserve">. Métodos: </w:t>
      </w:r>
      <w:r>
        <w:rPr>
          <w:rFonts w:ascii="Consolas" w:eastAsia="Consolas" w:hAnsi="Consolas" w:cs="Consolas"/>
          <w:color w:val="1F4E8C"/>
          <w:sz w:val="19"/>
          <w:szCs w:val="19"/>
        </w:rPr>
        <w:t>regex.test(cad)</w:t>
      </w:r>
      <w:r>
        <w:rPr>
          <w:color w:val="1F4E8C"/>
        </w:rPr>
        <w:t xml:space="preserve">, </w:t>
      </w:r>
      <w:r>
        <w:rPr>
          <w:rFonts w:ascii="Consolas" w:eastAsia="Consolas" w:hAnsi="Consolas" w:cs="Consolas"/>
          <w:color w:val="1F4E8C"/>
          <w:sz w:val="19"/>
          <w:szCs w:val="19"/>
        </w:rPr>
        <w:t>cad.match(regex)</w:t>
      </w:r>
      <w:r>
        <w:rPr>
          <w:color w:val="1F4E8C"/>
        </w:rPr>
        <w:t xml:space="preserve">, </w:t>
      </w:r>
      <w:r>
        <w:rPr>
          <w:rFonts w:ascii="Consolas" w:eastAsia="Consolas" w:hAnsi="Consolas" w:cs="Consolas"/>
          <w:color w:val="1F4E8C"/>
          <w:sz w:val="19"/>
          <w:szCs w:val="19"/>
        </w:rPr>
        <w:t>cad.replace(regex, x)</w:t>
      </w:r>
      <w:r>
        <w:rPr>
          <w:color w:val="1F4E8C"/>
        </w:rPr>
        <w:t xml:space="preserve">. También en HTML5 con el atributo </w:t>
      </w:r>
      <w:r>
        <w:rPr>
          <w:rFonts w:ascii="Consolas" w:eastAsia="Consolas" w:hAnsi="Consolas" w:cs="Consolas"/>
          <w:color w:val="1F4E8C"/>
          <w:sz w:val="19"/>
          <w:szCs w:val="19"/>
        </w:rPr>
        <w:t>pattern</w:t>
      </w:r>
      <w:r>
        <w:rPr>
          <w:color w:val="1F4E8C"/>
        </w:rPr>
        <w:t xml:space="preserve"> de </w:t>
      </w:r>
      <w:r>
        <w:rPr>
          <w:rFonts w:ascii="Consolas" w:eastAsia="Consolas" w:hAnsi="Consolas" w:cs="Consolas"/>
          <w:color w:val="1F4E8C"/>
          <w:sz w:val="19"/>
          <w:szCs w:val="19"/>
        </w:rPr>
        <w:t>&lt;input&gt;</w:t>
      </w:r>
      <w:r>
        <w:rPr>
          <w:color w:val="1F4E8C"/>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81894" w14:paraId="16D8FCE9" w14:textId="77777777">
        <w:trPr>
          <w:tblHeader/>
        </w:trPr>
        <w:tc>
          <w:tcPr>
            <w:tcW w:w="2600"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6621B748" w14:textId="77777777" w:rsidR="00F81894" w:rsidRDefault="00000000">
            <w:r>
              <w:rPr>
                <w:b/>
                <w:bCs/>
                <w:color w:val="1F4E8C"/>
                <w:sz w:val="19"/>
                <w:szCs w:val="19"/>
              </w:rPr>
              <w:t>Elemento</w:t>
            </w:r>
          </w:p>
        </w:tc>
        <w:tc>
          <w:tcPr>
            <w:tcW w:w="7038" w:type="dxa"/>
            <w:tcBorders>
              <w:top w:val="single" w:sz="4" w:space="0" w:color="A6B8CF"/>
              <w:left w:val="single" w:sz="4" w:space="0" w:color="A6B8CF"/>
              <w:bottom w:val="single" w:sz="4" w:space="0" w:color="A6B8CF"/>
              <w:right w:val="single" w:sz="4" w:space="0" w:color="A6B8CF"/>
            </w:tcBorders>
            <w:shd w:val="clear" w:color="auto" w:fill="D5E3F3"/>
            <w:tcMar>
              <w:top w:w="50" w:type="dxa"/>
              <w:left w:w="90" w:type="dxa"/>
              <w:bottom w:w="50" w:type="dxa"/>
              <w:right w:w="90" w:type="dxa"/>
            </w:tcMar>
          </w:tcPr>
          <w:p w14:paraId="36813B9E" w14:textId="77777777" w:rsidR="00F81894" w:rsidRDefault="00000000">
            <w:r>
              <w:rPr>
                <w:b/>
                <w:bCs/>
                <w:color w:val="1F4E8C"/>
                <w:sz w:val="19"/>
                <w:szCs w:val="19"/>
              </w:rPr>
              <w:t>Significado</w:t>
            </w:r>
          </w:p>
        </w:tc>
      </w:tr>
      <w:tr w:rsidR="00F81894" w14:paraId="3E9894D7" w14:textId="77777777">
        <w:tc>
          <w:tcPr>
            <w:tcW w:w="2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D6B2853" w14:textId="77777777" w:rsidR="00F81894" w:rsidRDefault="00000000">
            <w:r>
              <w:rPr>
                <w:rFonts w:ascii="Consolas" w:eastAsia="Consolas" w:hAnsi="Consolas" w:cs="Consolas"/>
                <w:sz w:val="19"/>
                <w:szCs w:val="19"/>
              </w:rPr>
              <w:t>AN</w:t>
            </w:r>
          </w:p>
        </w:tc>
        <w:tc>
          <w:tcPr>
            <w:tcW w:w="7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32F6BC0A" w14:textId="77777777" w:rsidR="00F81894" w:rsidRDefault="00000000">
            <w:r>
              <w:t>Literal: los caracteres A y N seguidos</w:t>
            </w:r>
          </w:p>
        </w:tc>
      </w:tr>
      <w:tr w:rsidR="00F81894" w14:paraId="02FC7207" w14:textId="77777777">
        <w:tc>
          <w:tcPr>
            <w:tcW w:w="2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E92C156" w14:textId="77777777" w:rsidR="00F81894" w:rsidRDefault="00000000">
            <w:r>
              <w:rPr>
                <w:rFonts w:ascii="Consolas" w:eastAsia="Consolas" w:hAnsi="Consolas" w:cs="Consolas"/>
                <w:sz w:val="19"/>
                <w:szCs w:val="19"/>
              </w:rPr>
              <w:t>[AN]</w:t>
            </w:r>
          </w:p>
        </w:tc>
        <w:tc>
          <w:tcPr>
            <w:tcW w:w="7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F0FFA26" w14:textId="77777777" w:rsidR="00F81894" w:rsidRDefault="00000000">
            <w:r>
              <w:t>Clase: UN solo carácter, A o N</w:t>
            </w:r>
          </w:p>
        </w:tc>
      </w:tr>
      <w:tr w:rsidR="00F81894" w14:paraId="7A5845FA" w14:textId="77777777">
        <w:tc>
          <w:tcPr>
            <w:tcW w:w="2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9AF3170" w14:textId="77777777" w:rsidR="00F81894" w:rsidRDefault="00000000">
            <w:r>
              <w:rPr>
                <w:rFonts w:ascii="Consolas" w:eastAsia="Consolas" w:hAnsi="Consolas" w:cs="Consolas"/>
                <w:sz w:val="19"/>
                <w:szCs w:val="19"/>
              </w:rPr>
              <w:t>[0-9]</w:t>
            </w:r>
            <w:r>
              <w:t xml:space="preserve"> / </w:t>
            </w:r>
            <w:r>
              <w:rPr>
                <w:rFonts w:ascii="Consolas" w:eastAsia="Consolas" w:hAnsi="Consolas" w:cs="Consolas"/>
                <w:sz w:val="19"/>
                <w:szCs w:val="19"/>
              </w:rPr>
              <w:t>\d</w:t>
            </w:r>
          </w:p>
        </w:tc>
        <w:tc>
          <w:tcPr>
            <w:tcW w:w="7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10866B0" w14:textId="77777777" w:rsidR="00F81894" w:rsidRDefault="00000000">
            <w:r>
              <w:t>Un dígito del 0 al 9</w:t>
            </w:r>
          </w:p>
        </w:tc>
      </w:tr>
      <w:tr w:rsidR="00F81894" w14:paraId="5FDD555C" w14:textId="77777777">
        <w:tc>
          <w:tcPr>
            <w:tcW w:w="2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7817212" w14:textId="77777777" w:rsidR="00F81894" w:rsidRDefault="00000000">
            <w:r>
              <w:rPr>
                <w:rFonts w:ascii="Consolas" w:eastAsia="Consolas" w:hAnsi="Consolas" w:cs="Consolas"/>
                <w:sz w:val="19"/>
                <w:szCs w:val="19"/>
              </w:rPr>
              <w:t>[0-1]</w:t>
            </w:r>
          </w:p>
        </w:tc>
        <w:tc>
          <w:tcPr>
            <w:tcW w:w="7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2C01E5E5" w14:textId="77777777" w:rsidR="00F81894" w:rsidRDefault="00000000">
            <w:r>
              <w:t>Un dígito 0 o 1</w:t>
            </w:r>
          </w:p>
        </w:tc>
      </w:tr>
      <w:tr w:rsidR="00F81894" w14:paraId="3A7665B6" w14:textId="77777777">
        <w:tc>
          <w:tcPr>
            <w:tcW w:w="2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49209C16" w14:textId="77777777" w:rsidR="00F81894" w:rsidRDefault="00000000">
            <w:r>
              <w:rPr>
                <w:rFonts w:ascii="Consolas" w:eastAsia="Consolas" w:hAnsi="Consolas" w:cs="Consolas"/>
                <w:sz w:val="19"/>
                <w:szCs w:val="19"/>
              </w:rPr>
              <w:t>\w</w:t>
            </w:r>
            <w:r>
              <w:t xml:space="preserve"> / </w:t>
            </w:r>
            <w:r>
              <w:rPr>
                <w:rFonts w:ascii="Consolas" w:eastAsia="Consolas" w:hAnsi="Consolas" w:cs="Consolas"/>
                <w:sz w:val="19"/>
                <w:szCs w:val="19"/>
              </w:rPr>
              <w:t>\s</w:t>
            </w:r>
            <w:r>
              <w:t xml:space="preserve"> / </w:t>
            </w:r>
            <w:r>
              <w:rPr>
                <w:rFonts w:ascii="Consolas" w:eastAsia="Consolas" w:hAnsi="Consolas" w:cs="Consolas"/>
                <w:sz w:val="19"/>
                <w:szCs w:val="19"/>
              </w:rPr>
              <w:t>.</w:t>
            </w:r>
          </w:p>
        </w:tc>
        <w:tc>
          <w:tcPr>
            <w:tcW w:w="7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0310E6E4" w14:textId="77777777" w:rsidR="00F81894" w:rsidRDefault="00000000">
            <w:r>
              <w:t>Carácter de palabra / espacio / cualquier carácter</w:t>
            </w:r>
          </w:p>
        </w:tc>
      </w:tr>
      <w:tr w:rsidR="00F81894" w14:paraId="4C9B2F94" w14:textId="77777777">
        <w:tc>
          <w:tcPr>
            <w:tcW w:w="2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6B28C963" w14:textId="77777777" w:rsidR="00F81894" w:rsidRDefault="00000000">
            <w:r>
              <w:rPr>
                <w:rFonts w:ascii="Consolas" w:eastAsia="Consolas" w:hAnsi="Consolas" w:cs="Consolas"/>
                <w:sz w:val="19"/>
                <w:szCs w:val="19"/>
              </w:rPr>
              <w:t>{n}</w:t>
            </w:r>
            <w:r>
              <w:t xml:space="preserve"> / </w:t>
            </w:r>
            <w:r>
              <w:rPr>
                <w:rFonts w:ascii="Consolas" w:eastAsia="Consolas" w:hAnsi="Consolas" w:cs="Consolas"/>
                <w:sz w:val="19"/>
                <w:szCs w:val="19"/>
              </w:rPr>
              <w:t>{n,m}</w:t>
            </w:r>
          </w:p>
        </w:tc>
        <w:tc>
          <w:tcPr>
            <w:tcW w:w="7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6C2DCBE" w14:textId="77777777" w:rsidR="00F81894" w:rsidRDefault="00000000">
            <w:r>
              <w:t>Exactamente n repeticiones / entre n y m</w:t>
            </w:r>
          </w:p>
        </w:tc>
      </w:tr>
      <w:tr w:rsidR="00F81894" w14:paraId="29A934A1" w14:textId="77777777">
        <w:tc>
          <w:tcPr>
            <w:tcW w:w="2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87D1056" w14:textId="77777777" w:rsidR="00F81894" w:rsidRDefault="00000000">
            <w:r>
              <w:rPr>
                <w:rFonts w:ascii="Consolas" w:eastAsia="Consolas" w:hAnsi="Consolas" w:cs="Consolas"/>
                <w:sz w:val="19"/>
                <w:szCs w:val="19"/>
              </w:rPr>
              <w:t>+</w:t>
            </w:r>
            <w:r>
              <w:t xml:space="preserve"> / </w:t>
            </w:r>
            <w:r>
              <w:rPr>
                <w:rFonts w:ascii="Consolas" w:eastAsia="Consolas" w:hAnsi="Consolas" w:cs="Consolas"/>
                <w:sz w:val="19"/>
                <w:szCs w:val="19"/>
              </w:rPr>
              <w:t>*</w:t>
            </w:r>
            <w:r>
              <w:t xml:space="preserve"> / </w:t>
            </w:r>
            <w:r>
              <w:rPr>
                <w:rFonts w:ascii="Consolas" w:eastAsia="Consolas" w:hAnsi="Consolas" w:cs="Consolas"/>
                <w:sz w:val="19"/>
                <w:szCs w:val="19"/>
              </w:rPr>
              <w:t>?</w:t>
            </w:r>
          </w:p>
        </w:tc>
        <w:tc>
          <w:tcPr>
            <w:tcW w:w="7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70E8AFB2" w14:textId="77777777" w:rsidR="00F81894" w:rsidRDefault="00000000">
            <w:r>
              <w:t>1 o más / 0 o más / 0 o 1</w:t>
            </w:r>
          </w:p>
        </w:tc>
      </w:tr>
      <w:tr w:rsidR="00F81894" w14:paraId="6BEA5669" w14:textId="77777777">
        <w:tc>
          <w:tcPr>
            <w:tcW w:w="2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B54CCCB" w14:textId="77777777" w:rsidR="00F81894" w:rsidRDefault="00000000">
            <w:r>
              <w:rPr>
                <w:rFonts w:ascii="Consolas" w:eastAsia="Consolas" w:hAnsi="Consolas" w:cs="Consolas"/>
                <w:sz w:val="19"/>
                <w:szCs w:val="19"/>
              </w:rPr>
              <w:t>^</w:t>
            </w:r>
            <w:r>
              <w:t xml:space="preserve"> y </w:t>
            </w:r>
            <w:r>
              <w:rPr>
                <w:rFonts w:ascii="Consolas" w:eastAsia="Consolas" w:hAnsi="Consolas" w:cs="Consolas"/>
                <w:sz w:val="19"/>
                <w:szCs w:val="19"/>
              </w:rPr>
              <w:t>$</w:t>
            </w:r>
          </w:p>
        </w:tc>
        <w:tc>
          <w:tcPr>
            <w:tcW w:w="7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F416C73" w14:textId="77777777" w:rsidR="00F81894" w:rsidRDefault="00000000">
            <w:r>
              <w:t>Inicio y fin de cadena (anclas)</w:t>
            </w:r>
          </w:p>
        </w:tc>
      </w:tr>
      <w:tr w:rsidR="00F81894" w14:paraId="01D81069" w14:textId="77777777">
        <w:tc>
          <w:tcPr>
            <w:tcW w:w="2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801E3CC" w14:textId="77777777" w:rsidR="00F81894" w:rsidRDefault="00000000">
            <w:r>
              <w:rPr>
                <w:rFonts w:ascii="Consolas" w:eastAsia="Consolas" w:hAnsi="Consolas" w:cs="Consolas"/>
                <w:sz w:val="19"/>
                <w:szCs w:val="19"/>
              </w:rPr>
              <w:t>( )</w:t>
            </w:r>
            <w:r>
              <w:t xml:space="preserve"> y </w:t>
            </w:r>
            <w:r>
              <w:rPr>
                <w:rFonts w:ascii="Consolas" w:eastAsia="Consolas" w:hAnsi="Consolas" w:cs="Consolas"/>
                <w:sz w:val="19"/>
                <w:szCs w:val="19"/>
              </w:rPr>
              <w:t>|</w:t>
            </w:r>
          </w:p>
        </w:tc>
        <w:tc>
          <w:tcPr>
            <w:tcW w:w="7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B8CC115" w14:textId="77777777" w:rsidR="00F81894" w:rsidRDefault="00000000">
            <w:r>
              <w:t>Grupo y alternativa</w:t>
            </w:r>
          </w:p>
        </w:tc>
      </w:tr>
      <w:tr w:rsidR="00F81894" w14:paraId="398D304D" w14:textId="77777777">
        <w:tc>
          <w:tcPr>
            <w:tcW w:w="2600"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58FA2E16" w14:textId="77777777" w:rsidR="00F81894" w:rsidRDefault="00000000">
            <w:r>
              <w:lastRenderedPageBreak/>
              <w:t xml:space="preserve">Flags </w:t>
            </w:r>
            <w:r>
              <w:rPr>
                <w:rFonts w:ascii="Consolas" w:eastAsia="Consolas" w:hAnsi="Consolas" w:cs="Consolas"/>
                <w:sz w:val="19"/>
                <w:szCs w:val="19"/>
              </w:rPr>
              <w:t>g</w:t>
            </w:r>
            <w:r>
              <w:t xml:space="preserve">, </w:t>
            </w:r>
            <w:r>
              <w:rPr>
                <w:rFonts w:ascii="Consolas" w:eastAsia="Consolas" w:hAnsi="Consolas" w:cs="Consolas"/>
                <w:sz w:val="19"/>
                <w:szCs w:val="19"/>
              </w:rPr>
              <w:t>i</w:t>
            </w:r>
            <w:r>
              <w:t xml:space="preserve">, </w:t>
            </w:r>
            <w:r>
              <w:rPr>
                <w:rFonts w:ascii="Consolas" w:eastAsia="Consolas" w:hAnsi="Consolas" w:cs="Consolas"/>
                <w:sz w:val="19"/>
                <w:szCs w:val="19"/>
              </w:rPr>
              <w:t>m</w:t>
            </w:r>
          </w:p>
        </w:tc>
        <w:tc>
          <w:tcPr>
            <w:tcW w:w="7038" w:type="dxa"/>
            <w:tcBorders>
              <w:top w:val="single" w:sz="4" w:space="0" w:color="A6B8CF"/>
              <w:left w:val="single" w:sz="4" w:space="0" w:color="A6B8CF"/>
              <w:bottom w:val="single" w:sz="4" w:space="0" w:color="A6B8CF"/>
              <w:right w:val="single" w:sz="4" w:space="0" w:color="A6B8CF"/>
            </w:tcBorders>
            <w:tcMar>
              <w:top w:w="50" w:type="dxa"/>
              <w:left w:w="90" w:type="dxa"/>
              <w:bottom w:w="50" w:type="dxa"/>
              <w:right w:w="90" w:type="dxa"/>
            </w:tcMar>
          </w:tcPr>
          <w:p w14:paraId="10C6E6B4" w14:textId="77777777" w:rsidR="00F81894" w:rsidRDefault="00000000">
            <w:r>
              <w:t>Global, sin distinguir mayúsculas, multilínea</w:t>
            </w:r>
          </w:p>
        </w:tc>
      </w:tr>
    </w:tbl>
    <w:p w14:paraId="7882DA8D" w14:textId="77777777" w:rsidR="00F81894" w:rsidRDefault="00F81894">
      <w:pPr>
        <w:spacing w:after="120"/>
      </w:pPr>
    </w:p>
    <w:p w14:paraId="4F075898" w14:textId="77777777" w:rsidR="00F81894" w:rsidRDefault="00000000">
      <w:pPr>
        <w:pBdr>
          <w:left w:val="single" w:sz="18" w:space="6" w:color="1F4E8C"/>
        </w:pBdr>
        <w:shd w:val="clear" w:color="auto" w:fill="EAF2FB"/>
        <w:spacing w:after="100"/>
      </w:pPr>
      <w:r>
        <w:rPr>
          <w:b/>
          <w:bCs/>
          <w:color w:val="1F4E8C"/>
        </w:rPr>
        <w:t>NUHSA</w:t>
      </w:r>
      <w:r>
        <w:rPr>
          <w:color w:val="1F4E8C"/>
        </w:rPr>
        <w:t xml:space="preserve"> (Número Único de Historia de Salud de Andalucía, asignado por la BDU): letras </w:t>
      </w:r>
      <w:r>
        <w:rPr>
          <w:b/>
          <w:bCs/>
          <w:color w:val="1F4E8C"/>
        </w:rPr>
        <w:t>AN</w:t>
      </w:r>
      <w:r>
        <w:rPr>
          <w:color w:val="1F4E8C"/>
        </w:rPr>
        <w:t xml:space="preserve"> seguidas de </w:t>
      </w:r>
      <w:r>
        <w:rPr>
          <w:b/>
          <w:bCs/>
          <w:color w:val="1F4E8C"/>
        </w:rPr>
        <w:t>10 dígitos</w:t>
      </w:r>
      <w:r>
        <w:rPr>
          <w:color w:val="1F4E8C"/>
        </w:rPr>
        <w:t xml:space="preserve"> (p. ej. AN0123456789). La expresión </w:t>
      </w:r>
      <w:r>
        <w:rPr>
          <w:rFonts w:ascii="Consolas" w:eastAsia="Consolas" w:hAnsi="Consolas" w:cs="Consolas"/>
          <w:color w:val="1F4E8C"/>
          <w:sz w:val="19"/>
          <w:szCs w:val="19"/>
        </w:rPr>
        <w:t>/AN[0-9]\d{9}/</w:t>
      </w:r>
      <w:r>
        <w:rPr>
          <w:color w:val="1F4E8C"/>
        </w:rPr>
        <w:t xml:space="preserve"> comprueba "AN" + 1 dígito + 9 dígitos = 10 dígitos, la más completa de las opciones; </w:t>
      </w:r>
      <w:r>
        <w:rPr>
          <w:rFonts w:ascii="Consolas" w:eastAsia="Consolas" w:hAnsi="Consolas" w:cs="Consolas"/>
          <w:color w:val="1F4E8C"/>
          <w:sz w:val="19"/>
          <w:szCs w:val="19"/>
        </w:rPr>
        <w:t>/AN[0-1]\d{10}/</w:t>
      </w:r>
      <w:r>
        <w:rPr>
          <w:color w:val="1F4E8C"/>
        </w:rPr>
        <w:t xml:space="preserve"> exige 11 dígitos, </w:t>
      </w:r>
      <w:r>
        <w:rPr>
          <w:rFonts w:ascii="Consolas" w:eastAsia="Consolas" w:hAnsi="Consolas" w:cs="Consolas"/>
          <w:color w:val="1F4E8C"/>
          <w:sz w:val="19"/>
          <w:szCs w:val="19"/>
        </w:rPr>
        <w:t>/AN\d+/</w:t>
      </w:r>
      <w:r>
        <w:rPr>
          <w:color w:val="1F4E8C"/>
        </w:rPr>
        <w:t xml:space="preserve"> admite cualquier número de dígitos y </w:t>
      </w:r>
      <w:r>
        <w:rPr>
          <w:rFonts w:ascii="Consolas" w:eastAsia="Consolas" w:hAnsi="Consolas" w:cs="Consolas"/>
          <w:color w:val="1F4E8C"/>
          <w:sz w:val="19"/>
          <w:szCs w:val="19"/>
        </w:rPr>
        <w:t>/[AN][0-1]\d{9}/</w:t>
      </w:r>
      <w:r>
        <w:rPr>
          <w:color w:val="1F4E8C"/>
        </w:rPr>
        <w:t xml:space="preserve"> solo exige una letra (A o N). Lo ideal sería anclarla: </w:t>
      </w:r>
      <w:r>
        <w:rPr>
          <w:rFonts w:ascii="Consolas" w:eastAsia="Consolas" w:hAnsi="Consolas" w:cs="Consolas"/>
          <w:color w:val="1F4E8C"/>
          <w:sz w:val="19"/>
          <w:szCs w:val="19"/>
        </w:rPr>
        <w:t>/^AN\d{10}$/</w:t>
      </w:r>
      <w:r>
        <w:rPr>
          <w:color w:val="1F4E8C"/>
        </w:rPr>
        <w:t>.</w:t>
      </w:r>
    </w:p>
    <w:p w14:paraId="67DEA558" w14:textId="77777777" w:rsidR="00F81894" w:rsidRDefault="00000000">
      <w:pPr>
        <w:pStyle w:val="Ttulo2"/>
      </w:pPr>
      <w:r>
        <w:t>9.5 XMLHttpRequest (XHR)</w:t>
      </w:r>
    </w:p>
    <w:p w14:paraId="637A10E9" w14:textId="77777777" w:rsidR="00F81894" w:rsidRDefault="00000000">
      <w:pPr>
        <w:pStyle w:val="Prrafodelista"/>
        <w:numPr>
          <w:ilvl w:val="0"/>
          <w:numId w:val="2"/>
        </w:numPr>
        <w:spacing w:after="40"/>
      </w:pPr>
      <w:r>
        <w:t>Interfaz para hacer peticiones HTTP/HTTPS al servidor de forma asíncrona, sin recargar la página. Admite XML, JSON, HTML y texto plano.</w:t>
      </w:r>
    </w:p>
    <w:p w14:paraId="5CE7A2B8" w14:textId="77777777" w:rsidR="00F81894" w:rsidRDefault="00000000">
      <w:pPr>
        <w:pStyle w:val="Ttulo2"/>
      </w:pPr>
      <w:r>
        <w:t>9.6 AJAX (Asynchronous JavaScript and XML)</w:t>
      </w:r>
    </w:p>
    <w:p w14:paraId="3D5A5226" w14:textId="77777777" w:rsidR="00F81894" w:rsidRDefault="00000000">
      <w:pPr>
        <w:pStyle w:val="Prrafodelista"/>
        <w:numPr>
          <w:ilvl w:val="0"/>
          <w:numId w:val="2"/>
        </w:numPr>
        <w:spacing w:after="40"/>
      </w:pPr>
      <w:r>
        <w:t>Técnica para desarrollar aplicaciones web interactivas (</w:t>
      </w:r>
      <w:r>
        <w:rPr>
          <w:b/>
          <w:bCs/>
        </w:rPr>
        <w:t>RIA</w:t>
      </w:r>
      <w:r>
        <w:t>, Rich Internet Applications): JavaScript se ejecuta en el cliente y mantiene comunicación asíncrona con el servidor en segundo plano.</w:t>
      </w:r>
    </w:p>
    <w:p w14:paraId="4D0E4575" w14:textId="77777777" w:rsidR="00F81894" w:rsidRDefault="00000000">
      <w:pPr>
        <w:pStyle w:val="Prrafodelista"/>
        <w:numPr>
          <w:ilvl w:val="0"/>
          <w:numId w:val="2"/>
        </w:numPr>
        <w:spacing w:after="40"/>
      </w:pPr>
      <w:r>
        <w:t>Ventajas: interactividad, usabilidad y velocidad, porque actualiza partes de la página sin recargarla completa.</w:t>
      </w:r>
    </w:p>
    <w:p w14:paraId="378B888C" w14:textId="77777777" w:rsidR="00F81894" w:rsidRDefault="00000000">
      <w:pPr>
        <w:pStyle w:val="Prrafodelista"/>
        <w:numPr>
          <w:ilvl w:val="0"/>
          <w:numId w:val="2"/>
        </w:numPr>
        <w:spacing w:after="40"/>
      </w:pPr>
      <w:r>
        <w:t xml:space="preserve">Componentes: HTML + CSS + DOM; objeto </w:t>
      </w:r>
      <w:r>
        <w:rPr>
          <w:b/>
          <w:bCs/>
        </w:rPr>
        <w:t>XMLHttpRequest</w:t>
      </w:r>
      <w:r>
        <w:t>; XML como formato de datos (hoy sobre todo JSON); y JavaScript para coordinarlo todo.</w:t>
      </w:r>
    </w:p>
    <w:p w14:paraId="7F02440A" w14:textId="77777777" w:rsidR="00F81894" w:rsidRDefault="00000000">
      <w:pPr>
        <w:pStyle w:val="Prrafodelista"/>
        <w:numPr>
          <w:ilvl w:val="0"/>
          <w:numId w:val="2"/>
        </w:numPr>
        <w:spacing w:after="40"/>
      </w:pPr>
      <w:r>
        <w:rPr>
          <w:b/>
          <w:bCs/>
        </w:rPr>
        <w:t>Fetch API</w:t>
      </w:r>
      <w:r>
        <w:t xml:space="preserve"> y </w:t>
      </w:r>
      <w:r>
        <w:rPr>
          <w:b/>
          <w:bCs/>
        </w:rPr>
        <w:t>Axios</w:t>
      </w:r>
      <w:r>
        <w:t xml:space="preserve"> simplifican las peticiones asíncronas frente al AJAX tradicional (basadas en promesas).</w:t>
      </w:r>
    </w:p>
    <w:p w14:paraId="14F92407" w14:textId="77777777" w:rsidR="00F81894" w:rsidRDefault="00000000">
      <w:pPr>
        <w:pStyle w:val="Prrafodelista"/>
        <w:numPr>
          <w:ilvl w:val="0"/>
          <w:numId w:val="2"/>
        </w:numPr>
        <w:spacing w:after="40"/>
      </w:pPr>
      <w:r>
        <w:rPr>
          <w:b/>
          <w:bCs/>
        </w:rPr>
        <w:t>jQuery</w:t>
      </w:r>
      <w:r>
        <w:t>: biblioteca JavaScript que simplifica el recorrido y la manipulación del DOM, los eventos y AJAX.</w:t>
      </w:r>
    </w:p>
    <w:p w14:paraId="34E7E5B4" w14:textId="77777777" w:rsidR="00F81894" w:rsidRDefault="00000000">
      <w:pPr>
        <w:pStyle w:val="Ttulo1"/>
      </w:pPr>
      <w:r>
        <w:t>10. Web semántica</w:t>
      </w:r>
    </w:p>
    <w:p w14:paraId="3F63F6F8" w14:textId="77777777" w:rsidR="00F81894" w:rsidRDefault="00000000">
      <w:pPr>
        <w:pStyle w:val="Prrafodelista"/>
        <w:numPr>
          <w:ilvl w:val="0"/>
          <w:numId w:val="2"/>
        </w:numPr>
        <w:spacing w:after="40"/>
      </w:pPr>
      <w:r>
        <w:t xml:space="preserve">Extensión de la web tradicional para que las </w:t>
      </w:r>
      <w:r>
        <w:rPr>
          <w:b/>
          <w:bCs/>
        </w:rPr>
        <w:t>máquinas puedan entender e interpretar</w:t>
      </w:r>
      <w:r>
        <w:t xml:space="preserve"> el contenido, interconectarlo y responder automáticamente a preguntas, usando lenguajes comprensibles por las máquinas.</w:t>
      </w:r>
    </w:p>
    <w:p w14:paraId="790653FE" w14:textId="77777777" w:rsidR="00F81894" w:rsidRDefault="00000000">
      <w:pPr>
        <w:pStyle w:val="Prrafodelista"/>
        <w:numPr>
          <w:ilvl w:val="0"/>
          <w:numId w:val="2"/>
        </w:numPr>
        <w:spacing w:after="40"/>
      </w:pPr>
      <w:r>
        <w:t xml:space="preserve">Está vinculada a la </w:t>
      </w:r>
      <w:r>
        <w:rPr>
          <w:b/>
          <w:bCs/>
        </w:rPr>
        <w:t>inteligencia artificial</w:t>
      </w:r>
      <w:r>
        <w:t>: las máquinas pueden realizar tareas inteligentes y tomar decisiones basadas en los datos.</w:t>
      </w:r>
    </w:p>
    <w:p w14:paraId="1FBA946C" w14:textId="54E07352" w:rsidR="00AA59B7" w:rsidRPr="00AA59B7" w:rsidRDefault="00000000">
      <w:pPr>
        <w:pStyle w:val="Ttulo3"/>
        <w:pBdr>
          <w:left w:val="single" w:sz="18" w:space="6" w:color="1F4E8C"/>
        </w:pBdr>
        <w:shd w:val="clear" w:color="auto" w:fill="EAF2FB"/>
        <w:rPr>
          <w:color w:val="1F4E8C"/>
          <w:sz w:val="16"/>
          <w:szCs w:val="16"/>
        </w:rPr>
      </w:pPr>
      <w:r>
        <w:rPr>
          <w:color w:val="1F4E8C"/>
        </w:rPr>
        <w:t>Evolución de la web y cómo reconocer la web semántica en un test</w:t>
      </w:r>
    </w:p>
    <w:p w14:paraId="2F4CF4DD"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Web 1.0</w:t>
      </w:r>
      <w:r>
        <w:rPr>
          <w:color w:val="1F4E8C"/>
        </w:rPr>
        <w:t xml:space="preserve">: estática, de solo lectura. </w:t>
      </w:r>
      <w:r>
        <w:rPr>
          <w:b/>
          <w:bCs/>
          <w:color w:val="1F4E8C"/>
        </w:rPr>
        <w:t>Web 2.0</w:t>
      </w:r>
      <w:r>
        <w:rPr>
          <w:color w:val="1F4E8C"/>
        </w:rPr>
        <w:t xml:space="preserve">: social y </w:t>
      </w:r>
      <w:r>
        <w:rPr>
          <w:b/>
          <w:bCs/>
          <w:color w:val="1F4E8C"/>
        </w:rPr>
        <w:t>colaborativa</w:t>
      </w:r>
      <w:r>
        <w:rPr>
          <w:color w:val="1F4E8C"/>
        </w:rPr>
        <w:t xml:space="preserve">, basada en la participación del usuario (redes sociales, blogs, wikis). </w:t>
      </w:r>
      <w:r>
        <w:rPr>
          <w:b/>
          <w:bCs/>
          <w:color w:val="1F4E8C"/>
        </w:rPr>
        <w:t>Web 3.0 / web semántica</w:t>
      </w:r>
      <w:r>
        <w:rPr>
          <w:color w:val="1F4E8C"/>
        </w:rPr>
        <w:t xml:space="preserve">: web "inteligente" que comprende el significado de los datos y, gracias a ello, </w:t>
      </w:r>
      <w:r>
        <w:rPr>
          <w:b/>
          <w:bCs/>
          <w:color w:val="1F4E8C"/>
        </w:rPr>
        <w:t>se adapta al perfil y a las preferencias que va construyendo el usuario</w:t>
      </w:r>
      <w:r>
        <w:rPr>
          <w:color w:val="1F4E8C"/>
        </w:rPr>
        <w:t xml:space="preserve"> (resultados y servicios personalizados). Algunos autores hablan de Web 4.0 (web ubicua/IoT).</w:t>
      </w:r>
    </w:p>
    <w:p w14:paraId="365A978F" w14:textId="77777777" w:rsidR="00F81894" w:rsidRDefault="00000000">
      <w:pPr>
        <w:pStyle w:val="Prrafodelista"/>
        <w:numPr>
          <w:ilvl w:val="0"/>
          <w:numId w:val="2"/>
        </w:numPr>
        <w:pBdr>
          <w:left w:val="single" w:sz="18" w:space="6" w:color="1F4E8C"/>
        </w:pBdr>
        <w:shd w:val="clear" w:color="auto" w:fill="EAF2FB"/>
        <w:spacing w:after="40"/>
      </w:pPr>
      <w:r>
        <w:rPr>
          <w:color w:val="1F4E8C"/>
        </w:rPr>
        <w:t>En test: "basada en redes sociales" o "colaborativa y dialogante" = Web 2.0; "diseño que adopta nuevas tecnologías" es genérico; "se adapta a las preferencias que va perfilando el usuario" es la opción que identifica la web semántica.</w:t>
      </w:r>
    </w:p>
    <w:p w14:paraId="4C750830" w14:textId="77777777" w:rsidR="00F81894" w:rsidRDefault="00000000">
      <w:pPr>
        <w:pStyle w:val="Ttulo2"/>
      </w:pPr>
      <w:r>
        <w:t>10.1 Metadatos</w:t>
      </w:r>
    </w:p>
    <w:p w14:paraId="40C7FEF7" w14:textId="77777777" w:rsidR="00F81894" w:rsidRDefault="00000000">
      <w:pPr>
        <w:pStyle w:val="Prrafodelista"/>
        <w:numPr>
          <w:ilvl w:val="0"/>
          <w:numId w:val="2"/>
        </w:numPr>
        <w:spacing w:after="40"/>
      </w:pPr>
      <w:r>
        <w:t xml:space="preserve">Datos que describen otros datos; mejoran la interpretación, recuperación, organización y archivo de recursos. Esquemas: </w:t>
      </w:r>
      <w:r>
        <w:rPr>
          <w:b/>
          <w:bCs/>
        </w:rPr>
        <w:t>Dublin Core</w:t>
      </w:r>
      <w:r>
        <w:t xml:space="preserve"> y </w:t>
      </w:r>
      <w:r>
        <w:rPr>
          <w:b/>
          <w:bCs/>
        </w:rPr>
        <w:t>TEI</w:t>
      </w:r>
      <w:r>
        <w:t>.</w:t>
      </w:r>
    </w:p>
    <w:p w14:paraId="538D284A" w14:textId="77777777" w:rsidR="00F81894" w:rsidRDefault="00000000">
      <w:pPr>
        <w:pStyle w:val="Prrafodelista"/>
        <w:numPr>
          <w:ilvl w:val="0"/>
          <w:numId w:val="2"/>
        </w:numPr>
        <w:spacing w:after="40"/>
      </w:pPr>
      <w:r>
        <w:t xml:space="preserve">En HTML se incluyen con </w:t>
      </w:r>
      <w:r>
        <w:rPr>
          <w:rFonts w:ascii="Consolas" w:eastAsia="Consolas" w:hAnsi="Consolas" w:cs="Consolas"/>
          <w:sz w:val="19"/>
          <w:szCs w:val="19"/>
        </w:rPr>
        <w:t>&lt;meta&gt;</w:t>
      </w:r>
      <w:r>
        <w:t>; en la web semántica se usan XML (codificación), RDF (datos vinculados) y OWL (ontologías del dominio).</w:t>
      </w:r>
    </w:p>
    <w:p w14:paraId="694F8190" w14:textId="77777777" w:rsidR="00F81894" w:rsidRDefault="00000000">
      <w:pPr>
        <w:pStyle w:val="Prrafodelista"/>
        <w:numPr>
          <w:ilvl w:val="0"/>
          <w:numId w:val="2"/>
        </w:numPr>
        <w:spacing w:after="40"/>
      </w:pPr>
      <w:r>
        <w:t xml:space="preserve">Atributos de </w:t>
      </w:r>
      <w:r>
        <w:rPr>
          <w:rFonts w:ascii="Consolas" w:eastAsia="Consolas" w:hAnsi="Consolas" w:cs="Consolas"/>
          <w:sz w:val="19"/>
          <w:szCs w:val="19"/>
        </w:rPr>
        <w:t>&lt;meta&gt;</w:t>
      </w:r>
      <w:r>
        <w:t xml:space="preserve">: </w:t>
      </w:r>
      <w:r>
        <w:rPr>
          <w:rFonts w:ascii="Consolas" w:eastAsia="Consolas" w:hAnsi="Consolas" w:cs="Consolas"/>
          <w:sz w:val="19"/>
          <w:szCs w:val="19"/>
        </w:rPr>
        <w:t>name</w:t>
      </w:r>
      <w:r>
        <w:t xml:space="preserve"> (tipo de metadato, pares nombre/valor), </w:t>
      </w:r>
      <w:r>
        <w:rPr>
          <w:rFonts w:ascii="Consolas" w:eastAsia="Consolas" w:hAnsi="Consolas" w:cs="Consolas"/>
          <w:sz w:val="19"/>
          <w:szCs w:val="19"/>
        </w:rPr>
        <w:t>content</w:t>
      </w:r>
      <w:r>
        <w:t xml:space="preserve"> (valor), </w:t>
      </w:r>
      <w:r>
        <w:rPr>
          <w:rFonts w:ascii="Consolas" w:eastAsia="Consolas" w:hAnsi="Consolas" w:cs="Consolas"/>
          <w:sz w:val="19"/>
          <w:szCs w:val="19"/>
        </w:rPr>
        <w:t>charset</w:t>
      </w:r>
      <w:r>
        <w:t xml:space="preserve"> (juego de caracteres, p. ej. UTF-8), </w:t>
      </w:r>
      <w:r>
        <w:rPr>
          <w:rFonts w:ascii="Consolas" w:eastAsia="Consolas" w:hAnsi="Consolas" w:cs="Consolas"/>
          <w:sz w:val="19"/>
          <w:szCs w:val="19"/>
        </w:rPr>
        <w:t>http-equiv</w:t>
      </w:r>
      <w:r>
        <w:t xml:space="preserve"> (equivalente a una cabecera HTTP, p. ej. content-type).</w:t>
      </w:r>
    </w:p>
    <w:p w14:paraId="2A2A539F" w14:textId="77777777" w:rsidR="00F81894" w:rsidRDefault="00000000">
      <w:pPr>
        <w:pStyle w:val="Prrafodelista"/>
        <w:numPr>
          <w:ilvl w:val="0"/>
          <w:numId w:val="2"/>
        </w:numPr>
        <w:spacing w:after="40"/>
      </w:pPr>
      <w:r>
        <w:t xml:space="preserve">Nombres comunes: </w:t>
      </w:r>
      <w:r>
        <w:rPr>
          <w:rFonts w:ascii="Consolas" w:eastAsia="Consolas" w:hAnsi="Consolas" w:cs="Consolas"/>
          <w:sz w:val="19"/>
          <w:szCs w:val="19"/>
        </w:rPr>
        <w:t>application-name</w:t>
      </w:r>
      <w:r>
        <w:t xml:space="preserve">, </w:t>
      </w:r>
      <w:r>
        <w:rPr>
          <w:rFonts w:ascii="Consolas" w:eastAsia="Consolas" w:hAnsi="Consolas" w:cs="Consolas"/>
          <w:sz w:val="19"/>
          <w:szCs w:val="19"/>
        </w:rPr>
        <w:t>author</w:t>
      </w:r>
      <w:r>
        <w:t xml:space="preserve">, </w:t>
      </w:r>
      <w:r>
        <w:rPr>
          <w:rFonts w:ascii="Consolas" w:eastAsia="Consolas" w:hAnsi="Consolas" w:cs="Consolas"/>
          <w:sz w:val="19"/>
          <w:szCs w:val="19"/>
        </w:rPr>
        <w:t>description</w:t>
      </w:r>
      <w:r>
        <w:t xml:space="preserve"> (unos 150 caracteres), </w:t>
      </w:r>
      <w:r>
        <w:rPr>
          <w:rFonts w:ascii="Consolas" w:eastAsia="Consolas" w:hAnsi="Consolas" w:cs="Consolas"/>
          <w:sz w:val="19"/>
          <w:szCs w:val="19"/>
        </w:rPr>
        <w:t>generator</w:t>
      </w:r>
      <w:r>
        <w:t xml:space="preserve">, </w:t>
      </w:r>
      <w:r>
        <w:rPr>
          <w:rFonts w:ascii="Consolas" w:eastAsia="Consolas" w:hAnsi="Consolas" w:cs="Consolas"/>
          <w:sz w:val="19"/>
          <w:szCs w:val="19"/>
        </w:rPr>
        <w:t>keywords</w:t>
      </w:r>
      <w:r>
        <w:t xml:space="preserve">. Extensiones como </w:t>
      </w:r>
      <w:r>
        <w:rPr>
          <w:rFonts w:ascii="Consolas" w:eastAsia="Consolas" w:hAnsi="Consolas" w:cs="Consolas"/>
          <w:sz w:val="19"/>
          <w:szCs w:val="19"/>
        </w:rPr>
        <w:t>dc.description</w:t>
      </w:r>
      <w:r>
        <w:t xml:space="preserve"> pertenecen a </w:t>
      </w:r>
      <w:r>
        <w:rPr>
          <w:b/>
          <w:bCs/>
        </w:rPr>
        <w:t>DCMI</w:t>
      </w:r>
      <w:r>
        <w:t xml:space="preserve"> (Dublin Core Metadata Initiative), basado en RDF.</w:t>
      </w:r>
    </w:p>
    <w:p w14:paraId="34D6BA3A" w14:textId="77777777" w:rsidR="00F81894" w:rsidRDefault="00000000">
      <w:pPr>
        <w:pStyle w:val="Ttulo2"/>
      </w:pPr>
      <w:r>
        <w:lastRenderedPageBreak/>
        <w:t>10.2 Capas de la web semántica (Semantic Web Stack o "layer cake")</w:t>
      </w:r>
    </w:p>
    <w:p w14:paraId="2CB31724" w14:textId="77777777" w:rsidR="00F81894" w:rsidRDefault="00000000">
      <w:pPr>
        <w:spacing w:after="100"/>
      </w:pPr>
      <w:r>
        <w:t>Jerarquía en la que cada capa aprovecha las inferiores:</w:t>
      </w:r>
    </w:p>
    <w:p w14:paraId="6D8B9246" w14:textId="77777777" w:rsidR="00F81894" w:rsidRDefault="00000000">
      <w:pPr>
        <w:pStyle w:val="Prrafodelista"/>
        <w:numPr>
          <w:ilvl w:val="0"/>
          <w:numId w:val="2"/>
        </w:numPr>
        <w:spacing w:after="40"/>
      </w:pPr>
      <w:r>
        <w:rPr>
          <w:b/>
          <w:bCs/>
        </w:rPr>
        <w:t>URI/IRI y Unicode</w:t>
      </w:r>
      <w:r>
        <w:t xml:space="preserve"> (capa inferior). La URI identifica recursos; en 2005 se amplió a </w:t>
      </w:r>
      <w:r>
        <w:rPr>
          <w:b/>
          <w:bCs/>
        </w:rPr>
        <w:t>IRI</w:t>
      </w:r>
      <w:r>
        <w:t>, que admite caracteres Unicode (chino, japonés, coreano, cirílico) y no solo ASCII; una IRI puede convertirse en URI. Unicode permite representar texto en cualquier idioma.</w:t>
      </w:r>
    </w:p>
    <w:p w14:paraId="1E776B3D" w14:textId="77777777" w:rsidR="00F81894" w:rsidRDefault="00000000">
      <w:pPr>
        <w:pStyle w:val="Prrafodelista"/>
        <w:numPr>
          <w:ilvl w:val="0"/>
          <w:numId w:val="2"/>
        </w:numPr>
        <w:spacing w:after="40"/>
      </w:pPr>
      <w:r>
        <w:rPr>
          <w:b/>
          <w:bCs/>
        </w:rPr>
        <w:t>XML</w:t>
      </w:r>
      <w:r>
        <w:t xml:space="preserve"> y </w:t>
      </w:r>
      <w:r>
        <w:rPr>
          <w:b/>
          <w:bCs/>
        </w:rPr>
        <w:t>XML Namespaces</w:t>
      </w:r>
      <w:r>
        <w:t xml:space="preserve"> (espacios de nombres).</w:t>
      </w:r>
    </w:p>
    <w:p w14:paraId="6659B489" w14:textId="77777777" w:rsidR="00F81894" w:rsidRDefault="00000000">
      <w:pPr>
        <w:pStyle w:val="Prrafodelista"/>
        <w:numPr>
          <w:ilvl w:val="0"/>
          <w:numId w:val="2"/>
        </w:numPr>
        <w:spacing w:after="40"/>
      </w:pPr>
      <w:r>
        <w:rPr>
          <w:b/>
          <w:bCs/>
        </w:rPr>
        <w:t>RDF</w:t>
      </w:r>
      <w:r>
        <w:t xml:space="preserve">: declaraciones sobre recursos en forma de </w:t>
      </w:r>
      <w:r>
        <w:rPr>
          <w:b/>
          <w:bCs/>
        </w:rPr>
        <w:t>tripletas</w:t>
      </w:r>
      <w:r>
        <w:t xml:space="preserve"> sujeto-predicado-objeto; formato estándar de intercambio de datos semánticos. </w:t>
      </w:r>
      <w:r>
        <w:rPr>
          <w:b/>
          <w:bCs/>
        </w:rPr>
        <w:t>RDFS</w:t>
      </w:r>
      <w:r>
        <w:t xml:space="preserve"> (RDF Schema): vocabulario básico de clases y propiedades.</w:t>
      </w:r>
    </w:p>
    <w:p w14:paraId="1A6FE083" w14:textId="77777777" w:rsidR="00F81894" w:rsidRDefault="00000000">
      <w:pPr>
        <w:pStyle w:val="Prrafodelista"/>
        <w:numPr>
          <w:ilvl w:val="0"/>
          <w:numId w:val="2"/>
        </w:numPr>
        <w:spacing w:after="40"/>
      </w:pPr>
      <w:r>
        <w:rPr>
          <w:b/>
          <w:bCs/>
        </w:rPr>
        <w:t>OWL</w:t>
      </w:r>
      <w:r>
        <w:t xml:space="preserve"> (Web Ontology Language): amplía RDFS con capacidades de descripción y razonamiento lógico (ontologías).</w:t>
      </w:r>
    </w:p>
    <w:p w14:paraId="5104B4EA" w14:textId="77777777" w:rsidR="00F81894" w:rsidRDefault="00000000">
      <w:pPr>
        <w:pStyle w:val="Prrafodelista"/>
        <w:numPr>
          <w:ilvl w:val="0"/>
          <w:numId w:val="2"/>
        </w:numPr>
        <w:spacing w:after="40"/>
      </w:pPr>
      <w:r>
        <w:rPr>
          <w:b/>
          <w:bCs/>
        </w:rPr>
        <w:t>SPARQL</w:t>
      </w:r>
      <w:r>
        <w:t>: lenguaje de consulta sobre datos RDF/OWL.</w:t>
      </w:r>
    </w:p>
    <w:p w14:paraId="3C9D5F1B" w14:textId="77777777" w:rsidR="00F81894" w:rsidRDefault="00000000">
      <w:pPr>
        <w:pStyle w:val="Prrafodelista"/>
        <w:numPr>
          <w:ilvl w:val="0"/>
          <w:numId w:val="2"/>
        </w:numPr>
        <w:spacing w:after="40"/>
      </w:pPr>
      <w:r>
        <w:rPr>
          <w:b/>
          <w:bCs/>
        </w:rPr>
        <w:t>RIF</w:t>
      </w:r>
      <w:r>
        <w:t xml:space="preserve"> (Rule Interchange Format), </w:t>
      </w:r>
      <w:r>
        <w:rPr>
          <w:b/>
          <w:bCs/>
        </w:rPr>
        <w:t>SWRL</w:t>
      </w:r>
      <w:r>
        <w:t xml:space="preserve"> y </w:t>
      </w:r>
      <w:r>
        <w:rPr>
          <w:b/>
          <w:bCs/>
        </w:rPr>
        <w:t>RuleML</w:t>
      </w:r>
      <w:r>
        <w:t>: expresión e intercambio de reglas lógicas.</w:t>
      </w:r>
    </w:p>
    <w:p w14:paraId="7C567070" w14:textId="77777777" w:rsidR="00F81894" w:rsidRDefault="00000000">
      <w:pPr>
        <w:pStyle w:val="Prrafodelista"/>
        <w:numPr>
          <w:ilvl w:val="0"/>
          <w:numId w:val="2"/>
        </w:numPr>
        <w:spacing w:after="40"/>
      </w:pPr>
      <w:r>
        <w:rPr>
          <w:b/>
          <w:bCs/>
        </w:rPr>
        <w:t>Seguridad</w:t>
      </w:r>
      <w:r>
        <w:t xml:space="preserve"> (cifrado y firma digital: confianza en las fuentes) e </w:t>
      </w:r>
      <w:r>
        <w:rPr>
          <w:b/>
          <w:bCs/>
        </w:rPr>
        <w:t>interfaz de usuario</w:t>
      </w:r>
      <w:r>
        <w:t xml:space="preserve"> (capa superior).</w:t>
      </w:r>
    </w:p>
    <w:p w14:paraId="1B246C87" w14:textId="41C201F0" w:rsidR="00F81894" w:rsidRDefault="00000000">
      <w:pPr>
        <w:pStyle w:val="Ttulo3"/>
        <w:pBdr>
          <w:left w:val="single" w:sz="18" w:space="6" w:color="1F4E8C"/>
        </w:pBdr>
        <w:shd w:val="clear" w:color="auto" w:fill="EAF2FB"/>
      </w:pPr>
      <w:r>
        <w:rPr>
          <w:color w:val="1F4E8C"/>
        </w:rPr>
        <w:t>Recursos semánticos del dominio biomédico</w:t>
      </w:r>
    </w:p>
    <w:p w14:paraId="5F6449FD"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BioPortal</w:t>
      </w:r>
      <w:r>
        <w:rPr>
          <w:color w:val="1F4E8C"/>
        </w:rPr>
        <w:t xml:space="preserve">: repositorio abierto de </w:t>
      </w:r>
      <w:r>
        <w:rPr>
          <w:b/>
          <w:bCs/>
          <w:color w:val="1F4E8C"/>
        </w:rPr>
        <w:t>ontologías biomédicas</w:t>
      </w:r>
      <w:r>
        <w:rPr>
          <w:color w:val="1F4E8C"/>
        </w:rPr>
        <w:t xml:space="preserve"> (más de mil: SNOMED CT, ICD, Gene Ontology…) con buscador, anotador y APIs. Lo mantiene el NCBO (National Center for Biomedical Ontology, Stanford); el enunciado del examen lo atribuye a la National Library of Medicine y lo da como respuesta correcta.</w:t>
      </w:r>
    </w:p>
    <w:p w14:paraId="25774BAC"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Otros recursos de conocimiento biomédico: </w:t>
      </w:r>
      <w:r>
        <w:rPr>
          <w:b/>
          <w:bCs/>
          <w:color w:val="1F4E8C"/>
        </w:rPr>
        <w:t>UMLS</w:t>
      </w:r>
      <w:r>
        <w:rPr>
          <w:color w:val="1F4E8C"/>
        </w:rPr>
        <w:t xml:space="preserve"> (metatesauro de la NLM), </w:t>
      </w:r>
      <w:r>
        <w:rPr>
          <w:b/>
          <w:bCs/>
          <w:color w:val="1F4E8C"/>
        </w:rPr>
        <w:t>MeSH</w:t>
      </w:r>
      <w:r>
        <w:rPr>
          <w:color w:val="1F4E8C"/>
        </w:rPr>
        <w:t xml:space="preserve"> (tesauro de la NLM con el que se indexa PubMed), </w:t>
      </w:r>
      <w:r>
        <w:rPr>
          <w:b/>
          <w:bCs/>
          <w:color w:val="1F4E8C"/>
        </w:rPr>
        <w:t>SNOMED CT</w:t>
      </w:r>
      <w:r>
        <w:rPr>
          <w:color w:val="1F4E8C"/>
        </w:rPr>
        <w:t xml:space="preserve"> (terminología clínica), </w:t>
      </w:r>
      <w:r>
        <w:rPr>
          <w:b/>
          <w:bCs/>
          <w:color w:val="1F4E8C"/>
        </w:rPr>
        <w:t>Gene Ontology</w:t>
      </w:r>
      <w:r>
        <w:rPr>
          <w:color w:val="1F4E8C"/>
        </w:rPr>
        <w:t>, LOINC, CIE-10.</w:t>
      </w:r>
    </w:p>
    <w:p w14:paraId="6C9EDA60"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No son recursos de representación semántica del conocimiento en sentido estricto: </w:t>
      </w:r>
      <w:r>
        <w:rPr>
          <w:b/>
          <w:bCs/>
          <w:color w:val="1F4E8C"/>
        </w:rPr>
        <w:t>PubMed</w:t>
      </w:r>
      <w:r>
        <w:rPr>
          <w:color w:val="1F4E8C"/>
        </w:rPr>
        <w:t xml:space="preserve"> (base de datos bibliográfica) y el </w:t>
      </w:r>
      <w:r>
        <w:rPr>
          <w:b/>
          <w:bCs/>
          <w:color w:val="1F4E8C"/>
        </w:rPr>
        <w:t>RIM de HL7</w:t>
      </w:r>
      <w:r>
        <w:rPr>
          <w:color w:val="1F4E8C"/>
        </w:rPr>
        <w:t xml:space="preserve"> (modelo de información de referencia para mensajería e interoperabilidad).</w:t>
      </w:r>
    </w:p>
    <w:p w14:paraId="252C8D5D" w14:textId="02B9E712" w:rsidR="00F81894" w:rsidRDefault="00000000">
      <w:pPr>
        <w:pStyle w:val="Ttulo2"/>
        <w:pBdr>
          <w:left w:val="single" w:sz="18" w:space="6" w:color="1F4E8C"/>
        </w:pBdr>
        <w:shd w:val="clear" w:color="auto" w:fill="EAF2FB"/>
      </w:pPr>
      <w:r>
        <w:rPr>
          <w:color w:val="1F4E8C"/>
        </w:rPr>
        <w:t>11. Normativa TIC del SAS aplicable al desarrollo web</w:t>
      </w:r>
    </w:p>
    <w:p w14:paraId="3937DF42" w14:textId="77777777" w:rsidR="00F81894" w:rsidRDefault="00000000">
      <w:pPr>
        <w:pBdr>
          <w:left w:val="single" w:sz="18" w:space="6" w:color="1F4E8C"/>
        </w:pBdr>
        <w:shd w:val="clear" w:color="auto" w:fill="EAF2FB"/>
        <w:spacing w:after="100"/>
      </w:pPr>
      <w:r>
        <w:rPr>
          <w:color w:val="1F4E8C"/>
        </w:rPr>
        <w:t xml:space="preserve">La Dirección General de Sistemas de Información del SAS publica en su Confluence (espacios </w:t>
      </w:r>
      <w:r>
        <w:rPr>
          <w:b/>
          <w:bCs/>
          <w:color w:val="1F4E8C"/>
        </w:rPr>
        <w:t>Normativa TIC</w:t>
      </w:r>
      <w:r>
        <w:rPr>
          <w:color w:val="1F4E8C"/>
        </w:rPr>
        <w:t xml:space="preserve"> y </w:t>
      </w:r>
      <w:r>
        <w:rPr>
          <w:b/>
          <w:bCs/>
          <w:color w:val="1F4E8C"/>
        </w:rPr>
        <w:t>Gobierno tecnológico</w:t>
      </w:r>
      <w:r>
        <w:rPr>
          <w:color w:val="1F4E8C"/>
        </w:rPr>
        <w:t>) normas de obligado cumplimiento para proveedores y desarrollos propios. Si el Pliego de Prescripciones Técnicas (PPT) fija otra cosa, prevalece el PPT.</w:t>
      </w:r>
    </w:p>
    <w:p w14:paraId="2F7CC2D7" w14:textId="7214A7D8" w:rsidR="00F81894" w:rsidRDefault="00000000">
      <w:pPr>
        <w:pStyle w:val="Ttulo3"/>
        <w:pBdr>
          <w:left w:val="single" w:sz="18" w:space="6" w:color="1F4E8C"/>
        </w:pBdr>
        <w:shd w:val="clear" w:color="auto" w:fill="EAF2FB"/>
      </w:pPr>
      <w:r>
        <w:rPr>
          <w:color w:val="1F4E8C"/>
        </w:rPr>
        <w:t>Microfrontends</w:t>
      </w:r>
    </w:p>
    <w:p w14:paraId="604B801B"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La arquitectura de microfrontend del SAS se basa en </w:t>
      </w:r>
      <w:r>
        <w:rPr>
          <w:b/>
          <w:bCs/>
          <w:color w:val="1F4E8C"/>
        </w:rPr>
        <w:t>4 elementos</w:t>
      </w:r>
      <w:r>
        <w:rPr>
          <w:color w:val="1F4E8C"/>
        </w:rPr>
        <w:t>:</w:t>
      </w:r>
    </w:p>
    <w:p w14:paraId="4B7E6905"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HOST</w:t>
      </w:r>
      <w:r>
        <w:rPr>
          <w:color w:val="1F4E8C"/>
        </w:rPr>
        <w:t>: aplicación contenedora que hospeda y requiere la funcionalidad de otro contexto.</w:t>
      </w:r>
    </w:p>
    <w:p w14:paraId="4B8FBD28"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MICROFRONTEND</w:t>
      </w:r>
      <w:r>
        <w:rPr>
          <w:color w:val="1F4E8C"/>
        </w:rPr>
        <w:t>: encapsula una lógica de negocio concreta de su dominio, diseñada para incorporarse a un host.</w:t>
      </w:r>
    </w:p>
    <w:p w14:paraId="6458874A"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FRAGMENT</w:t>
      </w:r>
      <w:r>
        <w:rPr>
          <w:color w:val="1F4E8C"/>
        </w:rPr>
        <w:t>: componente del microfrontend que representa una parte concreta de la aplicación, con funcionalidad propia y capaz de operar de forma independiente.</w:t>
      </w:r>
    </w:p>
    <w:p w14:paraId="334B00F8" w14:textId="77777777" w:rsidR="00F81894" w:rsidRDefault="00000000">
      <w:pPr>
        <w:pStyle w:val="Prrafodelista"/>
        <w:numPr>
          <w:ilvl w:val="1"/>
          <w:numId w:val="2"/>
        </w:numPr>
        <w:pBdr>
          <w:left w:val="single" w:sz="18" w:space="6" w:color="1F4E8C"/>
        </w:pBdr>
        <w:shd w:val="clear" w:color="auto" w:fill="EAF2FB"/>
        <w:spacing w:after="40"/>
      </w:pPr>
      <w:r>
        <w:rPr>
          <w:b/>
          <w:bCs/>
          <w:color w:val="1F4E8C"/>
        </w:rPr>
        <w:t>CAPABILITY</w:t>
      </w:r>
      <w:r>
        <w:rPr>
          <w:color w:val="1F4E8C"/>
        </w:rPr>
        <w:t>: funcionalidad o contrato que un fragmento ofrece a otras partes; permite la interoperabilidad.</w:t>
      </w:r>
    </w:p>
    <w:p w14:paraId="5F70F0D3"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Integración host-microfront </w:t>
      </w:r>
      <w:r>
        <w:rPr>
          <w:b/>
          <w:bCs/>
          <w:color w:val="1F4E8C"/>
        </w:rPr>
        <w:t>directa</w:t>
      </w:r>
      <w:r>
        <w:rPr>
          <w:color w:val="1F4E8C"/>
        </w:rPr>
        <w:t xml:space="preserve"> (el DOM del microfront se incorpora al del host) o </w:t>
      </w:r>
      <w:r>
        <w:rPr>
          <w:b/>
          <w:bCs/>
          <w:color w:val="1F4E8C"/>
        </w:rPr>
        <w:t>aislada</w:t>
      </w:r>
      <w:r>
        <w:rPr>
          <w:color w:val="1F4E8C"/>
        </w:rPr>
        <w:t xml:space="preserve"> (en un contenedor independiente mediante una Isolated Capability, para hosts que no cumplen las pautas).</w:t>
      </w:r>
    </w:p>
    <w:p w14:paraId="0AD3BA7A"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Tecnología: </w:t>
      </w:r>
      <w:r>
        <w:rPr>
          <w:b/>
          <w:bCs/>
          <w:color w:val="1F4E8C"/>
        </w:rPr>
        <w:t>TypeScript</w:t>
      </w:r>
      <w:r>
        <w:rPr>
          <w:color w:val="1F4E8C"/>
        </w:rPr>
        <w:t xml:space="preserve">, estándar </w:t>
      </w:r>
      <w:r>
        <w:rPr>
          <w:b/>
          <w:bCs/>
          <w:color w:val="1F4E8C"/>
        </w:rPr>
        <w:t>Web Components</w:t>
      </w:r>
      <w:r>
        <w:rPr>
          <w:color w:val="1F4E8C"/>
        </w:rPr>
        <w:t xml:space="preserve"> y librería </w:t>
      </w:r>
      <w:r>
        <w:rPr>
          <w:b/>
          <w:bCs/>
          <w:color w:val="1F4E8C"/>
        </w:rPr>
        <w:t>Lit</w:t>
      </w:r>
      <w:r>
        <w:rPr>
          <w:color w:val="1F4E8C"/>
        </w:rPr>
        <w:t xml:space="preserve"> (hosts nuevos y MFE exclusivamente en Lit). Comunicación: </w:t>
      </w:r>
      <w:r>
        <w:rPr>
          <w:b/>
          <w:bCs/>
          <w:color w:val="1F4E8C"/>
        </w:rPr>
        <w:t>propiedades hacia abajo, eventos hacia arriba</w:t>
      </w:r>
      <w:r>
        <w:rPr>
          <w:color w:val="1F4E8C"/>
        </w:rPr>
        <w:t>; la comunicación entre dos MFE la orquesta el host; no hay estado compartido.</w:t>
      </w:r>
    </w:p>
    <w:p w14:paraId="77A59C67"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Dependencias cargadas desde el </w:t>
      </w:r>
      <w:r>
        <w:rPr>
          <w:b/>
          <w:bCs/>
          <w:color w:val="1F4E8C"/>
        </w:rPr>
        <w:t>CDN del SAS</w:t>
      </w:r>
      <w:r>
        <w:rPr>
          <w:color w:val="1F4E8C"/>
        </w:rPr>
        <w:t xml:space="preserve"> mediante </w:t>
      </w:r>
      <w:r>
        <w:rPr>
          <w:b/>
          <w:bCs/>
          <w:color w:val="1F4E8C"/>
        </w:rPr>
        <w:t>importmap</w:t>
      </w:r>
      <w:r>
        <w:rPr>
          <w:color w:val="1F4E8C"/>
        </w:rPr>
        <w:t xml:space="preserve">; versionado </w:t>
      </w:r>
      <w:r>
        <w:rPr>
          <w:b/>
          <w:bCs/>
          <w:color w:val="1F4E8C"/>
        </w:rPr>
        <w:t>SemVer</w:t>
      </w:r>
      <w:r>
        <w:rPr>
          <w:color w:val="1F4E8C"/>
        </w:rPr>
        <w:t xml:space="preserve"> (Mayor.Minor.Patch); seguridad con </w:t>
      </w:r>
      <w:r>
        <w:rPr>
          <w:b/>
          <w:bCs/>
          <w:color w:val="1F4E8C"/>
        </w:rPr>
        <w:t>JWT</w:t>
      </w:r>
      <w:r>
        <w:rPr>
          <w:color w:val="1F4E8C"/>
        </w:rPr>
        <w:t xml:space="preserve"> a partir del OpenID que proporciona el host; el host instancia el theming (el MFE no).</w:t>
      </w:r>
    </w:p>
    <w:p w14:paraId="276E2391" w14:textId="63EF2DE6" w:rsidR="00F81894" w:rsidRDefault="00000000">
      <w:pPr>
        <w:pStyle w:val="Ttulo3"/>
        <w:pBdr>
          <w:left w:val="single" w:sz="18" w:space="6" w:color="1F4E8C"/>
        </w:pBdr>
        <w:shd w:val="clear" w:color="auto" w:fill="EAF2FB"/>
      </w:pPr>
      <w:r>
        <w:rPr>
          <w:color w:val="1F4E8C"/>
        </w:rPr>
        <w:t>Informes y plantillas</w:t>
      </w:r>
    </w:p>
    <w:p w14:paraId="475726CD" w14:textId="77777777" w:rsidR="00F81894" w:rsidRDefault="00000000">
      <w:pPr>
        <w:pStyle w:val="Prrafodelista"/>
        <w:numPr>
          <w:ilvl w:val="0"/>
          <w:numId w:val="2"/>
        </w:numPr>
        <w:pBdr>
          <w:left w:val="single" w:sz="18" w:space="6" w:color="1F4E8C"/>
        </w:pBdr>
        <w:shd w:val="clear" w:color="auto" w:fill="EAF2FB"/>
        <w:spacing w:after="40"/>
      </w:pPr>
      <w:r>
        <w:rPr>
          <w:color w:val="1F4E8C"/>
        </w:rPr>
        <w:t>Objetivo: que los informes que generan las aplicaciones departamentales se vean bien en cualquier visor, sin conflictos ni problemas de seguridad.</w:t>
      </w:r>
    </w:p>
    <w:p w14:paraId="757857FE" w14:textId="77777777" w:rsidR="00F81894" w:rsidRDefault="00000000">
      <w:pPr>
        <w:pStyle w:val="Prrafodelista"/>
        <w:numPr>
          <w:ilvl w:val="0"/>
          <w:numId w:val="2"/>
        </w:numPr>
        <w:pBdr>
          <w:left w:val="single" w:sz="18" w:space="6" w:color="1F4E8C"/>
        </w:pBdr>
        <w:shd w:val="clear" w:color="auto" w:fill="EAF2FB"/>
        <w:spacing w:after="40"/>
      </w:pPr>
      <w:r>
        <w:rPr>
          <w:color w:val="1F4E8C"/>
        </w:rPr>
        <w:lastRenderedPageBreak/>
        <w:t xml:space="preserve">Formato general: </w:t>
      </w:r>
      <w:r>
        <w:rPr>
          <w:b/>
          <w:bCs/>
          <w:color w:val="1F4E8C"/>
        </w:rPr>
        <w:t>informe en XML estructurado + plantilla XSLT</w:t>
      </w:r>
      <w:r>
        <w:rPr>
          <w:color w:val="1F4E8C"/>
        </w:rPr>
        <w:t>. Los informes en HTML solo se admiten excepcionalmente y con causa justificada (por tanto HTML no es el formato recomendado).</w:t>
      </w:r>
    </w:p>
    <w:p w14:paraId="24D49D17"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Contenido del informe y de la plantilla codificados en </w:t>
      </w:r>
      <w:r>
        <w:rPr>
          <w:b/>
          <w:bCs/>
          <w:color w:val="1F4E8C"/>
        </w:rPr>
        <w:t>UTF-8</w:t>
      </w:r>
      <w:r>
        <w:rPr>
          <w:color w:val="1F4E8C"/>
        </w:rPr>
        <w:t xml:space="preserve"> (no UTF-16) y con los caracteres especiales </w:t>
      </w:r>
      <w:r>
        <w:rPr>
          <w:b/>
          <w:bCs/>
          <w:color w:val="1F4E8C"/>
        </w:rPr>
        <w:t>escapados como entidades</w:t>
      </w:r>
      <w:r>
        <w:rPr>
          <w:color w:val="1F4E8C"/>
        </w:rPr>
        <w:t xml:space="preserve"> (</w:t>
      </w:r>
      <w:r>
        <w:rPr>
          <w:rFonts w:ascii="Consolas" w:eastAsia="Consolas" w:hAnsi="Consolas" w:cs="Consolas"/>
          <w:color w:val="1F4E8C"/>
          <w:sz w:val="19"/>
          <w:szCs w:val="19"/>
        </w:rPr>
        <w:t>&amp;lt;</w:t>
      </w:r>
      <w:r>
        <w:rPr>
          <w:color w:val="1F4E8C"/>
        </w:rPr>
        <w:t xml:space="preserve">, </w:t>
      </w:r>
      <w:r>
        <w:rPr>
          <w:rFonts w:ascii="Consolas" w:eastAsia="Consolas" w:hAnsi="Consolas" w:cs="Consolas"/>
          <w:color w:val="1F4E8C"/>
          <w:sz w:val="19"/>
          <w:szCs w:val="19"/>
        </w:rPr>
        <w:t>&amp;oacute;</w:t>
      </w:r>
      <w:r>
        <w:rPr>
          <w:color w:val="1F4E8C"/>
        </w:rPr>
        <w:t xml:space="preserve">, </w:t>
      </w:r>
      <w:r>
        <w:rPr>
          <w:rFonts w:ascii="Consolas" w:eastAsia="Consolas" w:hAnsi="Consolas" w:cs="Consolas"/>
          <w:color w:val="1F4E8C"/>
          <w:sz w:val="19"/>
          <w:szCs w:val="19"/>
        </w:rPr>
        <w:t>&amp;#243;</w:t>
      </w:r>
      <w:r>
        <w:rPr>
          <w:color w:val="1F4E8C"/>
        </w:rPr>
        <w:t>…).</w:t>
      </w:r>
    </w:p>
    <w:p w14:paraId="0B9B51E7"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En las plantillas se usan </w:t>
      </w:r>
      <w:r>
        <w:rPr>
          <w:b/>
          <w:bCs/>
          <w:color w:val="1F4E8C"/>
        </w:rPr>
        <w:t>solo comillas dobles</w:t>
      </w:r>
      <w:r>
        <w:rPr>
          <w:color w:val="1F4E8C"/>
        </w:rPr>
        <w:t xml:space="preserve">, </w:t>
      </w:r>
      <w:r>
        <w:rPr>
          <w:b/>
          <w:bCs/>
          <w:color w:val="1F4E8C"/>
        </w:rPr>
        <w:t>no comillas simples</w:t>
      </w:r>
      <w:r>
        <w:rPr>
          <w:color w:val="1F4E8C"/>
        </w:rPr>
        <w:t>, porque se almacenan en base de datos y la comilla simple es carácter especial en SQL.</w:t>
      </w:r>
    </w:p>
    <w:p w14:paraId="60A1B686" w14:textId="77777777" w:rsidR="00F81894" w:rsidRDefault="00000000">
      <w:pPr>
        <w:pStyle w:val="Prrafodelista"/>
        <w:numPr>
          <w:ilvl w:val="0"/>
          <w:numId w:val="2"/>
        </w:numPr>
        <w:pBdr>
          <w:left w:val="single" w:sz="18" w:space="6" w:color="1F4E8C"/>
        </w:pBdr>
        <w:shd w:val="clear" w:color="auto" w:fill="EAF2FB"/>
        <w:spacing w:after="40"/>
      </w:pPr>
      <w:r>
        <w:rPr>
          <w:b/>
          <w:bCs/>
          <w:color w:val="1F4E8C"/>
        </w:rPr>
        <w:t>No se recomienda usar JavaScript</w:t>
      </w:r>
      <w:r>
        <w:rPr>
          <w:color w:val="1F4E8C"/>
        </w:rPr>
        <w:t xml:space="preserve"> en el HTML resultante (si fuera imprescindible, se siguen las "Recomendaciones JavaScript para Informes" del SAS).</w:t>
      </w:r>
    </w:p>
    <w:p w14:paraId="36E427F1" w14:textId="77777777" w:rsidR="00F81894" w:rsidRDefault="00000000">
      <w:pPr>
        <w:pStyle w:val="Prrafodelista"/>
        <w:numPr>
          <w:ilvl w:val="0"/>
          <w:numId w:val="2"/>
        </w:numPr>
        <w:pBdr>
          <w:left w:val="single" w:sz="18" w:space="6" w:color="1F4E8C"/>
        </w:pBdr>
        <w:shd w:val="clear" w:color="auto" w:fill="EAF2FB"/>
        <w:spacing w:after="40"/>
      </w:pPr>
      <w:r>
        <w:rPr>
          <w:color w:val="1F4E8C"/>
        </w:rPr>
        <w:t xml:space="preserve">No se referencian archivos externos (CSS, JS) salvo </w:t>
      </w:r>
      <w:r>
        <w:rPr>
          <w:b/>
          <w:bCs/>
          <w:color w:val="1F4E8C"/>
        </w:rPr>
        <w:t>imágenes estáticas</w:t>
      </w:r>
      <w:r>
        <w:rPr>
          <w:color w:val="1F4E8C"/>
        </w:rPr>
        <w:t>, facilitadas con la plantilla y con rutas relativas.</w:t>
      </w:r>
    </w:p>
    <w:p w14:paraId="3BF959EB" w14:textId="648FCE75" w:rsidR="00F81894" w:rsidRDefault="00000000" w:rsidP="00702233">
      <w:pPr>
        <w:pStyle w:val="Prrafodelista"/>
        <w:numPr>
          <w:ilvl w:val="0"/>
          <w:numId w:val="2"/>
        </w:numPr>
        <w:pBdr>
          <w:left w:val="single" w:sz="18" w:space="6" w:color="1F4E8C"/>
        </w:pBdr>
        <w:shd w:val="clear" w:color="auto" w:fill="EAF2FB"/>
        <w:spacing w:after="40"/>
      </w:pPr>
      <w:r>
        <w:rPr>
          <w:color w:val="1F4E8C"/>
        </w:rPr>
        <w:t xml:space="preserve">Regla general de codificación para servicios e intercambio de datos del SAS: </w:t>
      </w:r>
      <w:r>
        <w:rPr>
          <w:b/>
          <w:bCs/>
          <w:color w:val="1F4E8C"/>
        </w:rPr>
        <w:t>UTF-8</w:t>
      </w:r>
      <w:r>
        <w:rPr>
          <w:color w:val="1F4E8C"/>
        </w:rPr>
        <w:t>.</w:t>
      </w:r>
    </w:p>
    <w:sectPr w:rsidR="00F81894">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72FB79" w14:textId="77777777" w:rsidR="00E9456B" w:rsidRDefault="00E9456B">
      <w:r>
        <w:separator/>
      </w:r>
    </w:p>
  </w:endnote>
  <w:endnote w:type="continuationSeparator" w:id="0">
    <w:p w14:paraId="1FFD4B8D" w14:textId="77777777" w:rsidR="00E9456B" w:rsidRDefault="00E94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45FD61" w14:textId="77777777" w:rsidR="00F81894" w:rsidRDefault="00000000">
    <w:pPr>
      <w:jc w:val="center"/>
    </w:pPr>
    <w:r>
      <w:rPr>
        <w:color w:val="888888"/>
        <w:sz w:val="16"/>
        <w:szCs w:val="16"/>
      </w:rPr>
      <w:t xml:space="preserve">Tema 47 · 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AA59B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0A093F" w14:textId="77777777" w:rsidR="00E9456B" w:rsidRDefault="00E9456B">
      <w:r>
        <w:separator/>
      </w:r>
    </w:p>
  </w:footnote>
  <w:footnote w:type="continuationSeparator" w:id="0">
    <w:p w14:paraId="02B7F941" w14:textId="77777777" w:rsidR="00E9456B" w:rsidRDefault="00E945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564C1"/>
    <w:multiLevelType w:val="hybridMultilevel"/>
    <w:tmpl w:val="07885728"/>
    <w:lvl w:ilvl="0" w:tplc="040A6922">
      <w:start w:val="1"/>
      <w:numFmt w:val="bullet"/>
      <w:lvlText w:val="●"/>
      <w:lvlJc w:val="left"/>
      <w:pPr>
        <w:ind w:left="720" w:hanging="360"/>
      </w:pPr>
    </w:lvl>
    <w:lvl w:ilvl="1" w:tplc="D046C5C6">
      <w:start w:val="1"/>
      <w:numFmt w:val="bullet"/>
      <w:lvlText w:val="○"/>
      <w:lvlJc w:val="left"/>
      <w:pPr>
        <w:ind w:left="1440" w:hanging="360"/>
      </w:pPr>
    </w:lvl>
    <w:lvl w:ilvl="2" w:tplc="BDA26870">
      <w:start w:val="1"/>
      <w:numFmt w:val="bullet"/>
      <w:lvlText w:val="■"/>
      <w:lvlJc w:val="left"/>
      <w:pPr>
        <w:ind w:left="2160" w:hanging="360"/>
      </w:pPr>
    </w:lvl>
    <w:lvl w:ilvl="3" w:tplc="23D64F5C">
      <w:start w:val="1"/>
      <w:numFmt w:val="bullet"/>
      <w:lvlText w:val="●"/>
      <w:lvlJc w:val="left"/>
      <w:pPr>
        <w:ind w:left="2880" w:hanging="360"/>
      </w:pPr>
    </w:lvl>
    <w:lvl w:ilvl="4" w:tplc="DE6EA61C">
      <w:start w:val="1"/>
      <w:numFmt w:val="bullet"/>
      <w:lvlText w:val="○"/>
      <w:lvlJc w:val="left"/>
      <w:pPr>
        <w:ind w:left="3600" w:hanging="360"/>
      </w:pPr>
    </w:lvl>
    <w:lvl w:ilvl="5" w:tplc="FA6CB4E6">
      <w:start w:val="1"/>
      <w:numFmt w:val="bullet"/>
      <w:lvlText w:val="■"/>
      <w:lvlJc w:val="left"/>
      <w:pPr>
        <w:ind w:left="4320" w:hanging="360"/>
      </w:pPr>
    </w:lvl>
    <w:lvl w:ilvl="6" w:tplc="929E31C8">
      <w:start w:val="1"/>
      <w:numFmt w:val="bullet"/>
      <w:lvlText w:val="●"/>
      <w:lvlJc w:val="left"/>
      <w:pPr>
        <w:ind w:left="5040" w:hanging="360"/>
      </w:pPr>
    </w:lvl>
    <w:lvl w:ilvl="7" w:tplc="27A66BB4">
      <w:start w:val="1"/>
      <w:numFmt w:val="bullet"/>
      <w:lvlText w:val="●"/>
      <w:lvlJc w:val="left"/>
      <w:pPr>
        <w:ind w:left="5760" w:hanging="360"/>
      </w:pPr>
    </w:lvl>
    <w:lvl w:ilvl="8" w:tplc="6FE4EE16">
      <w:start w:val="1"/>
      <w:numFmt w:val="bullet"/>
      <w:lvlText w:val="●"/>
      <w:lvlJc w:val="left"/>
      <w:pPr>
        <w:ind w:left="6480" w:hanging="360"/>
      </w:pPr>
    </w:lvl>
  </w:abstractNum>
  <w:abstractNum w:abstractNumId="1" w15:restartNumberingAfterBreak="0">
    <w:nsid w:val="62BA57CE"/>
    <w:multiLevelType w:val="hybridMultilevel"/>
    <w:tmpl w:val="9C828E4C"/>
    <w:lvl w:ilvl="0" w:tplc="89643552">
      <w:start w:val="1"/>
      <w:numFmt w:val="bullet"/>
      <w:lvlText w:val="•"/>
      <w:lvlJc w:val="left"/>
      <w:pPr>
        <w:ind w:left="540" w:hanging="270"/>
      </w:pPr>
    </w:lvl>
    <w:lvl w:ilvl="1" w:tplc="059446BA">
      <w:start w:val="1"/>
      <w:numFmt w:val="bullet"/>
      <w:lvlText w:val="◦"/>
      <w:lvlJc w:val="left"/>
      <w:pPr>
        <w:ind w:left="1000" w:hanging="270"/>
      </w:pPr>
    </w:lvl>
    <w:lvl w:ilvl="2" w:tplc="A138901A">
      <w:start w:val="1"/>
      <w:numFmt w:val="bullet"/>
      <w:lvlText w:val="▪"/>
      <w:lvlJc w:val="left"/>
      <w:pPr>
        <w:ind w:left="1440" w:hanging="270"/>
      </w:pPr>
    </w:lvl>
    <w:lvl w:ilvl="3" w:tplc="C3B451E8">
      <w:numFmt w:val="decimal"/>
      <w:lvlText w:val=""/>
      <w:lvlJc w:val="left"/>
    </w:lvl>
    <w:lvl w:ilvl="4" w:tplc="90709DEA">
      <w:numFmt w:val="decimal"/>
      <w:lvlText w:val=""/>
      <w:lvlJc w:val="left"/>
    </w:lvl>
    <w:lvl w:ilvl="5" w:tplc="AE46223A">
      <w:numFmt w:val="decimal"/>
      <w:lvlText w:val=""/>
      <w:lvlJc w:val="left"/>
    </w:lvl>
    <w:lvl w:ilvl="6" w:tplc="4DE6D8C8">
      <w:numFmt w:val="decimal"/>
      <w:lvlText w:val=""/>
      <w:lvlJc w:val="left"/>
    </w:lvl>
    <w:lvl w:ilvl="7" w:tplc="33D28822">
      <w:numFmt w:val="decimal"/>
      <w:lvlText w:val=""/>
      <w:lvlJc w:val="left"/>
    </w:lvl>
    <w:lvl w:ilvl="8" w:tplc="FDD2F696">
      <w:numFmt w:val="decimal"/>
      <w:lvlText w:val=""/>
      <w:lvlJc w:val="left"/>
    </w:lvl>
  </w:abstractNum>
  <w:num w:numId="1" w16cid:durableId="246690276">
    <w:abstractNumId w:val="0"/>
    <w:lvlOverride w:ilvl="0">
      <w:startOverride w:val="1"/>
    </w:lvlOverride>
  </w:num>
  <w:num w:numId="2" w16cid:durableId="10084093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894"/>
    <w:rsid w:val="00196E38"/>
    <w:rsid w:val="001F2DB7"/>
    <w:rsid w:val="00702233"/>
    <w:rsid w:val="008A3346"/>
    <w:rsid w:val="00AA59B7"/>
    <w:rsid w:val="00E9456B"/>
    <w:rsid w:val="00F818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C275"/>
  <w15:docId w15:val="{C045E2DA-AD6E-4990-BD0D-BE8D90FA8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2" w:color="1F3864"/>
      </w:pBdr>
      <w:spacing w:before="320" w:after="140"/>
      <w:outlineLvl w:val="0"/>
    </w:pPr>
    <w:rPr>
      <w:b/>
      <w:bCs/>
      <w:color w:val="1F3864"/>
      <w:sz w:val="28"/>
      <w:szCs w:val="28"/>
    </w:rPr>
  </w:style>
  <w:style w:type="paragraph" w:styleId="Ttulo2">
    <w:name w:val="heading 2"/>
    <w:uiPriority w:val="9"/>
    <w:unhideWhenUsed/>
    <w:qFormat/>
    <w:pPr>
      <w:spacing w:before="220" w:after="100"/>
      <w:outlineLvl w:val="1"/>
    </w:pPr>
    <w:rPr>
      <w:b/>
      <w:bCs/>
      <w:color w:val="2E5597"/>
      <w:sz w:val="24"/>
      <w:szCs w:val="24"/>
    </w:rPr>
  </w:style>
  <w:style w:type="paragraph" w:styleId="Ttulo3">
    <w:name w:val="heading 3"/>
    <w:uiPriority w:val="9"/>
    <w:unhideWhenUsed/>
    <w:qFormat/>
    <w:pPr>
      <w:spacing w:before="160" w:after="80"/>
      <w:outlineLvl w:val="2"/>
    </w:pPr>
    <w:rPr>
      <w:b/>
      <w:bCs/>
      <w:color w:val="2E5597"/>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60"/>
    </w:pPr>
    <w:rPr>
      <w:b/>
      <w:bCs/>
      <w:color w:val="1F3864"/>
      <w:sz w:val="34"/>
      <w:szCs w:val="34"/>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6958</Words>
  <Characters>38274</Characters>
  <Application>Microsoft Office Word</Application>
  <DocSecurity>0</DocSecurity>
  <Lines>318</Lines>
  <Paragraphs>90</Paragraphs>
  <ScaleCrop>false</ScaleCrop>
  <Company/>
  <LinksUpToDate>false</LinksUpToDate>
  <CharactersWithSpaces>45142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47 completado</dc:title>
  <dc:creator>Pedro</dc:creator>
  <cp:lastModifiedBy>Piñero Tejada, Pedro Vale</cp:lastModifiedBy>
  <cp:revision>4</cp:revision>
  <cp:lastPrinted>2026-09-23T16:03:00Z</cp:lastPrinted>
  <dcterms:created xsi:type="dcterms:W3CDTF">2026-09-23T15:53:00Z</dcterms:created>
  <dcterms:modified xsi:type="dcterms:W3CDTF">2026-09-23T16:04:00Z</dcterms:modified>
</cp:coreProperties>
</file>