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C03C5" w14:textId="77777777" w:rsidR="00C856BA" w:rsidRPr="00436F04" w:rsidRDefault="00C856BA" w:rsidP="006E6D23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caps/>
        </w:rPr>
        <w:t xml:space="preserve">TEMA 19: Ley 16/2003, de 28 de mayo, de Cohesión y Calidad del Sistema Nacional de Salud. </w:t>
      </w:r>
      <w:bookmarkStart w:id="0" w:name="_Hlk191747093"/>
      <w:r>
        <w:rPr>
          <w:rFonts w:ascii="Aptos" w:hAnsi="Aptos"/>
          <w:b/>
          <w:bCs/>
          <w:caps/>
        </w:rPr>
        <w:t>Disposiciones Generales</w:t>
      </w:r>
      <w:bookmarkEnd w:id="0"/>
      <w:r>
        <w:rPr>
          <w:rFonts w:ascii="Aptos" w:hAnsi="Aptos"/>
          <w:b/>
          <w:bCs/>
          <w:caps/>
        </w:rPr>
        <w:t>. Los profesionales. El Consejo Interterritorial del Sistema Nacional de Salud. La Alta Inspección. La Coordinación General Sanitaria</w:t>
      </w:r>
      <w:r>
        <w:rPr>
          <w:rFonts w:ascii="Aptos" w:hAnsi="Aptos"/>
          <w:b/>
          <w:bCs/>
        </w:rPr>
        <w:t>.</w:t>
      </w:r>
    </w:p>
    <w:p w14:paraId="32D945DA" w14:textId="77777777" w:rsidR="009436A4" w:rsidRPr="00436F04" w:rsidRDefault="00167B54" w:rsidP="009436A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Disposiciones Generales. </w:t>
      </w:r>
    </w:p>
    <w:p w14:paraId="54599941" w14:textId="77777777" w:rsidR="001F13E9" w:rsidRPr="00436F04" w:rsidRDefault="001F13E9" w:rsidP="001F13E9">
      <w:pPr>
        <w:pStyle w:val="Prrafodelista"/>
        <w:numPr>
          <w:ilvl w:val="0"/>
          <w:numId w:val="55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Objeto de la Ley (Artículo 1): </w:t>
      </w:r>
      <w:r>
        <w:rPr>
          <w:rFonts w:ascii="Aptos" w:hAnsi="Aptos"/>
        </w:rPr>
        <w:t xml:space="preserve">La Ley 16/2003 tiene como objetivo </w:t>
      </w:r>
      <w:r>
        <w:rPr>
          <w:rFonts w:ascii="Aptos" w:hAnsi="Aptos"/>
          <w:b/>
          <w:bCs/>
        </w:rPr>
        <w:t>establecer el marco legal para la cohesión y calidad del SNS</w:t>
      </w:r>
      <w:r>
        <w:rPr>
          <w:rFonts w:ascii="Aptos" w:hAnsi="Aptos"/>
        </w:rPr>
        <w:t xml:space="preserve"> mediante la coordinación y cooperación entre las administraciones sanitarias públicas. Su finalidad es garantizar:</w:t>
      </w:r>
    </w:p>
    <w:p w14:paraId="0C594362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Equidad en la atención sanitaria</w:t>
      </w:r>
      <w:r>
        <w:rPr>
          <w:rFonts w:ascii="Aptos" w:hAnsi="Aptos"/>
        </w:rPr>
        <w:t xml:space="preserve"> en todo el territorio español.</w:t>
      </w:r>
    </w:p>
    <w:p w14:paraId="577AC83D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Calidad en los servicios</w:t>
      </w:r>
      <w:r>
        <w:rPr>
          <w:rFonts w:ascii="Aptos" w:hAnsi="Aptos"/>
        </w:rPr>
        <w:t xml:space="preserve"> prestados.</w:t>
      </w:r>
    </w:p>
    <w:p w14:paraId="1C60AA7F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social</w:t>
      </w:r>
      <w:r>
        <w:rPr>
          <w:rFonts w:ascii="Aptos" w:hAnsi="Aptos"/>
        </w:rPr>
        <w:t xml:space="preserve"> en el SNS.</w:t>
      </w:r>
    </w:p>
    <w:p w14:paraId="437997EA" w14:textId="77777777" w:rsidR="004F0E08" w:rsidRPr="00436F04" w:rsidRDefault="001F13E9" w:rsidP="001F13E9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Reducción de desigualdades en salud</w:t>
      </w:r>
      <w:r>
        <w:rPr>
          <w:rFonts w:ascii="Aptos" w:hAnsi="Aptos"/>
        </w:rPr>
        <w:t>, promoviendo una atención sanitaria equitativa en todas las Comunidades Autónomas.</w:t>
      </w:r>
    </w:p>
    <w:p w14:paraId="2AC5B451" w14:textId="77777777" w:rsidR="004F0E08" w:rsidRPr="00436F04" w:rsidRDefault="004F0E08" w:rsidP="004F0E08">
      <w:pPr>
        <w:pStyle w:val="Prrafodelista"/>
        <w:ind w:left="1080"/>
        <w:rPr>
          <w:rFonts w:ascii="Aptos" w:hAnsi="Aptos"/>
        </w:rPr>
      </w:pPr>
    </w:p>
    <w:p w14:paraId="7DA345C3" w14:textId="77777777" w:rsidR="004F0E08" w:rsidRPr="00436F04" w:rsidRDefault="001F13E9" w:rsidP="004F0E08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Ámbito de aplicación (Artículo 2), </w:t>
      </w:r>
      <w:r>
        <w:rPr>
          <w:rFonts w:ascii="Aptos" w:hAnsi="Aptos"/>
        </w:rPr>
        <w:t>esta ley se aplica a:</w:t>
      </w:r>
    </w:p>
    <w:p w14:paraId="7BB84ED6" w14:textId="77777777" w:rsidR="004F0E08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Servicios sanitarios de financiación pública</w:t>
      </w:r>
      <w:r>
        <w:rPr>
          <w:rFonts w:ascii="Aptos" w:hAnsi="Aptos"/>
        </w:rPr>
        <w:t>, independientemente del nivel de gestión (estatal, autonómico o local).</w:t>
      </w:r>
    </w:p>
    <w:p w14:paraId="68B55177" w14:textId="77777777" w:rsidR="004F0E08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Entidades sanitarias privadas</w:t>
      </w:r>
      <w:r>
        <w:rPr>
          <w:rFonts w:ascii="Aptos" w:hAnsi="Aptos"/>
        </w:rPr>
        <w:t>, en los siguientes casos:</w:t>
      </w:r>
    </w:p>
    <w:p w14:paraId="0F032776" w14:textId="77777777" w:rsidR="004F0E08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</w:rPr>
      </w:pPr>
      <w:r>
        <w:rPr>
          <w:rFonts w:ascii="Aptos" w:hAnsi="Aptos"/>
        </w:rPr>
        <w:t>Cuando colaboren con el SNS bajo convenios o conciertos.</w:t>
      </w:r>
    </w:p>
    <w:p w14:paraId="070D9C8F" w14:textId="77777777" w:rsidR="004F0E08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</w:rPr>
      </w:pPr>
      <w:r>
        <w:rPr>
          <w:rFonts w:ascii="Aptos" w:hAnsi="Aptos"/>
        </w:rPr>
        <w:t>Cuando estén sujetas a control en aspectos como seguridad, calidad e información sanitaria.</w:t>
      </w:r>
    </w:p>
    <w:p w14:paraId="303BC064" w14:textId="77777777" w:rsidR="004F0E08" w:rsidRPr="00436F04" w:rsidRDefault="001F13E9" w:rsidP="001F13E9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Mutualidades y entidades colaboradoras</w:t>
      </w:r>
      <w:r>
        <w:rPr>
          <w:rFonts w:ascii="Aptos" w:hAnsi="Aptos"/>
        </w:rPr>
        <w:t xml:space="preserve"> del SNS, como MUFACE, ISFAS y MUGEJU, que deben garantizar la prestación de servicios sanitarios en las mismas condiciones que el SNS.</w:t>
      </w:r>
    </w:p>
    <w:p w14:paraId="7F5076C5" w14:textId="77777777" w:rsidR="004F0E08" w:rsidRPr="00436F04" w:rsidRDefault="004F0E08" w:rsidP="004F0E08">
      <w:pPr>
        <w:pStyle w:val="Prrafodelista"/>
        <w:ind w:left="1080"/>
        <w:rPr>
          <w:rFonts w:ascii="Aptos" w:hAnsi="Aptos"/>
        </w:rPr>
      </w:pPr>
    </w:p>
    <w:p w14:paraId="4CE9577B" w14:textId="77777777" w:rsidR="001F13E9" w:rsidRPr="00436F04" w:rsidRDefault="001F13E9" w:rsidP="001F13E9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generales del Sistema Nacional de Salud (Artículo 2)</w:t>
      </w:r>
      <w:r>
        <w:rPr>
          <w:rFonts w:ascii="Aptos" w:hAnsi="Aptos"/>
        </w:rPr>
        <w:t>, son:</w:t>
      </w:r>
    </w:p>
    <w:p w14:paraId="2ECDE386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Accesibilidad y equidad</w:t>
      </w:r>
      <w:r>
        <w:rPr>
          <w:rFonts w:ascii="Aptos" w:hAnsi="Aptos"/>
        </w:rPr>
        <w:t>: Garantía de prestación de servicios en igualdad de condiciones en todo el territorio nacional.</w:t>
      </w:r>
    </w:p>
    <w:p w14:paraId="2B9E5D5A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Universalidad y cobertura pública</w:t>
      </w:r>
      <w:r>
        <w:rPr>
          <w:rFonts w:ascii="Aptos" w:hAnsi="Aptos"/>
        </w:rPr>
        <w:t>: Aseguramiento público del SNS.</w:t>
      </w:r>
    </w:p>
    <w:p w14:paraId="75701F15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y cooperación</w:t>
      </w:r>
      <w:r>
        <w:rPr>
          <w:rFonts w:ascii="Aptos" w:hAnsi="Aptos"/>
        </w:rPr>
        <w:t>: Entre las Administraciones públicas sanitarias.</w:t>
      </w:r>
    </w:p>
    <w:p w14:paraId="69655D37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integral a la salud</w:t>
      </w:r>
      <w:r>
        <w:rPr>
          <w:rFonts w:ascii="Aptos" w:hAnsi="Aptos"/>
        </w:rPr>
        <w:t>, incluyendo promoción, prevención, asistencia y rehabilitación.</w:t>
      </w:r>
    </w:p>
    <w:p w14:paraId="70B5F918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Financiación pública</w:t>
      </w:r>
      <w:r>
        <w:rPr>
          <w:rFonts w:ascii="Aptos" w:hAnsi="Aptos"/>
        </w:rPr>
        <w:t>: Basada en el sistema de financiación autonómica.</w:t>
      </w:r>
    </w:p>
    <w:p w14:paraId="10220010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Libre circulación de profesionales</w:t>
      </w:r>
      <w:r>
        <w:rPr>
          <w:rFonts w:ascii="Aptos" w:hAnsi="Aptos"/>
        </w:rPr>
        <w:t xml:space="preserve"> dentro del SNS.</w:t>
      </w:r>
    </w:p>
    <w:p w14:paraId="0369207C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Colaboración entre servicios sanitarios públicos y privados</w:t>
      </w:r>
      <w:r>
        <w:rPr>
          <w:rFonts w:ascii="Aptos" w:hAnsi="Aptos"/>
        </w:rPr>
        <w:t xml:space="preserve"> en la prestación de servicios.</w:t>
      </w:r>
    </w:p>
    <w:p w14:paraId="730FF123" w14:textId="77777777" w:rsidR="004F0E08" w:rsidRPr="00436F04" w:rsidRDefault="001F13E9" w:rsidP="001F13E9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Integración de las oficinas de farmacia</w:t>
      </w:r>
      <w:r>
        <w:rPr>
          <w:rFonts w:ascii="Aptos" w:hAnsi="Aptos"/>
        </w:rPr>
        <w:t xml:space="preserve"> en la prestación farmacéutica del SNS.</w:t>
      </w:r>
    </w:p>
    <w:p w14:paraId="45A2BF7B" w14:textId="77777777" w:rsidR="004F0E08" w:rsidRPr="00436F04" w:rsidRDefault="004F0E08" w:rsidP="004F0E08">
      <w:pPr>
        <w:pStyle w:val="Prrafodelista"/>
        <w:ind w:left="1080"/>
        <w:rPr>
          <w:rFonts w:ascii="Aptos" w:hAnsi="Aptos"/>
        </w:rPr>
      </w:pPr>
    </w:p>
    <w:p w14:paraId="0F989D97" w14:textId="77777777" w:rsidR="004F0E08" w:rsidRPr="00436F04" w:rsidRDefault="001F13E9" w:rsidP="004F0E08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Titulares del derecho a la protección de la salud y a la atención sanitaria (Artículo 3), </w:t>
      </w:r>
      <w:r>
        <w:rPr>
          <w:rFonts w:ascii="Aptos" w:hAnsi="Aptos"/>
        </w:rPr>
        <w:t xml:space="preserve">son titulares de derechos a la </w:t>
      </w:r>
      <w:r>
        <w:rPr>
          <w:rFonts w:ascii="Aptos" w:hAnsi="Aptos"/>
          <w:b/>
          <w:bCs/>
        </w:rPr>
        <w:t>protección de la salud y la atención sanitaria</w:t>
      </w:r>
      <w:r>
        <w:rPr>
          <w:rFonts w:ascii="Aptos" w:hAnsi="Aptos"/>
        </w:rPr>
        <w:t>:</w:t>
      </w:r>
    </w:p>
    <w:p w14:paraId="6CE25D67" w14:textId="77777777" w:rsidR="004F0E08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Ciudadanos españoles y extranjeros</w:t>
      </w:r>
      <w:r>
        <w:rPr>
          <w:rFonts w:ascii="Aptos" w:hAnsi="Aptos"/>
        </w:rPr>
        <w:t xml:space="preserve"> en España en los términos previstos por la legislación.</w:t>
      </w:r>
    </w:p>
    <w:p w14:paraId="4326376C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Residentes en España</w:t>
      </w:r>
      <w:r>
        <w:rPr>
          <w:rFonts w:ascii="Aptos" w:hAnsi="Aptos"/>
        </w:rPr>
        <w:t>, incluyendo:</w:t>
      </w:r>
    </w:p>
    <w:p w14:paraId="2C28FF94" w14:textId="77777777" w:rsidR="001F13E9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Extranjeros empadronados en España</w:t>
      </w:r>
      <w:r>
        <w:rPr>
          <w:rFonts w:ascii="Aptos" w:hAnsi="Aptos"/>
        </w:rPr>
        <w:t xml:space="preserve"> (con los mismos derechos que los ciudadanos españoles).</w:t>
      </w:r>
    </w:p>
    <w:p w14:paraId="3BE1A656" w14:textId="77777777" w:rsidR="001F13E9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Extranjeros en situación irregular</w:t>
      </w:r>
      <w:r>
        <w:rPr>
          <w:rFonts w:ascii="Aptos" w:hAnsi="Aptos"/>
        </w:rPr>
        <w:t>, quienes tienen derecho a atención sanitaria de urgencia, asistencia en embarazo, parto y postparto, y asistencia integral a menores de edad.</w:t>
      </w:r>
    </w:p>
    <w:p w14:paraId="5AB6F55A" w14:textId="77777777" w:rsidR="001F13E9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Ciudadanos de la UE</w:t>
      </w:r>
      <w:r>
        <w:rPr>
          <w:rFonts w:ascii="Aptos" w:hAnsi="Aptos"/>
        </w:rPr>
        <w:t xml:space="preserve"> con derechos derivados del derecho comunitario.</w:t>
      </w:r>
    </w:p>
    <w:p w14:paraId="37EF5BCE" w14:textId="77777777" w:rsidR="004F0E08" w:rsidRPr="00436F04" w:rsidRDefault="001F13E9" w:rsidP="004F0E08">
      <w:pPr>
        <w:pStyle w:val="Prrafodelista"/>
        <w:numPr>
          <w:ilvl w:val="2"/>
          <w:numId w:val="55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Extranjeros de países con tratados o convenios con España.</w:t>
      </w:r>
    </w:p>
    <w:p w14:paraId="74A1CD11" w14:textId="77777777" w:rsidR="004F0E08" w:rsidRPr="00436F04" w:rsidRDefault="001F13E9" w:rsidP="001F13E9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Españoles en el extranjero</w:t>
      </w:r>
      <w:r>
        <w:rPr>
          <w:rFonts w:ascii="Aptos" w:hAnsi="Aptos"/>
        </w:rPr>
        <w:t xml:space="preserve"> en los términos establecidos en la normativa específica.</w:t>
      </w:r>
    </w:p>
    <w:p w14:paraId="7E450034" w14:textId="77777777" w:rsidR="00032A18" w:rsidRDefault="00032A18">
      <w:pPr>
        <w:pStyle w:val="Prrafodelista"/>
        <w:ind w:left="1080"/>
        <w:rPr>
          <w:rFonts w:ascii="Aptos" w:hAnsi="Aptos"/>
        </w:rPr>
      </w:pPr>
    </w:p>
    <w:p w14:paraId="3825D4FC" w14:textId="77777777" w:rsidR="00032A18" w:rsidRDefault="00000000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Protección de la salud a personas extranjeras sin residencia legal (Artículo 3 ter), </w:t>
      </w:r>
      <w:r>
        <w:rPr>
          <w:rFonts w:ascii="Aptos" w:hAnsi="Aptos"/>
        </w:rPr>
        <w:t>tienen derecho a la protección de la salud y a la atención sanitaria en las mismas condiciones que las personas de nacionalidad española. Dicha asistencia será con cargo a fondos públicos siempre que se cumplan TODOS los siguientes requisitos:</w:t>
      </w:r>
    </w:p>
    <w:p w14:paraId="1E689866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No tener obligación de acreditar la cobertura obligatoria</w:t>
      </w:r>
      <w:r>
        <w:rPr>
          <w:rFonts w:ascii="Aptos" w:hAnsi="Aptos"/>
        </w:rPr>
        <w:t xml:space="preserve"> de la prestación sanitaria por otra vía (derecho de la UE, convenios bilaterales u otra normativa aplicable).</w:t>
      </w:r>
    </w:p>
    <w:p w14:paraId="2DAB3428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No poder exportar</w:t>
      </w:r>
      <w:r>
        <w:rPr>
          <w:rFonts w:ascii="Aptos" w:hAnsi="Aptos"/>
        </w:rPr>
        <w:t xml:space="preserve"> el derecho de cobertura sanitaria desde su país de origen o procedencia.</w:t>
      </w:r>
    </w:p>
    <w:p w14:paraId="1BFCB7BA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No existir un tercero obligado al pago.</w:t>
      </w:r>
    </w:p>
    <w:p w14:paraId="49212234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Importante (pregunta trampa): </w:t>
      </w:r>
      <w:r>
        <w:rPr>
          <w:rFonts w:ascii="Aptos" w:hAnsi="Aptos"/>
        </w:rPr>
        <w:t>NO se exige la ausencia de causas judiciales penales pendientes; ese requisito no figura en la ley y suele usarse como distractor.</w:t>
      </w:r>
    </w:p>
    <w:p w14:paraId="1729F13F" w14:textId="77777777" w:rsidR="00032A18" w:rsidRDefault="00032A18">
      <w:pPr>
        <w:pStyle w:val="Prrafodelista"/>
        <w:ind w:left="1080"/>
        <w:rPr>
          <w:rFonts w:ascii="Aptos" w:hAnsi="Aptos"/>
        </w:rPr>
      </w:pPr>
    </w:p>
    <w:p w14:paraId="3F18B4E2" w14:textId="77777777" w:rsidR="00032A18" w:rsidRDefault="00000000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Derechos de los ciudadanos en el conjunto del Sistema Nacional de Salud (Artículo 4), </w:t>
      </w:r>
      <w:r>
        <w:rPr>
          <w:rFonts w:ascii="Aptos" w:hAnsi="Aptos"/>
        </w:rPr>
        <w:t>en los términos de la ley, los ciudadanos tendrán los siguientes derechos (no confundir con los "titulares del derecho" del artículo 3):</w:t>
      </w:r>
    </w:p>
    <w:p w14:paraId="31E02861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Segunda opinión facultativa</w:t>
      </w:r>
      <w:r>
        <w:rPr>
          <w:rFonts w:ascii="Aptos" w:hAnsi="Aptos"/>
        </w:rPr>
        <w:t xml:space="preserve"> sobre su proceso (art. 28.1).</w:t>
      </w:r>
    </w:p>
    <w:p w14:paraId="7F79E8C0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Recibir asistencia sanitaria en su comunidad autónoma de residencia</w:t>
      </w:r>
      <w:r>
        <w:rPr>
          <w:rFonts w:ascii="Aptos" w:hAnsi="Aptos"/>
        </w:rPr>
        <w:t xml:space="preserve"> en un tiempo máximo (art. 25).</w:t>
      </w:r>
    </w:p>
    <w:p w14:paraId="02E313F3" w14:textId="77777777" w:rsidR="00032A18" w:rsidRDefault="00000000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Recibir, si está desplazado, la asistencia del catálogo de prestaciones del SNS</w:t>
      </w:r>
      <w:r>
        <w:rPr>
          <w:rFonts w:ascii="Aptos" w:hAnsi="Aptos"/>
        </w:rPr>
        <w:t xml:space="preserve"> por parte del servicio de salud de la comunidad autónoma donde se encuentre, en las mismas condiciones e idénticas garantías que sus residentes.</w:t>
      </w:r>
    </w:p>
    <w:p w14:paraId="5C81110A" w14:textId="77777777" w:rsidR="004F0E08" w:rsidRPr="00436F04" w:rsidRDefault="004F0E08" w:rsidP="004F0E08">
      <w:pPr>
        <w:pStyle w:val="Prrafodelista"/>
        <w:ind w:left="1080"/>
        <w:rPr>
          <w:rFonts w:ascii="Aptos" w:hAnsi="Aptos"/>
        </w:rPr>
      </w:pPr>
    </w:p>
    <w:p w14:paraId="5E779C94" w14:textId="77777777" w:rsidR="001F13E9" w:rsidRPr="00436F04" w:rsidRDefault="001F13E9" w:rsidP="001F13E9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Acciones de Coordinación y Cooperación (Artículo 5), </w:t>
      </w:r>
      <w:r>
        <w:rPr>
          <w:rFonts w:ascii="Aptos" w:hAnsi="Aptos"/>
        </w:rPr>
        <w:t>incluyen:</w:t>
      </w:r>
    </w:p>
    <w:p w14:paraId="2DBEB27B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Prestaciones sanitarias</w:t>
      </w:r>
      <w:r>
        <w:rPr>
          <w:rFonts w:ascii="Aptos" w:hAnsi="Aptos"/>
        </w:rPr>
        <w:t xml:space="preserve"> comunes y su actualización.</w:t>
      </w:r>
    </w:p>
    <w:p w14:paraId="07D1F4ED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Regulación de la prestación farmacéutica</w:t>
      </w:r>
      <w:r>
        <w:rPr>
          <w:rFonts w:ascii="Aptos" w:hAnsi="Aptos"/>
        </w:rPr>
        <w:t xml:space="preserve"> y productos sanitarios.</w:t>
      </w:r>
    </w:p>
    <w:p w14:paraId="1CADCC37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Movilidad de profesionales sanitarios</w:t>
      </w:r>
      <w:r>
        <w:rPr>
          <w:rFonts w:ascii="Aptos" w:hAnsi="Aptos"/>
        </w:rPr>
        <w:t xml:space="preserve"> dentro del SNS.</w:t>
      </w:r>
    </w:p>
    <w:p w14:paraId="52802296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Sistemas de información sanitaria</w:t>
      </w:r>
      <w:r>
        <w:rPr>
          <w:rFonts w:ascii="Aptos" w:hAnsi="Aptos"/>
        </w:rPr>
        <w:t xml:space="preserve"> que permitan el acceso equitativo a datos de salud.</w:t>
      </w:r>
    </w:p>
    <w:p w14:paraId="18BBAEB5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Calidad del sistema sanitario</w:t>
      </w:r>
      <w:r>
        <w:rPr>
          <w:rFonts w:ascii="Aptos" w:hAnsi="Aptos"/>
        </w:rPr>
        <w:t xml:space="preserve"> a través de auditorías y evaluaciones.</w:t>
      </w:r>
    </w:p>
    <w:p w14:paraId="732A23E7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Planes integrales de salud</w:t>
      </w:r>
      <w:r>
        <w:rPr>
          <w:rFonts w:ascii="Aptos" w:hAnsi="Aptos"/>
        </w:rPr>
        <w:t xml:space="preserve"> para patologías específicas.</w:t>
      </w:r>
    </w:p>
    <w:p w14:paraId="32B04011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Salud pública</w:t>
      </w:r>
      <w:r>
        <w:rPr>
          <w:rFonts w:ascii="Aptos" w:hAnsi="Aptos"/>
        </w:rPr>
        <w:t xml:space="preserve"> con un enfoque preventivo y de promoción de la salud.</w:t>
      </w:r>
    </w:p>
    <w:p w14:paraId="2E969C6D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ciudadana y profesional</w:t>
      </w:r>
      <w:r>
        <w:rPr>
          <w:rFonts w:ascii="Aptos" w:hAnsi="Aptos"/>
        </w:rPr>
        <w:t xml:space="preserve"> en la toma de decisiones del SNS.</w:t>
      </w:r>
    </w:p>
    <w:p w14:paraId="62FBC9AD" w14:textId="77777777" w:rsidR="004F0E08" w:rsidRPr="00436F04" w:rsidRDefault="001F13E9" w:rsidP="001F13E9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Alta Inspección del SNS</w:t>
      </w:r>
      <w:r>
        <w:rPr>
          <w:rFonts w:ascii="Aptos" w:hAnsi="Aptos"/>
        </w:rPr>
        <w:t>, para supervisar el cumplimiento de estas acciones.</w:t>
      </w:r>
    </w:p>
    <w:p w14:paraId="7074E802" w14:textId="77777777" w:rsidR="004F0E08" w:rsidRPr="00436F04" w:rsidRDefault="004F0E08" w:rsidP="004F0E08">
      <w:pPr>
        <w:pStyle w:val="Prrafodelista"/>
        <w:ind w:left="1080"/>
        <w:rPr>
          <w:rFonts w:ascii="Aptos" w:hAnsi="Aptos"/>
        </w:rPr>
      </w:pPr>
    </w:p>
    <w:p w14:paraId="4FF57FB9" w14:textId="77777777" w:rsidR="001F13E9" w:rsidRPr="00436F04" w:rsidRDefault="001F13E9" w:rsidP="001F13E9">
      <w:pPr>
        <w:pStyle w:val="Prrafodelista"/>
        <w:numPr>
          <w:ilvl w:val="0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Consejo Interterritorial del Sistema Nacional de Salud (CISNS) (Artículo 6): </w:t>
      </w:r>
      <w:r>
        <w:rPr>
          <w:rFonts w:ascii="Aptos" w:hAnsi="Aptos"/>
        </w:rPr>
        <w:t xml:space="preserve">es el órgano de </w:t>
      </w:r>
      <w:r>
        <w:rPr>
          <w:rFonts w:ascii="Aptos" w:hAnsi="Aptos"/>
          <w:b/>
          <w:bCs/>
        </w:rPr>
        <w:t>coordinación, cooperación e información</w:t>
      </w:r>
      <w:r>
        <w:rPr>
          <w:rFonts w:ascii="Aptos" w:hAnsi="Aptos"/>
        </w:rPr>
        <w:t xml:space="preserve"> entre el Estado y las Comunidades Autónomas en materia de sanidad. Sus funciones incluyen:</w:t>
      </w:r>
    </w:p>
    <w:p w14:paraId="1831C4BC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Garantizar la cohesión y equidad del SNS</w:t>
      </w:r>
      <w:r>
        <w:rPr>
          <w:rFonts w:ascii="Aptos" w:hAnsi="Aptos"/>
        </w:rPr>
        <w:t xml:space="preserve"> en todo el territorio nacional.</w:t>
      </w:r>
    </w:p>
    <w:p w14:paraId="485522AF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Supervisar la aplicación de políticas sanitarias comunes</w:t>
      </w:r>
      <w:r>
        <w:rPr>
          <w:rFonts w:ascii="Aptos" w:hAnsi="Aptos"/>
        </w:rPr>
        <w:t>.</w:t>
      </w:r>
    </w:p>
    <w:p w14:paraId="05206ADF" w14:textId="77777777" w:rsidR="001F13E9" w:rsidRPr="00436F04" w:rsidRDefault="001F13E9" w:rsidP="004F0E08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Proponer y acordar medidas para la mejora del SNS</w:t>
      </w:r>
      <w:r>
        <w:rPr>
          <w:rFonts w:ascii="Aptos" w:hAnsi="Aptos"/>
        </w:rPr>
        <w:t>.</w:t>
      </w:r>
    </w:p>
    <w:p w14:paraId="47B09194" w14:textId="77777777" w:rsidR="00DA76A5" w:rsidRPr="00436F04" w:rsidRDefault="001F13E9" w:rsidP="00C856BA">
      <w:pPr>
        <w:pStyle w:val="Prrafodelista"/>
        <w:numPr>
          <w:ilvl w:val="1"/>
          <w:numId w:val="558"/>
        </w:numPr>
        <w:rPr>
          <w:rFonts w:ascii="Aptos" w:hAnsi="Aptos"/>
        </w:rPr>
      </w:pPr>
      <w:r>
        <w:rPr>
          <w:rFonts w:ascii="Aptos" w:hAnsi="Aptos"/>
          <w:b/>
          <w:bCs/>
        </w:rPr>
        <w:t>Emitir recomendaciones y acuerdos</w:t>
      </w:r>
      <w:r>
        <w:rPr>
          <w:rFonts w:ascii="Aptos" w:hAnsi="Aptos"/>
        </w:rPr>
        <w:t xml:space="preserve"> sobre planificación, prestaciones, financiación y calidad.</w:t>
      </w:r>
    </w:p>
    <w:p w14:paraId="5BCDA6D1" w14:textId="77777777" w:rsidR="00DA76A5" w:rsidRPr="00436F04" w:rsidRDefault="00DA76A5" w:rsidP="00DA76A5">
      <w:pPr>
        <w:pStyle w:val="Prrafodelista"/>
        <w:ind w:left="1080"/>
        <w:rPr>
          <w:rFonts w:ascii="Aptos" w:hAnsi="Aptos"/>
        </w:rPr>
      </w:pPr>
    </w:p>
    <w:p w14:paraId="7B8587C6" w14:textId="77777777" w:rsidR="008B2DE7" w:rsidRPr="00436F04" w:rsidRDefault="00167B54" w:rsidP="008B2DE7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profesionales.</w:t>
      </w:r>
    </w:p>
    <w:p w14:paraId="4CB6ADB1" w14:textId="77777777" w:rsidR="007E7FD4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Objetivo del Capítulo III: </w:t>
      </w:r>
      <w:r>
        <w:rPr>
          <w:rFonts w:ascii="Aptos" w:hAnsi="Aptos"/>
        </w:rPr>
        <w:t xml:space="preserve">el capítulo dedicado a los profesionales en la Ley 16/2003 regula la </w:t>
      </w:r>
      <w:r>
        <w:rPr>
          <w:rFonts w:ascii="Aptos" w:hAnsi="Aptos"/>
          <w:b/>
          <w:bCs/>
        </w:rPr>
        <w:t>movilidad, formación, derechos, deberes y desarrollo profesional</w:t>
      </w:r>
      <w:r>
        <w:rPr>
          <w:rFonts w:ascii="Aptos" w:hAnsi="Aptos"/>
        </w:rPr>
        <w:t xml:space="preserve"> del personal sanitario dentro del </w:t>
      </w:r>
      <w:r>
        <w:rPr>
          <w:rFonts w:ascii="Aptos" w:hAnsi="Aptos"/>
          <w:b/>
          <w:bCs/>
        </w:rPr>
        <w:t>SNS</w:t>
      </w:r>
      <w:r>
        <w:rPr>
          <w:rFonts w:ascii="Aptos" w:hAnsi="Aptos"/>
        </w:rPr>
        <w:t xml:space="preserve">. Su finalidad es </w:t>
      </w:r>
      <w:r>
        <w:rPr>
          <w:rFonts w:ascii="Aptos" w:hAnsi="Aptos"/>
          <w:b/>
          <w:bCs/>
        </w:rPr>
        <w:t>garantizar la igualdad de oportunidades, la libre circulación y el acceso equitativo a la formación y desarrollo profesional</w:t>
      </w:r>
      <w:r>
        <w:rPr>
          <w:rFonts w:ascii="Aptos" w:hAnsi="Aptos"/>
        </w:rPr>
        <w:t>.</w:t>
      </w:r>
    </w:p>
    <w:p w14:paraId="17323565" w14:textId="77777777" w:rsidR="007E7FD4" w:rsidRPr="00436F04" w:rsidRDefault="007E7FD4" w:rsidP="007E7FD4">
      <w:pPr>
        <w:pStyle w:val="Prrafodelista"/>
        <w:ind w:left="360"/>
        <w:rPr>
          <w:rFonts w:ascii="Aptos" w:hAnsi="Aptos"/>
          <w:b/>
          <w:bCs/>
        </w:rPr>
      </w:pPr>
    </w:p>
    <w:p w14:paraId="7C373237" w14:textId="77777777" w:rsidR="001F13E9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Principios generales (Artículo 34), </w:t>
      </w:r>
      <w:r>
        <w:rPr>
          <w:rFonts w:ascii="Aptos" w:hAnsi="Aptos"/>
        </w:rPr>
        <w:t>los principios que rigen la regulación de los profesionales sanitarios en el SNS son:</w:t>
      </w:r>
    </w:p>
    <w:p w14:paraId="6C8E4F9B" w14:textId="77777777" w:rsidR="001F13E9" w:rsidRPr="00436F04" w:rsidRDefault="001F13E9" w:rsidP="007E7FD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Igualdad en el acceso y ejercicio</w:t>
      </w:r>
      <w:r>
        <w:rPr>
          <w:rFonts w:ascii="Aptos" w:hAnsi="Aptos"/>
        </w:rPr>
        <w:t xml:space="preserve"> de la profesión sanitaria.</w:t>
      </w:r>
    </w:p>
    <w:p w14:paraId="2A90CF3E" w14:textId="77777777" w:rsidR="001F13E9" w:rsidRPr="00436F04" w:rsidRDefault="001F13E9" w:rsidP="007E7FD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Libre circulación de profesionales</w:t>
      </w:r>
      <w:r>
        <w:rPr>
          <w:rFonts w:ascii="Aptos" w:hAnsi="Aptos"/>
        </w:rPr>
        <w:t xml:space="preserve"> dentro del SNS.</w:t>
      </w:r>
    </w:p>
    <w:p w14:paraId="106B4096" w14:textId="77777777" w:rsidR="001F13E9" w:rsidRPr="00436F04" w:rsidRDefault="001F13E9" w:rsidP="007E7FD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Garantía de calidad y seguridad</w:t>
      </w:r>
      <w:r>
        <w:rPr>
          <w:rFonts w:ascii="Aptos" w:hAnsi="Aptos"/>
        </w:rPr>
        <w:t xml:space="preserve"> en la atención sanitaria.</w:t>
      </w:r>
    </w:p>
    <w:p w14:paraId="7D9983C5" w14:textId="77777777" w:rsidR="001F13E9" w:rsidRPr="00436F04" w:rsidRDefault="001F13E9" w:rsidP="007E7FD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continuada y desarrollo profesional</w:t>
      </w:r>
      <w:r>
        <w:rPr>
          <w:rFonts w:ascii="Aptos" w:hAnsi="Aptos"/>
        </w:rPr>
        <w:t>.</w:t>
      </w:r>
    </w:p>
    <w:p w14:paraId="05610F23" w14:textId="77777777" w:rsidR="00586794" w:rsidRPr="00436F04" w:rsidRDefault="001F13E9" w:rsidP="001F13E9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periódica de competencias</w:t>
      </w:r>
      <w:r>
        <w:rPr>
          <w:rFonts w:ascii="Aptos" w:hAnsi="Aptos"/>
        </w:rPr>
        <w:t xml:space="preserve"> para mejorar la calidad asistencial.</w:t>
      </w:r>
    </w:p>
    <w:p w14:paraId="778E5AD9" w14:textId="77777777" w:rsidR="00032A18" w:rsidRDefault="00032A18">
      <w:pPr>
        <w:pStyle w:val="Prrafodelista"/>
        <w:ind w:left="1080"/>
        <w:rPr>
          <w:rFonts w:ascii="Aptos" w:hAnsi="Aptos"/>
        </w:rPr>
      </w:pPr>
    </w:p>
    <w:p w14:paraId="2B402C52" w14:textId="77777777" w:rsidR="00032A18" w:rsidRDefault="00000000">
      <w:pPr>
        <w:pStyle w:val="Prrafodelista"/>
        <w:numPr>
          <w:ilvl w:val="0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Comisión de Recursos Humanos (Artículo 35): </w:t>
      </w:r>
      <w:r>
        <w:rPr>
          <w:rFonts w:ascii="Aptos" w:hAnsi="Aptos"/>
        </w:rPr>
        <w:t>órgano clave del capítulo de profesionales, cuyas funciones son:</w:t>
      </w:r>
    </w:p>
    <w:p w14:paraId="57F1186F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Desarrollar las actividades de planificación, diseño de programas de formación y modernización de los recursos humanos del SNS</w:t>
      </w:r>
      <w:r>
        <w:rPr>
          <w:rFonts w:ascii="Aptos" w:hAnsi="Aptos"/>
        </w:rPr>
        <w:t>, sin perjuicio de las competencias de las comunidades autónomas.</w:t>
      </w:r>
    </w:p>
    <w:p w14:paraId="57434193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Definir los criterios básicos de evaluación</w:t>
      </w:r>
      <w:r>
        <w:rPr>
          <w:rFonts w:ascii="Aptos" w:hAnsi="Aptos"/>
        </w:rPr>
        <w:t xml:space="preserve"> de las competencias de los profesionales sanitarios.</w:t>
      </w:r>
    </w:p>
    <w:p w14:paraId="4A3789C8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Estará presidida por el </w:t>
      </w:r>
      <w:proofErr w:type="gramStart"/>
      <w:r>
        <w:rPr>
          <w:rFonts w:ascii="Aptos" w:hAnsi="Aptos"/>
          <w:b/>
          <w:bCs/>
        </w:rPr>
        <w:t>Ministro</w:t>
      </w:r>
      <w:proofErr w:type="gramEnd"/>
      <w:r>
        <w:rPr>
          <w:rFonts w:ascii="Aptos" w:hAnsi="Aptos"/>
          <w:b/>
          <w:bCs/>
        </w:rPr>
        <w:t xml:space="preserve"> de Sanidad</w:t>
      </w:r>
      <w:r>
        <w:rPr>
          <w:rFonts w:ascii="Aptos" w:hAnsi="Aptos"/>
        </w:rPr>
        <w:t>, con representación de las comunidades autónomas y de los ministerios competentes; de ella dependen el Foro Marco para el Diálogo Social y la Comisión Consultiva Profesional.</w:t>
      </w:r>
    </w:p>
    <w:p w14:paraId="4FAD8E47" w14:textId="77777777" w:rsidR="00032A18" w:rsidRDefault="00032A18">
      <w:pPr>
        <w:pStyle w:val="Prrafodelista"/>
        <w:ind w:left="1080"/>
        <w:rPr>
          <w:rFonts w:ascii="Aptos" w:hAnsi="Aptos"/>
        </w:rPr>
      </w:pPr>
    </w:p>
    <w:p w14:paraId="503824B7" w14:textId="77777777" w:rsidR="00586794" w:rsidRPr="00436F04" w:rsidRDefault="00586794" w:rsidP="00586794">
      <w:pPr>
        <w:pStyle w:val="Prrafodelista"/>
        <w:ind w:left="1080"/>
        <w:rPr>
          <w:rFonts w:ascii="Aptos" w:hAnsi="Aptos"/>
          <w:b/>
          <w:bCs/>
        </w:rPr>
      </w:pPr>
    </w:p>
    <w:p w14:paraId="14E5620A" w14:textId="77777777" w:rsidR="00586794" w:rsidRPr="00436F04" w:rsidRDefault="00586794" w:rsidP="00586794">
      <w:pPr>
        <w:pStyle w:val="Prrafodelista"/>
        <w:ind w:left="1080"/>
        <w:rPr>
          <w:rFonts w:ascii="Aptos" w:hAnsi="Aptos"/>
        </w:rPr>
      </w:pPr>
    </w:p>
    <w:p w14:paraId="3EEEE024" w14:textId="77777777" w:rsidR="001F13E9" w:rsidRPr="00436F04" w:rsidRDefault="001F13E9" w:rsidP="00586794">
      <w:pPr>
        <w:pStyle w:val="Prrafodelista"/>
        <w:numPr>
          <w:ilvl w:val="0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Libre circulación de profesionales en el SNS (Artículo 43): </w:t>
      </w:r>
      <w:r>
        <w:rPr>
          <w:rFonts w:ascii="Aptos" w:hAnsi="Aptos"/>
        </w:rPr>
        <w:t xml:space="preserve">El SNS debe garantizar que los profesionales sanitarios puedan </w:t>
      </w:r>
      <w:r>
        <w:rPr>
          <w:rFonts w:ascii="Aptos" w:hAnsi="Aptos"/>
          <w:b/>
          <w:bCs/>
        </w:rPr>
        <w:t>ejercer en cualquier comunidad autónoma</w:t>
      </w:r>
      <w:r>
        <w:rPr>
          <w:rFonts w:ascii="Aptos" w:hAnsi="Aptos"/>
        </w:rPr>
        <w:t>, sin restricciones, permitiendo su movilidad dentro del sistema. Para ello:</w:t>
      </w:r>
    </w:p>
    <w:p w14:paraId="6D199BFE" w14:textId="77777777" w:rsidR="001F13E9" w:rsidRPr="00436F04" w:rsidRDefault="001F13E9" w:rsidP="0058679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establecen </w:t>
      </w:r>
      <w:r>
        <w:rPr>
          <w:rFonts w:ascii="Aptos" w:hAnsi="Aptos"/>
          <w:b/>
          <w:bCs/>
        </w:rPr>
        <w:t>criterios comunes de acreditación y certificación</w:t>
      </w:r>
      <w:r>
        <w:rPr>
          <w:rFonts w:ascii="Aptos" w:hAnsi="Aptos"/>
        </w:rPr>
        <w:t>.</w:t>
      </w:r>
    </w:p>
    <w:p w14:paraId="0A825417" w14:textId="77777777" w:rsidR="001F13E9" w:rsidRPr="00436F04" w:rsidRDefault="001F13E9" w:rsidP="0058679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reconoce la </w:t>
      </w:r>
      <w:r>
        <w:rPr>
          <w:rFonts w:ascii="Aptos" w:hAnsi="Aptos"/>
          <w:b/>
          <w:bCs/>
        </w:rPr>
        <w:t>homologación de títulos y especialidades</w:t>
      </w:r>
      <w:r>
        <w:rPr>
          <w:rFonts w:ascii="Aptos" w:hAnsi="Aptos"/>
        </w:rPr>
        <w:t>.</w:t>
      </w:r>
    </w:p>
    <w:p w14:paraId="44E0B0BA" w14:textId="77777777" w:rsidR="00E84634" w:rsidRPr="00436F04" w:rsidRDefault="001F13E9" w:rsidP="00E8463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garantiza la </w:t>
      </w:r>
      <w:r>
        <w:rPr>
          <w:rFonts w:ascii="Aptos" w:hAnsi="Aptos"/>
          <w:b/>
          <w:bCs/>
        </w:rPr>
        <w:t>coordinación de registros y datos profesionales</w:t>
      </w:r>
      <w:r>
        <w:rPr>
          <w:rFonts w:ascii="Aptos" w:hAnsi="Aptos"/>
        </w:rPr>
        <w:t>.</w:t>
      </w:r>
    </w:p>
    <w:p w14:paraId="7AE89626" w14:textId="77777777" w:rsidR="00915CC4" w:rsidRPr="00436F04" w:rsidRDefault="00915CC4" w:rsidP="00E8463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Importante:</w:t>
      </w:r>
      <w:r>
        <w:rPr>
          <w:rFonts w:ascii="Aptos" w:hAnsi="Aptos"/>
        </w:rPr>
        <w:t xml:space="preserve"> Las </w:t>
      </w:r>
      <w:r>
        <w:rPr>
          <w:rFonts w:ascii="Aptos" w:hAnsi="Aptos"/>
          <w:b/>
          <w:bCs/>
        </w:rPr>
        <w:t>convocatorias de plazas</w:t>
      </w:r>
      <w:r>
        <w:rPr>
          <w:rFonts w:ascii="Aptos" w:hAnsi="Aptos"/>
        </w:rPr>
        <w:t xml:space="preserve"> en cada comunidad autónoma deben garantizar los principios de </w:t>
      </w:r>
      <w:r>
        <w:rPr>
          <w:rFonts w:ascii="Aptos" w:hAnsi="Aptos"/>
          <w:b/>
          <w:bCs/>
        </w:rPr>
        <w:t>igualdad, mérito, capacidad y publicidad</w:t>
      </w:r>
      <w:r>
        <w:rPr>
          <w:rFonts w:ascii="Aptos" w:hAnsi="Aptos"/>
        </w:rPr>
        <w:t>.</w:t>
      </w:r>
    </w:p>
    <w:p w14:paraId="47D5340E" w14:textId="77777777" w:rsidR="00915CC4" w:rsidRPr="00436F04" w:rsidRDefault="00915CC4" w:rsidP="00915CC4">
      <w:pPr>
        <w:pStyle w:val="Prrafodelista"/>
        <w:ind w:left="1080"/>
        <w:rPr>
          <w:rFonts w:ascii="Aptos" w:hAnsi="Aptos"/>
        </w:rPr>
      </w:pPr>
    </w:p>
    <w:p w14:paraId="593AC77D" w14:textId="77777777" w:rsidR="00915CC4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Formación y desarrollo profesional continuo (Artículos 36 y 37)</w:t>
      </w:r>
    </w:p>
    <w:p w14:paraId="3F03EE69" w14:textId="77777777" w:rsidR="001F13E9" w:rsidRPr="00436F04" w:rsidRDefault="001F13E9" w:rsidP="00915CC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continuada</w:t>
      </w:r>
    </w:p>
    <w:p w14:paraId="14DE107B" w14:textId="77777777" w:rsidR="001F13E9" w:rsidRPr="00436F04" w:rsidRDefault="001F13E9" w:rsidP="00915CC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El SNS debe proporcionar </w:t>
      </w:r>
      <w:r>
        <w:rPr>
          <w:rFonts w:ascii="Aptos" w:hAnsi="Aptos"/>
          <w:b/>
          <w:bCs/>
        </w:rPr>
        <w:t>formación continuada y actualizada</w:t>
      </w:r>
      <w:r>
        <w:rPr>
          <w:rFonts w:ascii="Aptos" w:hAnsi="Aptos"/>
        </w:rPr>
        <w:t xml:space="preserve"> a todos sus profesionales.</w:t>
      </w:r>
    </w:p>
    <w:p w14:paraId="262B0C76" w14:textId="77777777" w:rsidR="001F13E9" w:rsidRPr="00436F04" w:rsidRDefault="001F13E9" w:rsidP="00915CC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La formación estará </w:t>
      </w:r>
      <w:r>
        <w:rPr>
          <w:rFonts w:ascii="Aptos" w:hAnsi="Aptos"/>
          <w:b/>
          <w:bCs/>
        </w:rPr>
        <w:t>alineada con los avances científicos y tecnológicos</w:t>
      </w:r>
      <w:r>
        <w:rPr>
          <w:rFonts w:ascii="Aptos" w:hAnsi="Aptos"/>
        </w:rPr>
        <w:t>.</w:t>
      </w:r>
    </w:p>
    <w:p w14:paraId="5C89D32C" w14:textId="77777777" w:rsidR="001F13E9" w:rsidRPr="00436F04" w:rsidRDefault="001F13E9" w:rsidP="00915CC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</w:t>
      </w:r>
      <w:r>
        <w:rPr>
          <w:rFonts w:ascii="Aptos" w:hAnsi="Aptos"/>
          <w:b/>
          <w:bCs/>
        </w:rPr>
        <w:t>incentiva la investigación y la innovación</w:t>
      </w:r>
      <w:r>
        <w:rPr>
          <w:rFonts w:ascii="Aptos" w:hAnsi="Aptos"/>
        </w:rPr>
        <w:t xml:space="preserve"> en los distintos ámbitos sanitarios.</w:t>
      </w:r>
    </w:p>
    <w:p w14:paraId="2E7723B0" w14:textId="77777777" w:rsidR="00915CC4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fomentará la </w:t>
      </w:r>
      <w:r>
        <w:rPr>
          <w:rFonts w:ascii="Aptos" w:hAnsi="Aptos"/>
          <w:b/>
          <w:bCs/>
        </w:rPr>
        <w:t>colaboración con universidades e instituciones científicas</w:t>
      </w:r>
      <w:r>
        <w:rPr>
          <w:rFonts w:ascii="Aptos" w:hAnsi="Aptos"/>
        </w:rPr>
        <w:t>.</w:t>
      </w:r>
    </w:p>
    <w:p w14:paraId="2BA0F593" w14:textId="77777777" w:rsidR="001F13E9" w:rsidRPr="00436F04" w:rsidRDefault="001F13E9" w:rsidP="00915CC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Desarrollo profesional</w:t>
      </w:r>
    </w:p>
    <w:p w14:paraId="58F9CBB0" w14:textId="77777777" w:rsidR="001F13E9" w:rsidRPr="00436F04" w:rsidRDefault="001F13E9" w:rsidP="00915CC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establece un </w:t>
      </w:r>
      <w:r>
        <w:rPr>
          <w:rFonts w:ascii="Aptos" w:hAnsi="Aptos"/>
          <w:b/>
          <w:bCs/>
        </w:rPr>
        <w:t>sistema de carrera profesional</w:t>
      </w:r>
      <w:r>
        <w:rPr>
          <w:rFonts w:ascii="Aptos" w:hAnsi="Aptos"/>
        </w:rPr>
        <w:t xml:space="preserve"> basado en la evaluación de competencias.</w:t>
      </w:r>
    </w:p>
    <w:p w14:paraId="0207FD20" w14:textId="77777777" w:rsidR="001F13E9" w:rsidRPr="00436F04" w:rsidRDefault="001F13E9" w:rsidP="00915CC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otorgan </w:t>
      </w:r>
      <w:r>
        <w:rPr>
          <w:rFonts w:ascii="Aptos" w:hAnsi="Aptos"/>
          <w:b/>
          <w:bCs/>
        </w:rPr>
        <w:t>reconocimientos y certificaciones</w:t>
      </w:r>
      <w:r>
        <w:rPr>
          <w:rFonts w:ascii="Aptos" w:hAnsi="Aptos"/>
        </w:rPr>
        <w:t xml:space="preserve"> en función de la experiencia y formación adicional.</w:t>
      </w:r>
    </w:p>
    <w:p w14:paraId="07867478" w14:textId="77777777" w:rsidR="00E84634" w:rsidRPr="00436F04" w:rsidRDefault="001F13E9" w:rsidP="00E84634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 xml:space="preserve">Se garantiza la </w:t>
      </w:r>
      <w:r>
        <w:rPr>
          <w:rFonts w:ascii="Aptos" w:hAnsi="Aptos"/>
          <w:b/>
          <w:bCs/>
        </w:rPr>
        <w:t>actualización y perfeccionamiento de conocimientos</w:t>
      </w:r>
      <w:r>
        <w:rPr>
          <w:rFonts w:ascii="Aptos" w:hAnsi="Aptos"/>
        </w:rPr>
        <w:t xml:space="preserve"> para mejorar la calidad asistencial.</w:t>
      </w:r>
    </w:p>
    <w:p w14:paraId="4C2EC9C8" w14:textId="77777777" w:rsidR="00554171" w:rsidRPr="00436F04" w:rsidRDefault="00554171" w:rsidP="00E84634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Las comunidades autónomas deberán desarrollar </w:t>
      </w:r>
      <w:r>
        <w:rPr>
          <w:rFonts w:ascii="Aptos" w:hAnsi="Aptos"/>
          <w:b/>
          <w:bCs/>
        </w:rPr>
        <w:t>planes específicos de formación</w:t>
      </w:r>
      <w:r>
        <w:rPr>
          <w:rFonts w:ascii="Aptos" w:hAnsi="Aptos"/>
        </w:rPr>
        <w:t xml:space="preserve"> en sus respectivos servicios de salud.</w:t>
      </w:r>
    </w:p>
    <w:p w14:paraId="39FFD23E" w14:textId="77777777" w:rsidR="00E84634" w:rsidRPr="00436F04" w:rsidRDefault="00E84634" w:rsidP="00E84634">
      <w:pPr>
        <w:pStyle w:val="Prrafodelista"/>
        <w:ind w:left="1080"/>
        <w:rPr>
          <w:rFonts w:ascii="Aptos" w:hAnsi="Aptos"/>
        </w:rPr>
      </w:pPr>
    </w:p>
    <w:p w14:paraId="263161DA" w14:textId="77777777" w:rsidR="00554171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Derechos y deberes de los profesionales sanitarios (Artículos 38 y 39)</w:t>
      </w:r>
    </w:p>
    <w:p w14:paraId="4F83AD0E" w14:textId="77777777" w:rsidR="00554171" w:rsidRPr="00436F04" w:rsidRDefault="001F13E9" w:rsidP="00554171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Derechos de los profesionales</w:t>
      </w:r>
    </w:p>
    <w:p w14:paraId="0992C928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Ejercer en condiciones de igualdad dentro del territorio nacional.</w:t>
      </w:r>
    </w:p>
    <w:p w14:paraId="5F3BB98E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Movilidad profesional entre los diferentes servicios de salud.</w:t>
      </w:r>
    </w:p>
    <w:p w14:paraId="114A5501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Recibir formación continuada y actualización de conocimientos.</w:t>
      </w:r>
    </w:p>
    <w:p w14:paraId="6BABC7B9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Condiciones de trabajo adecuadas, con respeto a la seguridad y salud laboral.</w:t>
      </w:r>
    </w:p>
    <w:p w14:paraId="381A0589" w14:textId="77777777" w:rsidR="00554171" w:rsidRPr="00436F04" w:rsidRDefault="001F13E9" w:rsidP="003B1BF0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Participar en la gestión y organización sanitaria a través de mecanismos de representación.</w:t>
      </w:r>
    </w:p>
    <w:p w14:paraId="59532006" w14:textId="77777777" w:rsidR="00554171" w:rsidRPr="00436F04" w:rsidRDefault="001F13E9" w:rsidP="001F13E9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Deberes de los profesionales</w:t>
      </w:r>
    </w:p>
    <w:p w14:paraId="65007C6A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Ejercer su labor con calidad, seguridad y responsabilidad.</w:t>
      </w:r>
    </w:p>
    <w:p w14:paraId="5EB1E079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Actualizar y mejorar sus conocimientos de forma continua.</w:t>
      </w:r>
    </w:p>
    <w:p w14:paraId="68FD665C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Colaborar en actividades de formación y docencia.</w:t>
      </w:r>
    </w:p>
    <w:p w14:paraId="5C4CC08B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Respetar la ética profesional y el secreto médico.</w:t>
      </w:r>
    </w:p>
    <w:p w14:paraId="07838EA2" w14:textId="77777777" w:rsidR="001368BE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Cumplir con los protocolos asistenciales y normativa vigente.</w:t>
      </w:r>
    </w:p>
    <w:p w14:paraId="5D03932C" w14:textId="77777777" w:rsidR="001F13E9" w:rsidRPr="00436F04" w:rsidRDefault="001F13E9" w:rsidP="001368BE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Punto clave:</w:t>
      </w:r>
      <w:r>
        <w:rPr>
          <w:rFonts w:ascii="Aptos" w:hAnsi="Aptos"/>
        </w:rPr>
        <w:t xml:space="preserve"> Se establece un </w:t>
      </w:r>
      <w:r>
        <w:rPr>
          <w:rFonts w:ascii="Aptos" w:hAnsi="Aptos"/>
          <w:b/>
          <w:bCs/>
        </w:rPr>
        <w:t>sistema de evaluación periódica del desempeño</w:t>
      </w:r>
      <w:r>
        <w:rPr>
          <w:rFonts w:ascii="Aptos" w:hAnsi="Aptos"/>
        </w:rPr>
        <w:t xml:space="preserve"> para garantizar la </w:t>
      </w:r>
      <w:r>
        <w:rPr>
          <w:rFonts w:ascii="Aptos" w:hAnsi="Aptos"/>
          <w:b/>
          <w:bCs/>
        </w:rPr>
        <w:t>calidad en la atención sanitaria</w:t>
      </w:r>
      <w:r>
        <w:rPr>
          <w:rFonts w:ascii="Aptos" w:hAnsi="Aptos"/>
        </w:rPr>
        <w:t>.</w:t>
      </w:r>
    </w:p>
    <w:p w14:paraId="6D31F345" w14:textId="77777777" w:rsidR="001368BE" w:rsidRPr="00436F04" w:rsidRDefault="001368BE" w:rsidP="001368BE">
      <w:pPr>
        <w:pStyle w:val="Prrafodelista"/>
        <w:ind w:left="1080"/>
        <w:rPr>
          <w:rFonts w:ascii="Aptos" w:hAnsi="Aptos"/>
          <w:b/>
          <w:bCs/>
          <w:i/>
          <w:iCs/>
          <w:u w:val="single"/>
        </w:rPr>
      </w:pPr>
    </w:p>
    <w:p w14:paraId="304E9AAC" w14:textId="77777777" w:rsidR="001368BE" w:rsidRPr="00436F04" w:rsidRDefault="001368BE" w:rsidP="001368BE">
      <w:pPr>
        <w:pStyle w:val="Prrafodelista"/>
        <w:ind w:left="1080"/>
        <w:rPr>
          <w:rFonts w:ascii="Aptos" w:hAnsi="Aptos"/>
        </w:rPr>
      </w:pPr>
    </w:p>
    <w:p w14:paraId="52909505" w14:textId="77777777" w:rsidR="00032A18" w:rsidRDefault="00000000">
      <w:pPr>
        <w:pStyle w:val="Prrafodelista"/>
        <w:numPr>
          <w:ilvl w:val="0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Desarrollo profesional (Artículo 40): </w:t>
      </w:r>
      <w:r>
        <w:rPr>
          <w:rFonts w:ascii="Aptos" w:hAnsi="Aptos"/>
        </w:rPr>
        <w:t>constituye un aspecto BÁSICO en la MODERNIZACIÓN del Sistema Nacional de Salud y debe responder a criterios comunes acordados en el seno del Consejo Interterritorial del SNS, en relación con tres ámbitos:</w:t>
      </w:r>
    </w:p>
    <w:p w14:paraId="0FB1C72C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La formación continuada.</w:t>
      </w:r>
    </w:p>
    <w:p w14:paraId="32329B1B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La carrera profesional</w:t>
      </w:r>
      <w:r>
        <w:rPr>
          <w:rFonts w:ascii="Aptos" w:hAnsi="Aptos"/>
        </w:rPr>
        <w:t xml:space="preserve"> (derecho del profesional a progresar de forma individualizada).</w:t>
      </w:r>
    </w:p>
    <w:p w14:paraId="5A753685" w14:textId="77777777" w:rsidR="00032A18" w:rsidRDefault="00000000">
      <w:pPr>
        <w:pStyle w:val="Prrafodelista"/>
        <w:numPr>
          <w:ilvl w:val="1"/>
          <w:numId w:val="559"/>
        </w:numPr>
        <w:rPr>
          <w:rFonts w:ascii="Aptos" w:hAnsi="Aptos"/>
        </w:rPr>
      </w:pPr>
      <w:r>
        <w:rPr>
          <w:rFonts w:ascii="Aptos" w:hAnsi="Aptos"/>
          <w:b/>
          <w:bCs/>
        </w:rPr>
        <w:t>La evaluación de competencias.</w:t>
      </w:r>
    </w:p>
    <w:p w14:paraId="5DB972BE" w14:textId="77777777" w:rsidR="00032A18" w:rsidRDefault="00032A18">
      <w:pPr>
        <w:pStyle w:val="Prrafodelista"/>
        <w:ind w:left="1080"/>
        <w:rPr>
          <w:rFonts w:ascii="Aptos" w:hAnsi="Aptos"/>
        </w:rPr>
      </w:pPr>
    </w:p>
    <w:p w14:paraId="2E73C87A" w14:textId="77777777" w:rsidR="00032A18" w:rsidRDefault="00000000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Evaluación de competencias y calidad profesional (Artículo 42)</w:t>
      </w:r>
    </w:p>
    <w:p w14:paraId="2ADEC7EA" w14:textId="77777777" w:rsidR="00554171" w:rsidRPr="00436F04" w:rsidRDefault="001F13E9" w:rsidP="00554171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crea un </w:t>
      </w:r>
      <w:r>
        <w:rPr>
          <w:rFonts w:ascii="Aptos" w:hAnsi="Aptos"/>
          <w:b/>
          <w:bCs/>
        </w:rPr>
        <w:t>sistema de evaluación de competencias</w:t>
      </w:r>
      <w:r>
        <w:rPr>
          <w:rFonts w:ascii="Aptos" w:hAnsi="Aptos"/>
        </w:rPr>
        <w:t>, cuyo objetivo es:</w:t>
      </w:r>
    </w:p>
    <w:p w14:paraId="3FA81C72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Garantizar la calidad en la atención sanitaria</w:t>
      </w:r>
      <w:r>
        <w:rPr>
          <w:rFonts w:ascii="Aptos" w:hAnsi="Aptos"/>
        </w:rPr>
        <w:t xml:space="preserve"> a través de estándares comunes.</w:t>
      </w:r>
    </w:p>
    <w:p w14:paraId="2F582359" w14:textId="77777777" w:rsidR="00554171" w:rsidRPr="00436F04" w:rsidRDefault="001F13E9" w:rsidP="00554171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Evaluar la formación y actualización</w:t>
      </w:r>
      <w:r>
        <w:rPr>
          <w:rFonts w:ascii="Aptos" w:hAnsi="Aptos"/>
        </w:rPr>
        <w:t xml:space="preserve"> de los profesionales.</w:t>
      </w:r>
    </w:p>
    <w:p w14:paraId="6350D051" w14:textId="77777777" w:rsidR="00554171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Fomentar la excelencia profesional</w:t>
      </w:r>
      <w:r>
        <w:rPr>
          <w:rFonts w:ascii="Aptos" w:hAnsi="Aptos"/>
        </w:rPr>
        <w:t xml:space="preserve"> y la mejora continua.</w:t>
      </w:r>
    </w:p>
    <w:p w14:paraId="2E549C1A" w14:textId="77777777" w:rsidR="006B431A" w:rsidRPr="00436F04" w:rsidRDefault="001F13E9" w:rsidP="001F13E9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Este sistema de evaluación estará </w:t>
      </w:r>
      <w:r>
        <w:rPr>
          <w:rFonts w:ascii="Aptos" w:hAnsi="Aptos"/>
          <w:b/>
          <w:bCs/>
        </w:rPr>
        <w:t>coordinado por el Consejo Interterritorial del SNS</w:t>
      </w:r>
      <w:r>
        <w:rPr>
          <w:rFonts w:ascii="Aptos" w:hAnsi="Aptos"/>
        </w:rPr>
        <w:t>.</w:t>
      </w:r>
    </w:p>
    <w:p w14:paraId="7EF561C4" w14:textId="77777777" w:rsidR="006B431A" w:rsidRPr="00436F04" w:rsidRDefault="006B431A" w:rsidP="006B431A">
      <w:pPr>
        <w:pStyle w:val="Prrafodelista"/>
        <w:ind w:left="1080"/>
        <w:rPr>
          <w:rFonts w:ascii="Aptos" w:hAnsi="Aptos"/>
          <w:b/>
          <w:bCs/>
        </w:rPr>
      </w:pPr>
    </w:p>
    <w:p w14:paraId="26B4919E" w14:textId="77777777" w:rsidR="006B431A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Regulación del ejercicio de las profesiones sanitarias (Artículo 41)</w:t>
      </w:r>
    </w:p>
    <w:p w14:paraId="78432626" w14:textId="77777777" w:rsidR="006B431A" w:rsidRPr="00436F04" w:rsidRDefault="001F13E9" w:rsidP="006B431A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ejercicio de las profesiones sanitarias</w:t>
      </w:r>
      <w:r>
        <w:rPr>
          <w:rFonts w:ascii="Aptos" w:hAnsi="Aptos"/>
        </w:rPr>
        <w:t xml:space="preserve"> en el SNS está regulado por:</w:t>
      </w:r>
    </w:p>
    <w:p w14:paraId="431B7225" w14:textId="77777777" w:rsidR="006B431A" w:rsidRPr="00436F04" w:rsidRDefault="001F13E9" w:rsidP="006B431A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Normativas estatales y autonómicas</w:t>
      </w:r>
      <w:r>
        <w:rPr>
          <w:rFonts w:ascii="Aptos" w:hAnsi="Aptos"/>
        </w:rPr>
        <w:t xml:space="preserve"> sobre cualificación y titulación.</w:t>
      </w:r>
    </w:p>
    <w:p w14:paraId="0EF6D67A" w14:textId="77777777" w:rsidR="006B431A" w:rsidRPr="00436F04" w:rsidRDefault="001F13E9" w:rsidP="006B431A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Requisitos específicos</w:t>
      </w:r>
      <w:r>
        <w:rPr>
          <w:rFonts w:ascii="Aptos" w:hAnsi="Aptos"/>
        </w:rPr>
        <w:t xml:space="preserve"> según cada profesión sanitaria (médicos, enfermeros, farmacéuticos, etc.).</w:t>
      </w:r>
    </w:p>
    <w:p w14:paraId="2E8EC26A" w14:textId="77777777" w:rsidR="006B431A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Inscripción en los registros profesionales</w:t>
      </w:r>
      <w:r>
        <w:rPr>
          <w:rFonts w:ascii="Aptos" w:hAnsi="Aptos"/>
        </w:rPr>
        <w:t>, que garantizarán la transparencia y trazabilidad de los profesionales en activo.</w:t>
      </w:r>
    </w:p>
    <w:p w14:paraId="35C529E9" w14:textId="77777777" w:rsidR="0090679C" w:rsidRPr="00436F04" w:rsidRDefault="001F13E9" w:rsidP="001F13E9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Dato clave</w:t>
      </w:r>
      <w:r>
        <w:rPr>
          <w:rFonts w:ascii="Aptos" w:hAnsi="Aptos"/>
          <w:i/>
          <w:iCs/>
        </w:rPr>
        <w:t>: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registro estatal de profesionales sanitarios</w:t>
      </w:r>
      <w:r>
        <w:rPr>
          <w:rFonts w:ascii="Aptos" w:hAnsi="Aptos"/>
        </w:rPr>
        <w:t xml:space="preserve"> permitirá un mejor control del ejercicio profesional y la movilidad dentro del SNS.</w:t>
      </w:r>
    </w:p>
    <w:p w14:paraId="67E59B78" w14:textId="77777777" w:rsidR="0090679C" w:rsidRPr="00436F04" w:rsidRDefault="0090679C" w:rsidP="0090679C">
      <w:pPr>
        <w:pStyle w:val="Prrafodelista"/>
        <w:ind w:left="1080"/>
        <w:rPr>
          <w:rFonts w:ascii="Aptos" w:hAnsi="Aptos"/>
          <w:b/>
          <w:bCs/>
        </w:rPr>
      </w:pPr>
    </w:p>
    <w:p w14:paraId="6E8A43E6" w14:textId="77777777" w:rsidR="0090679C" w:rsidRPr="00436F04" w:rsidRDefault="001F13E9" w:rsidP="0090679C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estatal de profesionales sanitarios (Artículo 42)</w:t>
      </w:r>
    </w:p>
    <w:p w14:paraId="495BD1AE" w14:textId="77777777" w:rsidR="0090679C" w:rsidRPr="00436F04" w:rsidRDefault="001F13E9" w:rsidP="0090679C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establece un </w:t>
      </w:r>
      <w:r>
        <w:rPr>
          <w:rFonts w:ascii="Aptos" w:hAnsi="Aptos"/>
          <w:b/>
          <w:bCs/>
        </w:rPr>
        <w:t>Registro Estatal de Profesionales Sanitarios</w:t>
      </w:r>
      <w:r>
        <w:rPr>
          <w:rFonts w:ascii="Aptos" w:hAnsi="Aptos"/>
        </w:rPr>
        <w:t xml:space="preserve">, gestionado por el Ministerio de Sanidad, con el objetivo de: </w:t>
      </w:r>
    </w:p>
    <w:p w14:paraId="6287D541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Garantizar la trazabilidad y control de los profesionales</w:t>
      </w:r>
      <w:r>
        <w:rPr>
          <w:rFonts w:ascii="Aptos" w:hAnsi="Aptos"/>
        </w:rPr>
        <w:t>.</w:t>
      </w:r>
    </w:p>
    <w:p w14:paraId="100CFEAD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Facilitar la </w:t>
      </w:r>
      <w:r>
        <w:rPr>
          <w:rFonts w:ascii="Aptos" w:hAnsi="Aptos"/>
          <w:b/>
          <w:bCs/>
        </w:rPr>
        <w:t>planificación de recursos humanos en el SNS</w:t>
      </w:r>
      <w:r>
        <w:rPr>
          <w:rFonts w:ascii="Aptos" w:hAnsi="Aptos"/>
        </w:rPr>
        <w:t>.</w:t>
      </w:r>
    </w:p>
    <w:p w14:paraId="5D92E114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Permitir la </w:t>
      </w:r>
      <w:r>
        <w:rPr>
          <w:rFonts w:ascii="Aptos" w:hAnsi="Aptos"/>
          <w:b/>
          <w:bCs/>
        </w:rPr>
        <w:t>homologación y acreditación de competencias</w:t>
      </w:r>
      <w:r>
        <w:rPr>
          <w:rFonts w:ascii="Aptos" w:hAnsi="Aptos"/>
        </w:rPr>
        <w:t xml:space="preserve"> de manera unificada.</w:t>
      </w:r>
    </w:p>
    <w:p w14:paraId="66D198E0" w14:textId="77777777" w:rsidR="0090679C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Evitar la </w:t>
      </w:r>
      <w:r>
        <w:rPr>
          <w:rFonts w:ascii="Aptos" w:hAnsi="Aptos"/>
          <w:b/>
          <w:bCs/>
        </w:rPr>
        <w:t>duplicidad o falsificación de titulaciones</w:t>
      </w:r>
      <w:r>
        <w:rPr>
          <w:rFonts w:ascii="Aptos" w:hAnsi="Aptos"/>
        </w:rPr>
        <w:t xml:space="preserve"> en el ejercicio profesional.</w:t>
      </w:r>
    </w:p>
    <w:p w14:paraId="11E2B6B3" w14:textId="77777777" w:rsidR="0090679C" w:rsidRPr="00436F04" w:rsidRDefault="001F13E9" w:rsidP="0090679C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>Este registro incluirá información sobre:</w:t>
      </w:r>
    </w:p>
    <w:p w14:paraId="4187A507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Titulación y especialización</w:t>
      </w:r>
      <w:r>
        <w:rPr>
          <w:rFonts w:ascii="Aptos" w:hAnsi="Aptos"/>
        </w:rPr>
        <w:t xml:space="preserve"> de los profesionales.</w:t>
      </w:r>
    </w:p>
    <w:p w14:paraId="0BD2D9A2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Historial laboral y formativo</w:t>
      </w:r>
      <w:r>
        <w:rPr>
          <w:rFonts w:ascii="Aptos" w:hAnsi="Aptos"/>
        </w:rPr>
        <w:t>.</w:t>
      </w:r>
    </w:p>
    <w:p w14:paraId="32F3D865" w14:textId="77777777" w:rsidR="0090679C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Habilitación para el ejercicio en el SNS</w:t>
      </w:r>
      <w:r>
        <w:rPr>
          <w:rFonts w:ascii="Aptos" w:hAnsi="Aptos"/>
        </w:rPr>
        <w:t>.</w:t>
      </w:r>
    </w:p>
    <w:p w14:paraId="4FC16B8A" w14:textId="77777777" w:rsidR="0090679C" w:rsidRPr="00436F04" w:rsidRDefault="001F13E9" w:rsidP="001F13E9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El acceso a este registro estará sujeto a la normativa de </w:t>
      </w:r>
      <w:r>
        <w:rPr>
          <w:rFonts w:ascii="Aptos" w:hAnsi="Aptos"/>
          <w:b/>
          <w:bCs/>
        </w:rPr>
        <w:t>protección de datos personales</w:t>
      </w:r>
      <w:r>
        <w:rPr>
          <w:rFonts w:ascii="Aptos" w:hAnsi="Aptos"/>
        </w:rPr>
        <w:t>.</w:t>
      </w:r>
    </w:p>
    <w:p w14:paraId="4A476699" w14:textId="77777777" w:rsidR="0090679C" w:rsidRPr="00436F04" w:rsidRDefault="0090679C" w:rsidP="0090679C">
      <w:pPr>
        <w:pStyle w:val="Prrafodelista"/>
        <w:ind w:left="1080"/>
        <w:rPr>
          <w:rFonts w:ascii="Aptos" w:hAnsi="Aptos"/>
          <w:b/>
          <w:bCs/>
        </w:rPr>
      </w:pPr>
    </w:p>
    <w:p w14:paraId="3037D0C7" w14:textId="77777777" w:rsidR="0090679C" w:rsidRPr="00436F04" w:rsidRDefault="001F13E9" w:rsidP="001F13E9">
      <w:pPr>
        <w:pStyle w:val="Prrafodelista"/>
        <w:numPr>
          <w:ilvl w:val="0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Participación en la planificación sanitaria y en la gestión del SNS (Artículo 43)</w:t>
      </w:r>
    </w:p>
    <w:p w14:paraId="685129EC" w14:textId="77777777" w:rsidR="0090679C" w:rsidRPr="00436F04" w:rsidRDefault="001F13E9" w:rsidP="0090679C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profesionales sanitarios podrán </w:t>
      </w:r>
      <w:r>
        <w:rPr>
          <w:rFonts w:ascii="Aptos" w:hAnsi="Aptos"/>
          <w:b/>
          <w:bCs/>
        </w:rPr>
        <w:t>participar activamente en la planificación y gestión del SNS</w:t>
      </w:r>
      <w:r>
        <w:rPr>
          <w:rFonts w:ascii="Aptos" w:hAnsi="Aptos"/>
        </w:rPr>
        <w:t>, a través de:</w:t>
      </w:r>
    </w:p>
    <w:p w14:paraId="0CC23574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Consejos profesionales y comisiones de salud.</w:t>
      </w:r>
    </w:p>
    <w:p w14:paraId="11895A24" w14:textId="77777777" w:rsidR="0090679C" w:rsidRPr="00436F04" w:rsidRDefault="001F13E9" w:rsidP="0090679C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Órganos de representación en los servicios de salud.</w:t>
      </w:r>
    </w:p>
    <w:p w14:paraId="5D53D6FE" w14:textId="77777777" w:rsidR="0090679C" w:rsidRPr="00436F04" w:rsidRDefault="001F13E9" w:rsidP="001F13E9">
      <w:pPr>
        <w:pStyle w:val="Prrafodelista"/>
        <w:numPr>
          <w:ilvl w:val="2"/>
          <w:numId w:val="559"/>
        </w:numPr>
        <w:rPr>
          <w:rFonts w:ascii="Aptos" w:hAnsi="Aptos"/>
        </w:rPr>
      </w:pPr>
      <w:r>
        <w:rPr>
          <w:rFonts w:ascii="Aptos" w:hAnsi="Aptos"/>
        </w:rPr>
        <w:t>Participación en el diseño de estrategias y programas sanitarios.</w:t>
      </w:r>
    </w:p>
    <w:p w14:paraId="746BA5C9" w14:textId="77777777" w:rsidR="001F13E9" w:rsidRPr="00436F04" w:rsidRDefault="001F13E9" w:rsidP="0090679C">
      <w:pPr>
        <w:pStyle w:val="Prrafodelista"/>
        <w:numPr>
          <w:ilvl w:val="1"/>
          <w:numId w:val="55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Este mecanismo busca garantizar que las decisiones en salud se tomen con la </w:t>
      </w:r>
      <w:r>
        <w:rPr>
          <w:rFonts w:ascii="Aptos" w:hAnsi="Aptos"/>
          <w:b/>
          <w:bCs/>
        </w:rPr>
        <w:t>opinión y experiencia de los profesionales</w:t>
      </w:r>
      <w:r>
        <w:rPr>
          <w:rFonts w:ascii="Aptos" w:hAnsi="Aptos"/>
        </w:rPr>
        <w:t>.</w:t>
      </w:r>
    </w:p>
    <w:p w14:paraId="60C41637" w14:textId="77777777" w:rsidR="009436A4" w:rsidRPr="00436F04" w:rsidRDefault="009436A4" w:rsidP="008B2DE7">
      <w:pPr>
        <w:rPr>
          <w:rFonts w:ascii="Aptos" w:hAnsi="Aptos"/>
        </w:rPr>
      </w:pPr>
    </w:p>
    <w:p w14:paraId="5D95221B" w14:textId="77777777" w:rsidR="0090679C" w:rsidRPr="00436F04" w:rsidRDefault="0090679C" w:rsidP="008B2DE7">
      <w:pPr>
        <w:rPr>
          <w:rFonts w:ascii="Aptos" w:hAnsi="Aptos"/>
        </w:rPr>
      </w:pPr>
    </w:p>
    <w:p w14:paraId="3D4A55C0" w14:textId="77777777" w:rsidR="0090679C" w:rsidRPr="00436F04" w:rsidRDefault="0090679C" w:rsidP="008B2DE7">
      <w:pPr>
        <w:rPr>
          <w:rFonts w:ascii="Aptos" w:hAnsi="Aptos"/>
        </w:rPr>
      </w:pPr>
    </w:p>
    <w:p w14:paraId="67C88ED3" w14:textId="77777777" w:rsidR="00E6709A" w:rsidRPr="00436F04" w:rsidRDefault="00167B54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lastRenderedPageBreak/>
        <w:t>El Consejo Interterritorial del Sistema Nacional de Salud.</w:t>
      </w:r>
    </w:p>
    <w:p w14:paraId="141C19F5" w14:textId="77777777" w:rsidR="00883E6B" w:rsidRPr="00436F04" w:rsidRDefault="001368BE" w:rsidP="001F13E9">
      <w:pPr>
        <w:pStyle w:val="Prrafodelista"/>
        <w:numPr>
          <w:ilvl w:val="0"/>
          <w:numId w:val="56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El Consejo Interterritorial del SNS (CISNS) (Artículo 69) </w:t>
      </w:r>
      <w:r>
        <w:rPr>
          <w:rFonts w:ascii="Aptos" w:hAnsi="Aptos"/>
        </w:rPr>
        <w:t xml:space="preserve">es el órgano </w:t>
      </w:r>
      <w:r>
        <w:rPr>
          <w:rFonts w:ascii="Aptos" w:hAnsi="Aptos"/>
          <w:b/>
          <w:bCs/>
        </w:rPr>
        <w:t>permanente de coordinación, cooperación, comunicación e información</w:t>
      </w:r>
      <w:r>
        <w:rPr>
          <w:rFonts w:ascii="Aptos" w:hAnsi="Aptos"/>
        </w:rPr>
        <w:t xml:space="preserve"> entre los servicios de salud de las Comunidades Autónomas y la Administración General del Estado.</w:t>
      </w:r>
    </w:p>
    <w:p w14:paraId="151C95A9" w14:textId="77777777" w:rsidR="001368BE" w:rsidRPr="00436F04" w:rsidRDefault="001368BE" w:rsidP="001368BE">
      <w:pPr>
        <w:pStyle w:val="Prrafodelista"/>
        <w:ind w:left="360"/>
        <w:rPr>
          <w:rFonts w:ascii="Aptos" w:hAnsi="Aptos"/>
          <w:b/>
          <w:bCs/>
        </w:rPr>
      </w:pPr>
    </w:p>
    <w:p w14:paraId="04A63D14" w14:textId="77777777" w:rsidR="001F13E9" w:rsidRPr="00436F04" w:rsidRDefault="001F13E9" w:rsidP="001F13E9">
      <w:pPr>
        <w:pStyle w:val="Prrafodelista"/>
        <w:numPr>
          <w:ilvl w:val="0"/>
          <w:numId w:val="56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Objetivos principales:</w:t>
      </w:r>
    </w:p>
    <w:p w14:paraId="7881E315" w14:textId="77777777" w:rsidR="001F13E9" w:rsidRPr="00436F04" w:rsidRDefault="001F13E9" w:rsidP="00883E6B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Garantizar la </w:t>
      </w:r>
      <w:r>
        <w:rPr>
          <w:rFonts w:ascii="Aptos" w:hAnsi="Aptos"/>
          <w:b/>
          <w:bCs/>
        </w:rPr>
        <w:t>cohesión y equidad</w:t>
      </w:r>
      <w:r>
        <w:rPr>
          <w:rFonts w:ascii="Aptos" w:hAnsi="Aptos"/>
        </w:rPr>
        <w:t xml:space="preserve"> del SNS en todo el territorio nacional.</w:t>
      </w:r>
    </w:p>
    <w:p w14:paraId="29F18D06" w14:textId="77777777" w:rsidR="001F13E9" w:rsidRPr="00436F04" w:rsidRDefault="001F13E9" w:rsidP="00883E6B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Facilitar la </w:t>
      </w:r>
      <w:r>
        <w:rPr>
          <w:rFonts w:ascii="Aptos" w:hAnsi="Aptos"/>
          <w:b/>
          <w:bCs/>
        </w:rPr>
        <w:t>coordinación de políticas sanitarias</w:t>
      </w:r>
      <w:r>
        <w:rPr>
          <w:rFonts w:ascii="Aptos" w:hAnsi="Aptos"/>
        </w:rPr>
        <w:t xml:space="preserve"> entre las comunidades autónomas.</w:t>
      </w:r>
    </w:p>
    <w:p w14:paraId="32BBE457" w14:textId="77777777" w:rsidR="001F13E9" w:rsidRPr="00436F04" w:rsidRDefault="001F13E9" w:rsidP="00883E6B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Velar por la </w:t>
      </w:r>
      <w:r>
        <w:rPr>
          <w:rFonts w:ascii="Aptos" w:hAnsi="Aptos"/>
          <w:b/>
          <w:bCs/>
        </w:rPr>
        <w:t>garantía efectiva y equitativa de los derechos de los ciudadanos</w:t>
      </w:r>
      <w:r>
        <w:rPr>
          <w:rFonts w:ascii="Aptos" w:hAnsi="Aptos"/>
        </w:rPr>
        <w:t xml:space="preserve"> en el acceso a la sanidad pública.</w:t>
      </w:r>
    </w:p>
    <w:p w14:paraId="6D33AA2E" w14:textId="77777777" w:rsidR="00883E6B" w:rsidRPr="00436F04" w:rsidRDefault="001F13E9" w:rsidP="00883E6B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Emitir informes, acuerdos y recomendaciones</w:t>
      </w:r>
      <w:r>
        <w:rPr>
          <w:rFonts w:ascii="Aptos" w:hAnsi="Aptos"/>
        </w:rPr>
        <w:t xml:space="preserve"> para mejorar el funcionamiento del SNS.</w:t>
      </w:r>
    </w:p>
    <w:p w14:paraId="721498F9" w14:textId="77777777" w:rsidR="00965DB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La existencia del CISNS refuerza el principio de </w:t>
      </w:r>
      <w:r>
        <w:rPr>
          <w:rFonts w:ascii="Aptos" w:hAnsi="Aptos"/>
          <w:b/>
          <w:bCs/>
        </w:rPr>
        <w:t>unidad del SNS</w:t>
      </w:r>
      <w:r>
        <w:rPr>
          <w:rFonts w:ascii="Aptos" w:hAnsi="Aptos"/>
        </w:rPr>
        <w:t>, respetando las competencias autonómicas.</w:t>
      </w:r>
    </w:p>
    <w:p w14:paraId="1B3D88D0" w14:textId="77777777" w:rsidR="00F87AEF" w:rsidRPr="00436F04" w:rsidRDefault="00F87AEF" w:rsidP="00F87AEF">
      <w:pPr>
        <w:pStyle w:val="Prrafodelista"/>
        <w:ind w:left="1080"/>
        <w:rPr>
          <w:rFonts w:ascii="Aptos" w:hAnsi="Aptos"/>
        </w:rPr>
      </w:pPr>
    </w:p>
    <w:p w14:paraId="22B64CE2" w14:textId="77777777" w:rsidR="00965DB8" w:rsidRPr="00436F04" w:rsidRDefault="001F13E9" w:rsidP="00965DB8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Composición del CISNS (Artículo 70), </w:t>
      </w:r>
      <w:r>
        <w:rPr>
          <w:rFonts w:ascii="Aptos" w:hAnsi="Aptos"/>
        </w:rPr>
        <w:t>el CISNS está compuesto por:</w:t>
      </w:r>
    </w:p>
    <w:p w14:paraId="46B05238" w14:textId="77777777" w:rsidR="00965DB8" w:rsidRPr="00436F04" w:rsidRDefault="001F13E9" w:rsidP="00965DB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Presidente:</w:t>
      </w:r>
      <w:r>
        <w:rPr>
          <w:rFonts w:ascii="Aptos" w:hAnsi="Aptos"/>
        </w:rPr>
        <w:t xml:space="preserve"> El </w:t>
      </w:r>
      <w:proofErr w:type="gramStart"/>
      <w:r>
        <w:rPr>
          <w:rFonts w:ascii="Aptos" w:hAnsi="Aptos"/>
        </w:rPr>
        <w:t>Ministro</w:t>
      </w:r>
      <w:proofErr w:type="gramEnd"/>
      <w:r>
        <w:rPr>
          <w:rFonts w:ascii="Aptos" w:hAnsi="Aptos"/>
        </w:rPr>
        <w:t xml:space="preserve"> de Sanidad, que ostenta la </w:t>
      </w:r>
      <w:r>
        <w:rPr>
          <w:rFonts w:ascii="Aptos" w:hAnsi="Aptos"/>
          <w:b/>
          <w:bCs/>
        </w:rPr>
        <w:t>máxima autoridad y representación</w:t>
      </w:r>
      <w:r>
        <w:rPr>
          <w:rFonts w:ascii="Aptos" w:hAnsi="Aptos"/>
        </w:rPr>
        <w:t xml:space="preserve"> del órgano.</w:t>
      </w:r>
    </w:p>
    <w:p w14:paraId="754EF932" w14:textId="77777777" w:rsidR="001F13E9" w:rsidRPr="00436F04" w:rsidRDefault="001F13E9" w:rsidP="00965DB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Miembros:</w:t>
      </w:r>
    </w:p>
    <w:p w14:paraId="71BADE9C" w14:textId="77777777" w:rsidR="001F13E9" w:rsidRPr="00436F04" w:rsidRDefault="001F13E9" w:rsidP="00965DB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proofErr w:type="gramStart"/>
      <w:r>
        <w:rPr>
          <w:rFonts w:ascii="Aptos" w:hAnsi="Aptos"/>
          <w:b/>
          <w:bCs/>
        </w:rPr>
        <w:t>Consejeros</w:t>
      </w:r>
      <w:proofErr w:type="gramEnd"/>
      <w:r>
        <w:rPr>
          <w:rFonts w:ascii="Aptos" w:hAnsi="Aptos"/>
          <w:b/>
          <w:bCs/>
        </w:rPr>
        <w:t xml:space="preserve"> de Sanidad de cada Comunidad Autónoma</w:t>
      </w:r>
      <w:r>
        <w:rPr>
          <w:rFonts w:ascii="Aptos" w:hAnsi="Aptos"/>
        </w:rPr>
        <w:t>, que representan a sus respectivos servicios de salud.</w:t>
      </w:r>
    </w:p>
    <w:p w14:paraId="28FAF2CC" w14:textId="77777777" w:rsidR="001F13E9" w:rsidRPr="00436F04" w:rsidRDefault="001F13E9" w:rsidP="00965DB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Vicepresidencia</w:t>
      </w:r>
      <w:r>
        <w:rPr>
          <w:rFonts w:ascii="Aptos" w:hAnsi="Aptos"/>
        </w:rPr>
        <w:t xml:space="preserve"> recae en uno de los </w:t>
      </w:r>
      <w:proofErr w:type="gramStart"/>
      <w:r>
        <w:rPr>
          <w:rFonts w:ascii="Aptos" w:hAnsi="Aptos"/>
        </w:rPr>
        <w:t>Consejeros</w:t>
      </w:r>
      <w:proofErr w:type="gramEnd"/>
      <w:r>
        <w:rPr>
          <w:rFonts w:ascii="Aptos" w:hAnsi="Aptos"/>
        </w:rPr>
        <w:t xml:space="preserve"> de Sanidad autonómicos, elegido por el pleno del CISNS.</w:t>
      </w:r>
    </w:p>
    <w:p w14:paraId="3E4133C8" w14:textId="77777777" w:rsidR="00965DB8" w:rsidRPr="00436F04" w:rsidRDefault="001F13E9" w:rsidP="00965DB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Un </w:t>
      </w:r>
      <w:proofErr w:type="gramStart"/>
      <w:r>
        <w:rPr>
          <w:rFonts w:ascii="Aptos" w:hAnsi="Aptos"/>
          <w:b/>
          <w:bCs/>
        </w:rPr>
        <w:t>Secretario</w:t>
      </w:r>
      <w:proofErr w:type="gramEnd"/>
      <w:r>
        <w:rPr>
          <w:rFonts w:ascii="Aptos" w:hAnsi="Aptos"/>
        </w:rPr>
        <w:t xml:space="preserve"> propuesto por el Ministro de Sanidad, quien asiste a las sesiones </w:t>
      </w:r>
      <w:r>
        <w:rPr>
          <w:rFonts w:ascii="Aptos" w:hAnsi="Aptos"/>
          <w:b/>
          <w:bCs/>
        </w:rPr>
        <w:t>con voz pero sin voto</w:t>
      </w:r>
      <w:r>
        <w:rPr>
          <w:rFonts w:ascii="Aptos" w:hAnsi="Aptos"/>
        </w:rPr>
        <w:t>.</w:t>
      </w:r>
    </w:p>
    <w:p w14:paraId="666C57EB" w14:textId="77777777" w:rsidR="00965DB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Otros representantes</w:t>
      </w:r>
      <w:r>
        <w:rPr>
          <w:rFonts w:ascii="Aptos" w:hAnsi="Aptos"/>
        </w:rPr>
        <w:t xml:space="preserve"> del Estado o de las Comunidades Autónomas pueden incorporarse </w:t>
      </w:r>
      <w:r>
        <w:rPr>
          <w:rFonts w:ascii="Aptos" w:hAnsi="Aptos"/>
          <w:b/>
          <w:bCs/>
        </w:rPr>
        <w:t>cuando la materia a tratar lo requiera</w:t>
      </w:r>
      <w:r>
        <w:rPr>
          <w:rFonts w:ascii="Aptos" w:hAnsi="Aptos"/>
        </w:rPr>
        <w:t>.</w:t>
      </w:r>
    </w:p>
    <w:p w14:paraId="6575D186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Importante:</w:t>
      </w:r>
      <w:r>
        <w:rPr>
          <w:rFonts w:ascii="Aptos" w:hAnsi="Aptos"/>
        </w:rPr>
        <w:t xml:space="preserve"> Aunque el CISNS es un órgano de coordinación, </w:t>
      </w:r>
      <w:r>
        <w:rPr>
          <w:rFonts w:ascii="Aptos" w:hAnsi="Aptos"/>
          <w:b/>
          <w:bCs/>
        </w:rPr>
        <w:t>sus decisiones no son vinculantes</w:t>
      </w:r>
      <w:r>
        <w:rPr>
          <w:rFonts w:ascii="Aptos" w:hAnsi="Aptos"/>
        </w:rPr>
        <w:t xml:space="preserve"> para las Comunidades Autónomas.</w:t>
      </w:r>
    </w:p>
    <w:p w14:paraId="73F3E4E2" w14:textId="77777777" w:rsidR="00F87AEF" w:rsidRPr="00436F04" w:rsidRDefault="00F87AEF" w:rsidP="00F87AEF">
      <w:pPr>
        <w:pStyle w:val="Prrafodelista"/>
        <w:ind w:left="1080"/>
        <w:rPr>
          <w:rFonts w:ascii="Aptos" w:hAnsi="Aptos"/>
        </w:rPr>
      </w:pPr>
    </w:p>
    <w:p w14:paraId="6EA09ED2" w14:textId="77777777" w:rsidR="009E60E1" w:rsidRPr="00436F04" w:rsidRDefault="001F13E9" w:rsidP="001F13E9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del Consejo Interterritorial del SNS (Artículo 71),</w:t>
      </w:r>
      <w:r>
        <w:rPr>
          <w:rFonts w:ascii="Aptos" w:hAnsi="Aptos"/>
        </w:rPr>
        <w:t xml:space="preserve"> el CISNS tiene competencias en </w:t>
      </w:r>
      <w:r>
        <w:rPr>
          <w:rFonts w:ascii="Aptos" w:hAnsi="Aptos"/>
          <w:b/>
          <w:bCs/>
        </w:rPr>
        <w:t>cuatro ámbitos principales:</w:t>
      </w:r>
    </w:p>
    <w:p w14:paraId="22F9CDB6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esenciales en la configuración del SNS</w:t>
      </w:r>
    </w:p>
    <w:p w14:paraId="6455767D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Determinar la </w:t>
      </w:r>
      <w:r>
        <w:rPr>
          <w:rFonts w:ascii="Aptos" w:hAnsi="Aptos"/>
          <w:b/>
          <w:bCs/>
        </w:rPr>
        <w:t>cartera de servicios comunes del SNS</w:t>
      </w:r>
      <w:r>
        <w:rPr>
          <w:rFonts w:ascii="Aptos" w:hAnsi="Aptos"/>
        </w:rPr>
        <w:t xml:space="preserve"> y sus actualizaciones.</w:t>
      </w:r>
    </w:p>
    <w:p w14:paraId="3DAF7C2B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Establecer </w:t>
      </w:r>
      <w:r>
        <w:rPr>
          <w:rFonts w:ascii="Aptos" w:hAnsi="Aptos"/>
          <w:b/>
          <w:bCs/>
        </w:rPr>
        <w:t>criterios de calidad y seguridad</w:t>
      </w:r>
      <w:r>
        <w:rPr>
          <w:rFonts w:ascii="Aptos" w:hAnsi="Aptos"/>
        </w:rPr>
        <w:t xml:space="preserve"> en la atención sanitaria.</w:t>
      </w:r>
    </w:p>
    <w:p w14:paraId="103B4089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Aprobar </w:t>
      </w:r>
      <w:r>
        <w:rPr>
          <w:rFonts w:ascii="Aptos" w:hAnsi="Aptos"/>
          <w:b/>
          <w:bCs/>
        </w:rPr>
        <w:t>criterios para la movilidad de los profesionales sanitarios</w:t>
      </w:r>
      <w:r>
        <w:rPr>
          <w:rFonts w:ascii="Aptos" w:hAnsi="Aptos"/>
        </w:rPr>
        <w:t>.</w:t>
      </w:r>
    </w:p>
    <w:p w14:paraId="4C27831D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Acordar </w:t>
      </w:r>
      <w:r>
        <w:rPr>
          <w:rFonts w:ascii="Aptos" w:hAnsi="Aptos"/>
          <w:b/>
          <w:bCs/>
        </w:rPr>
        <w:t>servicios de referencia</w:t>
      </w:r>
      <w:r>
        <w:rPr>
          <w:rFonts w:ascii="Aptos" w:hAnsi="Aptos"/>
        </w:rPr>
        <w:t xml:space="preserve"> para la atención de patologías de alta especialización.</w:t>
      </w:r>
    </w:p>
    <w:p w14:paraId="22DDC3FB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Definir criterios de </w:t>
      </w:r>
      <w:r>
        <w:rPr>
          <w:rFonts w:ascii="Aptos" w:hAnsi="Aptos"/>
          <w:b/>
          <w:bCs/>
        </w:rPr>
        <w:t>financiación pública de medicamentos y productos sanitarios</w:t>
      </w:r>
      <w:r>
        <w:rPr>
          <w:rFonts w:ascii="Aptos" w:hAnsi="Aptos"/>
        </w:rPr>
        <w:t>.</w:t>
      </w:r>
    </w:p>
    <w:p w14:paraId="30B442DC" w14:textId="77777777" w:rsidR="009E60E1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Establecer </w:t>
      </w:r>
      <w:r>
        <w:rPr>
          <w:rFonts w:ascii="Aptos" w:hAnsi="Aptos"/>
          <w:b/>
          <w:bCs/>
        </w:rPr>
        <w:t>tiempos máximos de espera</w:t>
      </w:r>
      <w:r>
        <w:rPr>
          <w:rFonts w:ascii="Aptos" w:hAnsi="Aptos"/>
        </w:rPr>
        <w:t xml:space="preserve"> para determinadas prestaciones sanitarias.</w:t>
      </w:r>
    </w:p>
    <w:p w14:paraId="0E75C120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 asesoramiento, planificación y evaluación</w:t>
      </w:r>
    </w:p>
    <w:p w14:paraId="567E9BE0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Evaluar los </w:t>
      </w:r>
      <w:r>
        <w:rPr>
          <w:rFonts w:ascii="Aptos" w:hAnsi="Aptos"/>
          <w:b/>
          <w:bCs/>
        </w:rPr>
        <w:t>planes autonómicos de salud</w:t>
      </w:r>
      <w:r>
        <w:rPr>
          <w:rFonts w:ascii="Aptos" w:hAnsi="Aptos"/>
        </w:rPr>
        <w:t xml:space="preserve"> y proponer estrategias conjuntas.</w:t>
      </w:r>
    </w:p>
    <w:p w14:paraId="522EC381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Supervisar la </w:t>
      </w:r>
      <w:r>
        <w:rPr>
          <w:rFonts w:ascii="Aptos" w:hAnsi="Aptos"/>
          <w:b/>
          <w:bCs/>
        </w:rPr>
        <w:t>política farmacéutica</w:t>
      </w:r>
      <w:r>
        <w:rPr>
          <w:rFonts w:ascii="Aptos" w:hAnsi="Aptos"/>
        </w:rPr>
        <w:t xml:space="preserve"> y su adecuación a las necesidades del SNS.</w:t>
      </w:r>
    </w:p>
    <w:p w14:paraId="670F119D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Analizar y aprobar </w:t>
      </w:r>
      <w:r>
        <w:rPr>
          <w:rFonts w:ascii="Aptos" w:hAnsi="Aptos"/>
          <w:b/>
          <w:bCs/>
        </w:rPr>
        <w:t>programas de promoción de la salud y prevención de enfermedades</w:t>
      </w:r>
      <w:r>
        <w:rPr>
          <w:rFonts w:ascii="Aptos" w:hAnsi="Aptos"/>
        </w:rPr>
        <w:t>.</w:t>
      </w:r>
    </w:p>
    <w:p w14:paraId="4823A780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Evaluar la </w:t>
      </w:r>
      <w:r>
        <w:rPr>
          <w:rFonts w:ascii="Aptos" w:hAnsi="Aptos"/>
          <w:b/>
          <w:bCs/>
        </w:rPr>
        <w:t>formación y acreditación de profesionales sanitarios</w:t>
      </w:r>
      <w:r>
        <w:rPr>
          <w:rFonts w:ascii="Aptos" w:hAnsi="Aptos"/>
        </w:rPr>
        <w:t>.</w:t>
      </w:r>
    </w:p>
    <w:p w14:paraId="1ADDAFD2" w14:textId="77777777" w:rsidR="009E60E1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Establecer criterios comunes para la </w:t>
      </w:r>
      <w:r>
        <w:rPr>
          <w:rFonts w:ascii="Aptos" w:hAnsi="Aptos"/>
          <w:b/>
          <w:bCs/>
        </w:rPr>
        <w:t>evaluación de tecnologías sanitarias</w:t>
      </w:r>
      <w:r>
        <w:rPr>
          <w:rFonts w:ascii="Aptos" w:hAnsi="Aptos"/>
        </w:rPr>
        <w:t>.</w:t>
      </w:r>
    </w:p>
    <w:p w14:paraId="45AEC85B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 coordinación</w:t>
      </w:r>
    </w:p>
    <w:p w14:paraId="5D492652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Supervisar la </w:t>
      </w:r>
      <w:r>
        <w:rPr>
          <w:rFonts w:ascii="Aptos" w:hAnsi="Aptos"/>
          <w:b/>
          <w:bCs/>
        </w:rPr>
        <w:t>coordinación entre las Comunidades Autónomas</w:t>
      </w:r>
      <w:r>
        <w:rPr>
          <w:rFonts w:ascii="Aptos" w:hAnsi="Aptos"/>
        </w:rPr>
        <w:t xml:space="preserve"> en temas sanitarios.</w:t>
      </w:r>
    </w:p>
    <w:p w14:paraId="5A4FFAC5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Establecer </w:t>
      </w:r>
      <w:r>
        <w:rPr>
          <w:rFonts w:ascii="Aptos" w:hAnsi="Aptos"/>
          <w:b/>
          <w:bCs/>
        </w:rPr>
        <w:t>mecanismos de coordinación en emergencias sanitarias y crisis epidemiológicas</w:t>
      </w:r>
      <w:r>
        <w:rPr>
          <w:rFonts w:ascii="Aptos" w:hAnsi="Aptos"/>
        </w:rPr>
        <w:t>.</w:t>
      </w:r>
    </w:p>
    <w:p w14:paraId="49542F62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Fijar </w:t>
      </w:r>
      <w:r>
        <w:rPr>
          <w:rFonts w:ascii="Aptos" w:hAnsi="Aptos"/>
          <w:b/>
          <w:bCs/>
        </w:rPr>
        <w:t>criterios de cooperación internacional</w:t>
      </w:r>
      <w:r>
        <w:rPr>
          <w:rFonts w:ascii="Aptos" w:hAnsi="Aptos"/>
        </w:rPr>
        <w:t xml:space="preserve"> en el ámbito sanitario.</w:t>
      </w:r>
    </w:p>
    <w:p w14:paraId="3DAA97F2" w14:textId="77777777" w:rsidR="009E60E1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Asegurar la </w:t>
      </w:r>
      <w:r>
        <w:rPr>
          <w:rFonts w:ascii="Aptos" w:hAnsi="Aptos"/>
          <w:b/>
          <w:bCs/>
        </w:rPr>
        <w:t>coordinación de las bases de datos sanitarias y del sistema de información sanitaria del SNS</w:t>
      </w:r>
      <w:r>
        <w:rPr>
          <w:rFonts w:ascii="Aptos" w:hAnsi="Aptos"/>
        </w:rPr>
        <w:t>.</w:t>
      </w:r>
    </w:p>
    <w:p w14:paraId="5493F47B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 cooperación</w:t>
      </w:r>
    </w:p>
    <w:p w14:paraId="4B16FD28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Promover </w:t>
      </w:r>
      <w:r>
        <w:rPr>
          <w:rFonts w:ascii="Aptos" w:hAnsi="Aptos"/>
          <w:b/>
          <w:bCs/>
        </w:rPr>
        <w:t>acuerdos de colaboración</w:t>
      </w:r>
      <w:r>
        <w:rPr>
          <w:rFonts w:ascii="Aptos" w:hAnsi="Aptos"/>
        </w:rPr>
        <w:t xml:space="preserve"> entre Administraciones Sanitarias.</w:t>
      </w:r>
    </w:p>
    <w:p w14:paraId="4BFAC5A4" w14:textId="77777777" w:rsidR="009E60E1" w:rsidRPr="00436F04" w:rsidRDefault="001F13E9" w:rsidP="009E60E1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Facilitar la </w:t>
      </w:r>
      <w:r>
        <w:rPr>
          <w:rFonts w:ascii="Aptos" w:hAnsi="Aptos"/>
          <w:b/>
          <w:bCs/>
        </w:rPr>
        <w:t>colaboración en programas de formación e investigación sanitaria</w:t>
      </w:r>
      <w:r>
        <w:rPr>
          <w:rFonts w:ascii="Aptos" w:hAnsi="Aptos"/>
        </w:rPr>
        <w:t>.</w:t>
      </w:r>
    </w:p>
    <w:p w14:paraId="6E7D03CF" w14:textId="77777777" w:rsidR="009E60E1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Establecer mecanismos para garantizar la </w:t>
      </w:r>
      <w:r>
        <w:rPr>
          <w:rFonts w:ascii="Aptos" w:hAnsi="Aptos"/>
          <w:b/>
          <w:bCs/>
        </w:rPr>
        <w:t>suficiencia financiera del SNS</w:t>
      </w:r>
      <w:r>
        <w:rPr>
          <w:rFonts w:ascii="Aptos" w:hAnsi="Aptos"/>
        </w:rPr>
        <w:t>.</w:t>
      </w:r>
    </w:p>
    <w:p w14:paraId="4D08173B" w14:textId="77777777" w:rsidR="009E60E1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Punto clave:</w:t>
      </w:r>
      <w:r>
        <w:rPr>
          <w:rFonts w:ascii="Aptos" w:hAnsi="Aptos"/>
        </w:rPr>
        <w:t xml:space="preserve"> El CISNS actúa como </w:t>
      </w:r>
      <w:r>
        <w:rPr>
          <w:rFonts w:ascii="Aptos" w:hAnsi="Aptos"/>
          <w:b/>
          <w:bCs/>
        </w:rPr>
        <w:t>foro de consenso</w:t>
      </w:r>
      <w:r>
        <w:rPr>
          <w:rFonts w:ascii="Aptos" w:hAnsi="Aptos"/>
        </w:rPr>
        <w:t xml:space="preserve"> y sus acuerdos no son legalmente vinculantes, pero son esenciales para la cohesión del SNS.</w:t>
      </w:r>
    </w:p>
    <w:p w14:paraId="4A70162A" w14:textId="77777777" w:rsidR="00107915" w:rsidRPr="00436F04" w:rsidRDefault="00107915" w:rsidP="00107915">
      <w:pPr>
        <w:pStyle w:val="Prrafodelista"/>
        <w:ind w:left="1080"/>
        <w:rPr>
          <w:rFonts w:ascii="Aptos" w:hAnsi="Aptos"/>
        </w:rPr>
      </w:pPr>
    </w:p>
    <w:p w14:paraId="490F1A08" w14:textId="77777777" w:rsidR="001F13E9" w:rsidRPr="00436F04" w:rsidRDefault="001F13E9" w:rsidP="00406E81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Acciones sanitarias conjuntas (Artículo 72): </w:t>
      </w:r>
      <w:r>
        <w:rPr>
          <w:rFonts w:ascii="Aptos" w:hAnsi="Aptos"/>
        </w:rPr>
        <w:t xml:space="preserve">El CISNS puede establecer </w:t>
      </w:r>
      <w:r>
        <w:rPr>
          <w:rFonts w:ascii="Aptos" w:hAnsi="Aptos"/>
          <w:b/>
          <w:bCs/>
        </w:rPr>
        <w:t>acuerdos de cooperación</w:t>
      </w:r>
      <w:r>
        <w:rPr>
          <w:rFonts w:ascii="Aptos" w:hAnsi="Aptos"/>
        </w:rPr>
        <w:t xml:space="preserve"> entre el Estado y las Comunidades Autónomas para llevar a cabo </w:t>
      </w:r>
      <w:r>
        <w:rPr>
          <w:rFonts w:ascii="Aptos" w:hAnsi="Aptos"/>
          <w:b/>
          <w:bCs/>
        </w:rPr>
        <w:t>acciones sanitarias conjuntas</w:t>
      </w:r>
      <w:r>
        <w:rPr>
          <w:rFonts w:ascii="Aptos" w:hAnsi="Aptos"/>
        </w:rPr>
        <w:t xml:space="preserve"> en:</w:t>
      </w:r>
    </w:p>
    <w:p w14:paraId="63667767" w14:textId="77777777" w:rsidR="001F13E9" w:rsidRPr="00436F04" w:rsidRDefault="001F13E9" w:rsidP="00406E81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Protección de la salud pública</w:t>
      </w:r>
      <w:r>
        <w:rPr>
          <w:rFonts w:ascii="Aptos" w:hAnsi="Aptos"/>
        </w:rPr>
        <w:t>.</w:t>
      </w:r>
    </w:p>
    <w:p w14:paraId="6CFF83BB" w14:textId="77777777" w:rsidR="001F13E9" w:rsidRPr="00436F04" w:rsidRDefault="001F13E9" w:rsidP="00406E81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Prestación de servicios sanitarios esenciales</w:t>
      </w:r>
      <w:r>
        <w:rPr>
          <w:rFonts w:ascii="Aptos" w:hAnsi="Aptos"/>
        </w:rPr>
        <w:t>.</w:t>
      </w:r>
    </w:p>
    <w:p w14:paraId="216D8A8E" w14:textId="77777777" w:rsidR="001F13E9" w:rsidRPr="00436F04" w:rsidRDefault="001F13E9" w:rsidP="00406E81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a poblaciones en riesgo o vulnerables</w:t>
      </w:r>
      <w:r>
        <w:rPr>
          <w:rFonts w:ascii="Aptos" w:hAnsi="Aptos"/>
        </w:rPr>
        <w:t>.</w:t>
      </w:r>
    </w:p>
    <w:p w14:paraId="0269398A" w14:textId="77777777" w:rsidR="009E60E1" w:rsidRPr="00436F04" w:rsidRDefault="001F13E9" w:rsidP="00406E81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en situaciones de crisis sanitarias</w:t>
      </w:r>
      <w:r>
        <w:rPr>
          <w:rFonts w:ascii="Aptos" w:hAnsi="Aptos"/>
        </w:rPr>
        <w:t xml:space="preserve"> (ej.: epidemias, pandemias).</w:t>
      </w:r>
    </w:p>
    <w:p w14:paraId="19D10F58" w14:textId="77777777" w:rsidR="001163F8" w:rsidRPr="00436F04" w:rsidRDefault="001F13E9" w:rsidP="009371E0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 real:</w:t>
      </w:r>
      <w:r>
        <w:rPr>
          <w:rFonts w:ascii="Aptos" w:hAnsi="Aptos"/>
        </w:rPr>
        <w:t xml:space="preserve"> Durante la pandemia de COVID-19, el CISNS estableció medidas comunes para todas las Comunidades Autónomas.</w:t>
      </w:r>
    </w:p>
    <w:p w14:paraId="04465CE5" w14:textId="77777777" w:rsidR="00406E81" w:rsidRPr="00436F04" w:rsidRDefault="00406E81" w:rsidP="00406E81">
      <w:pPr>
        <w:pStyle w:val="Prrafodelista"/>
        <w:ind w:left="1080"/>
        <w:rPr>
          <w:rFonts w:ascii="Aptos" w:hAnsi="Aptos"/>
        </w:rPr>
      </w:pPr>
    </w:p>
    <w:p w14:paraId="1A6670F8" w14:textId="77777777" w:rsidR="001163F8" w:rsidRPr="00436F04" w:rsidRDefault="001F13E9" w:rsidP="001F13E9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Régimen de funcionamiento y acuerdos del CISNS (Artículo 73)</w:t>
      </w:r>
    </w:p>
    <w:p w14:paraId="6708A146" w14:textId="77777777" w:rsidR="001163F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Reglas de funcionamiento</w:t>
      </w:r>
    </w:p>
    <w:p w14:paraId="511FE9B3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CISNS se reúne de forma ordinaria</w:t>
      </w:r>
      <w:r>
        <w:rPr>
          <w:rFonts w:ascii="Aptos" w:hAnsi="Aptos"/>
        </w:rPr>
        <w:t xml:space="preserve"> al menos </w:t>
      </w:r>
      <w:r>
        <w:rPr>
          <w:rFonts w:ascii="Aptos" w:hAnsi="Aptos"/>
          <w:b/>
          <w:bCs/>
        </w:rPr>
        <w:t>cuatro veces al año</w:t>
      </w:r>
      <w:r>
        <w:rPr>
          <w:rFonts w:ascii="Aptos" w:hAnsi="Aptos"/>
        </w:rPr>
        <w:t>.</w:t>
      </w:r>
    </w:p>
    <w:p w14:paraId="505547C0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Puede celebrarse una </w:t>
      </w:r>
      <w:r>
        <w:rPr>
          <w:rFonts w:ascii="Aptos" w:hAnsi="Aptos"/>
          <w:b/>
          <w:bCs/>
        </w:rPr>
        <w:t>sesión extraordinaria</w:t>
      </w:r>
      <w:r>
        <w:rPr>
          <w:rFonts w:ascii="Aptos" w:hAnsi="Aptos"/>
        </w:rPr>
        <w:t xml:space="preserve"> a petición del </w:t>
      </w:r>
      <w:proofErr w:type="gramStart"/>
      <w:r>
        <w:rPr>
          <w:rFonts w:ascii="Aptos" w:hAnsi="Aptos"/>
        </w:rPr>
        <w:t>Ministro</w:t>
      </w:r>
      <w:proofErr w:type="gramEnd"/>
      <w:r>
        <w:rPr>
          <w:rFonts w:ascii="Aptos" w:hAnsi="Aptos"/>
        </w:rPr>
        <w:t xml:space="preserve"> de Sanidad o de un tercio de los consejeros autonómicos.</w:t>
      </w:r>
    </w:p>
    <w:p w14:paraId="72AE74C7" w14:textId="77777777" w:rsidR="001163F8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Se establecen </w:t>
      </w:r>
      <w:r>
        <w:rPr>
          <w:rFonts w:ascii="Aptos" w:hAnsi="Aptos"/>
          <w:b/>
          <w:bCs/>
        </w:rPr>
        <w:t>comisiones técnicas y grupos de trabajo</w:t>
      </w:r>
      <w:r>
        <w:rPr>
          <w:rFonts w:ascii="Aptos" w:hAnsi="Aptos"/>
        </w:rPr>
        <w:t xml:space="preserve"> para analizar cuestiones específicas.</w:t>
      </w:r>
    </w:p>
    <w:p w14:paraId="29C2E2F1" w14:textId="77777777" w:rsidR="001163F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Adopción de acuerdos</w:t>
      </w:r>
    </w:p>
    <w:p w14:paraId="3488F9B7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Las decisiones del CISNS se plasman en </w:t>
      </w:r>
      <w:r>
        <w:rPr>
          <w:rFonts w:ascii="Aptos" w:hAnsi="Aptos"/>
          <w:b/>
          <w:bCs/>
        </w:rPr>
        <w:t>acuerdos y recomendaciones</w:t>
      </w:r>
      <w:r>
        <w:rPr>
          <w:rFonts w:ascii="Aptos" w:hAnsi="Aptos"/>
        </w:rPr>
        <w:t>.</w:t>
      </w:r>
    </w:p>
    <w:p w14:paraId="05E0A3DF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 xml:space="preserve">Los acuerdos deben </w:t>
      </w:r>
      <w:r>
        <w:rPr>
          <w:rFonts w:ascii="Aptos" w:hAnsi="Aptos"/>
          <w:b/>
          <w:bCs/>
        </w:rPr>
        <w:t>aprobarse por consenso</w:t>
      </w:r>
      <w:r>
        <w:rPr>
          <w:rFonts w:ascii="Aptos" w:hAnsi="Aptos"/>
        </w:rPr>
        <w:t xml:space="preserve"> de los representantes.</w:t>
      </w:r>
    </w:p>
    <w:p w14:paraId="15FB52F1" w14:textId="77777777" w:rsidR="001163F8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lastRenderedPageBreak/>
        <w:t>Las comunidades aut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nomas </w:t>
      </w:r>
      <w:r>
        <w:rPr>
          <w:rFonts w:ascii="Aptos" w:hAnsi="Aptos"/>
          <w:b/>
          <w:bCs/>
        </w:rPr>
        <w:t>pueden aceptar o rechazar los acuerdos</w:t>
      </w:r>
      <w:r>
        <w:rPr>
          <w:rFonts w:ascii="Aptos" w:hAnsi="Aptos"/>
        </w:rPr>
        <w:t xml:space="preserve"> sin obligatoriedad legal.</w:t>
      </w:r>
    </w:p>
    <w:p w14:paraId="65A9B27A" w14:textId="77777777" w:rsidR="001163F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</w:t>
      </w:r>
      <w:r>
        <w:rPr>
          <w:rFonts w:ascii="Aptos" w:hAnsi="Aptos"/>
          <w:b/>
          <w:bCs/>
          <w:i/>
          <w:iCs/>
        </w:rPr>
        <w:t>:</w:t>
      </w:r>
      <w:r>
        <w:rPr>
          <w:rFonts w:ascii="Aptos" w:hAnsi="Aptos"/>
        </w:rPr>
        <w:t xml:space="preserve"> A pesar de que los acuerdos del CISNS </w:t>
      </w:r>
      <w:r>
        <w:rPr>
          <w:rFonts w:ascii="Aptos" w:hAnsi="Aptos"/>
          <w:b/>
          <w:bCs/>
        </w:rPr>
        <w:t>no son vinculantes</w:t>
      </w:r>
      <w:r>
        <w:rPr>
          <w:rFonts w:ascii="Aptos" w:hAnsi="Aptos"/>
        </w:rPr>
        <w:t>, su cumplimiento es fundamental para mantener la cohesión del SNS.</w:t>
      </w:r>
    </w:p>
    <w:p w14:paraId="3A30E4BD" w14:textId="77777777" w:rsidR="00914721" w:rsidRPr="00436F04" w:rsidRDefault="00914721" w:rsidP="00914721">
      <w:pPr>
        <w:pStyle w:val="Prrafodelista"/>
        <w:ind w:left="1080"/>
        <w:rPr>
          <w:rFonts w:ascii="Aptos" w:hAnsi="Aptos"/>
        </w:rPr>
      </w:pPr>
    </w:p>
    <w:p w14:paraId="00C3E827" w14:textId="77777777" w:rsidR="001163F8" w:rsidRPr="00436F04" w:rsidRDefault="001F13E9" w:rsidP="001163F8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Comisiones y grupos de trabajo del CISNS (Artículo 74): </w:t>
      </w:r>
      <w:r>
        <w:rPr>
          <w:rFonts w:ascii="Aptos" w:hAnsi="Aptos"/>
        </w:rPr>
        <w:t>Para abordar temas específicos, el CISNS cuenta con:</w:t>
      </w:r>
    </w:p>
    <w:p w14:paraId="76ADCA33" w14:textId="77777777" w:rsidR="001163F8" w:rsidRPr="00436F04" w:rsidRDefault="001F13E9" w:rsidP="001163F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Comisión </w:t>
      </w:r>
      <w:proofErr w:type="gramStart"/>
      <w:r>
        <w:rPr>
          <w:rFonts w:ascii="Aptos" w:hAnsi="Aptos"/>
          <w:b/>
          <w:bCs/>
        </w:rPr>
        <w:t>Delegada</w:t>
      </w:r>
      <w:proofErr w:type="gramEnd"/>
      <w:r>
        <w:rPr>
          <w:rFonts w:ascii="Aptos" w:hAnsi="Aptos"/>
          <w:b/>
          <w:bCs/>
        </w:rPr>
        <w:t>:</w:t>
      </w:r>
      <w:r>
        <w:rPr>
          <w:rFonts w:ascii="Aptos" w:hAnsi="Aptos"/>
        </w:rPr>
        <w:t xml:space="preserve"> Formada por un representante de cada Comunidad Autónoma y un secretario del Ministerio de Sanidad. Se encarga de analizar los asuntos antes de ser presentados al pleno.</w:t>
      </w:r>
    </w:p>
    <w:p w14:paraId="043302EA" w14:textId="77777777" w:rsidR="001163F8" w:rsidRPr="00436F04" w:rsidRDefault="001F13E9" w:rsidP="001163F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técnicas y grupos de trabajo:</w:t>
      </w:r>
      <w:r>
        <w:rPr>
          <w:rFonts w:ascii="Aptos" w:hAnsi="Aptos"/>
        </w:rPr>
        <w:t xml:space="preserve"> Encargados de estudiar áreas como:</w:t>
      </w:r>
    </w:p>
    <w:p w14:paraId="340377BE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>Recursos humanos en sanidad.</w:t>
      </w:r>
    </w:p>
    <w:p w14:paraId="0415785D" w14:textId="77777777" w:rsidR="001163F8" w:rsidRPr="00436F04" w:rsidRDefault="001F13E9" w:rsidP="001163F8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>Innovación y tecnología sanitaria.</w:t>
      </w:r>
    </w:p>
    <w:p w14:paraId="46B72E13" w14:textId="77777777" w:rsidR="001163F8" w:rsidRPr="00436F04" w:rsidRDefault="001F13E9" w:rsidP="001F13E9">
      <w:pPr>
        <w:pStyle w:val="Prrafodelista"/>
        <w:numPr>
          <w:ilvl w:val="2"/>
          <w:numId w:val="560"/>
        </w:numPr>
        <w:rPr>
          <w:rFonts w:ascii="Aptos" w:hAnsi="Aptos"/>
        </w:rPr>
      </w:pPr>
      <w:r>
        <w:rPr>
          <w:rFonts w:ascii="Aptos" w:hAnsi="Aptos"/>
        </w:rPr>
        <w:t>Emergencias sanitarias y planes de contingencia.</w:t>
      </w:r>
    </w:p>
    <w:p w14:paraId="7C6F61C5" w14:textId="77777777" w:rsidR="001163F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Punto clave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Estas comisiones </w:t>
      </w:r>
      <w:r>
        <w:rPr>
          <w:rFonts w:ascii="Aptos" w:hAnsi="Aptos"/>
          <w:b/>
          <w:bCs/>
        </w:rPr>
        <w:t>proporcionan informes técnicos</w:t>
      </w:r>
      <w:r>
        <w:rPr>
          <w:rFonts w:ascii="Aptos" w:hAnsi="Aptos"/>
        </w:rPr>
        <w:t xml:space="preserve"> que sirven de base para las decisiones del CISNS.</w:t>
      </w:r>
    </w:p>
    <w:p w14:paraId="5806BEB9" w14:textId="77777777" w:rsidR="001163F8" w:rsidRPr="00436F04" w:rsidRDefault="001163F8" w:rsidP="001163F8">
      <w:pPr>
        <w:pStyle w:val="Prrafodelista"/>
        <w:ind w:left="1080"/>
        <w:rPr>
          <w:rFonts w:ascii="Aptos" w:hAnsi="Aptos"/>
        </w:rPr>
      </w:pPr>
    </w:p>
    <w:p w14:paraId="15CF984D" w14:textId="77777777" w:rsidR="001163F8" w:rsidRPr="00436F04" w:rsidRDefault="001F13E9" w:rsidP="001F13E9">
      <w:pPr>
        <w:pStyle w:val="Prrafodelista"/>
        <w:numPr>
          <w:ilvl w:val="0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Adscripción de organismos y estructuras de apoyo al CISNS (Artículo 75).</w:t>
      </w:r>
      <w:r>
        <w:rPr>
          <w:rFonts w:ascii="Aptos" w:hAnsi="Aptos"/>
        </w:rPr>
        <w:t xml:space="preserve"> El CISNS cuenta con el apoyo de </w:t>
      </w:r>
      <w:r>
        <w:rPr>
          <w:rFonts w:ascii="Aptos" w:hAnsi="Aptos"/>
          <w:b/>
          <w:bCs/>
        </w:rPr>
        <w:t>organismos especializados</w:t>
      </w:r>
      <w:r>
        <w:rPr>
          <w:rFonts w:ascii="Aptos" w:hAnsi="Aptos"/>
        </w:rPr>
        <w:t>, como:</w:t>
      </w:r>
    </w:p>
    <w:p w14:paraId="58127453" w14:textId="77777777" w:rsidR="001163F8" w:rsidRPr="00436F04" w:rsidRDefault="001F13E9" w:rsidP="001163F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Agencia de Calidad del SNS</w:t>
      </w:r>
      <w:r>
        <w:rPr>
          <w:rFonts w:ascii="Aptos" w:hAnsi="Aptos"/>
        </w:rPr>
        <w:t>: Para la evaluación de la calidad y seguridad del sistema sanitario.</w:t>
      </w:r>
    </w:p>
    <w:p w14:paraId="57057063" w14:textId="77777777" w:rsidR="001163F8" w:rsidRPr="00436F04" w:rsidRDefault="001F13E9" w:rsidP="001163F8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Instituto de Información Sanitaria</w:t>
      </w:r>
      <w:r>
        <w:rPr>
          <w:rFonts w:ascii="Aptos" w:hAnsi="Aptos"/>
        </w:rPr>
        <w:t xml:space="preserve">: </w:t>
      </w:r>
      <w:proofErr w:type="gramStart"/>
      <w:r>
        <w:rPr>
          <w:rFonts w:ascii="Aptos" w:hAnsi="Aptos"/>
        </w:rPr>
        <w:t>Responsable</w:t>
      </w:r>
      <w:proofErr w:type="gramEnd"/>
      <w:r>
        <w:rPr>
          <w:rFonts w:ascii="Aptos" w:hAnsi="Aptos"/>
        </w:rPr>
        <w:t xml:space="preserve"> del sistema de información del SNS.</w:t>
      </w:r>
    </w:p>
    <w:p w14:paraId="06B576D0" w14:textId="77777777" w:rsidR="001163F8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</w:rPr>
        <w:t>Observatorio del SNS</w:t>
      </w:r>
      <w:r>
        <w:rPr>
          <w:rFonts w:ascii="Aptos" w:hAnsi="Aptos"/>
        </w:rPr>
        <w:t>: Encargado de analizar tendencias y retos en salud pública.</w:t>
      </w:r>
    </w:p>
    <w:p w14:paraId="7A9BABCD" w14:textId="77777777" w:rsidR="001F13E9" w:rsidRPr="00436F04" w:rsidRDefault="001F13E9" w:rsidP="001F13E9">
      <w:pPr>
        <w:pStyle w:val="Prrafodelista"/>
        <w:numPr>
          <w:ilvl w:val="1"/>
          <w:numId w:val="56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Estos organismos proporcionan </w:t>
      </w:r>
      <w:r>
        <w:rPr>
          <w:rFonts w:ascii="Aptos" w:hAnsi="Aptos"/>
          <w:b/>
          <w:bCs/>
        </w:rPr>
        <w:t>datos y evidencias científicas</w:t>
      </w:r>
      <w:r>
        <w:rPr>
          <w:rFonts w:ascii="Aptos" w:hAnsi="Aptos"/>
        </w:rPr>
        <w:t xml:space="preserve"> para fundamentar las decisiones del CISNS.</w:t>
      </w:r>
    </w:p>
    <w:p w14:paraId="411AD80D" w14:textId="77777777" w:rsidR="009436A4" w:rsidRPr="00436F04" w:rsidRDefault="009436A4" w:rsidP="00C856BA">
      <w:pPr>
        <w:rPr>
          <w:rFonts w:ascii="Aptos" w:hAnsi="Aptos"/>
        </w:rPr>
      </w:pPr>
    </w:p>
    <w:p w14:paraId="3DDF38E0" w14:textId="77777777" w:rsidR="00167B54" w:rsidRPr="00436F04" w:rsidRDefault="00167B54" w:rsidP="00167B5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 Alta Inspección.</w:t>
      </w:r>
    </w:p>
    <w:p w14:paraId="3795AE29" w14:textId="77777777" w:rsidR="008E5FC3" w:rsidRPr="00436F04" w:rsidRDefault="001F13E9" w:rsidP="008E5FC3">
      <w:pPr>
        <w:pStyle w:val="Prrafodelista"/>
        <w:numPr>
          <w:ilvl w:val="0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Definición de Alta Inspección (Artículo 76): </w:t>
      </w:r>
      <w:r>
        <w:rPr>
          <w:rFonts w:ascii="Aptos" w:hAnsi="Aptos"/>
        </w:rPr>
        <w:t xml:space="preserve">es el mecanismo de </w:t>
      </w:r>
      <w:r>
        <w:rPr>
          <w:rFonts w:ascii="Aptos" w:hAnsi="Aptos"/>
          <w:b/>
          <w:bCs/>
        </w:rPr>
        <w:t>supervisión y control</w:t>
      </w:r>
      <w:r>
        <w:rPr>
          <w:rFonts w:ascii="Aptos" w:hAnsi="Aptos"/>
        </w:rPr>
        <w:t xml:space="preserve"> que tiene el Estado para garantizar el cumplimiento de las competencias sanitarias atribuidas a las </w:t>
      </w:r>
      <w:r>
        <w:rPr>
          <w:rFonts w:ascii="Aptos" w:hAnsi="Aptos"/>
          <w:b/>
          <w:bCs/>
        </w:rPr>
        <w:t>Comunidades Autónomas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cohesión y equidad</w:t>
      </w:r>
      <w:r>
        <w:rPr>
          <w:rFonts w:ascii="Aptos" w:hAnsi="Aptos"/>
        </w:rPr>
        <w:t xml:space="preserve"> en la prestación de servicios sanitarios en todo el territorio nacional.</w:t>
      </w:r>
    </w:p>
    <w:p w14:paraId="04472AFF" w14:textId="77777777" w:rsidR="008E5FC3" w:rsidRPr="00436F04" w:rsidRDefault="008E5FC3" w:rsidP="008E5FC3">
      <w:pPr>
        <w:pStyle w:val="Prrafodelista"/>
        <w:ind w:left="360"/>
        <w:rPr>
          <w:rFonts w:ascii="Aptos" w:hAnsi="Aptos"/>
          <w:b/>
          <w:bCs/>
        </w:rPr>
      </w:pPr>
    </w:p>
    <w:p w14:paraId="394932C8" w14:textId="77777777" w:rsidR="003E1E3D" w:rsidRPr="00436F04" w:rsidRDefault="001F13E9" w:rsidP="008E5FC3">
      <w:pPr>
        <w:pStyle w:val="Prrafodelista"/>
        <w:numPr>
          <w:ilvl w:val="0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Objetivos principales:</w:t>
      </w:r>
    </w:p>
    <w:p w14:paraId="482DFAB2" w14:textId="77777777" w:rsidR="003E1E3D" w:rsidRPr="00436F04" w:rsidRDefault="001F13E9" w:rsidP="008E5FC3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Velar por el </w:t>
      </w:r>
      <w:r>
        <w:rPr>
          <w:rFonts w:ascii="Aptos" w:hAnsi="Aptos"/>
          <w:b/>
          <w:bCs/>
        </w:rPr>
        <w:t>cumplimiento de la normativa sanitaria estatal y de la equidad en el SNS</w:t>
      </w:r>
      <w:r>
        <w:rPr>
          <w:rFonts w:ascii="Aptos" w:hAnsi="Aptos"/>
        </w:rPr>
        <w:t>.</w:t>
      </w:r>
    </w:p>
    <w:p w14:paraId="26F768EA" w14:textId="77777777" w:rsidR="003E1E3D" w:rsidRPr="00436F04" w:rsidRDefault="001F13E9" w:rsidP="008E5FC3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Asegurar la </w:t>
      </w:r>
      <w:r>
        <w:rPr>
          <w:rFonts w:ascii="Aptos" w:hAnsi="Aptos"/>
          <w:b/>
          <w:bCs/>
        </w:rPr>
        <w:t>coordinación y cooperación entre las Comunidades Autónomas y el Estado</w:t>
      </w:r>
      <w:r>
        <w:rPr>
          <w:rFonts w:ascii="Aptos" w:hAnsi="Aptos"/>
        </w:rPr>
        <w:t>.</w:t>
      </w:r>
    </w:p>
    <w:p w14:paraId="7C80A236" w14:textId="77777777" w:rsidR="003E1E3D" w:rsidRPr="00436F04" w:rsidRDefault="001F13E9" w:rsidP="008E5FC3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Supervisar la </w:t>
      </w:r>
      <w:r>
        <w:rPr>
          <w:rFonts w:ascii="Aptos" w:hAnsi="Aptos"/>
          <w:b/>
          <w:bCs/>
        </w:rPr>
        <w:t>calidad y accesibilidad de la asistencia sanitaria</w:t>
      </w:r>
      <w:r>
        <w:rPr>
          <w:rFonts w:ascii="Aptos" w:hAnsi="Aptos"/>
        </w:rPr>
        <w:t xml:space="preserve"> en todo el país.</w:t>
      </w:r>
    </w:p>
    <w:p w14:paraId="6DDBDD36" w14:textId="77777777" w:rsidR="003E1E3D" w:rsidRPr="00436F04" w:rsidRDefault="001F13E9" w:rsidP="008E5FC3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Controlar el </w:t>
      </w:r>
      <w:r>
        <w:rPr>
          <w:rFonts w:ascii="Aptos" w:hAnsi="Aptos"/>
          <w:b/>
          <w:bCs/>
        </w:rPr>
        <w:t>cumplimiento de los acuerdos del Consejo Interterritorial del SNS</w:t>
      </w:r>
      <w:r>
        <w:rPr>
          <w:rFonts w:ascii="Aptos" w:hAnsi="Aptos"/>
        </w:rPr>
        <w:t>.</w:t>
      </w:r>
    </w:p>
    <w:p w14:paraId="26C25A87" w14:textId="77777777" w:rsidR="003E1E3D" w:rsidRPr="00436F04" w:rsidRDefault="001F13E9" w:rsidP="008E5FC3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Garantizar el respeto a los </w:t>
      </w:r>
      <w:r>
        <w:rPr>
          <w:rFonts w:ascii="Aptos" w:hAnsi="Aptos"/>
          <w:b/>
          <w:bCs/>
        </w:rPr>
        <w:t>derechos de los ciudadanos en materia sanitaria</w:t>
      </w:r>
      <w:r>
        <w:rPr>
          <w:rFonts w:ascii="Aptos" w:hAnsi="Aptos"/>
        </w:rPr>
        <w:t>.</w:t>
      </w:r>
    </w:p>
    <w:p w14:paraId="0917B4E7" w14:textId="77777777" w:rsidR="003E1E3D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Punto clave:</w:t>
      </w:r>
      <w:r>
        <w:rPr>
          <w:rFonts w:ascii="Aptos" w:hAnsi="Aptos"/>
        </w:rPr>
        <w:t xml:space="preserve"> La Alta Inspección </w:t>
      </w:r>
      <w:r>
        <w:rPr>
          <w:rFonts w:ascii="Aptos" w:hAnsi="Aptos"/>
          <w:b/>
          <w:bCs/>
        </w:rPr>
        <w:t>no interfiere en la autonomía de las Comunidades Autónomas</w:t>
      </w:r>
      <w:r>
        <w:rPr>
          <w:rFonts w:ascii="Aptos" w:hAnsi="Aptos"/>
        </w:rPr>
        <w:t>, pero sí verifica que las competencias sanitarias se desarrollen conforme a la normativa vigente.</w:t>
      </w:r>
    </w:p>
    <w:p w14:paraId="6D83BCCF" w14:textId="77777777" w:rsidR="003E1E3D" w:rsidRPr="00436F04" w:rsidRDefault="003E1E3D" w:rsidP="003E1E3D">
      <w:pPr>
        <w:pStyle w:val="Prrafodelista"/>
        <w:ind w:left="1080"/>
        <w:rPr>
          <w:rFonts w:ascii="Aptos" w:hAnsi="Aptos"/>
          <w:b/>
          <w:bCs/>
          <w:i/>
          <w:iCs/>
        </w:rPr>
      </w:pPr>
    </w:p>
    <w:p w14:paraId="71EF488F" w14:textId="77777777" w:rsidR="003E1E3D" w:rsidRPr="00436F04" w:rsidRDefault="001F13E9" w:rsidP="003E1E3D">
      <w:pPr>
        <w:pStyle w:val="Prrafodelista"/>
        <w:numPr>
          <w:ilvl w:val="0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Ámbito de Aplicación de la Alta Inspección (Artículo 77)</w:t>
      </w:r>
    </w:p>
    <w:p w14:paraId="03BF7D6E" w14:textId="77777777" w:rsidR="001F13E9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Prestaciones sanitarias y cartera de servicios del SNS</w:t>
      </w:r>
    </w:p>
    <w:p w14:paraId="643B9297" w14:textId="77777777" w:rsidR="001F13E9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Verifica que las prestaciones y servicios sanitarios ofrecidos en cada Comunidad Autónoma </w:t>
      </w:r>
      <w:r>
        <w:rPr>
          <w:rFonts w:ascii="Aptos" w:hAnsi="Aptos"/>
          <w:b/>
          <w:bCs/>
        </w:rPr>
        <w:t>cumplan los requisitos legales</w:t>
      </w:r>
      <w:r>
        <w:rPr>
          <w:rFonts w:ascii="Aptos" w:hAnsi="Aptos"/>
        </w:rPr>
        <w:t>.</w:t>
      </w:r>
    </w:p>
    <w:p w14:paraId="5C739C72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Asegura la </w:t>
      </w:r>
      <w:r>
        <w:rPr>
          <w:rFonts w:ascii="Aptos" w:hAnsi="Aptos"/>
          <w:b/>
          <w:bCs/>
        </w:rPr>
        <w:t>homogeneidad de la cartera de servicios comunes</w:t>
      </w:r>
      <w:r>
        <w:rPr>
          <w:rFonts w:ascii="Aptos" w:hAnsi="Aptos"/>
        </w:rPr>
        <w:t xml:space="preserve"> en todo el SNS.</w:t>
      </w:r>
    </w:p>
    <w:p w14:paraId="5A45A957" w14:textId="77777777" w:rsidR="001F13E9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Accesibilidad y equidad en la asistencia sanitaria</w:t>
      </w:r>
    </w:p>
    <w:p w14:paraId="3D7E45F9" w14:textId="77777777" w:rsidR="001F13E9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Controla que no existan </w:t>
      </w:r>
      <w:r>
        <w:rPr>
          <w:rFonts w:ascii="Aptos" w:hAnsi="Aptos"/>
          <w:b/>
          <w:bCs/>
        </w:rPr>
        <w:t>desigualdades territoriales</w:t>
      </w:r>
      <w:r>
        <w:rPr>
          <w:rFonts w:ascii="Aptos" w:hAnsi="Aptos"/>
        </w:rPr>
        <w:t xml:space="preserve"> en la prestación de los servicios de salud.</w:t>
      </w:r>
    </w:p>
    <w:p w14:paraId="304F335B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Supervisa el </w:t>
      </w:r>
      <w:r>
        <w:rPr>
          <w:rFonts w:ascii="Aptos" w:hAnsi="Aptos"/>
          <w:b/>
          <w:bCs/>
        </w:rPr>
        <w:t>cumplimiento de los tiempos máximos de espera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movilidad de pacientes</w:t>
      </w:r>
      <w:r>
        <w:rPr>
          <w:rFonts w:ascii="Aptos" w:hAnsi="Aptos"/>
        </w:rPr>
        <w:t xml:space="preserve"> entre Comunidades Autónomas.</w:t>
      </w:r>
    </w:p>
    <w:p w14:paraId="6971F1FD" w14:textId="77777777" w:rsidR="001F13E9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Sistemas de información sanitaria</w:t>
      </w:r>
    </w:p>
    <w:p w14:paraId="535D5F22" w14:textId="77777777" w:rsidR="001F13E9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Verifica la </w:t>
      </w:r>
      <w:r>
        <w:rPr>
          <w:rFonts w:ascii="Aptos" w:hAnsi="Aptos"/>
          <w:b/>
          <w:bCs/>
        </w:rPr>
        <w:t>integración y compatibilidad</w:t>
      </w:r>
      <w:r>
        <w:rPr>
          <w:rFonts w:ascii="Aptos" w:hAnsi="Aptos"/>
        </w:rPr>
        <w:t xml:space="preserve"> de los sistemas de información autonómicos con el Sistema Nacional de Salud.</w:t>
      </w:r>
    </w:p>
    <w:p w14:paraId="40178E97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Controla la calidad y accesibilidad de los </w:t>
      </w:r>
      <w:r>
        <w:rPr>
          <w:rFonts w:ascii="Aptos" w:hAnsi="Aptos"/>
          <w:b/>
          <w:bCs/>
        </w:rPr>
        <w:t>registros de datos sanitarios</w:t>
      </w:r>
      <w:r>
        <w:rPr>
          <w:rFonts w:ascii="Aptos" w:hAnsi="Aptos"/>
        </w:rPr>
        <w:t>.</w:t>
      </w:r>
    </w:p>
    <w:p w14:paraId="62C61EA1" w14:textId="77777777" w:rsidR="003E1E3D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Movilidad de profesionales sanitarios</w:t>
      </w:r>
    </w:p>
    <w:p w14:paraId="6591F648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Supervisa que los profesionales de la salud puedan </w:t>
      </w:r>
      <w:r>
        <w:rPr>
          <w:rFonts w:ascii="Aptos" w:hAnsi="Aptos"/>
          <w:b/>
          <w:bCs/>
        </w:rPr>
        <w:t>ejercer en cualquier Comunidad Autónoma</w:t>
      </w:r>
      <w:r>
        <w:rPr>
          <w:rFonts w:ascii="Aptos" w:hAnsi="Aptos"/>
        </w:rPr>
        <w:t xml:space="preserve"> sin restricciones indebidas.</w:t>
      </w:r>
    </w:p>
    <w:p w14:paraId="2BA2024C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Controla que se respeten los </w:t>
      </w:r>
      <w:r>
        <w:rPr>
          <w:rFonts w:ascii="Aptos" w:hAnsi="Aptos"/>
          <w:b/>
          <w:bCs/>
        </w:rPr>
        <w:t>criterios comunes de acreditación y certificación</w:t>
      </w:r>
      <w:r>
        <w:rPr>
          <w:rFonts w:ascii="Aptos" w:hAnsi="Aptos"/>
        </w:rPr>
        <w:t xml:space="preserve"> de titulaciones.</w:t>
      </w:r>
    </w:p>
    <w:p w14:paraId="013EE4CC" w14:textId="77777777" w:rsidR="003E1E3D" w:rsidRPr="00436F04" w:rsidRDefault="001F13E9" w:rsidP="003E1E3D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Supervisión del gasto sanitario y financiación</w:t>
      </w:r>
    </w:p>
    <w:p w14:paraId="64DC08A6" w14:textId="77777777" w:rsidR="003E1E3D" w:rsidRPr="00436F04" w:rsidRDefault="001F13E9" w:rsidP="003E1E3D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Asegura la </w:t>
      </w:r>
      <w:r>
        <w:rPr>
          <w:rFonts w:ascii="Aptos" w:hAnsi="Aptos"/>
          <w:b/>
          <w:bCs/>
        </w:rPr>
        <w:t>transparencia en la financiación del SNS</w:t>
      </w:r>
      <w:r>
        <w:rPr>
          <w:rFonts w:ascii="Aptos" w:hAnsi="Aptos"/>
        </w:rPr>
        <w:t xml:space="preserve"> y la adecuada utilización de los fondos públicos destinados a la sanidad.</w:t>
      </w:r>
    </w:p>
    <w:p w14:paraId="6844BE64" w14:textId="77777777" w:rsidR="003E1E3D" w:rsidRPr="00436F04" w:rsidRDefault="001F13E9" w:rsidP="001F13E9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Controla la distribución y ejecución de los fondos asignados a </w:t>
      </w:r>
      <w:r>
        <w:rPr>
          <w:rFonts w:ascii="Aptos" w:hAnsi="Aptos"/>
          <w:b/>
          <w:bCs/>
        </w:rPr>
        <w:t>prestaciones sanitarias comunes</w:t>
      </w:r>
      <w:r>
        <w:rPr>
          <w:rFonts w:ascii="Aptos" w:hAnsi="Aptos"/>
        </w:rPr>
        <w:t>.</w:t>
      </w:r>
    </w:p>
    <w:p w14:paraId="3048F1D3" w14:textId="77777777" w:rsidR="00AE4808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Aunque las Comunidades Autónomas tienen autonomía en la gestión de la sanidad, la Alta Inspección </w:t>
      </w:r>
      <w:r>
        <w:rPr>
          <w:rFonts w:ascii="Aptos" w:hAnsi="Aptos"/>
          <w:b/>
          <w:bCs/>
        </w:rPr>
        <w:t>garantiza que cumplan con las normativas estatales y los principios de equidad y cohesión</w:t>
      </w:r>
      <w:r>
        <w:rPr>
          <w:rFonts w:ascii="Aptos" w:hAnsi="Aptos"/>
        </w:rPr>
        <w:t>.</w:t>
      </w:r>
    </w:p>
    <w:p w14:paraId="7971E9EA" w14:textId="77777777" w:rsidR="00AE4808" w:rsidRPr="00436F04" w:rsidRDefault="00AE4808" w:rsidP="00AE4808">
      <w:pPr>
        <w:pStyle w:val="Prrafodelista"/>
        <w:ind w:left="1080"/>
        <w:rPr>
          <w:rFonts w:ascii="Aptos" w:hAnsi="Aptos"/>
        </w:rPr>
      </w:pPr>
    </w:p>
    <w:p w14:paraId="2227B40A" w14:textId="77777777" w:rsidR="005D04D4" w:rsidRPr="00436F04" w:rsidRDefault="001F13E9" w:rsidP="001F13E9">
      <w:pPr>
        <w:pStyle w:val="Prrafodelista"/>
        <w:numPr>
          <w:ilvl w:val="0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Instrumentos y Mecanismos de Actuación de la Alta Inspección (Artículo 78):</w:t>
      </w:r>
      <w:r>
        <w:rPr>
          <w:rFonts w:ascii="Aptos" w:hAnsi="Aptos"/>
        </w:rPr>
        <w:t xml:space="preserve"> Para llevar a cabo su función de supervisión y control, la Alta Inspección dispone de los siguientes </w:t>
      </w:r>
      <w:r>
        <w:rPr>
          <w:rFonts w:ascii="Aptos" w:hAnsi="Aptos"/>
          <w:b/>
          <w:bCs/>
        </w:rPr>
        <w:t>mecanismos e instrumentos</w:t>
      </w:r>
      <w:r>
        <w:rPr>
          <w:rFonts w:ascii="Aptos" w:hAnsi="Aptos"/>
        </w:rPr>
        <w:t>:</w:t>
      </w:r>
    </w:p>
    <w:p w14:paraId="6832AB30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Informes y auditorías</w:t>
      </w:r>
    </w:p>
    <w:p w14:paraId="7ADE3C2E" w14:textId="77777777" w:rsidR="005D04D4" w:rsidRPr="00436F04" w:rsidRDefault="001F13E9" w:rsidP="005D04D4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Elaboración de </w:t>
      </w:r>
      <w:r>
        <w:rPr>
          <w:rFonts w:ascii="Aptos" w:hAnsi="Aptos"/>
          <w:b/>
          <w:bCs/>
        </w:rPr>
        <w:t>informes técnicos y auditorías</w:t>
      </w:r>
      <w:r>
        <w:rPr>
          <w:rFonts w:ascii="Aptos" w:hAnsi="Aptos"/>
        </w:rPr>
        <w:t xml:space="preserve"> sobre el cumplimiento de la normativa sanitaria.</w:t>
      </w:r>
    </w:p>
    <w:p w14:paraId="3AB7B88E" w14:textId="77777777" w:rsidR="005D04D4" w:rsidRPr="00436F04" w:rsidRDefault="001F13E9" w:rsidP="001F13E9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>Evaluaci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del </w:t>
      </w:r>
      <w:r>
        <w:rPr>
          <w:rFonts w:ascii="Aptos" w:hAnsi="Aptos"/>
          <w:b/>
          <w:bCs/>
        </w:rPr>
        <w:t>nivel de equidad y accesibilidad</w:t>
      </w:r>
      <w:r>
        <w:rPr>
          <w:rFonts w:ascii="Aptos" w:hAnsi="Aptos"/>
        </w:rPr>
        <w:t xml:space="preserve"> de los servicios sanitarios en cada Comunidad Autónoma.</w:t>
      </w:r>
    </w:p>
    <w:p w14:paraId="35300590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Supervisión de la Cartera de Servicios Comunes</w:t>
      </w:r>
    </w:p>
    <w:p w14:paraId="0E524752" w14:textId="77777777" w:rsidR="005D04D4" w:rsidRPr="00436F04" w:rsidRDefault="001F13E9" w:rsidP="005D04D4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Verificación de que todas las Comunidades Autónomas </w:t>
      </w:r>
      <w:r>
        <w:rPr>
          <w:rFonts w:ascii="Aptos" w:hAnsi="Aptos"/>
          <w:b/>
          <w:bCs/>
        </w:rPr>
        <w:t>cumplen con la cartera de servicios comunes</w:t>
      </w:r>
      <w:r>
        <w:rPr>
          <w:rFonts w:ascii="Aptos" w:hAnsi="Aptos"/>
        </w:rPr>
        <w:t xml:space="preserve"> del SNS.</w:t>
      </w:r>
    </w:p>
    <w:p w14:paraId="0586DEBF" w14:textId="77777777" w:rsidR="005D04D4" w:rsidRPr="00436F04" w:rsidRDefault="001F13E9" w:rsidP="001F13E9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Control de la </w:t>
      </w:r>
      <w:r>
        <w:rPr>
          <w:rFonts w:ascii="Aptos" w:hAnsi="Aptos"/>
          <w:b/>
          <w:bCs/>
        </w:rPr>
        <w:t>calidad y eficiencia de los servicios prestados</w:t>
      </w:r>
      <w:r>
        <w:rPr>
          <w:rFonts w:ascii="Aptos" w:hAnsi="Aptos"/>
        </w:rPr>
        <w:t>.</w:t>
      </w:r>
    </w:p>
    <w:p w14:paraId="221C0394" w14:textId="77777777" w:rsidR="00685CF4" w:rsidRPr="00436F04" w:rsidRDefault="00685CF4" w:rsidP="00685CF4">
      <w:pPr>
        <w:pStyle w:val="Prrafodelista"/>
        <w:ind w:left="1800"/>
        <w:rPr>
          <w:rFonts w:ascii="Aptos" w:hAnsi="Aptos"/>
        </w:rPr>
      </w:pPr>
    </w:p>
    <w:p w14:paraId="27C21577" w14:textId="77777777" w:rsidR="00685CF4" w:rsidRPr="00436F04" w:rsidRDefault="00685CF4" w:rsidP="00685CF4">
      <w:pPr>
        <w:pStyle w:val="Prrafodelista"/>
        <w:ind w:left="1800"/>
        <w:rPr>
          <w:rFonts w:ascii="Aptos" w:hAnsi="Aptos"/>
        </w:rPr>
      </w:pPr>
    </w:p>
    <w:p w14:paraId="5BBE41C2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Acceso y análisis de datos sanitarios</w:t>
      </w:r>
    </w:p>
    <w:p w14:paraId="2CED8CEA" w14:textId="77777777" w:rsidR="005D04D4" w:rsidRPr="00436F04" w:rsidRDefault="001F13E9" w:rsidP="005D04D4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Examen de los </w:t>
      </w:r>
      <w:r>
        <w:rPr>
          <w:rFonts w:ascii="Aptos" w:hAnsi="Aptos"/>
          <w:b/>
          <w:bCs/>
        </w:rPr>
        <w:t>sistemas de información sanitaria autonómicos</w:t>
      </w:r>
      <w:r>
        <w:rPr>
          <w:rFonts w:ascii="Aptos" w:hAnsi="Aptos"/>
        </w:rPr>
        <w:t xml:space="preserve"> para garantizar la interoperabilidad con el SNS.</w:t>
      </w:r>
    </w:p>
    <w:p w14:paraId="3043B3E4" w14:textId="77777777" w:rsidR="005D04D4" w:rsidRPr="00436F04" w:rsidRDefault="001F13E9" w:rsidP="001F13E9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>Evaluaci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de los datos sobre </w:t>
      </w:r>
      <w:r>
        <w:rPr>
          <w:rFonts w:ascii="Aptos" w:hAnsi="Aptos"/>
          <w:b/>
          <w:bCs/>
        </w:rPr>
        <w:t>listas de espera, tiempos de atención y movilidad de pacientes</w:t>
      </w:r>
      <w:r>
        <w:rPr>
          <w:rFonts w:ascii="Aptos" w:hAnsi="Aptos"/>
        </w:rPr>
        <w:t>.</w:t>
      </w:r>
    </w:p>
    <w:p w14:paraId="30590539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Colaboración con otros organismos sanitarios</w:t>
      </w:r>
    </w:p>
    <w:p w14:paraId="622A3BEA" w14:textId="77777777" w:rsidR="005D04D4" w:rsidRPr="00436F04" w:rsidRDefault="001F13E9" w:rsidP="005D04D4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Coordinación con el </w:t>
      </w:r>
      <w:r>
        <w:rPr>
          <w:rFonts w:ascii="Aptos" w:hAnsi="Aptos"/>
          <w:b/>
          <w:bCs/>
        </w:rPr>
        <w:t>Ministerio de Sanidad, el Consejo Interterritorial del SNS y los órganos de inspección autonómicos</w:t>
      </w:r>
    </w:p>
    <w:p w14:paraId="0949628B" w14:textId="77777777" w:rsidR="005D04D4" w:rsidRPr="00436F04" w:rsidRDefault="001F13E9" w:rsidP="001F13E9">
      <w:pPr>
        <w:pStyle w:val="Prrafodelista"/>
        <w:numPr>
          <w:ilvl w:val="2"/>
          <w:numId w:val="561"/>
        </w:numPr>
        <w:rPr>
          <w:rFonts w:ascii="Aptos" w:hAnsi="Aptos"/>
        </w:rPr>
      </w:pPr>
      <w:r>
        <w:rPr>
          <w:rFonts w:ascii="Aptos" w:hAnsi="Aptos"/>
        </w:rPr>
        <w:t>Participaci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en </w:t>
      </w:r>
      <w:r>
        <w:rPr>
          <w:rFonts w:ascii="Aptos" w:hAnsi="Aptos"/>
          <w:b/>
          <w:bCs/>
        </w:rPr>
        <w:t>programas de mejora y supervisión de calidad asistencial</w:t>
      </w:r>
      <w:r>
        <w:rPr>
          <w:rFonts w:ascii="Aptos" w:hAnsi="Aptos"/>
        </w:rPr>
        <w:t>.</w:t>
      </w:r>
    </w:p>
    <w:p w14:paraId="5F561C80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</w:t>
      </w:r>
      <w:r>
        <w:rPr>
          <w:rFonts w:ascii="Aptos" w:hAnsi="Aptos"/>
          <w:i/>
          <w:iCs/>
        </w:rPr>
        <w:t>:</w:t>
      </w:r>
      <w:r>
        <w:rPr>
          <w:rFonts w:ascii="Aptos" w:hAnsi="Aptos"/>
        </w:rPr>
        <w:t xml:space="preserve"> Las </w:t>
      </w:r>
      <w:r>
        <w:rPr>
          <w:rFonts w:ascii="Aptos" w:hAnsi="Aptos"/>
          <w:b/>
          <w:bCs/>
        </w:rPr>
        <w:t>CCAA están obligadas a facilitar la información necesaria</w:t>
      </w:r>
      <w:r>
        <w:rPr>
          <w:rFonts w:ascii="Aptos" w:hAnsi="Aptos"/>
        </w:rPr>
        <w:t xml:space="preserve"> a la Alta Inspección para que pueda cumplir con sus funciones.</w:t>
      </w:r>
    </w:p>
    <w:p w14:paraId="05904893" w14:textId="77777777" w:rsidR="005D04D4" w:rsidRPr="00436F04" w:rsidRDefault="005D04D4" w:rsidP="005D04D4">
      <w:pPr>
        <w:pStyle w:val="Prrafodelista"/>
        <w:ind w:left="1080"/>
        <w:rPr>
          <w:rFonts w:ascii="Aptos" w:hAnsi="Aptos"/>
        </w:rPr>
      </w:pPr>
    </w:p>
    <w:p w14:paraId="0B3CDC5D" w14:textId="77777777" w:rsidR="005D04D4" w:rsidRPr="00436F04" w:rsidRDefault="001F13E9" w:rsidP="00685CF4">
      <w:pPr>
        <w:pStyle w:val="Prrafodelista"/>
        <w:numPr>
          <w:ilvl w:val="0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Medidas Correctoras y Recomendaciones (Artículo 79): </w:t>
      </w:r>
      <w:r>
        <w:rPr>
          <w:rFonts w:ascii="Aptos" w:hAnsi="Aptos"/>
        </w:rPr>
        <w:t xml:space="preserve">Cuando la Alta Inspección detecta </w:t>
      </w:r>
      <w:r>
        <w:rPr>
          <w:rFonts w:ascii="Aptos" w:hAnsi="Aptos"/>
          <w:b/>
          <w:bCs/>
        </w:rPr>
        <w:t>incumplimientos o desigualdades en la prestación sanitaria</w:t>
      </w:r>
      <w:r>
        <w:rPr>
          <w:rFonts w:ascii="Aptos" w:hAnsi="Aptos"/>
        </w:rPr>
        <w:t>, puede:</w:t>
      </w:r>
    </w:p>
    <w:p w14:paraId="38DE8EAA" w14:textId="77777777" w:rsidR="005D04D4" w:rsidRPr="00436F04" w:rsidRDefault="001F13E9" w:rsidP="00685CF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Emitir informes y recomendaciones</w:t>
      </w:r>
      <w:r>
        <w:rPr>
          <w:rFonts w:ascii="Aptos" w:hAnsi="Aptos"/>
        </w:rPr>
        <w:t xml:space="preserve"> a las Comunidades Autónomas para corregir las deficiencias detectadas.</w:t>
      </w:r>
    </w:p>
    <w:p w14:paraId="4D13D00C" w14:textId="77777777" w:rsidR="005D04D4" w:rsidRPr="00436F04" w:rsidRDefault="001F13E9" w:rsidP="00685CF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Proponer </w:t>
      </w:r>
      <w:r>
        <w:rPr>
          <w:rFonts w:ascii="Aptos" w:hAnsi="Aptos"/>
          <w:b/>
          <w:bCs/>
        </w:rPr>
        <w:t>medidas de mejora en la prestación de servicios sanitarios</w:t>
      </w:r>
      <w:r>
        <w:rPr>
          <w:rFonts w:ascii="Aptos" w:hAnsi="Aptos"/>
        </w:rPr>
        <w:t>.</w:t>
      </w:r>
    </w:p>
    <w:p w14:paraId="0C21305C" w14:textId="77777777" w:rsidR="005D04D4" w:rsidRPr="00436F04" w:rsidRDefault="001F13E9" w:rsidP="00685CF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Informar al </w:t>
      </w: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 xml:space="preserve"> sobre los incumplimientos y desigualdades detectadas.</w:t>
      </w:r>
    </w:p>
    <w:p w14:paraId="7048DE49" w14:textId="77777777" w:rsidR="005D04D4" w:rsidRPr="00436F04" w:rsidRDefault="001F13E9" w:rsidP="00685CF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Si se considera necesario, </w:t>
      </w:r>
      <w:r>
        <w:rPr>
          <w:rFonts w:ascii="Aptos" w:hAnsi="Aptos"/>
          <w:b/>
          <w:bCs/>
        </w:rPr>
        <w:t>elevar informes al Gobierno</w:t>
      </w:r>
      <w:r>
        <w:rPr>
          <w:rFonts w:ascii="Aptos" w:hAnsi="Aptos"/>
        </w:rPr>
        <w:t xml:space="preserve"> para tomar medidas adicionales.</w:t>
      </w:r>
    </w:p>
    <w:p w14:paraId="36847E72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La Alta Inspección </w:t>
      </w:r>
      <w:r>
        <w:rPr>
          <w:rFonts w:ascii="Aptos" w:hAnsi="Aptos"/>
          <w:b/>
          <w:bCs/>
        </w:rPr>
        <w:t>no tiene capacidad sancionadora</w:t>
      </w:r>
      <w:r>
        <w:rPr>
          <w:rFonts w:ascii="Aptos" w:hAnsi="Aptos"/>
        </w:rPr>
        <w:t xml:space="preserve">, pero sus informes pueden </w:t>
      </w:r>
      <w:r>
        <w:rPr>
          <w:rFonts w:ascii="Aptos" w:hAnsi="Aptos"/>
          <w:b/>
          <w:bCs/>
        </w:rPr>
        <w:t>servir de base para la adopción de medidas correctivas</w:t>
      </w:r>
      <w:r>
        <w:rPr>
          <w:rFonts w:ascii="Aptos" w:hAnsi="Aptos"/>
        </w:rPr>
        <w:t xml:space="preserve"> por parte del Gobierno o del Consejo Interterritorial.</w:t>
      </w:r>
    </w:p>
    <w:p w14:paraId="13F3B2DC" w14:textId="77777777" w:rsidR="005D04D4" w:rsidRPr="00436F04" w:rsidRDefault="005D04D4" w:rsidP="005D04D4">
      <w:pPr>
        <w:pStyle w:val="Prrafodelista"/>
        <w:ind w:left="1080"/>
        <w:rPr>
          <w:rFonts w:ascii="Aptos" w:hAnsi="Aptos"/>
        </w:rPr>
      </w:pPr>
    </w:p>
    <w:p w14:paraId="0721546D" w14:textId="77777777" w:rsidR="005D04D4" w:rsidRPr="00436F04" w:rsidRDefault="001F13E9" w:rsidP="005D04D4">
      <w:pPr>
        <w:pStyle w:val="Prrafodelista"/>
        <w:numPr>
          <w:ilvl w:val="0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</w:rPr>
        <w:t>Relación con el Consejo Interterritorial del SNS</w:t>
      </w:r>
    </w:p>
    <w:p w14:paraId="24B09D69" w14:textId="77777777" w:rsidR="005D04D4" w:rsidRPr="00436F04" w:rsidRDefault="001F13E9" w:rsidP="005D04D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La Alta Inspección trabaja en </w:t>
      </w:r>
      <w:r>
        <w:rPr>
          <w:rFonts w:ascii="Aptos" w:hAnsi="Aptos"/>
          <w:b/>
          <w:bCs/>
        </w:rPr>
        <w:t>estrecha coordinación con el Consejo Interterritorial del SNS</w:t>
      </w:r>
      <w:r>
        <w:rPr>
          <w:rFonts w:ascii="Aptos" w:hAnsi="Aptos"/>
        </w:rPr>
        <w:t>.</w:t>
      </w:r>
    </w:p>
    <w:p w14:paraId="26938762" w14:textId="77777777" w:rsidR="005D04D4" w:rsidRPr="00436F04" w:rsidRDefault="001F13E9" w:rsidP="005D04D4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Sus informes y evaluaciones sirven para mejorar la </w:t>
      </w:r>
      <w:r>
        <w:rPr>
          <w:rFonts w:ascii="Aptos" w:hAnsi="Aptos"/>
          <w:b/>
          <w:bCs/>
        </w:rPr>
        <w:t>cohesión y calidad</w:t>
      </w:r>
      <w:r>
        <w:rPr>
          <w:rFonts w:ascii="Aptos" w:hAnsi="Aptos"/>
        </w:rPr>
        <w:t xml:space="preserve"> del sistema sanitario.</w:t>
      </w:r>
    </w:p>
    <w:p w14:paraId="04BD83F6" w14:textId="77777777" w:rsidR="005D04D4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</w:rPr>
        <w:t xml:space="preserve">El Consejo Interterritorial puede </w:t>
      </w:r>
      <w:r>
        <w:rPr>
          <w:rFonts w:ascii="Aptos" w:hAnsi="Aptos"/>
          <w:b/>
          <w:bCs/>
        </w:rPr>
        <w:t>impulsar medidas y acuerdos</w:t>
      </w:r>
      <w:r>
        <w:rPr>
          <w:rFonts w:ascii="Aptos" w:hAnsi="Aptos"/>
        </w:rPr>
        <w:t xml:space="preserve"> basados en los informes de la Alta Inspección.</w:t>
      </w:r>
    </w:p>
    <w:p w14:paraId="757C212C" w14:textId="77777777" w:rsidR="001F13E9" w:rsidRPr="00436F04" w:rsidRDefault="001F13E9" w:rsidP="001F13E9">
      <w:pPr>
        <w:pStyle w:val="Prrafodelista"/>
        <w:numPr>
          <w:ilvl w:val="1"/>
          <w:numId w:val="56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 práctico:</w:t>
      </w:r>
      <w:r>
        <w:rPr>
          <w:rFonts w:ascii="Aptos" w:hAnsi="Aptos"/>
        </w:rPr>
        <w:t xml:space="preserve"> Si la Alta Inspección detecta que en una CCAA los tiempos de espera en atención especializada </w:t>
      </w:r>
      <w:r>
        <w:rPr>
          <w:rFonts w:ascii="Aptos" w:hAnsi="Aptos"/>
          <w:b/>
          <w:bCs/>
        </w:rPr>
        <w:t>superan el máximo legal</w:t>
      </w:r>
      <w:r>
        <w:rPr>
          <w:rFonts w:ascii="Aptos" w:hAnsi="Aptos"/>
        </w:rPr>
        <w:t xml:space="preserve">, el Consejo Interterritorial puede establecer </w:t>
      </w:r>
      <w:r>
        <w:rPr>
          <w:rFonts w:ascii="Aptos" w:hAnsi="Aptos"/>
          <w:b/>
          <w:bCs/>
        </w:rPr>
        <w:t>medidas para corregir esa situación</w:t>
      </w:r>
      <w:r>
        <w:rPr>
          <w:rFonts w:ascii="Aptos" w:hAnsi="Aptos"/>
        </w:rPr>
        <w:t>.</w:t>
      </w:r>
    </w:p>
    <w:p w14:paraId="361186A7" w14:textId="77777777" w:rsidR="005D04D4" w:rsidRPr="00436F04" w:rsidRDefault="005D04D4" w:rsidP="005D04D4">
      <w:pPr>
        <w:pStyle w:val="Prrafodelista"/>
        <w:ind w:left="1080"/>
        <w:rPr>
          <w:rFonts w:ascii="Aptos" w:hAnsi="Aptos"/>
        </w:rPr>
      </w:pPr>
    </w:p>
    <w:p w14:paraId="59677D46" w14:textId="77777777" w:rsidR="009F2D94" w:rsidRPr="00436F04" w:rsidRDefault="00167B54" w:rsidP="009F2D9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 Coordinación General Sanitaria.</w:t>
      </w:r>
    </w:p>
    <w:p w14:paraId="723DC0A4" w14:textId="77777777" w:rsidR="005D04D4" w:rsidRPr="00436F04" w:rsidRDefault="001F13E9" w:rsidP="001F13E9">
      <w:pPr>
        <w:pStyle w:val="Prrafodelista"/>
        <w:numPr>
          <w:ilvl w:val="0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Coordinación General Sanitaria</w:t>
      </w:r>
      <w:r>
        <w:rPr>
          <w:rFonts w:ascii="Aptos" w:hAnsi="Aptos"/>
        </w:rPr>
        <w:t xml:space="preserve"> es el conjunto de mecanismos que permiten la </w:t>
      </w:r>
      <w:r>
        <w:rPr>
          <w:rFonts w:ascii="Aptos" w:hAnsi="Aptos"/>
          <w:b/>
          <w:bCs/>
        </w:rPr>
        <w:t>colaboración entre la Administración General del Estado y las Comunidades Autónomas</w:t>
      </w:r>
      <w:r>
        <w:rPr>
          <w:rFonts w:ascii="Aptos" w:hAnsi="Aptos"/>
        </w:rPr>
        <w:t xml:space="preserve"> para garantizar la </w:t>
      </w:r>
      <w:r>
        <w:rPr>
          <w:rFonts w:ascii="Aptos" w:hAnsi="Aptos"/>
          <w:b/>
          <w:bCs/>
        </w:rPr>
        <w:t>cohesión, equidad y eficiencia</w:t>
      </w:r>
      <w:r>
        <w:rPr>
          <w:rFonts w:ascii="Aptos" w:hAnsi="Aptos"/>
        </w:rPr>
        <w:t xml:space="preserve"> del </w:t>
      </w:r>
      <w:r>
        <w:rPr>
          <w:rFonts w:ascii="Aptos" w:hAnsi="Aptos"/>
          <w:b/>
          <w:bCs/>
        </w:rPr>
        <w:t>SNS</w:t>
      </w:r>
      <w:r>
        <w:rPr>
          <w:rFonts w:ascii="Aptos" w:hAnsi="Aptos"/>
        </w:rPr>
        <w:t>.</w:t>
      </w:r>
    </w:p>
    <w:p w14:paraId="46144817" w14:textId="77777777" w:rsidR="005D04D4" w:rsidRPr="00436F04" w:rsidRDefault="005D04D4" w:rsidP="005D04D4">
      <w:pPr>
        <w:pStyle w:val="Prrafodelista"/>
        <w:ind w:left="360"/>
        <w:rPr>
          <w:rFonts w:ascii="Aptos" w:hAnsi="Aptos"/>
          <w:b/>
          <w:bCs/>
        </w:rPr>
      </w:pPr>
    </w:p>
    <w:p w14:paraId="131E8595" w14:textId="77777777" w:rsidR="005D04D4" w:rsidRPr="00436F04" w:rsidRDefault="001F13E9" w:rsidP="005D04D4">
      <w:pPr>
        <w:pStyle w:val="Prrafodelista"/>
        <w:numPr>
          <w:ilvl w:val="0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Objetivos principales:</w:t>
      </w:r>
    </w:p>
    <w:p w14:paraId="14F755D6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Garantizar la equidad en la atención sanitaria</w:t>
      </w:r>
      <w:r>
        <w:rPr>
          <w:rFonts w:ascii="Aptos" w:hAnsi="Aptos"/>
        </w:rPr>
        <w:t xml:space="preserve"> en todo el territorio nacional.</w:t>
      </w:r>
    </w:p>
    <w:p w14:paraId="6FA4A8C3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Evitar desigualdades</w:t>
      </w:r>
      <w:r>
        <w:rPr>
          <w:rFonts w:ascii="Aptos" w:hAnsi="Aptos"/>
        </w:rPr>
        <w:t xml:space="preserve"> en la calidad y accesibilidad de los servicios sanitarios.</w:t>
      </w:r>
    </w:p>
    <w:p w14:paraId="1AEB3F9F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Asegurar la compatibilidad y cooperación entre los servicios autonómicos de salud</w:t>
      </w:r>
      <w:r>
        <w:rPr>
          <w:rFonts w:ascii="Aptos" w:hAnsi="Aptos"/>
        </w:rPr>
        <w:t>.</w:t>
      </w:r>
    </w:p>
    <w:p w14:paraId="4DF47720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Supervisar la financiación y gestión de recursos</w:t>
      </w:r>
      <w:r>
        <w:rPr>
          <w:rFonts w:ascii="Aptos" w:hAnsi="Aptos"/>
        </w:rPr>
        <w:t xml:space="preserve"> para la sanidad pública.</w:t>
      </w:r>
    </w:p>
    <w:p w14:paraId="368AE197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Facilitar la integración de información sanitaria</w:t>
      </w:r>
      <w:r>
        <w:rPr>
          <w:rFonts w:ascii="Aptos" w:hAnsi="Aptos"/>
        </w:rPr>
        <w:t xml:space="preserve"> entre las distintas administraciones.</w:t>
      </w:r>
    </w:p>
    <w:p w14:paraId="08FD24F7" w14:textId="77777777" w:rsidR="005D04D4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Coordinar la respuesta a emergencias sanitarias y situaciones de crisis</w:t>
      </w:r>
      <w:r>
        <w:rPr>
          <w:rFonts w:ascii="Aptos" w:hAnsi="Aptos"/>
        </w:rPr>
        <w:t>.</w:t>
      </w:r>
    </w:p>
    <w:p w14:paraId="727FD9AA" w14:textId="77777777" w:rsidR="005D04D4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Punto clave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La coordinación sanitaria es fundamental para garantizar un </w:t>
      </w:r>
      <w:r>
        <w:rPr>
          <w:rFonts w:ascii="Aptos" w:hAnsi="Aptos"/>
          <w:b/>
          <w:bCs/>
        </w:rPr>
        <w:t>sistema sanitario único y cohesionado</w:t>
      </w:r>
      <w:r>
        <w:rPr>
          <w:rFonts w:ascii="Aptos" w:hAnsi="Aptos"/>
        </w:rPr>
        <w:t xml:space="preserve">, respetando la </w:t>
      </w:r>
      <w:r>
        <w:rPr>
          <w:rFonts w:ascii="Aptos" w:hAnsi="Aptos"/>
          <w:b/>
          <w:bCs/>
        </w:rPr>
        <w:t>descentralización autonómica</w:t>
      </w:r>
      <w:r>
        <w:rPr>
          <w:rFonts w:ascii="Aptos" w:hAnsi="Aptos"/>
        </w:rPr>
        <w:t>.</w:t>
      </w:r>
    </w:p>
    <w:p w14:paraId="2DCE48F8" w14:textId="77777777" w:rsidR="005D04D4" w:rsidRPr="00436F04" w:rsidRDefault="005D04D4" w:rsidP="005D04D4">
      <w:pPr>
        <w:pStyle w:val="Prrafodelista"/>
        <w:ind w:left="1080"/>
        <w:rPr>
          <w:rFonts w:ascii="Aptos" w:hAnsi="Aptos"/>
          <w:b/>
          <w:bCs/>
        </w:rPr>
      </w:pPr>
    </w:p>
    <w:p w14:paraId="5DD20F75" w14:textId="77777777" w:rsidR="005D04D4" w:rsidRPr="00436F04" w:rsidRDefault="001F13E9" w:rsidP="001F13E9">
      <w:pPr>
        <w:pStyle w:val="Prrafodelista"/>
        <w:numPr>
          <w:ilvl w:val="0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Instrumentos de Coordinación General Sanitaria:</w:t>
      </w:r>
      <w:r>
        <w:rPr>
          <w:rFonts w:ascii="Aptos" w:hAnsi="Aptos"/>
        </w:rPr>
        <w:t xml:space="preserve"> Para lograr sus objetivos, la Coordinación General Sanitaria dispone de los siguientes instrumentos:</w:t>
      </w:r>
    </w:p>
    <w:p w14:paraId="5EA7F2A3" w14:textId="77777777" w:rsidR="005D04D4" w:rsidRPr="00436F04" w:rsidRDefault="001F13E9" w:rsidP="005D04D4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Consejo Interterritorial del Sistema Nacional de Salud (CISNS)</w:t>
      </w:r>
    </w:p>
    <w:p w14:paraId="6C145012" w14:textId="77777777" w:rsidR="005D04D4" w:rsidRPr="00436F04" w:rsidRDefault="001F13E9" w:rsidP="005D04D4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 el principal </w:t>
      </w:r>
      <w:r>
        <w:rPr>
          <w:rFonts w:ascii="Aptos" w:hAnsi="Aptos"/>
          <w:b/>
          <w:bCs/>
        </w:rPr>
        <w:t>órgano de coordinación</w:t>
      </w:r>
      <w:r>
        <w:rPr>
          <w:rFonts w:ascii="Aptos" w:hAnsi="Aptos"/>
        </w:rPr>
        <w:t xml:space="preserve"> entre el Estado y las Comunidades Autónomas.</w:t>
      </w:r>
    </w:p>
    <w:p w14:paraId="6250C237" w14:textId="77777777" w:rsidR="005D04D4" w:rsidRPr="00436F04" w:rsidRDefault="001F13E9" w:rsidP="005D04D4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Emite </w:t>
      </w:r>
      <w:r>
        <w:rPr>
          <w:rFonts w:ascii="Aptos" w:hAnsi="Aptos"/>
          <w:b/>
          <w:bCs/>
        </w:rPr>
        <w:t>recomendaciones y acuerdos</w:t>
      </w:r>
      <w:r>
        <w:rPr>
          <w:rFonts w:ascii="Aptos" w:hAnsi="Aptos"/>
        </w:rPr>
        <w:t xml:space="preserve"> sobre planificación, calidad, financiación y movilidad sanitaria.</w:t>
      </w:r>
    </w:p>
    <w:p w14:paraId="4F37A59A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Garantiza la </w:t>
      </w:r>
      <w:r>
        <w:rPr>
          <w:rFonts w:ascii="Aptos" w:hAnsi="Aptos"/>
          <w:b/>
          <w:bCs/>
        </w:rPr>
        <w:t>equidad en la prestación sanitaria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disponibilidad de los servicios</w:t>
      </w:r>
      <w:r>
        <w:rPr>
          <w:rFonts w:ascii="Aptos" w:hAnsi="Aptos"/>
        </w:rPr>
        <w:t xml:space="preserve"> en todas las regiones.</w:t>
      </w:r>
    </w:p>
    <w:p w14:paraId="24D8D4D2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Aunque los acuerdos del CISNS </w:t>
      </w:r>
      <w:r>
        <w:rPr>
          <w:rFonts w:ascii="Aptos" w:hAnsi="Aptos"/>
          <w:b/>
          <w:bCs/>
        </w:rPr>
        <w:t>no son vinculantes</w:t>
      </w:r>
      <w:r>
        <w:rPr>
          <w:rFonts w:ascii="Aptos" w:hAnsi="Aptos"/>
        </w:rPr>
        <w:t>, su cumplimiento es fundamental para la cohesión del SNS.</w:t>
      </w:r>
    </w:p>
    <w:p w14:paraId="2D6947E5" w14:textId="77777777" w:rsidR="0097126B" w:rsidRPr="00436F04" w:rsidRDefault="0097126B" w:rsidP="0097126B">
      <w:pPr>
        <w:pStyle w:val="Prrafodelista"/>
        <w:ind w:left="1800"/>
        <w:rPr>
          <w:rFonts w:ascii="Aptos" w:hAnsi="Aptos"/>
          <w:b/>
          <w:bCs/>
        </w:rPr>
      </w:pPr>
    </w:p>
    <w:p w14:paraId="3AF7DA3C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Alta Inspección del SNS</w:t>
      </w:r>
    </w:p>
    <w:p w14:paraId="517BF28F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Supervisa que las Comunidades Autónomas </w:t>
      </w:r>
      <w:r>
        <w:rPr>
          <w:rFonts w:ascii="Aptos" w:hAnsi="Aptos"/>
          <w:b/>
          <w:bCs/>
        </w:rPr>
        <w:t>cumplan con la normativa estatal en materia sanitaria</w:t>
      </w:r>
      <w:r>
        <w:rPr>
          <w:rFonts w:ascii="Aptos" w:hAnsi="Aptos"/>
        </w:rPr>
        <w:t>.</w:t>
      </w:r>
    </w:p>
    <w:p w14:paraId="1B152BB9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Controla la </w:t>
      </w:r>
      <w:r>
        <w:rPr>
          <w:rFonts w:ascii="Aptos" w:hAnsi="Aptos"/>
          <w:b/>
          <w:bCs/>
        </w:rPr>
        <w:t>equidad y calidad en la prestación de servicios</w:t>
      </w:r>
      <w:r>
        <w:rPr>
          <w:rFonts w:ascii="Aptos" w:hAnsi="Aptos"/>
        </w:rPr>
        <w:t>.</w:t>
      </w:r>
    </w:p>
    <w:p w14:paraId="163B0E88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No tiene poder sancionador, pero </w:t>
      </w:r>
      <w:r>
        <w:rPr>
          <w:rFonts w:ascii="Aptos" w:hAnsi="Aptos"/>
          <w:b/>
          <w:bCs/>
        </w:rPr>
        <w:t>sus informes pueden derivar en medidas correctivas</w:t>
      </w:r>
      <w:r>
        <w:rPr>
          <w:rFonts w:ascii="Aptos" w:hAnsi="Aptos"/>
        </w:rPr>
        <w:t>.</w:t>
      </w:r>
    </w:p>
    <w:p w14:paraId="72A94554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Si una Comunidad Autónoma no cumple con los tiempos máximos de espera sanitaria, la Alta Inspección puede </w:t>
      </w:r>
      <w:r>
        <w:rPr>
          <w:rFonts w:ascii="Aptos" w:hAnsi="Aptos"/>
          <w:b/>
          <w:bCs/>
        </w:rPr>
        <w:t>emitir un informe para que se tomen medidas correctoras</w:t>
      </w:r>
      <w:r>
        <w:rPr>
          <w:rFonts w:ascii="Aptos" w:hAnsi="Aptos"/>
        </w:rPr>
        <w:t>.</w:t>
      </w:r>
    </w:p>
    <w:p w14:paraId="62D5A41F" w14:textId="77777777" w:rsidR="0097126B" w:rsidRPr="00436F04" w:rsidRDefault="0097126B" w:rsidP="0097126B">
      <w:pPr>
        <w:pStyle w:val="Prrafodelista"/>
        <w:ind w:left="1800"/>
        <w:rPr>
          <w:rFonts w:ascii="Aptos" w:hAnsi="Aptos"/>
          <w:b/>
          <w:bCs/>
        </w:rPr>
      </w:pPr>
    </w:p>
    <w:p w14:paraId="390615CD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Sistema de Información Sanitaria del SNS (Artículos 53-58)</w:t>
      </w:r>
    </w:p>
    <w:p w14:paraId="397F1976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Creado para garantizar la </w:t>
      </w:r>
      <w:r>
        <w:rPr>
          <w:rFonts w:ascii="Aptos" w:hAnsi="Aptos"/>
          <w:b/>
          <w:bCs/>
        </w:rPr>
        <w:t>disponibilidad y accesibilidad de la información sanitaria</w:t>
      </w:r>
      <w:r>
        <w:rPr>
          <w:rFonts w:ascii="Aptos" w:hAnsi="Aptos"/>
        </w:rPr>
        <w:t xml:space="preserve"> en todo el territorio nacional.</w:t>
      </w:r>
    </w:p>
    <w:p w14:paraId="5C00A25A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Permite la </w:t>
      </w:r>
      <w:r>
        <w:rPr>
          <w:rFonts w:ascii="Aptos" w:hAnsi="Aptos"/>
          <w:b/>
          <w:bCs/>
        </w:rPr>
        <w:t>integración de datos clínicos y administrativos</w:t>
      </w:r>
      <w:r>
        <w:rPr>
          <w:rFonts w:ascii="Aptos" w:hAnsi="Aptos"/>
        </w:rPr>
        <w:t xml:space="preserve"> de los pacientes.</w:t>
      </w:r>
    </w:p>
    <w:p w14:paraId="1F613269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Incluye:</w:t>
      </w:r>
    </w:p>
    <w:p w14:paraId="6ED7A635" w14:textId="77777777" w:rsidR="0097126B" w:rsidRPr="00436F04" w:rsidRDefault="001F13E9" w:rsidP="0097126B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t>Registro Estatal de Profesionales Sanitarios.</w:t>
      </w:r>
    </w:p>
    <w:p w14:paraId="621024B4" w14:textId="77777777" w:rsidR="0097126B" w:rsidRPr="00436F04" w:rsidRDefault="001F13E9" w:rsidP="0097126B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t>Base de datos de prestaciones sanitarias.</w:t>
      </w:r>
    </w:p>
    <w:p w14:paraId="205D0B7F" w14:textId="77777777" w:rsidR="0097126B" w:rsidRPr="00436F04" w:rsidRDefault="001F13E9" w:rsidP="001F13E9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t>Red de comunicación segura entre los servicios de salud autonómicos.</w:t>
      </w:r>
    </w:p>
    <w:p w14:paraId="2C8ED583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Importante:</w:t>
      </w:r>
      <w:r>
        <w:rPr>
          <w:rFonts w:ascii="Aptos" w:hAnsi="Aptos"/>
        </w:rPr>
        <w:t xml:space="preserve"> Este sistema facilita la </w:t>
      </w:r>
      <w:r>
        <w:rPr>
          <w:rFonts w:ascii="Aptos" w:hAnsi="Aptos"/>
          <w:b/>
          <w:bCs/>
        </w:rPr>
        <w:t>movilidad de los pacientes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continuidad asistencial</w:t>
      </w:r>
      <w:r>
        <w:rPr>
          <w:rFonts w:ascii="Aptos" w:hAnsi="Aptos"/>
        </w:rPr>
        <w:t xml:space="preserve"> entre comunidades autónomas.</w:t>
      </w:r>
    </w:p>
    <w:p w14:paraId="7EA1DC47" w14:textId="77777777" w:rsidR="00032A18" w:rsidRDefault="00000000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Tarjeta Sanitaria Individual (Artículo 57): </w:t>
      </w:r>
      <w:r>
        <w:rPr>
          <w:rFonts w:ascii="Aptos" w:hAnsi="Aptos"/>
        </w:rPr>
        <w:t>documento administrativo cuya finalidad es posibilitar el acceso de los ciudadanos a las prestaciones de la atención sanitaria del SNS; además, atenderá a los criterios establecidos con carácter general en la Unión Europea. De manera normalizada, incluirá:</w:t>
      </w:r>
    </w:p>
    <w:p w14:paraId="228C79E5" w14:textId="77777777" w:rsidR="00032A18" w:rsidRDefault="00000000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t>Los datos básicos de identificación del titular de la tarjeta.</w:t>
      </w:r>
    </w:p>
    <w:p w14:paraId="022D0177" w14:textId="77777777" w:rsidR="00032A18" w:rsidRDefault="00000000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lastRenderedPageBreak/>
        <w:t>El derecho que le asiste en relación con la prestación farmacéutica.</w:t>
      </w:r>
    </w:p>
    <w:p w14:paraId="139DD959" w14:textId="77777777" w:rsidR="00032A18" w:rsidRDefault="00000000">
      <w:pPr>
        <w:pStyle w:val="Prrafodelista"/>
        <w:numPr>
          <w:ilvl w:val="3"/>
          <w:numId w:val="563"/>
        </w:numPr>
        <w:rPr>
          <w:rFonts w:ascii="Aptos" w:hAnsi="Aptos"/>
        </w:rPr>
      </w:pPr>
      <w:r>
        <w:rPr>
          <w:rFonts w:ascii="Aptos" w:hAnsi="Aptos"/>
        </w:rPr>
        <w:t>El servicio de salud o entidad responsable de la asistencia sanitaria.</w:t>
      </w:r>
    </w:p>
    <w:p w14:paraId="29A7D7C5" w14:textId="77777777" w:rsidR="00032A18" w:rsidRDefault="00000000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 xml:space="preserve">Pregunta trampa: </w:t>
      </w:r>
      <w:r>
        <w:rPr>
          <w:rFonts w:ascii="Aptos" w:hAnsi="Aptos"/>
        </w:rPr>
        <w:t>la tarjeta NO incluye los datos del facultativo asignado al titular; ese dato no forma parte del contenido normalizado del artículo 57.</w:t>
      </w:r>
    </w:p>
    <w:p w14:paraId="270D6008" w14:textId="77777777" w:rsidR="0097126B" w:rsidRPr="00436F04" w:rsidRDefault="0097126B" w:rsidP="0097126B">
      <w:pPr>
        <w:pStyle w:val="Prrafodelista"/>
        <w:ind w:left="1800"/>
        <w:rPr>
          <w:rFonts w:ascii="Aptos" w:hAnsi="Aptos"/>
        </w:rPr>
      </w:pPr>
    </w:p>
    <w:p w14:paraId="4729E6FA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Planes Integrales de Salud</w:t>
      </w:r>
    </w:p>
    <w:p w14:paraId="2D8ED705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Son estrategias de </w:t>
      </w:r>
      <w:r>
        <w:rPr>
          <w:rFonts w:ascii="Aptos" w:hAnsi="Aptos"/>
          <w:b/>
          <w:bCs/>
        </w:rPr>
        <w:t>planificación sanitaria</w:t>
      </w:r>
      <w:r>
        <w:rPr>
          <w:rFonts w:ascii="Aptos" w:hAnsi="Aptos"/>
        </w:rPr>
        <w:t xml:space="preserve"> para garantizar una </w:t>
      </w:r>
      <w:r>
        <w:rPr>
          <w:rFonts w:ascii="Aptos" w:hAnsi="Aptos"/>
          <w:b/>
          <w:bCs/>
        </w:rPr>
        <w:t>atención equitativa y de calidad</w:t>
      </w:r>
      <w:r>
        <w:rPr>
          <w:rFonts w:ascii="Aptos" w:hAnsi="Aptos"/>
        </w:rPr>
        <w:t xml:space="preserve"> en todo el SNS.</w:t>
      </w:r>
    </w:p>
    <w:p w14:paraId="5BDB9842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Pueden ser nacionales o autonómicos, y se centran en </w:t>
      </w:r>
      <w:r>
        <w:rPr>
          <w:rFonts w:ascii="Aptos" w:hAnsi="Aptos"/>
          <w:b/>
          <w:bCs/>
        </w:rPr>
        <w:t>patologías o problemas de salud específicos</w:t>
      </w:r>
      <w:r>
        <w:rPr>
          <w:rFonts w:ascii="Aptos" w:hAnsi="Aptos"/>
        </w:rPr>
        <w:t xml:space="preserve"> (Ej.: Plan Integral contra el Cáncer).</w:t>
      </w:r>
    </w:p>
    <w:p w14:paraId="126CF3B8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Su desarrollo y seguimiento se coordinan a través del </w:t>
      </w: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>.</w:t>
      </w:r>
    </w:p>
    <w:p w14:paraId="78CEA837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Un </w:t>
      </w:r>
      <w:r>
        <w:rPr>
          <w:rFonts w:ascii="Aptos" w:hAnsi="Aptos"/>
          <w:b/>
          <w:bCs/>
        </w:rPr>
        <w:t>Plan Nacional contra la Obesidad</w:t>
      </w:r>
      <w:r>
        <w:rPr>
          <w:rFonts w:ascii="Aptos" w:hAnsi="Aptos"/>
        </w:rPr>
        <w:t xml:space="preserve"> debe aplicarse de manera homogénea en todas las comunidades, garantizando el acceso equitativo a tratamientos y prevención.</w:t>
      </w:r>
    </w:p>
    <w:p w14:paraId="2B184609" w14:textId="77777777" w:rsidR="0097126B" w:rsidRPr="00436F04" w:rsidRDefault="0097126B" w:rsidP="0097126B">
      <w:pPr>
        <w:pStyle w:val="Prrafodelista"/>
        <w:ind w:left="1800"/>
        <w:rPr>
          <w:rFonts w:ascii="Aptos" w:hAnsi="Aptos"/>
        </w:rPr>
      </w:pPr>
    </w:p>
    <w:p w14:paraId="5D438B14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Movilidad de pacientes y profesionales sanitarios</w:t>
      </w:r>
    </w:p>
    <w:p w14:paraId="033B66DF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La Coordinación General Sanitaria garantiza la </w:t>
      </w:r>
      <w:r>
        <w:rPr>
          <w:rFonts w:ascii="Aptos" w:hAnsi="Aptos"/>
          <w:b/>
          <w:bCs/>
        </w:rPr>
        <w:t>libre circulación de pacientes y profesionales sanitarios</w:t>
      </w:r>
      <w:r>
        <w:rPr>
          <w:rFonts w:ascii="Aptos" w:hAnsi="Aptos"/>
        </w:rPr>
        <w:t xml:space="preserve"> dentro del SNS.</w:t>
      </w:r>
    </w:p>
    <w:p w14:paraId="18E61C02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Permite que los ciudadanos puedan recibir </w:t>
      </w:r>
      <w:r>
        <w:rPr>
          <w:rFonts w:ascii="Aptos" w:hAnsi="Aptos"/>
          <w:b/>
          <w:bCs/>
        </w:rPr>
        <w:t>atención especializada en otras comunidades autónomas</w:t>
      </w:r>
      <w:r>
        <w:rPr>
          <w:rFonts w:ascii="Aptos" w:hAnsi="Aptos"/>
        </w:rPr>
        <w:t xml:space="preserve"> sin barreras administrativas.</w:t>
      </w:r>
    </w:p>
    <w:p w14:paraId="4ECD2589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Facilita el </w:t>
      </w:r>
      <w:r>
        <w:rPr>
          <w:rFonts w:ascii="Aptos" w:hAnsi="Aptos"/>
          <w:b/>
          <w:bCs/>
        </w:rPr>
        <w:t>intercambio de profesionales y la homologación de títulos y especialidades</w:t>
      </w:r>
      <w:r>
        <w:rPr>
          <w:rFonts w:ascii="Aptos" w:hAnsi="Aptos"/>
        </w:rPr>
        <w:t>.</w:t>
      </w:r>
    </w:p>
    <w:p w14:paraId="2F25DB14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Punto clave:</w:t>
      </w:r>
      <w:r>
        <w:rPr>
          <w:rFonts w:ascii="Aptos" w:hAnsi="Aptos"/>
        </w:rPr>
        <w:t xml:space="preserve"> La movilidad entre comunidades </w:t>
      </w:r>
      <w:r>
        <w:rPr>
          <w:rFonts w:ascii="Aptos" w:hAnsi="Aptos"/>
          <w:b/>
          <w:bCs/>
        </w:rPr>
        <w:t>evita desigualdades en el acceso a tratamientos especializados</w:t>
      </w:r>
      <w:r>
        <w:rPr>
          <w:rFonts w:ascii="Aptos" w:hAnsi="Aptos"/>
        </w:rPr>
        <w:t>.</w:t>
      </w:r>
    </w:p>
    <w:p w14:paraId="5A524DBB" w14:textId="77777777" w:rsidR="00032A18" w:rsidRDefault="00032A18">
      <w:pPr>
        <w:pStyle w:val="Prrafodelista"/>
        <w:ind w:left="1800"/>
        <w:rPr>
          <w:rFonts w:ascii="Aptos" w:hAnsi="Aptos"/>
        </w:rPr>
      </w:pPr>
    </w:p>
    <w:p w14:paraId="227CD301" w14:textId="77777777" w:rsidR="00032A18" w:rsidRDefault="00000000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Infraestructura para la mejora de la calidad del SNS (Capítulo VI, arts. 59 y ss.)</w:t>
      </w:r>
    </w:p>
    <w:p w14:paraId="29B79F90" w14:textId="77777777" w:rsidR="00032A18" w:rsidRDefault="00000000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La ley concreta los elementos que configuran la </w:t>
      </w:r>
      <w:r>
        <w:rPr>
          <w:rFonts w:ascii="Aptos" w:hAnsi="Aptos"/>
          <w:b/>
          <w:bCs/>
        </w:rPr>
        <w:t>infraestructura de la calidad</w:t>
      </w:r>
      <w:r>
        <w:rPr>
          <w:rFonts w:ascii="Aptos" w:hAnsi="Aptos"/>
        </w:rPr>
        <w:t>: normas de calidad y seguridad, indicadores, guías de práctica clínica y guías de práctica asistencial, y registros de buenas prácticas y de acontecimientos adversos.</w:t>
      </w:r>
    </w:p>
    <w:p w14:paraId="047114C2" w14:textId="77777777" w:rsidR="00032A18" w:rsidRDefault="00000000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Las guías de práctica clínica y las guías de práctica asistencial </w:t>
      </w:r>
      <w:r>
        <w:rPr>
          <w:rFonts w:ascii="Aptos" w:hAnsi="Aptos"/>
        </w:rPr>
        <w:t>son, precisamente, uno de esos elementos de la infraestructura para la mejora de la calidad del SNS (no son "bases de la medicina basada en la evidencia" ni "compendios de publicaciones científicas": esos son distractores habituales en el examen).</w:t>
      </w:r>
    </w:p>
    <w:p w14:paraId="013607DC" w14:textId="77777777" w:rsidR="00032A18" w:rsidRDefault="00000000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Se encomienda a la </w:t>
      </w:r>
      <w:r>
        <w:rPr>
          <w:rFonts w:ascii="Aptos" w:hAnsi="Aptos"/>
          <w:b/>
          <w:bCs/>
        </w:rPr>
        <w:t>Agencia de Calidad del SNS</w:t>
      </w:r>
      <w:r>
        <w:rPr>
          <w:rFonts w:ascii="Aptos" w:hAnsi="Aptos"/>
        </w:rPr>
        <w:t xml:space="preserve"> la elaboración de estos elementos, sin perjuicio de las actuaciones de las comunidades autónomas.</w:t>
      </w:r>
    </w:p>
    <w:p w14:paraId="10D82AF0" w14:textId="77777777" w:rsidR="00032A18" w:rsidRDefault="00032A18">
      <w:pPr>
        <w:pStyle w:val="Prrafodelista"/>
        <w:ind w:left="1800"/>
        <w:rPr>
          <w:rFonts w:ascii="Aptos" w:hAnsi="Aptos"/>
        </w:rPr>
      </w:pPr>
    </w:p>
    <w:p w14:paraId="3EB5FA90" w14:textId="77777777" w:rsidR="00241BF9" w:rsidRDefault="00241BF9">
      <w:pPr>
        <w:pStyle w:val="Prrafodelista"/>
        <w:ind w:left="1800"/>
        <w:rPr>
          <w:rFonts w:ascii="Aptos" w:hAnsi="Aptos"/>
        </w:rPr>
      </w:pPr>
    </w:p>
    <w:p w14:paraId="3155D314" w14:textId="77777777" w:rsidR="00241BF9" w:rsidRDefault="00241BF9">
      <w:pPr>
        <w:pStyle w:val="Prrafodelista"/>
        <w:ind w:left="1800"/>
        <w:rPr>
          <w:rFonts w:ascii="Aptos" w:hAnsi="Aptos"/>
        </w:rPr>
      </w:pPr>
    </w:p>
    <w:p w14:paraId="50AB180C" w14:textId="77777777" w:rsidR="00241BF9" w:rsidRDefault="00241BF9">
      <w:pPr>
        <w:pStyle w:val="Prrafodelista"/>
        <w:ind w:left="1800"/>
        <w:rPr>
          <w:rFonts w:ascii="Aptos" w:hAnsi="Aptos"/>
        </w:rPr>
      </w:pPr>
    </w:p>
    <w:p w14:paraId="4FF3EC84" w14:textId="77777777" w:rsidR="0097126B" w:rsidRPr="00436F04" w:rsidRDefault="0097126B" w:rsidP="0097126B">
      <w:pPr>
        <w:pStyle w:val="Prrafodelista"/>
        <w:ind w:left="1800"/>
        <w:rPr>
          <w:rFonts w:ascii="Aptos" w:hAnsi="Aptos"/>
        </w:rPr>
      </w:pPr>
    </w:p>
    <w:p w14:paraId="5BC55330" w14:textId="77777777" w:rsidR="0097126B" w:rsidRPr="00436F04" w:rsidRDefault="001F13E9" w:rsidP="001F13E9">
      <w:pPr>
        <w:pStyle w:val="Prrafodelista"/>
        <w:numPr>
          <w:ilvl w:val="0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Coordinación Financiera del SNS</w:t>
      </w:r>
    </w:p>
    <w:p w14:paraId="3C1548AE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Financiación de la Sanidad Pública</w:t>
      </w:r>
    </w:p>
    <w:p w14:paraId="179218CD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El SNS se financia mediante </w:t>
      </w:r>
      <w:r>
        <w:rPr>
          <w:rFonts w:ascii="Aptos" w:hAnsi="Aptos"/>
          <w:b/>
          <w:bCs/>
        </w:rPr>
        <w:t>fondos públicos</w:t>
      </w:r>
      <w:r>
        <w:rPr>
          <w:rFonts w:ascii="Aptos" w:hAnsi="Aptos"/>
        </w:rPr>
        <w:t xml:space="preserve">, a través del sistema de </w:t>
      </w:r>
      <w:r>
        <w:rPr>
          <w:rFonts w:ascii="Aptos" w:hAnsi="Aptos"/>
          <w:b/>
          <w:bCs/>
        </w:rPr>
        <w:t>financiación autonómica</w:t>
      </w:r>
      <w:r>
        <w:rPr>
          <w:rFonts w:ascii="Aptos" w:hAnsi="Aptos"/>
        </w:rPr>
        <w:t>.</w:t>
      </w:r>
    </w:p>
    <w:p w14:paraId="5ACE1EED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La Coordinación General Sanitaria supervisa la </w:t>
      </w:r>
      <w:r>
        <w:rPr>
          <w:rFonts w:ascii="Aptos" w:hAnsi="Aptos"/>
          <w:b/>
          <w:bCs/>
        </w:rPr>
        <w:t>distribución de los recursos</w:t>
      </w:r>
      <w:r>
        <w:rPr>
          <w:rFonts w:ascii="Aptos" w:hAnsi="Aptos"/>
        </w:rPr>
        <w:t xml:space="preserve"> para garantizar que todas las comunidades dispongan de fondos suficientes.</w:t>
      </w:r>
    </w:p>
    <w:p w14:paraId="30855B9E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Importante</w:t>
      </w:r>
      <w:r>
        <w:rPr>
          <w:rFonts w:ascii="Aptos" w:hAnsi="Aptos"/>
          <w:i/>
          <w:iCs/>
        </w:rPr>
        <w:t>:</w:t>
      </w:r>
      <w:r>
        <w:rPr>
          <w:rFonts w:ascii="Aptos" w:hAnsi="Aptos"/>
        </w:rPr>
        <w:t xml:space="preserve"> Se establece un </w:t>
      </w:r>
      <w:r>
        <w:rPr>
          <w:rFonts w:ascii="Aptos" w:hAnsi="Aptos"/>
          <w:b/>
          <w:bCs/>
        </w:rPr>
        <w:t>Fondo de Cohesión Sanitaria</w:t>
      </w:r>
      <w:r>
        <w:rPr>
          <w:rFonts w:ascii="Aptos" w:hAnsi="Aptos"/>
        </w:rPr>
        <w:t xml:space="preserve"> para financiar servicios especializados y garantizar la equidad territorial.</w:t>
      </w:r>
    </w:p>
    <w:p w14:paraId="071876FF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Fondo de Cohesión Sanitaria</w:t>
      </w:r>
    </w:p>
    <w:p w14:paraId="5099C9C3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Financia la asistencia sanitaria </w:t>
      </w:r>
      <w:r>
        <w:rPr>
          <w:rFonts w:ascii="Aptos" w:hAnsi="Aptos"/>
          <w:b/>
          <w:bCs/>
        </w:rPr>
        <w:t>fuera de la comunidad autónoma de residencia del paciente</w:t>
      </w:r>
      <w:r>
        <w:rPr>
          <w:rFonts w:ascii="Aptos" w:hAnsi="Aptos"/>
        </w:rPr>
        <w:t>.</w:t>
      </w:r>
    </w:p>
    <w:p w14:paraId="36DE0F5D" w14:textId="77777777" w:rsidR="0097126B" w:rsidRPr="00436F04" w:rsidRDefault="001F13E9" w:rsidP="0097126B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Permite que </w:t>
      </w:r>
      <w:r>
        <w:rPr>
          <w:rFonts w:ascii="Aptos" w:hAnsi="Aptos"/>
          <w:b/>
          <w:bCs/>
        </w:rPr>
        <w:t>pacientes con enfermedades graves</w:t>
      </w:r>
      <w:r>
        <w:rPr>
          <w:rFonts w:ascii="Aptos" w:hAnsi="Aptos"/>
        </w:rPr>
        <w:t xml:space="preserve"> reciban tratamiento en hospitales de referencia.</w:t>
      </w:r>
    </w:p>
    <w:p w14:paraId="00002E3E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Se utiliza para </w:t>
      </w:r>
      <w:r>
        <w:rPr>
          <w:rFonts w:ascii="Aptos" w:hAnsi="Aptos"/>
          <w:b/>
          <w:bCs/>
        </w:rPr>
        <w:t>cubrir costes de movilidad, tratamientos especializados y equipamiento de alta tecnología</w:t>
      </w:r>
      <w:r>
        <w:rPr>
          <w:rFonts w:ascii="Aptos" w:hAnsi="Aptos"/>
        </w:rPr>
        <w:t>.</w:t>
      </w:r>
    </w:p>
    <w:p w14:paraId="21FAB0A1" w14:textId="77777777" w:rsidR="0097126B" w:rsidRPr="00436F04" w:rsidRDefault="001F13E9" w:rsidP="001F13E9">
      <w:pPr>
        <w:pStyle w:val="Prrafodelista"/>
        <w:numPr>
          <w:ilvl w:val="2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Un paciente de Andalucía que necesita un trasplante en un hospital de Madrid será atendido con cargo al </w:t>
      </w:r>
      <w:r>
        <w:rPr>
          <w:rFonts w:ascii="Aptos" w:hAnsi="Aptos"/>
          <w:b/>
          <w:bCs/>
        </w:rPr>
        <w:t>Fondo de Cohesión Sanitaria</w:t>
      </w:r>
      <w:r>
        <w:rPr>
          <w:rFonts w:ascii="Aptos" w:hAnsi="Aptos"/>
        </w:rPr>
        <w:t>.</w:t>
      </w:r>
    </w:p>
    <w:p w14:paraId="2956DB7F" w14:textId="77777777" w:rsidR="0097126B" w:rsidRPr="00436F04" w:rsidRDefault="0097126B" w:rsidP="0097126B">
      <w:pPr>
        <w:pStyle w:val="Prrafodelista"/>
        <w:ind w:left="1800"/>
        <w:rPr>
          <w:rFonts w:ascii="Aptos" w:hAnsi="Aptos"/>
        </w:rPr>
      </w:pPr>
    </w:p>
    <w:p w14:paraId="042F5196" w14:textId="77777777" w:rsidR="0097126B" w:rsidRPr="00436F04" w:rsidRDefault="001F13E9" w:rsidP="0097126B">
      <w:pPr>
        <w:pStyle w:val="Prrafodelista"/>
        <w:numPr>
          <w:ilvl w:val="0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en Emergencias y Crisis Sanitarias</w:t>
      </w:r>
    </w:p>
    <w:p w14:paraId="26598EAE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En situaciones de crisis sanitarias (Ej.: pandemias, brotes epidémicos), la </w:t>
      </w:r>
      <w:r>
        <w:rPr>
          <w:rFonts w:ascii="Aptos" w:hAnsi="Aptos"/>
          <w:b/>
          <w:bCs/>
        </w:rPr>
        <w:t>Coordinación General Sanitaria</w:t>
      </w:r>
      <w:r>
        <w:rPr>
          <w:rFonts w:ascii="Aptos" w:hAnsi="Aptos"/>
        </w:rPr>
        <w:t xml:space="preserve"> establece mecanismos de respuesta conjunta.</w:t>
      </w:r>
    </w:p>
    <w:p w14:paraId="54C382F9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 xml:space="preserve"> acuerda medidas para una </w:t>
      </w:r>
      <w:r>
        <w:rPr>
          <w:rFonts w:ascii="Aptos" w:hAnsi="Aptos"/>
          <w:b/>
          <w:bCs/>
        </w:rPr>
        <w:t>actuación homogénea en todo el país</w:t>
      </w:r>
      <w:r>
        <w:rPr>
          <w:rFonts w:ascii="Aptos" w:hAnsi="Aptos"/>
        </w:rPr>
        <w:t>.</w:t>
      </w:r>
    </w:p>
    <w:p w14:paraId="6B847B86" w14:textId="77777777" w:rsidR="0097126B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Se activan protocolos de </w:t>
      </w:r>
      <w:r>
        <w:rPr>
          <w:rFonts w:ascii="Aptos" w:hAnsi="Aptos"/>
          <w:b/>
          <w:bCs/>
        </w:rPr>
        <w:t>prevención, contención y respuesta rápida</w:t>
      </w:r>
      <w:r>
        <w:rPr>
          <w:rFonts w:ascii="Aptos" w:hAnsi="Aptos"/>
        </w:rPr>
        <w:t>.</w:t>
      </w:r>
    </w:p>
    <w:p w14:paraId="5483A130" w14:textId="77777777" w:rsidR="0097126B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</w:t>
      </w:r>
      <w:r>
        <w:rPr>
          <w:rFonts w:ascii="Aptos" w:hAnsi="Aptos"/>
          <w:b/>
          <w:bCs/>
          <w:i/>
          <w:iCs/>
        </w:rPr>
        <w:t>:</w:t>
      </w:r>
      <w:r>
        <w:rPr>
          <w:rFonts w:ascii="Aptos" w:hAnsi="Aptos"/>
        </w:rPr>
        <w:t xml:space="preserve"> Durante la pandemia de COVID-19, se establecieron </w:t>
      </w:r>
      <w:r>
        <w:rPr>
          <w:rFonts w:ascii="Aptos" w:hAnsi="Aptos"/>
          <w:b/>
          <w:bCs/>
        </w:rPr>
        <w:t>protocolos comunes</w:t>
      </w:r>
      <w:r>
        <w:rPr>
          <w:rFonts w:ascii="Aptos" w:hAnsi="Aptos"/>
        </w:rPr>
        <w:t xml:space="preserve"> de actuación en hospitales y atención primaria en todas las comunidades.</w:t>
      </w:r>
    </w:p>
    <w:p w14:paraId="58CBA2A6" w14:textId="77777777" w:rsidR="0097126B" w:rsidRPr="00436F04" w:rsidRDefault="0097126B" w:rsidP="0097126B">
      <w:pPr>
        <w:pStyle w:val="Prrafodelista"/>
        <w:ind w:left="1080"/>
        <w:rPr>
          <w:rFonts w:ascii="Aptos" w:hAnsi="Aptos"/>
          <w:b/>
          <w:bCs/>
          <w:i/>
          <w:iCs/>
          <w:u w:val="single"/>
        </w:rPr>
      </w:pPr>
    </w:p>
    <w:p w14:paraId="172BAFF2" w14:textId="77777777" w:rsidR="0097126B" w:rsidRPr="00436F04" w:rsidRDefault="0097126B" w:rsidP="0097126B">
      <w:pPr>
        <w:pStyle w:val="Prrafodelista"/>
        <w:ind w:left="1080"/>
        <w:rPr>
          <w:rFonts w:ascii="Aptos" w:hAnsi="Aptos"/>
        </w:rPr>
      </w:pPr>
    </w:p>
    <w:p w14:paraId="02099123" w14:textId="77777777" w:rsidR="0097126B" w:rsidRPr="00436F04" w:rsidRDefault="001F13E9" w:rsidP="0097126B">
      <w:pPr>
        <w:pStyle w:val="Prrafodelista"/>
        <w:numPr>
          <w:ilvl w:val="0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en Políticas de Salud Pública</w:t>
      </w:r>
    </w:p>
    <w:p w14:paraId="4411A45C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Coordinación General Sanitaria</w:t>
      </w:r>
      <w:r>
        <w:rPr>
          <w:rFonts w:ascii="Aptos" w:hAnsi="Aptos"/>
        </w:rPr>
        <w:t xml:space="preserve"> promueve programas de </w:t>
      </w:r>
      <w:r>
        <w:rPr>
          <w:rFonts w:ascii="Aptos" w:hAnsi="Aptos"/>
          <w:b/>
          <w:bCs/>
        </w:rPr>
        <w:t>prevención y promoción de la salud</w:t>
      </w:r>
      <w:r>
        <w:rPr>
          <w:rFonts w:ascii="Aptos" w:hAnsi="Aptos"/>
        </w:rPr>
        <w:t xml:space="preserve"> a nivel nacional.</w:t>
      </w:r>
    </w:p>
    <w:p w14:paraId="73DB438C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Se establecen campañas conjuntas sobre </w:t>
      </w:r>
      <w:r>
        <w:rPr>
          <w:rFonts w:ascii="Aptos" w:hAnsi="Aptos"/>
          <w:b/>
          <w:bCs/>
        </w:rPr>
        <w:t>vacunación, hábitos saludables y prevención de enfermedades</w:t>
      </w:r>
      <w:r>
        <w:rPr>
          <w:rFonts w:ascii="Aptos" w:hAnsi="Aptos"/>
        </w:rPr>
        <w:t>.</w:t>
      </w:r>
    </w:p>
    <w:p w14:paraId="3DBB58CE" w14:textId="77777777" w:rsidR="0097126B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Se busca la integración de la </w:t>
      </w:r>
      <w:r>
        <w:rPr>
          <w:rFonts w:ascii="Aptos" w:hAnsi="Aptos"/>
          <w:b/>
          <w:bCs/>
        </w:rPr>
        <w:t>salud pública en la atención primaria</w:t>
      </w:r>
      <w:r>
        <w:rPr>
          <w:rFonts w:ascii="Aptos" w:hAnsi="Aptos"/>
        </w:rPr>
        <w:t>.</w:t>
      </w:r>
    </w:p>
    <w:p w14:paraId="574AB5EB" w14:textId="77777777" w:rsidR="0097126B" w:rsidRPr="00436F04" w:rsidRDefault="001F13E9" w:rsidP="001F13E9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La campaña de </w:t>
      </w:r>
      <w:r>
        <w:rPr>
          <w:rFonts w:ascii="Aptos" w:hAnsi="Aptos"/>
          <w:b/>
          <w:bCs/>
        </w:rPr>
        <w:t>vacunación contra la gripe</w:t>
      </w:r>
      <w:r>
        <w:rPr>
          <w:rFonts w:ascii="Aptos" w:hAnsi="Aptos"/>
        </w:rPr>
        <w:t xml:space="preserve"> se coordina a nivel nacional, garantizando el acceso equitativo a la población.</w:t>
      </w:r>
    </w:p>
    <w:p w14:paraId="6831E577" w14:textId="77777777" w:rsidR="0097126B" w:rsidRPr="00436F04" w:rsidRDefault="0097126B" w:rsidP="0097126B">
      <w:pPr>
        <w:pStyle w:val="Prrafodelista"/>
        <w:ind w:left="1080"/>
        <w:rPr>
          <w:rFonts w:ascii="Aptos" w:hAnsi="Aptos"/>
        </w:rPr>
      </w:pPr>
    </w:p>
    <w:p w14:paraId="5D3CF20D" w14:textId="77777777" w:rsidR="0097126B" w:rsidRPr="00436F04" w:rsidRDefault="001F13E9" w:rsidP="0097126B">
      <w:pPr>
        <w:pStyle w:val="Prrafodelista"/>
        <w:numPr>
          <w:ilvl w:val="0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</w:rPr>
        <w:t>Relación entre Coordinación General Sanitaria y Comunidades Autónomas</w:t>
      </w:r>
    </w:p>
    <w:p w14:paraId="061EC52D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Aunque las Comunidades Autónomas tienen </w:t>
      </w:r>
      <w:r>
        <w:rPr>
          <w:rFonts w:ascii="Aptos" w:hAnsi="Aptos"/>
          <w:b/>
          <w:bCs/>
        </w:rPr>
        <w:t>competencias en sanidad</w:t>
      </w:r>
      <w:r>
        <w:rPr>
          <w:rFonts w:ascii="Aptos" w:hAnsi="Aptos"/>
        </w:rPr>
        <w:t xml:space="preserve">, deben coordinarse con el Estado para garantizar la </w:t>
      </w:r>
      <w:r>
        <w:rPr>
          <w:rFonts w:ascii="Aptos" w:hAnsi="Aptos"/>
          <w:b/>
          <w:bCs/>
        </w:rPr>
        <w:t>equidad en la prestación sanitaria</w:t>
      </w:r>
      <w:r>
        <w:rPr>
          <w:rFonts w:ascii="Aptos" w:hAnsi="Aptos"/>
        </w:rPr>
        <w:t>.</w:t>
      </w:r>
    </w:p>
    <w:p w14:paraId="657F0AC4" w14:textId="77777777" w:rsidR="0097126B" w:rsidRPr="00436F04" w:rsidRDefault="001F13E9" w:rsidP="0097126B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t xml:space="preserve">La Coordinación General Sanitaria permite un </w:t>
      </w:r>
      <w:r>
        <w:rPr>
          <w:rFonts w:ascii="Aptos" w:hAnsi="Aptos"/>
          <w:b/>
          <w:bCs/>
        </w:rPr>
        <w:t>equilibrio entre descentralización y cohesión nacional</w:t>
      </w:r>
      <w:r>
        <w:rPr>
          <w:rFonts w:ascii="Aptos" w:hAnsi="Aptos"/>
        </w:rPr>
        <w:t>.</w:t>
      </w:r>
    </w:p>
    <w:p w14:paraId="55CCDC9D" w14:textId="77777777" w:rsidR="0097126B" w:rsidRPr="00436F04" w:rsidRDefault="001F13E9" w:rsidP="00B0269A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El </w:t>
      </w: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 xml:space="preserve"> es el principal foro de diálogo y acuerdo entre el Estado y las Comunidades Autónomas.</w:t>
      </w:r>
    </w:p>
    <w:p w14:paraId="2F3863F4" w14:textId="77777777" w:rsidR="008E7FA6" w:rsidRPr="00436F04" w:rsidRDefault="001F13E9" w:rsidP="00B0269A">
      <w:pPr>
        <w:pStyle w:val="Prrafodelista"/>
        <w:numPr>
          <w:ilvl w:val="1"/>
          <w:numId w:val="563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Dato clave:</w:t>
      </w:r>
      <w:r>
        <w:rPr>
          <w:rFonts w:ascii="Aptos" w:hAnsi="Aptos"/>
        </w:rPr>
        <w:t xml:space="preserve"> La descentralización permite </w:t>
      </w:r>
      <w:r>
        <w:rPr>
          <w:rFonts w:ascii="Aptos" w:hAnsi="Aptos"/>
          <w:b/>
          <w:bCs/>
        </w:rPr>
        <w:t>adaptar la sanidad a las necesidades de cada comunidad</w:t>
      </w:r>
      <w:r>
        <w:rPr>
          <w:rFonts w:ascii="Aptos" w:hAnsi="Aptos"/>
        </w:rPr>
        <w:t xml:space="preserve">, pero la coordinación garantiza la </w:t>
      </w:r>
      <w:r>
        <w:rPr>
          <w:rFonts w:ascii="Aptos" w:hAnsi="Aptos"/>
          <w:b/>
          <w:bCs/>
        </w:rPr>
        <w:t>igualdad de acceso en todo el país</w:t>
      </w:r>
      <w:r>
        <w:rPr>
          <w:rFonts w:ascii="Aptos" w:hAnsi="Aptos"/>
        </w:rPr>
        <w:t>.</w:t>
      </w:r>
    </w:p>
    <w:p w14:paraId="215F5737" w14:textId="77777777" w:rsidR="00436F04" w:rsidRPr="00436F04" w:rsidRDefault="00436F04" w:rsidP="00436F04">
      <w:pPr>
        <w:pStyle w:val="NormalWeb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TEST: 1c, 2b, 3c, 4d, 5d, 6b, 7b, 8a, 9c, 10b, 11b, 12b, 13d, 14b, 15b.</w:t>
      </w:r>
    </w:p>
    <w:p w14:paraId="61A1AF12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¿Cuál de los siguientes objetivos no es mencionado en el artículo 1 de la Ley 16/2003?</w:t>
      </w:r>
    </w:p>
    <w:p w14:paraId="12C63A6E" w14:textId="77777777" w:rsidR="00B513DC" w:rsidRPr="00B513DC" w:rsidRDefault="00B513DC" w:rsidP="00B513DC">
      <w:pPr>
        <w:pStyle w:val="Prrafodelista"/>
        <w:numPr>
          <w:ilvl w:val="1"/>
          <w:numId w:val="591"/>
        </w:numPr>
        <w:rPr>
          <w:rFonts w:ascii="Aptos" w:hAnsi="Aptos"/>
        </w:rPr>
      </w:pPr>
      <w:r>
        <w:rPr>
          <w:rFonts w:ascii="Aptos" w:hAnsi="Aptos"/>
        </w:rPr>
        <w:t>Garantizar la equidad en la atención sanitaria en todo el territorio nacional.</w:t>
      </w:r>
    </w:p>
    <w:p w14:paraId="59BC4F39" w14:textId="77777777" w:rsidR="00B513DC" w:rsidRPr="00B513DC" w:rsidRDefault="00B513DC" w:rsidP="00B513DC">
      <w:pPr>
        <w:pStyle w:val="Prrafodelista"/>
        <w:numPr>
          <w:ilvl w:val="1"/>
          <w:numId w:val="591"/>
        </w:numPr>
        <w:rPr>
          <w:rFonts w:ascii="Aptos" w:hAnsi="Aptos"/>
        </w:rPr>
      </w:pPr>
      <w:r>
        <w:rPr>
          <w:rFonts w:ascii="Aptos" w:hAnsi="Aptos"/>
        </w:rPr>
        <w:t>Promover la participación social en el SNS.</w:t>
      </w:r>
    </w:p>
    <w:p w14:paraId="28381F91" w14:textId="77777777" w:rsidR="00B513DC" w:rsidRPr="00B513DC" w:rsidRDefault="00B513DC" w:rsidP="00B513DC">
      <w:pPr>
        <w:pStyle w:val="Prrafodelista"/>
        <w:numPr>
          <w:ilvl w:val="1"/>
          <w:numId w:val="591"/>
        </w:numPr>
        <w:rPr>
          <w:rFonts w:ascii="Aptos" w:hAnsi="Aptos"/>
        </w:rPr>
      </w:pPr>
      <w:r>
        <w:rPr>
          <w:rFonts w:ascii="Aptos" w:hAnsi="Aptos"/>
        </w:rPr>
        <w:t>Establecer un sistema único de gestión sanitaria.</w:t>
      </w:r>
    </w:p>
    <w:p w14:paraId="0C1FB9B2" w14:textId="77777777" w:rsidR="00B513DC" w:rsidRPr="00B513DC" w:rsidRDefault="00B513DC" w:rsidP="00B513DC">
      <w:pPr>
        <w:pStyle w:val="Prrafodelista"/>
        <w:numPr>
          <w:ilvl w:val="1"/>
          <w:numId w:val="591"/>
        </w:numPr>
        <w:rPr>
          <w:rFonts w:ascii="Aptos" w:hAnsi="Aptos"/>
        </w:rPr>
      </w:pPr>
      <w:r>
        <w:rPr>
          <w:rFonts w:ascii="Aptos" w:hAnsi="Aptos"/>
        </w:rPr>
        <w:t>Reducir las desigualdades en salud.</w:t>
      </w:r>
    </w:p>
    <w:p w14:paraId="3823A819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Según el artículo 2 de la Ley 16/2003, ¿qué tipo de entidades están sujetas a la aplicación de la ley?</w:t>
      </w:r>
    </w:p>
    <w:p w14:paraId="4AF49708" w14:textId="77777777" w:rsidR="00B513DC" w:rsidRPr="00B513DC" w:rsidRDefault="00B513DC" w:rsidP="00B513DC">
      <w:pPr>
        <w:pStyle w:val="Prrafodelista"/>
        <w:numPr>
          <w:ilvl w:val="0"/>
          <w:numId w:val="594"/>
        </w:numPr>
        <w:rPr>
          <w:rFonts w:ascii="Aptos" w:hAnsi="Aptos"/>
        </w:rPr>
      </w:pPr>
      <w:r>
        <w:rPr>
          <w:rFonts w:ascii="Aptos" w:hAnsi="Aptos"/>
        </w:rPr>
        <w:t>Solo los servicios sanitarios públicos de gestión estatal.</w:t>
      </w:r>
    </w:p>
    <w:p w14:paraId="2452E07B" w14:textId="77777777" w:rsidR="00B513DC" w:rsidRPr="00B513DC" w:rsidRDefault="00B513DC" w:rsidP="00B513DC">
      <w:pPr>
        <w:pStyle w:val="Prrafodelista"/>
        <w:numPr>
          <w:ilvl w:val="0"/>
          <w:numId w:val="594"/>
        </w:numPr>
        <w:rPr>
          <w:rFonts w:ascii="Aptos" w:hAnsi="Aptos"/>
        </w:rPr>
      </w:pPr>
      <w:r>
        <w:rPr>
          <w:rFonts w:ascii="Aptos" w:hAnsi="Aptos"/>
        </w:rPr>
        <w:t>Los servicios sanitarios públicos y las entidades privadas que colaboren bajo convenios.</w:t>
      </w:r>
    </w:p>
    <w:p w14:paraId="1A7A889B" w14:textId="77777777" w:rsidR="00B513DC" w:rsidRPr="00B513DC" w:rsidRDefault="00B513DC" w:rsidP="00B513DC">
      <w:pPr>
        <w:pStyle w:val="Prrafodelista"/>
        <w:numPr>
          <w:ilvl w:val="0"/>
          <w:numId w:val="594"/>
        </w:numPr>
        <w:rPr>
          <w:rFonts w:ascii="Aptos" w:hAnsi="Aptos"/>
        </w:rPr>
      </w:pPr>
      <w:r>
        <w:rPr>
          <w:rFonts w:ascii="Aptos" w:hAnsi="Aptos"/>
        </w:rPr>
        <w:t>Exclusivamente los centros de salud públicos.</w:t>
      </w:r>
    </w:p>
    <w:p w14:paraId="69D76571" w14:textId="77777777" w:rsidR="00B513DC" w:rsidRPr="00B513DC" w:rsidRDefault="00B513DC" w:rsidP="00B513DC">
      <w:pPr>
        <w:pStyle w:val="Prrafodelista"/>
        <w:numPr>
          <w:ilvl w:val="0"/>
          <w:numId w:val="594"/>
        </w:numPr>
        <w:rPr>
          <w:rFonts w:ascii="Aptos" w:hAnsi="Aptos"/>
        </w:rPr>
      </w:pPr>
      <w:r>
        <w:rPr>
          <w:rFonts w:ascii="Aptos" w:hAnsi="Aptos"/>
        </w:rPr>
        <w:t>Únicamente los servicios de salud privados.</w:t>
      </w:r>
    </w:p>
    <w:p w14:paraId="075B96AB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El principio de accesibilidad y equidad en el SNS está relacionado con:</w:t>
      </w:r>
    </w:p>
    <w:p w14:paraId="5FAFBFD6" w14:textId="77777777" w:rsidR="00B513DC" w:rsidRPr="00B513DC" w:rsidRDefault="00B513DC" w:rsidP="00B513DC">
      <w:pPr>
        <w:pStyle w:val="Prrafodelista"/>
        <w:numPr>
          <w:ilvl w:val="0"/>
          <w:numId w:val="595"/>
        </w:numPr>
        <w:rPr>
          <w:rFonts w:ascii="Aptos" w:hAnsi="Aptos"/>
        </w:rPr>
      </w:pPr>
      <w:r>
        <w:rPr>
          <w:rFonts w:ascii="Aptos" w:hAnsi="Aptos"/>
        </w:rPr>
        <w:t>La garantía de una atención sanitaria de calidad para todos los ciudadanos.</w:t>
      </w:r>
    </w:p>
    <w:p w14:paraId="745F6AE7" w14:textId="77777777" w:rsidR="00B513DC" w:rsidRPr="00B513DC" w:rsidRDefault="00B513DC" w:rsidP="00B513DC">
      <w:pPr>
        <w:pStyle w:val="Prrafodelista"/>
        <w:numPr>
          <w:ilvl w:val="0"/>
          <w:numId w:val="595"/>
        </w:numPr>
        <w:rPr>
          <w:rFonts w:ascii="Aptos" w:hAnsi="Aptos"/>
        </w:rPr>
      </w:pPr>
      <w:r>
        <w:rPr>
          <w:rFonts w:ascii="Aptos" w:hAnsi="Aptos"/>
        </w:rPr>
        <w:t>La promoción de un sistema de salud más rentable.</w:t>
      </w:r>
    </w:p>
    <w:p w14:paraId="0B950AEB" w14:textId="77777777" w:rsidR="00B513DC" w:rsidRPr="00B513DC" w:rsidRDefault="00B513DC" w:rsidP="00B513DC">
      <w:pPr>
        <w:pStyle w:val="Prrafodelista"/>
        <w:numPr>
          <w:ilvl w:val="0"/>
          <w:numId w:val="595"/>
        </w:numPr>
        <w:rPr>
          <w:rFonts w:ascii="Aptos" w:hAnsi="Aptos"/>
        </w:rPr>
      </w:pPr>
      <w:r>
        <w:rPr>
          <w:rFonts w:ascii="Aptos" w:hAnsi="Aptos"/>
        </w:rPr>
        <w:t>El acceso a la atención sanitaria en igualdad de condiciones, sin importar la región.</w:t>
      </w:r>
    </w:p>
    <w:p w14:paraId="3C97AB53" w14:textId="60430010" w:rsidR="00E25403" w:rsidRPr="00241BF9" w:rsidRDefault="00B513DC" w:rsidP="00241BF9">
      <w:pPr>
        <w:pStyle w:val="Prrafodelista"/>
        <w:numPr>
          <w:ilvl w:val="0"/>
          <w:numId w:val="595"/>
        </w:numPr>
        <w:rPr>
          <w:rFonts w:ascii="Aptos" w:hAnsi="Aptos"/>
        </w:rPr>
      </w:pPr>
      <w:r>
        <w:rPr>
          <w:rFonts w:ascii="Aptos" w:hAnsi="Aptos"/>
        </w:rPr>
        <w:t>La distribución equitativa de los recursos sanitarios entre las comunidades autónomas.</w:t>
      </w:r>
    </w:p>
    <w:p w14:paraId="219452F7" w14:textId="77777777" w:rsidR="00E25403" w:rsidRPr="00B513DC" w:rsidRDefault="00E25403" w:rsidP="00E25403">
      <w:pPr>
        <w:pStyle w:val="Prrafodelista"/>
        <w:ind w:left="1068"/>
        <w:rPr>
          <w:rFonts w:ascii="Aptos" w:hAnsi="Aptos"/>
        </w:rPr>
      </w:pPr>
    </w:p>
    <w:p w14:paraId="523F8FF7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Según el artículo 4, ¿quién tiene derecho a la atención sanitaria bajo el Sistema Nacional de Salud?</w:t>
      </w:r>
    </w:p>
    <w:p w14:paraId="6B82E672" w14:textId="77777777" w:rsidR="00B513DC" w:rsidRPr="00B513DC" w:rsidRDefault="00B513DC" w:rsidP="00B513DC">
      <w:pPr>
        <w:pStyle w:val="Prrafodelista"/>
        <w:numPr>
          <w:ilvl w:val="1"/>
          <w:numId w:val="597"/>
        </w:numPr>
        <w:rPr>
          <w:rFonts w:ascii="Aptos" w:hAnsi="Aptos"/>
        </w:rPr>
      </w:pPr>
      <w:r>
        <w:rPr>
          <w:rFonts w:ascii="Aptos" w:hAnsi="Aptos"/>
        </w:rPr>
        <w:t>Solo los ciudadanos españoles.</w:t>
      </w:r>
    </w:p>
    <w:p w14:paraId="17CF9CF3" w14:textId="77777777" w:rsidR="00B513DC" w:rsidRPr="00B513DC" w:rsidRDefault="00B513DC" w:rsidP="00B513DC">
      <w:pPr>
        <w:pStyle w:val="Prrafodelista"/>
        <w:numPr>
          <w:ilvl w:val="1"/>
          <w:numId w:val="597"/>
        </w:numPr>
        <w:rPr>
          <w:rFonts w:ascii="Aptos" w:hAnsi="Aptos"/>
        </w:rPr>
      </w:pPr>
      <w:r>
        <w:rPr>
          <w:rFonts w:ascii="Aptos" w:hAnsi="Aptos"/>
        </w:rPr>
        <w:t>Ciudadanos españoles, extranjeros empadronados y ciudadanos de la UE.</w:t>
      </w:r>
    </w:p>
    <w:p w14:paraId="12C4E1BC" w14:textId="77777777" w:rsidR="00B513DC" w:rsidRPr="00B513DC" w:rsidRDefault="00B513DC" w:rsidP="00B513DC">
      <w:pPr>
        <w:pStyle w:val="Prrafodelista"/>
        <w:numPr>
          <w:ilvl w:val="1"/>
          <w:numId w:val="597"/>
        </w:numPr>
        <w:rPr>
          <w:rFonts w:ascii="Aptos" w:hAnsi="Aptos"/>
        </w:rPr>
      </w:pPr>
      <w:r>
        <w:rPr>
          <w:rFonts w:ascii="Aptos" w:hAnsi="Aptos"/>
        </w:rPr>
        <w:t>Extranjeros en situación irregular, en casos de urgencia.</w:t>
      </w:r>
    </w:p>
    <w:p w14:paraId="26149967" w14:textId="77777777" w:rsidR="00B513DC" w:rsidRPr="00B513DC" w:rsidRDefault="00B513DC" w:rsidP="00B513DC">
      <w:pPr>
        <w:pStyle w:val="Prrafodelista"/>
        <w:numPr>
          <w:ilvl w:val="1"/>
          <w:numId w:val="597"/>
        </w:numPr>
        <w:rPr>
          <w:rFonts w:ascii="Aptos" w:hAnsi="Aptos"/>
        </w:rPr>
      </w:pPr>
      <w:r>
        <w:rPr>
          <w:rFonts w:ascii="Aptos" w:hAnsi="Aptos"/>
        </w:rPr>
        <w:t>Todas son correctas.</w:t>
      </w:r>
    </w:p>
    <w:p w14:paraId="7F4DCF6B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 el artículo 5 de la Ley 16/2003, ¿qué se entiende por "acciones de coordinación y cooperación"?</w:t>
      </w:r>
    </w:p>
    <w:p w14:paraId="671B3541" w14:textId="77777777" w:rsidR="00B513DC" w:rsidRPr="00B513DC" w:rsidRDefault="00B513DC" w:rsidP="00B513DC">
      <w:pPr>
        <w:pStyle w:val="Prrafodelista"/>
        <w:numPr>
          <w:ilvl w:val="2"/>
          <w:numId w:val="600"/>
        </w:numPr>
        <w:rPr>
          <w:rFonts w:ascii="Aptos" w:hAnsi="Aptos"/>
        </w:rPr>
      </w:pPr>
      <w:r>
        <w:rPr>
          <w:rFonts w:ascii="Aptos" w:hAnsi="Aptos"/>
        </w:rPr>
        <w:t>Regulación de la prestación farmacéutica y productos sanitarios.</w:t>
      </w:r>
    </w:p>
    <w:p w14:paraId="19D6E258" w14:textId="77777777" w:rsidR="00B513DC" w:rsidRPr="00B513DC" w:rsidRDefault="00B513DC" w:rsidP="00B513DC">
      <w:pPr>
        <w:pStyle w:val="Prrafodelista"/>
        <w:numPr>
          <w:ilvl w:val="2"/>
          <w:numId w:val="600"/>
        </w:numPr>
        <w:rPr>
          <w:rFonts w:ascii="Aptos" w:hAnsi="Aptos"/>
        </w:rPr>
      </w:pPr>
      <w:r>
        <w:rPr>
          <w:rFonts w:ascii="Aptos" w:hAnsi="Aptos"/>
        </w:rPr>
        <w:t>Creación de nuevos servicios sanitarios autonómicos.</w:t>
      </w:r>
    </w:p>
    <w:p w14:paraId="63B61ABD" w14:textId="77777777" w:rsidR="00B513DC" w:rsidRPr="00B513DC" w:rsidRDefault="00B513DC" w:rsidP="00B513DC">
      <w:pPr>
        <w:pStyle w:val="Prrafodelista"/>
        <w:numPr>
          <w:ilvl w:val="2"/>
          <w:numId w:val="600"/>
        </w:numPr>
        <w:rPr>
          <w:rFonts w:ascii="Aptos" w:hAnsi="Aptos"/>
        </w:rPr>
      </w:pPr>
      <w:r>
        <w:rPr>
          <w:rFonts w:ascii="Aptos" w:hAnsi="Aptos"/>
        </w:rPr>
        <w:t>Fomentar la cooperación internacional en salud.</w:t>
      </w:r>
    </w:p>
    <w:p w14:paraId="5C2CBD85" w14:textId="77777777" w:rsidR="00B513DC" w:rsidRPr="00B513DC" w:rsidRDefault="00B513DC" w:rsidP="00B513DC">
      <w:pPr>
        <w:pStyle w:val="Prrafodelista"/>
        <w:numPr>
          <w:ilvl w:val="2"/>
          <w:numId w:val="600"/>
        </w:numPr>
        <w:rPr>
          <w:rFonts w:ascii="Aptos" w:hAnsi="Aptos"/>
        </w:rPr>
      </w:pPr>
      <w:r>
        <w:rPr>
          <w:rFonts w:ascii="Aptos" w:hAnsi="Aptos"/>
        </w:rPr>
        <w:t>Todas las anteriores.</w:t>
      </w:r>
    </w:p>
    <w:p w14:paraId="3B6F70A2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¿Cuál es el principal objetivo del Consejo Interterritorial del Sistema Nacional de </w:t>
      </w:r>
      <w:proofErr w:type="gramStart"/>
      <w:r>
        <w:rPr>
          <w:rFonts w:ascii="Aptos" w:hAnsi="Aptos"/>
          <w:b/>
          <w:bCs/>
        </w:rPr>
        <w:t>Salud según el artículo 6?</w:t>
      </w:r>
      <w:proofErr w:type="gramEnd"/>
    </w:p>
    <w:p w14:paraId="3D40BE1C" w14:textId="77777777" w:rsidR="00B513DC" w:rsidRPr="00B513DC" w:rsidRDefault="00B513DC" w:rsidP="00B513DC">
      <w:pPr>
        <w:pStyle w:val="Prrafodelista"/>
        <w:numPr>
          <w:ilvl w:val="2"/>
          <w:numId w:val="604"/>
        </w:numPr>
        <w:rPr>
          <w:rFonts w:ascii="Aptos" w:hAnsi="Aptos"/>
        </w:rPr>
      </w:pPr>
      <w:r>
        <w:rPr>
          <w:rFonts w:ascii="Aptos" w:hAnsi="Aptos"/>
        </w:rPr>
        <w:t>Coordinar la planificación de los presupuestos de salud.</w:t>
      </w:r>
    </w:p>
    <w:p w14:paraId="77CA080B" w14:textId="77777777" w:rsidR="00B513DC" w:rsidRPr="00B513DC" w:rsidRDefault="00B513DC" w:rsidP="00B513DC">
      <w:pPr>
        <w:pStyle w:val="Prrafodelista"/>
        <w:numPr>
          <w:ilvl w:val="2"/>
          <w:numId w:val="604"/>
        </w:numPr>
        <w:rPr>
          <w:rFonts w:ascii="Aptos" w:hAnsi="Aptos"/>
        </w:rPr>
      </w:pPr>
      <w:r>
        <w:rPr>
          <w:rFonts w:ascii="Aptos" w:hAnsi="Aptos"/>
        </w:rPr>
        <w:t>Asegurar la equidad en el acceso a los servicios sanitarios.</w:t>
      </w:r>
    </w:p>
    <w:p w14:paraId="1CA37FF7" w14:textId="77777777" w:rsidR="00B513DC" w:rsidRPr="00B513DC" w:rsidRDefault="00B513DC" w:rsidP="00B513DC">
      <w:pPr>
        <w:pStyle w:val="Prrafodelista"/>
        <w:numPr>
          <w:ilvl w:val="2"/>
          <w:numId w:val="604"/>
        </w:numPr>
        <w:rPr>
          <w:rFonts w:ascii="Aptos" w:hAnsi="Aptos"/>
        </w:rPr>
      </w:pPr>
      <w:r>
        <w:rPr>
          <w:rFonts w:ascii="Aptos" w:hAnsi="Aptos"/>
        </w:rPr>
        <w:t>Establecer estrategias para reducir el coste de los medicamentos.</w:t>
      </w:r>
    </w:p>
    <w:p w14:paraId="4770E4D9" w14:textId="77777777" w:rsidR="00B513DC" w:rsidRPr="00B513DC" w:rsidRDefault="00B513DC" w:rsidP="00B513DC">
      <w:pPr>
        <w:pStyle w:val="Prrafodelista"/>
        <w:numPr>
          <w:ilvl w:val="2"/>
          <w:numId w:val="604"/>
        </w:numPr>
        <w:rPr>
          <w:rFonts w:ascii="Aptos" w:hAnsi="Aptos"/>
        </w:rPr>
      </w:pPr>
      <w:r>
        <w:rPr>
          <w:rFonts w:ascii="Aptos" w:hAnsi="Aptos"/>
        </w:rPr>
        <w:t>Supervisar el ejercicio de las profesiones sanitarias en todo el SNS.</w:t>
      </w:r>
    </w:p>
    <w:p w14:paraId="51082290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¿Qué papel desempeña la Alta Inspección del SNS según el artículo 76?</w:t>
      </w:r>
    </w:p>
    <w:p w14:paraId="4022BDF6" w14:textId="77777777" w:rsidR="00B513DC" w:rsidRPr="00B513DC" w:rsidRDefault="00B513DC" w:rsidP="00B513DC">
      <w:pPr>
        <w:pStyle w:val="Prrafodelista"/>
        <w:numPr>
          <w:ilvl w:val="1"/>
          <w:numId w:val="607"/>
        </w:numPr>
        <w:rPr>
          <w:rFonts w:ascii="Aptos" w:hAnsi="Aptos"/>
        </w:rPr>
      </w:pPr>
      <w:r>
        <w:rPr>
          <w:rFonts w:ascii="Aptos" w:hAnsi="Aptos"/>
        </w:rPr>
        <w:lastRenderedPageBreak/>
        <w:t>Proponer nuevas reformas sanitarias a las Comunidades Autónomas.</w:t>
      </w:r>
    </w:p>
    <w:p w14:paraId="0FDE636E" w14:textId="77777777" w:rsidR="00B513DC" w:rsidRPr="00B513DC" w:rsidRDefault="00B513DC" w:rsidP="00B513DC">
      <w:pPr>
        <w:pStyle w:val="Prrafodelista"/>
        <w:numPr>
          <w:ilvl w:val="1"/>
          <w:numId w:val="607"/>
        </w:numPr>
        <w:rPr>
          <w:rFonts w:ascii="Aptos" w:hAnsi="Aptos"/>
        </w:rPr>
      </w:pPr>
      <w:r>
        <w:rPr>
          <w:rFonts w:ascii="Aptos" w:hAnsi="Aptos"/>
        </w:rPr>
        <w:t>Supervisar la calidad y accesibilidad de la asistencia sanitaria.</w:t>
      </w:r>
    </w:p>
    <w:p w14:paraId="61993D5D" w14:textId="77777777" w:rsidR="00B513DC" w:rsidRPr="00B513DC" w:rsidRDefault="00B513DC" w:rsidP="00B513DC">
      <w:pPr>
        <w:pStyle w:val="Prrafodelista"/>
        <w:numPr>
          <w:ilvl w:val="1"/>
          <w:numId w:val="607"/>
        </w:numPr>
        <w:rPr>
          <w:rFonts w:ascii="Aptos" w:hAnsi="Aptos"/>
        </w:rPr>
      </w:pPr>
      <w:r>
        <w:rPr>
          <w:rFonts w:ascii="Aptos" w:hAnsi="Aptos"/>
        </w:rPr>
        <w:t>Administrar los recursos financieros del SNS.</w:t>
      </w:r>
    </w:p>
    <w:p w14:paraId="4ED400C9" w14:textId="77777777" w:rsidR="00B513DC" w:rsidRPr="00B513DC" w:rsidRDefault="00B513DC" w:rsidP="00B513DC">
      <w:pPr>
        <w:pStyle w:val="Prrafodelista"/>
        <w:numPr>
          <w:ilvl w:val="1"/>
          <w:numId w:val="607"/>
        </w:numPr>
        <w:rPr>
          <w:rFonts w:ascii="Aptos" w:hAnsi="Aptos"/>
        </w:rPr>
      </w:pPr>
      <w:proofErr w:type="gramStart"/>
      <w:r>
        <w:rPr>
          <w:rFonts w:ascii="Aptos" w:hAnsi="Aptos"/>
        </w:rPr>
        <w:t>Asegurar</w:t>
      </w:r>
      <w:proofErr w:type="gramEnd"/>
      <w:r>
        <w:rPr>
          <w:rFonts w:ascii="Aptos" w:hAnsi="Aptos"/>
        </w:rPr>
        <w:t xml:space="preserve"> que los profesionales sanitarios sean contratados bajo condiciones óptimas.</w:t>
      </w:r>
    </w:p>
    <w:p w14:paraId="362EFD5B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Según el artículo 41, ¿cómo se regula el ejercicio de las profesiones sanitarias en el SNS?</w:t>
      </w:r>
    </w:p>
    <w:p w14:paraId="43BA59D6" w14:textId="77777777" w:rsidR="00B513DC" w:rsidRPr="00B513DC" w:rsidRDefault="00B513DC" w:rsidP="00B513DC">
      <w:pPr>
        <w:pStyle w:val="Prrafodelista"/>
        <w:numPr>
          <w:ilvl w:val="1"/>
          <w:numId w:val="610"/>
        </w:numPr>
        <w:rPr>
          <w:rFonts w:ascii="Aptos" w:hAnsi="Aptos"/>
        </w:rPr>
      </w:pPr>
      <w:r>
        <w:rPr>
          <w:rFonts w:ascii="Aptos" w:hAnsi="Aptos"/>
        </w:rPr>
        <w:t>Se establece un sistema de homologación de títulos y certificaciones.</w:t>
      </w:r>
    </w:p>
    <w:p w14:paraId="5F152F0C" w14:textId="77777777" w:rsidR="00B513DC" w:rsidRPr="00B513DC" w:rsidRDefault="00B513DC" w:rsidP="00B513DC">
      <w:pPr>
        <w:pStyle w:val="Prrafodelista"/>
        <w:numPr>
          <w:ilvl w:val="1"/>
          <w:numId w:val="610"/>
        </w:numPr>
        <w:rPr>
          <w:rFonts w:ascii="Aptos" w:hAnsi="Aptos"/>
        </w:rPr>
      </w:pPr>
      <w:r>
        <w:rPr>
          <w:rFonts w:ascii="Aptos" w:hAnsi="Aptos"/>
        </w:rPr>
        <w:t>Cada comunidad autónoma regula por separado la formación de sus profesionales.</w:t>
      </w:r>
    </w:p>
    <w:p w14:paraId="4ABAC410" w14:textId="77777777" w:rsidR="00B513DC" w:rsidRPr="00B513DC" w:rsidRDefault="00B513DC" w:rsidP="00B513DC">
      <w:pPr>
        <w:pStyle w:val="Prrafodelista"/>
        <w:numPr>
          <w:ilvl w:val="1"/>
          <w:numId w:val="610"/>
        </w:numPr>
        <w:rPr>
          <w:rFonts w:ascii="Aptos" w:hAnsi="Aptos"/>
        </w:rPr>
      </w:pPr>
      <w:r>
        <w:rPr>
          <w:rFonts w:ascii="Aptos" w:hAnsi="Aptos"/>
        </w:rPr>
        <w:t>El sistema sanitario solo acepta títulos de universidades nacionales.</w:t>
      </w:r>
    </w:p>
    <w:p w14:paraId="7A007872" w14:textId="77777777" w:rsidR="00B513DC" w:rsidRPr="00B513DC" w:rsidRDefault="00B513DC" w:rsidP="00B513DC">
      <w:pPr>
        <w:pStyle w:val="Prrafodelista"/>
        <w:numPr>
          <w:ilvl w:val="1"/>
          <w:numId w:val="610"/>
        </w:numPr>
        <w:rPr>
          <w:rFonts w:ascii="Aptos" w:hAnsi="Aptos"/>
        </w:rPr>
      </w:pPr>
      <w:r>
        <w:rPr>
          <w:rFonts w:ascii="Aptos" w:hAnsi="Aptos"/>
        </w:rPr>
        <w:t>Los requisitos profesionales son uniformes solo para médicos.</w:t>
      </w:r>
    </w:p>
    <w:p w14:paraId="7F19970F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¿Cuál de las siguientes funciones no es competencia del Consejo Interterritorial del SNS según el artículo 71?</w:t>
      </w:r>
    </w:p>
    <w:p w14:paraId="13C51F26" w14:textId="77777777" w:rsidR="00B513DC" w:rsidRPr="00B513DC" w:rsidRDefault="00B513DC" w:rsidP="00B513DC">
      <w:pPr>
        <w:pStyle w:val="Prrafodelista"/>
        <w:numPr>
          <w:ilvl w:val="1"/>
          <w:numId w:val="613"/>
        </w:numPr>
        <w:rPr>
          <w:rFonts w:ascii="Aptos" w:hAnsi="Aptos"/>
        </w:rPr>
      </w:pPr>
      <w:r>
        <w:rPr>
          <w:rFonts w:ascii="Aptos" w:hAnsi="Aptos"/>
        </w:rPr>
        <w:t>Establecer la cartera de servicios comunes del SNS.</w:t>
      </w:r>
    </w:p>
    <w:p w14:paraId="0C48C2A9" w14:textId="77777777" w:rsidR="00B513DC" w:rsidRPr="00B513DC" w:rsidRDefault="00B513DC" w:rsidP="00B513DC">
      <w:pPr>
        <w:pStyle w:val="Prrafodelista"/>
        <w:numPr>
          <w:ilvl w:val="1"/>
          <w:numId w:val="613"/>
        </w:numPr>
        <w:rPr>
          <w:rFonts w:ascii="Aptos" w:hAnsi="Aptos"/>
        </w:rPr>
      </w:pPr>
      <w:r>
        <w:rPr>
          <w:rFonts w:ascii="Aptos" w:hAnsi="Aptos"/>
        </w:rPr>
        <w:t>Supervisar la formación y acreditación de profesionales sanitarios.</w:t>
      </w:r>
    </w:p>
    <w:p w14:paraId="5E60764E" w14:textId="77777777" w:rsidR="00B513DC" w:rsidRPr="00B513DC" w:rsidRDefault="00B513DC" w:rsidP="00B513DC">
      <w:pPr>
        <w:pStyle w:val="Prrafodelista"/>
        <w:numPr>
          <w:ilvl w:val="1"/>
          <w:numId w:val="613"/>
        </w:numPr>
        <w:rPr>
          <w:rFonts w:ascii="Aptos" w:hAnsi="Aptos"/>
        </w:rPr>
      </w:pPr>
      <w:r>
        <w:rPr>
          <w:rFonts w:ascii="Aptos" w:hAnsi="Aptos"/>
        </w:rPr>
        <w:t>Administrar directamente los fondos destinados a los servicios de salud.</w:t>
      </w:r>
    </w:p>
    <w:p w14:paraId="35A76EEB" w14:textId="77777777" w:rsidR="00B513DC" w:rsidRPr="00B513DC" w:rsidRDefault="00B513DC" w:rsidP="00B513DC">
      <w:pPr>
        <w:pStyle w:val="Prrafodelista"/>
        <w:numPr>
          <w:ilvl w:val="1"/>
          <w:numId w:val="613"/>
        </w:numPr>
        <w:rPr>
          <w:rFonts w:ascii="Aptos" w:hAnsi="Aptos"/>
        </w:rPr>
      </w:pPr>
      <w:r>
        <w:rPr>
          <w:rFonts w:ascii="Aptos" w:hAnsi="Aptos"/>
        </w:rPr>
        <w:t>Evaluar los planes autonómicos de salud.</w:t>
      </w:r>
    </w:p>
    <w:p w14:paraId="73570C61" w14:textId="77777777" w:rsidR="00B513DC" w:rsidRPr="00B513DC" w:rsidRDefault="00B513DC" w:rsidP="00B513DC">
      <w:pPr>
        <w:pStyle w:val="Prrafodelista"/>
        <w:numPr>
          <w:ilvl w:val="0"/>
          <w:numId w:val="57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¿Qué organismo o herramienta supervisa la calidad y la seguridad del sistema sanitario, según el artículo 75?</w:t>
      </w:r>
    </w:p>
    <w:p w14:paraId="6D82CB5D" w14:textId="77777777" w:rsidR="00B513DC" w:rsidRPr="00B513DC" w:rsidRDefault="00B513DC" w:rsidP="00B513DC">
      <w:pPr>
        <w:pStyle w:val="Prrafodelista"/>
        <w:numPr>
          <w:ilvl w:val="0"/>
          <w:numId w:val="614"/>
        </w:numPr>
        <w:rPr>
          <w:rFonts w:ascii="Aptos" w:hAnsi="Aptos"/>
        </w:rPr>
      </w:pPr>
      <w:r>
        <w:rPr>
          <w:rFonts w:ascii="Aptos" w:hAnsi="Aptos"/>
        </w:rPr>
        <w:t>El Observatorio del SNS.</w:t>
      </w:r>
    </w:p>
    <w:p w14:paraId="4DC09ECD" w14:textId="77777777" w:rsidR="00B513DC" w:rsidRPr="00B513DC" w:rsidRDefault="00B513DC" w:rsidP="00B513DC">
      <w:pPr>
        <w:pStyle w:val="Prrafodelista"/>
        <w:numPr>
          <w:ilvl w:val="0"/>
          <w:numId w:val="614"/>
        </w:numPr>
        <w:rPr>
          <w:rFonts w:ascii="Aptos" w:hAnsi="Aptos"/>
        </w:rPr>
      </w:pPr>
      <w:r>
        <w:rPr>
          <w:rFonts w:ascii="Aptos" w:hAnsi="Aptos"/>
        </w:rPr>
        <w:t>La Agencia de Calidad del SNS.</w:t>
      </w:r>
    </w:p>
    <w:p w14:paraId="71990D97" w14:textId="77777777" w:rsidR="00B513DC" w:rsidRPr="00B513DC" w:rsidRDefault="00B513DC" w:rsidP="00B513DC">
      <w:pPr>
        <w:pStyle w:val="Prrafodelista"/>
        <w:numPr>
          <w:ilvl w:val="0"/>
          <w:numId w:val="614"/>
        </w:numPr>
        <w:rPr>
          <w:rFonts w:ascii="Aptos" w:hAnsi="Aptos"/>
        </w:rPr>
      </w:pPr>
      <w:r>
        <w:rPr>
          <w:rFonts w:ascii="Aptos" w:hAnsi="Aptos"/>
        </w:rPr>
        <w:t>La Alta Inspección.</w:t>
      </w:r>
    </w:p>
    <w:p w14:paraId="17AB4202" w14:textId="77777777" w:rsidR="00B513DC" w:rsidRDefault="00B513DC" w:rsidP="00B513DC">
      <w:pPr>
        <w:pStyle w:val="Prrafodelista"/>
        <w:numPr>
          <w:ilvl w:val="0"/>
          <w:numId w:val="614"/>
        </w:numPr>
        <w:rPr>
          <w:rFonts w:ascii="Aptos" w:hAnsi="Aptos"/>
        </w:rPr>
      </w:pPr>
      <w:r>
        <w:rPr>
          <w:rFonts w:ascii="Aptos" w:hAnsi="Aptos"/>
        </w:rPr>
        <w:t xml:space="preserve">La Comisión </w:t>
      </w:r>
      <w:proofErr w:type="gramStart"/>
      <w:r>
        <w:rPr>
          <w:rFonts w:ascii="Aptos" w:hAnsi="Aptos"/>
        </w:rPr>
        <w:t>Delegada</w:t>
      </w:r>
      <w:proofErr w:type="gramEnd"/>
      <w:r>
        <w:rPr>
          <w:rFonts w:ascii="Aptos" w:hAnsi="Aptos"/>
        </w:rPr>
        <w:t>.</w:t>
      </w:r>
    </w:p>
    <w:p w14:paraId="20100CC9" w14:textId="77777777" w:rsidR="00E25403" w:rsidRDefault="00E25403" w:rsidP="00E25403">
      <w:pPr>
        <w:pStyle w:val="Prrafodelista"/>
        <w:ind w:left="1080"/>
        <w:rPr>
          <w:rFonts w:ascii="Aptos" w:hAnsi="Aptos"/>
        </w:rPr>
      </w:pPr>
    </w:p>
    <w:p w14:paraId="22C74E7E" w14:textId="77777777" w:rsidR="00E25403" w:rsidRDefault="00E25403" w:rsidP="00E25403">
      <w:pPr>
        <w:pStyle w:val="Prrafodelista"/>
        <w:ind w:left="1080"/>
        <w:rPr>
          <w:rFonts w:ascii="Aptos" w:hAnsi="Aptos"/>
        </w:rPr>
      </w:pPr>
    </w:p>
    <w:p w14:paraId="531AF896" w14:textId="77777777" w:rsidR="00E25403" w:rsidRDefault="00E25403" w:rsidP="00E25403">
      <w:pPr>
        <w:pStyle w:val="Prrafodelista"/>
        <w:ind w:left="1080"/>
        <w:rPr>
          <w:rFonts w:ascii="Aptos" w:hAnsi="Aptos"/>
        </w:rPr>
      </w:pPr>
    </w:p>
    <w:p w14:paraId="4CBF70E7" w14:textId="77777777" w:rsidR="00E25403" w:rsidRPr="00B513DC" w:rsidRDefault="00E25403" w:rsidP="00E25403">
      <w:pPr>
        <w:pStyle w:val="Prrafodelista"/>
        <w:ind w:left="1080"/>
        <w:rPr>
          <w:rFonts w:ascii="Aptos" w:hAnsi="Aptos"/>
        </w:rPr>
      </w:pPr>
    </w:p>
    <w:p w14:paraId="675B22A9" w14:textId="77777777" w:rsidR="00B513DC" w:rsidRPr="00B513DC" w:rsidRDefault="00B513DC" w:rsidP="00B513DC">
      <w:pPr>
        <w:pStyle w:val="Prrafodelista"/>
        <w:numPr>
          <w:ilvl w:val="0"/>
          <w:numId w:val="57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¿Qué principio fundamental se incluye en el artículo 34 de la Ley 16/2003 relacionado con los profesionales sanitarios?</w:t>
      </w:r>
    </w:p>
    <w:p w14:paraId="2E4D97F2" w14:textId="77777777" w:rsidR="00B513DC" w:rsidRPr="00B513DC" w:rsidRDefault="00B513DC" w:rsidP="00B513DC">
      <w:pPr>
        <w:pStyle w:val="Prrafodelista"/>
        <w:numPr>
          <w:ilvl w:val="1"/>
          <w:numId w:val="616"/>
        </w:numPr>
        <w:rPr>
          <w:rFonts w:ascii="Aptos" w:hAnsi="Aptos"/>
        </w:rPr>
      </w:pPr>
      <w:r>
        <w:rPr>
          <w:rFonts w:ascii="Aptos" w:hAnsi="Aptos"/>
        </w:rPr>
        <w:t>Evaluación continua de los profesionales.</w:t>
      </w:r>
    </w:p>
    <w:p w14:paraId="71CADDA0" w14:textId="77777777" w:rsidR="00B513DC" w:rsidRPr="00B513DC" w:rsidRDefault="00B513DC" w:rsidP="00B513DC">
      <w:pPr>
        <w:pStyle w:val="Prrafodelista"/>
        <w:numPr>
          <w:ilvl w:val="1"/>
          <w:numId w:val="616"/>
        </w:numPr>
        <w:rPr>
          <w:rFonts w:ascii="Aptos" w:hAnsi="Aptos"/>
        </w:rPr>
      </w:pPr>
      <w:r>
        <w:rPr>
          <w:rFonts w:ascii="Aptos" w:hAnsi="Aptos"/>
        </w:rPr>
        <w:t>Libre circulación de los profesionales dentro del SNS.</w:t>
      </w:r>
    </w:p>
    <w:p w14:paraId="0EA5449B" w14:textId="77777777" w:rsidR="00B513DC" w:rsidRPr="00B513DC" w:rsidRDefault="00B513DC" w:rsidP="00B513DC">
      <w:pPr>
        <w:pStyle w:val="Prrafodelista"/>
        <w:numPr>
          <w:ilvl w:val="1"/>
          <w:numId w:val="616"/>
        </w:numPr>
        <w:rPr>
          <w:rFonts w:ascii="Aptos" w:hAnsi="Aptos"/>
        </w:rPr>
      </w:pPr>
      <w:r>
        <w:rPr>
          <w:rFonts w:ascii="Aptos" w:hAnsi="Aptos"/>
        </w:rPr>
        <w:t>Descentralización de la formación.</w:t>
      </w:r>
    </w:p>
    <w:p w14:paraId="75459CFC" w14:textId="77777777" w:rsidR="00B513DC" w:rsidRDefault="00B513DC" w:rsidP="00B513DC">
      <w:pPr>
        <w:pStyle w:val="Prrafodelista"/>
        <w:numPr>
          <w:ilvl w:val="1"/>
          <w:numId w:val="616"/>
        </w:numPr>
        <w:rPr>
          <w:rFonts w:ascii="Aptos" w:hAnsi="Aptos"/>
        </w:rPr>
      </w:pPr>
      <w:r>
        <w:rPr>
          <w:rFonts w:ascii="Aptos" w:hAnsi="Aptos"/>
        </w:rPr>
        <w:t>Especialización en un solo ámbito de la salud.</w:t>
      </w:r>
    </w:p>
    <w:p w14:paraId="0AA475F9" w14:textId="77777777" w:rsidR="00B513DC" w:rsidRPr="00B513DC" w:rsidRDefault="00B513DC" w:rsidP="00B513DC">
      <w:pPr>
        <w:pStyle w:val="Prrafodelista"/>
        <w:numPr>
          <w:ilvl w:val="0"/>
          <w:numId w:val="58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Según el artículo 36, ¿qué aspecto debe cumplir la formación continuada de los profesionales del SNS?</w:t>
      </w:r>
    </w:p>
    <w:p w14:paraId="624E7FD6" w14:textId="77777777" w:rsidR="00B513DC" w:rsidRPr="00B513DC" w:rsidRDefault="00B513DC" w:rsidP="00B513DC">
      <w:pPr>
        <w:pStyle w:val="Prrafodelista"/>
        <w:numPr>
          <w:ilvl w:val="0"/>
          <w:numId w:val="618"/>
        </w:numPr>
        <w:rPr>
          <w:rFonts w:ascii="Aptos" w:hAnsi="Aptos"/>
        </w:rPr>
      </w:pPr>
      <w:r>
        <w:rPr>
          <w:rFonts w:ascii="Aptos" w:hAnsi="Aptos"/>
        </w:rPr>
        <w:t>Debe ser financiada solo por las comunidades autónomas.</w:t>
      </w:r>
    </w:p>
    <w:p w14:paraId="788B1F49" w14:textId="77777777" w:rsidR="00B513DC" w:rsidRPr="00B513DC" w:rsidRDefault="00B513DC" w:rsidP="00B513DC">
      <w:pPr>
        <w:pStyle w:val="Prrafodelista"/>
        <w:numPr>
          <w:ilvl w:val="0"/>
          <w:numId w:val="618"/>
        </w:numPr>
        <w:rPr>
          <w:rFonts w:ascii="Aptos" w:hAnsi="Aptos"/>
        </w:rPr>
      </w:pPr>
      <w:r>
        <w:rPr>
          <w:rFonts w:ascii="Aptos" w:hAnsi="Aptos"/>
        </w:rPr>
        <w:t>Debe alinearse con los avances científicos y tecnológicos.</w:t>
      </w:r>
    </w:p>
    <w:p w14:paraId="0C3C3EF7" w14:textId="77777777" w:rsidR="00B513DC" w:rsidRPr="00B513DC" w:rsidRDefault="00B513DC" w:rsidP="00B513DC">
      <w:pPr>
        <w:pStyle w:val="Prrafodelista"/>
        <w:numPr>
          <w:ilvl w:val="0"/>
          <w:numId w:val="618"/>
        </w:numPr>
        <w:rPr>
          <w:rFonts w:ascii="Aptos" w:hAnsi="Aptos"/>
        </w:rPr>
      </w:pPr>
      <w:r>
        <w:rPr>
          <w:rFonts w:ascii="Aptos" w:hAnsi="Aptos"/>
        </w:rPr>
        <w:t>Debe centrarse exclusivamente en la teoría y no en la práctica.</w:t>
      </w:r>
    </w:p>
    <w:p w14:paraId="7E483E8D" w14:textId="77777777" w:rsidR="00B513DC" w:rsidRPr="00B513DC" w:rsidRDefault="00B513DC" w:rsidP="00B513DC">
      <w:pPr>
        <w:pStyle w:val="Prrafodelista"/>
        <w:numPr>
          <w:ilvl w:val="0"/>
          <w:numId w:val="618"/>
        </w:numPr>
        <w:rPr>
          <w:rFonts w:ascii="Aptos" w:hAnsi="Aptos"/>
        </w:rPr>
      </w:pPr>
      <w:r>
        <w:rPr>
          <w:rFonts w:ascii="Aptos" w:hAnsi="Aptos"/>
        </w:rPr>
        <w:t>Las universidades no deben colaborar en la formación continua.</w:t>
      </w:r>
    </w:p>
    <w:p w14:paraId="3494A999" w14:textId="77777777" w:rsidR="00B513DC" w:rsidRPr="00B513DC" w:rsidRDefault="00B513DC" w:rsidP="00B513DC">
      <w:pPr>
        <w:pStyle w:val="Prrafodelista"/>
        <w:numPr>
          <w:ilvl w:val="0"/>
          <w:numId w:val="58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 cuanto al artículo 72, ¿qué tipo de situaciones sanitarias se abordan con las acciones sanitarias conjuntas del CISNS?</w:t>
      </w:r>
    </w:p>
    <w:p w14:paraId="463B2E85" w14:textId="77777777" w:rsidR="00B513DC" w:rsidRPr="00B513DC" w:rsidRDefault="00B513DC" w:rsidP="00B513DC">
      <w:pPr>
        <w:pStyle w:val="Prrafodelista"/>
        <w:numPr>
          <w:ilvl w:val="0"/>
          <w:numId w:val="620"/>
        </w:numPr>
        <w:rPr>
          <w:rFonts w:ascii="Aptos" w:hAnsi="Aptos"/>
        </w:rPr>
      </w:pPr>
      <w:r>
        <w:rPr>
          <w:rFonts w:ascii="Aptos" w:hAnsi="Aptos"/>
        </w:rPr>
        <w:t>Protección de la salud pública y atención a poblaciones vulnerables.</w:t>
      </w:r>
    </w:p>
    <w:p w14:paraId="67747948" w14:textId="77777777" w:rsidR="00B513DC" w:rsidRPr="00B513DC" w:rsidRDefault="00B513DC" w:rsidP="00B513DC">
      <w:pPr>
        <w:pStyle w:val="Prrafodelista"/>
        <w:numPr>
          <w:ilvl w:val="0"/>
          <w:numId w:val="620"/>
        </w:numPr>
        <w:rPr>
          <w:rFonts w:ascii="Aptos" w:hAnsi="Aptos"/>
        </w:rPr>
      </w:pPr>
      <w:r>
        <w:rPr>
          <w:rFonts w:ascii="Aptos" w:hAnsi="Aptos"/>
        </w:rPr>
        <w:t>Coordinación en emergencias sanitarias, como epidemias.</w:t>
      </w:r>
    </w:p>
    <w:p w14:paraId="7A5DBE9B" w14:textId="77777777" w:rsidR="00B513DC" w:rsidRPr="00B513DC" w:rsidRDefault="00B513DC" w:rsidP="00B513DC">
      <w:pPr>
        <w:pStyle w:val="Prrafodelista"/>
        <w:numPr>
          <w:ilvl w:val="0"/>
          <w:numId w:val="620"/>
        </w:numPr>
        <w:rPr>
          <w:rFonts w:ascii="Aptos" w:hAnsi="Aptos"/>
        </w:rPr>
      </w:pPr>
      <w:r>
        <w:rPr>
          <w:rFonts w:ascii="Aptos" w:hAnsi="Aptos"/>
        </w:rPr>
        <w:t>Prestación de servicios en áreas de alta especialización.</w:t>
      </w:r>
    </w:p>
    <w:p w14:paraId="79663F62" w14:textId="77777777" w:rsidR="00B513DC" w:rsidRPr="00B513DC" w:rsidRDefault="00B513DC" w:rsidP="00B513DC">
      <w:pPr>
        <w:pStyle w:val="Prrafodelista"/>
        <w:numPr>
          <w:ilvl w:val="0"/>
          <w:numId w:val="620"/>
        </w:numPr>
        <w:rPr>
          <w:rFonts w:ascii="Aptos" w:hAnsi="Aptos"/>
        </w:rPr>
      </w:pPr>
      <w:r>
        <w:rPr>
          <w:rFonts w:ascii="Aptos" w:hAnsi="Aptos"/>
        </w:rPr>
        <w:t>Todas son correctas.</w:t>
      </w:r>
    </w:p>
    <w:p w14:paraId="629A9533" w14:textId="77777777" w:rsidR="00B513DC" w:rsidRPr="00B513DC" w:rsidRDefault="00B513DC" w:rsidP="00B513DC">
      <w:pPr>
        <w:pStyle w:val="Prrafodelista"/>
        <w:numPr>
          <w:ilvl w:val="0"/>
          <w:numId w:val="58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¿Qué define el artículo 77 de la Ley 16/2003 sobre el ámbito de aplicación de la Alta Inspección?</w:t>
      </w:r>
    </w:p>
    <w:p w14:paraId="5F5AB671" w14:textId="77777777" w:rsidR="00B513DC" w:rsidRPr="00B513DC" w:rsidRDefault="00B513DC" w:rsidP="00B513DC">
      <w:pPr>
        <w:pStyle w:val="Prrafodelista"/>
        <w:numPr>
          <w:ilvl w:val="0"/>
          <w:numId w:val="622"/>
        </w:numPr>
        <w:rPr>
          <w:rFonts w:ascii="Aptos" w:hAnsi="Aptos"/>
        </w:rPr>
      </w:pPr>
      <w:r>
        <w:rPr>
          <w:rFonts w:ascii="Aptos" w:hAnsi="Aptos"/>
        </w:rPr>
        <w:lastRenderedPageBreak/>
        <w:t>Su ámbito se limita únicamente a la accesibilidad y equidad en los servicios sanitarios.</w:t>
      </w:r>
    </w:p>
    <w:p w14:paraId="361602FD" w14:textId="77777777" w:rsidR="00B513DC" w:rsidRPr="00B513DC" w:rsidRDefault="00B513DC" w:rsidP="00B513DC">
      <w:pPr>
        <w:pStyle w:val="Prrafodelista"/>
        <w:numPr>
          <w:ilvl w:val="0"/>
          <w:numId w:val="622"/>
        </w:numPr>
        <w:rPr>
          <w:rFonts w:ascii="Aptos" w:hAnsi="Aptos"/>
        </w:rPr>
      </w:pPr>
      <w:r>
        <w:rPr>
          <w:rFonts w:ascii="Aptos" w:hAnsi="Aptos"/>
        </w:rPr>
        <w:t>Se encarga de verificar que las prestaciones sanitarias sean conformes a la normativa.</w:t>
      </w:r>
    </w:p>
    <w:p w14:paraId="057D7A02" w14:textId="77777777" w:rsidR="00B513DC" w:rsidRPr="00B513DC" w:rsidRDefault="00B513DC" w:rsidP="00B513DC">
      <w:pPr>
        <w:pStyle w:val="Prrafodelista"/>
        <w:numPr>
          <w:ilvl w:val="0"/>
          <w:numId w:val="622"/>
        </w:numPr>
        <w:rPr>
          <w:rFonts w:ascii="Aptos" w:hAnsi="Aptos"/>
        </w:rPr>
      </w:pPr>
      <w:r>
        <w:rPr>
          <w:rFonts w:ascii="Aptos" w:hAnsi="Aptos"/>
        </w:rPr>
        <w:t>Su función se centra exclusivamente en la gestión financiera del SNS.</w:t>
      </w:r>
    </w:p>
    <w:p w14:paraId="39BE46E4" w14:textId="77777777" w:rsidR="00B513DC" w:rsidRPr="00B513DC" w:rsidRDefault="00B513DC" w:rsidP="00B513DC">
      <w:pPr>
        <w:pStyle w:val="Prrafodelista"/>
        <w:numPr>
          <w:ilvl w:val="0"/>
          <w:numId w:val="622"/>
        </w:numPr>
        <w:rPr>
          <w:rFonts w:ascii="Aptos" w:hAnsi="Aptos"/>
        </w:rPr>
      </w:pPr>
      <w:r>
        <w:rPr>
          <w:rFonts w:ascii="Aptos" w:hAnsi="Aptos"/>
        </w:rPr>
        <w:t>Controla solo los sistemas de información sanitaria y su integración.</w:t>
      </w:r>
    </w:p>
    <w:p w14:paraId="53B25A17" w14:textId="77777777" w:rsidR="00B513DC" w:rsidRPr="00B513DC" w:rsidRDefault="00B513DC" w:rsidP="00B513DC">
      <w:pPr>
        <w:pStyle w:val="Prrafodelista"/>
        <w:numPr>
          <w:ilvl w:val="0"/>
          <w:numId w:val="58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Según el artículo 79, ¿qué acción puede tomar la Alta Inspección si detecta incumplimientos en la prestación sanitaria?</w:t>
      </w:r>
    </w:p>
    <w:p w14:paraId="7C370635" w14:textId="77777777" w:rsidR="00B513DC" w:rsidRPr="00B513DC" w:rsidRDefault="00B513DC" w:rsidP="00B513DC">
      <w:pPr>
        <w:pStyle w:val="Prrafodelista"/>
        <w:numPr>
          <w:ilvl w:val="0"/>
          <w:numId w:val="625"/>
        </w:numPr>
        <w:rPr>
          <w:rFonts w:ascii="Aptos" w:hAnsi="Aptos"/>
        </w:rPr>
      </w:pPr>
      <w:r>
        <w:rPr>
          <w:rFonts w:ascii="Aptos" w:hAnsi="Aptos"/>
        </w:rPr>
        <w:t>Aplicar sanciones económicas a las comunidades autónomas incumplidoras.</w:t>
      </w:r>
    </w:p>
    <w:p w14:paraId="65F627FF" w14:textId="77777777" w:rsidR="00B513DC" w:rsidRPr="00B513DC" w:rsidRDefault="00B513DC" w:rsidP="00B513DC">
      <w:pPr>
        <w:pStyle w:val="Prrafodelista"/>
        <w:numPr>
          <w:ilvl w:val="0"/>
          <w:numId w:val="625"/>
        </w:numPr>
        <w:rPr>
          <w:rFonts w:ascii="Aptos" w:hAnsi="Aptos"/>
        </w:rPr>
      </w:pPr>
      <w:r>
        <w:rPr>
          <w:rFonts w:ascii="Aptos" w:hAnsi="Aptos"/>
        </w:rPr>
        <w:t>Emitir informes y recomendaciones para corregir las deficiencias detectadas.</w:t>
      </w:r>
    </w:p>
    <w:p w14:paraId="2F694E82" w14:textId="77777777" w:rsidR="00B513DC" w:rsidRPr="00B513DC" w:rsidRDefault="00B513DC" w:rsidP="00B513DC">
      <w:pPr>
        <w:pStyle w:val="Prrafodelista"/>
        <w:numPr>
          <w:ilvl w:val="0"/>
          <w:numId w:val="625"/>
        </w:numPr>
        <w:rPr>
          <w:rFonts w:ascii="Aptos" w:hAnsi="Aptos"/>
        </w:rPr>
      </w:pPr>
      <w:r>
        <w:rPr>
          <w:rFonts w:ascii="Aptos" w:hAnsi="Aptos"/>
        </w:rPr>
        <w:t>Reemplazar a los responsables de la gestión sanitaria en la comunidad autónoma.</w:t>
      </w:r>
    </w:p>
    <w:p w14:paraId="75F5A824" w14:textId="77777777" w:rsidR="00B513DC" w:rsidRPr="00B513DC" w:rsidRDefault="00B513DC" w:rsidP="00B513DC">
      <w:pPr>
        <w:pStyle w:val="Prrafodelista"/>
        <w:numPr>
          <w:ilvl w:val="0"/>
          <w:numId w:val="625"/>
        </w:numPr>
        <w:rPr>
          <w:rFonts w:ascii="Aptos" w:hAnsi="Aptos"/>
        </w:rPr>
      </w:pPr>
      <w:r>
        <w:rPr>
          <w:rFonts w:ascii="Aptos" w:hAnsi="Aptos"/>
        </w:rPr>
        <w:t>Elaborar planes de contingencia ante emergencias sanitarias.</w:t>
      </w:r>
    </w:p>
    <w:p w14:paraId="6C4061E4" w14:textId="77777777" w:rsidR="00436F04" w:rsidRPr="00436F04" w:rsidRDefault="00436F04" w:rsidP="00436F04">
      <w:pPr>
        <w:pStyle w:val="Prrafodelista"/>
        <w:ind w:left="0"/>
        <w:rPr>
          <w:rFonts w:ascii="Aptos" w:hAnsi="Aptos"/>
        </w:rPr>
      </w:pPr>
    </w:p>
    <w:sectPr w:rsidR="00436F04" w:rsidRPr="00436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HK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1C45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87C3A"/>
    <w:multiLevelType w:val="multilevel"/>
    <w:tmpl w:val="24C276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0E6ED1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06AB9"/>
    <w:multiLevelType w:val="multilevel"/>
    <w:tmpl w:val="EDD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820A0"/>
    <w:multiLevelType w:val="multilevel"/>
    <w:tmpl w:val="C66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0F61CD"/>
    <w:multiLevelType w:val="multilevel"/>
    <w:tmpl w:val="83B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D6B53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9B382E"/>
    <w:multiLevelType w:val="hybridMultilevel"/>
    <w:tmpl w:val="ED7E8F16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05D26AB7"/>
    <w:multiLevelType w:val="multilevel"/>
    <w:tmpl w:val="780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54F01"/>
    <w:multiLevelType w:val="multilevel"/>
    <w:tmpl w:val="1EB0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0F039C"/>
    <w:multiLevelType w:val="hybridMultilevel"/>
    <w:tmpl w:val="23B2B1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520" w:hanging="360"/>
      </w:pPr>
      <w:rPr>
        <w:rFonts w:ascii="Noto Sans HK" w:eastAsia="Noto Sans HK" w:hAnsi="Noto Sans HK" w:cs="Noto Sans" w:hint="eastAsia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E22C4E"/>
    <w:multiLevelType w:val="multilevel"/>
    <w:tmpl w:val="AB9065AC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E6DD8"/>
    <w:multiLevelType w:val="multilevel"/>
    <w:tmpl w:val="8C5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C5C4632"/>
    <w:multiLevelType w:val="multilevel"/>
    <w:tmpl w:val="45B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EA1C35"/>
    <w:multiLevelType w:val="multilevel"/>
    <w:tmpl w:val="AE10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1146E13"/>
    <w:multiLevelType w:val="hybridMultilevel"/>
    <w:tmpl w:val="823CCB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540551"/>
    <w:multiLevelType w:val="multilevel"/>
    <w:tmpl w:val="3B6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1259E"/>
    <w:multiLevelType w:val="multilevel"/>
    <w:tmpl w:val="9DF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C72F3A"/>
    <w:multiLevelType w:val="multilevel"/>
    <w:tmpl w:val="B36E39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5E5D0C"/>
    <w:multiLevelType w:val="multilevel"/>
    <w:tmpl w:val="C9A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9F0F19"/>
    <w:multiLevelType w:val="multilevel"/>
    <w:tmpl w:val="EFC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B5336"/>
    <w:multiLevelType w:val="multilevel"/>
    <w:tmpl w:val="E7B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0051D"/>
    <w:multiLevelType w:val="multilevel"/>
    <w:tmpl w:val="B1CC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C21429"/>
    <w:multiLevelType w:val="multilevel"/>
    <w:tmpl w:val="17A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852270D"/>
    <w:multiLevelType w:val="hybridMultilevel"/>
    <w:tmpl w:val="8A90466C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3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853318"/>
    <w:multiLevelType w:val="multilevel"/>
    <w:tmpl w:val="AC8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C25A85"/>
    <w:multiLevelType w:val="multilevel"/>
    <w:tmpl w:val="C936BB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068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6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7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9C07C3"/>
    <w:multiLevelType w:val="multilevel"/>
    <w:tmpl w:val="5B845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68" w:hanging="360"/>
      </w:p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1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2E565B"/>
    <w:multiLevelType w:val="multilevel"/>
    <w:tmpl w:val="C4F0A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3B48CB"/>
    <w:multiLevelType w:val="multilevel"/>
    <w:tmpl w:val="D10A2034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A46CCA"/>
    <w:multiLevelType w:val="multilevel"/>
    <w:tmpl w:val="AB68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FA5C98"/>
    <w:multiLevelType w:val="multilevel"/>
    <w:tmpl w:val="032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1227B"/>
    <w:multiLevelType w:val="multilevel"/>
    <w:tmpl w:val="F8D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4E484A"/>
    <w:multiLevelType w:val="multilevel"/>
    <w:tmpl w:val="243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C056F5"/>
    <w:multiLevelType w:val="multilevel"/>
    <w:tmpl w:val="8E3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CE6C75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5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FE2AAE"/>
    <w:multiLevelType w:val="multilevel"/>
    <w:tmpl w:val="0F349A8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1158A3"/>
    <w:multiLevelType w:val="multilevel"/>
    <w:tmpl w:val="59F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6F3188"/>
    <w:multiLevelType w:val="multilevel"/>
    <w:tmpl w:val="DB0E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8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2A3B72"/>
    <w:multiLevelType w:val="multilevel"/>
    <w:tmpl w:val="A1C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52218C"/>
    <w:multiLevelType w:val="multilevel"/>
    <w:tmpl w:val="776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56550DE"/>
    <w:multiLevelType w:val="multilevel"/>
    <w:tmpl w:val="5184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903905"/>
    <w:multiLevelType w:val="multilevel"/>
    <w:tmpl w:val="840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6F117A8"/>
    <w:multiLevelType w:val="multilevel"/>
    <w:tmpl w:val="87D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4D67E3"/>
    <w:multiLevelType w:val="multilevel"/>
    <w:tmpl w:val="840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1D12AE"/>
    <w:multiLevelType w:val="multilevel"/>
    <w:tmpl w:val="8EA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3F2856"/>
    <w:multiLevelType w:val="multilevel"/>
    <w:tmpl w:val="4C3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532DDE"/>
    <w:multiLevelType w:val="multilevel"/>
    <w:tmpl w:val="D31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5A4A0A"/>
    <w:multiLevelType w:val="multilevel"/>
    <w:tmpl w:val="27C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2C2EAD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6" w15:restartNumberingAfterBreak="0">
    <w:nsid w:val="294916A1"/>
    <w:multiLevelType w:val="multilevel"/>
    <w:tmpl w:val="A28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147703"/>
    <w:multiLevelType w:val="multilevel"/>
    <w:tmpl w:val="122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F83E73"/>
    <w:multiLevelType w:val="multilevel"/>
    <w:tmpl w:val="1AF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5C1920"/>
    <w:multiLevelType w:val="multilevel"/>
    <w:tmpl w:val="22A228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6" w15:restartNumberingAfterBreak="0">
    <w:nsid w:val="3219293D"/>
    <w:multiLevelType w:val="multilevel"/>
    <w:tmpl w:val="788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4B286A"/>
    <w:multiLevelType w:val="multilevel"/>
    <w:tmpl w:val="6D085A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582804"/>
    <w:multiLevelType w:val="hybridMultilevel"/>
    <w:tmpl w:val="9A66AA2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974110"/>
    <w:multiLevelType w:val="multilevel"/>
    <w:tmpl w:val="782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BB550E"/>
    <w:multiLevelType w:val="multilevel"/>
    <w:tmpl w:val="19286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8CD5A27"/>
    <w:multiLevelType w:val="multilevel"/>
    <w:tmpl w:val="BE6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F640F0"/>
    <w:multiLevelType w:val="multilevel"/>
    <w:tmpl w:val="F0B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AD1D2B"/>
    <w:multiLevelType w:val="multilevel"/>
    <w:tmpl w:val="0F2EB7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3BB43449"/>
    <w:multiLevelType w:val="multilevel"/>
    <w:tmpl w:val="2264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1359B4"/>
    <w:multiLevelType w:val="multilevel"/>
    <w:tmpl w:val="4CB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153488"/>
    <w:multiLevelType w:val="multilevel"/>
    <w:tmpl w:val="F06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C72209"/>
    <w:multiLevelType w:val="hybridMultilevel"/>
    <w:tmpl w:val="D5D879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2" w15:restartNumberingAfterBreak="0">
    <w:nsid w:val="3F4A4078"/>
    <w:multiLevelType w:val="hybridMultilevel"/>
    <w:tmpl w:val="FF04E9F6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3" w15:restartNumberingAfterBreak="0">
    <w:nsid w:val="3F513FA5"/>
    <w:multiLevelType w:val="multilevel"/>
    <w:tmpl w:val="B16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782DFD"/>
    <w:multiLevelType w:val="multilevel"/>
    <w:tmpl w:val="0C6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864527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3" w15:restartNumberingAfterBreak="0">
    <w:nsid w:val="40887606"/>
    <w:multiLevelType w:val="multilevel"/>
    <w:tmpl w:val="12F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E72FEE"/>
    <w:multiLevelType w:val="multilevel"/>
    <w:tmpl w:val="F95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701501"/>
    <w:multiLevelType w:val="multilevel"/>
    <w:tmpl w:val="F4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4328D0"/>
    <w:multiLevelType w:val="multilevel"/>
    <w:tmpl w:val="F3E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29697A"/>
    <w:multiLevelType w:val="multilevel"/>
    <w:tmpl w:val="DF2EA3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68" w:hanging="360"/>
      </w:p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9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62A78DB"/>
    <w:multiLevelType w:val="hybridMultilevel"/>
    <w:tmpl w:val="62C47720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3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8A7227"/>
    <w:multiLevelType w:val="multilevel"/>
    <w:tmpl w:val="4908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7D57838"/>
    <w:multiLevelType w:val="multilevel"/>
    <w:tmpl w:val="771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9062EEE"/>
    <w:multiLevelType w:val="multilevel"/>
    <w:tmpl w:val="4E0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4E5AB2"/>
    <w:multiLevelType w:val="multilevel"/>
    <w:tmpl w:val="24400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0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994348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6" w15:restartNumberingAfterBreak="0">
    <w:nsid w:val="4E16762F"/>
    <w:multiLevelType w:val="multilevel"/>
    <w:tmpl w:val="5FB6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B62ED5"/>
    <w:multiLevelType w:val="multilevel"/>
    <w:tmpl w:val="D10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DE51CD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4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E4376D"/>
    <w:multiLevelType w:val="hybridMultilevel"/>
    <w:tmpl w:val="2CE49D0A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6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7F52DE"/>
    <w:multiLevelType w:val="multilevel"/>
    <w:tmpl w:val="ACD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001ECD"/>
    <w:multiLevelType w:val="multilevel"/>
    <w:tmpl w:val="5C5CB3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2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E569F1"/>
    <w:multiLevelType w:val="multilevel"/>
    <w:tmpl w:val="34C0F2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68" w:hanging="360"/>
      </w:p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7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6812E9"/>
    <w:multiLevelType w:val="multilevel"/>
    <w:tmpl w:val="614651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068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9" w15:restartNumberingAfterBreak="0">
    <w:nsid w:val="56BC4469"/>
    <w:multiLevelType w:val="multilevel"/>
    <w:tmpl w:val="6A1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673150"/>
    <w:multiLevelType w:val="multilevel"/>
    <w:tmpl w:val="0700D31E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1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73517A"/>
    <w:multiLevelType w:val="multilevel"/>
    <w:tmpl w:val="EEA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646B9D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5A9A018C"/>
    <w:multiLevelType w:val="multilevel"/>
    <w:tmpl w:val="260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A234C2"/>
    <w:multiLevelType w:val="multilevel"/>
    <w:tmpl w:val="E22C6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3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BCA0F07"/>
    <w:multiLevelType w:val="multilevel"/>
    <w:tmpl w:val="6B58B1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C0A25A2"/>
    <w:multiLevelType w:val="multilevel"/>
    <w:tmpl w:val="D7A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036E7B"/>
    <w:multiLevelType w:val="multilevel"/>
    <w:tmpl w:val="472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F306DF1"/>
    <w:multiLevelType w:val="multilevel"/>
    <w:tmpl w:val="069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4C3A28"/>
    <w:multiLevelType w:val="hybridMultilevel"/>
    <w:tmpl w:val="C47202A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3" w15:restartNumberingAfterBreak="0">
    <w:nsid w:val="5F616114"/>
    <w:multiLevelType w:val="multilevel"/>
    <w:tmpl w:val="432A09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4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222BE4"/>
    <w:multiLevelType w:val="hybridMultilevel"/>
    <w:tmpl w:val="5B24C72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1" w15:restartNumberingAfterBreak="0">
    <w:nsid w:val="62121CA8"/>
    <w:multiLevelType w:val="multilevel"/>
    <w:tmpl w:val="091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F1771B"/>
    <w:multiLevelType w:val="multilevel"/>
    <w:tmpl w:val="0D2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15418D"/>
    <w:multiLevelType w:val="hybridMultilevel"/>
    <w:tmpl w:val="EBE2BB4C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0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350123"/>
    <w:multiLevelType w:val="multilevel"/>
    <w:tmpl w:val="90D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A06270"/>
    <w:multiLevelType w:val="hybridMultilevel"/>
    <w:tmpl w:val="09AC90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7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8234777"/>
    <w:multiLevelType w:val="multilevel"/>
    <w:tmpl w:val="AE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5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9307AA"/>
    <w:multiLevelType w:val="multilevel"/>
    <w:tmpl w:val="647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9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743EFA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2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632DB6"/>
    <w:multiLevelType w:val="multilevel"/>
    <w:tmpl w:val="C26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F03A9A"/>
    <w:multiLevelType w:val="multilevel"/>
    <w:tmpl w:val="C06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D90B39"/>
    <w:multiLevelType w:val="multilevel"/>
    <w:tmpl w:val="9472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D1B06"/>
    <w:multiLevelType w:val="multilevel"/>
    <w:tmpl w:val="CAC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636295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2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0B0599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9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223B78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9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731704F"/>
    <w:multiLevelType w:val="multilevel"/>
    <w:tmpl w:val="CBA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7775A0F"/>
    <w:multiLevelType w:val="hybridMultilevel"/>
    <w:tmpl w:val="64F4665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8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84361A1"/>
    <w:multiLevelType w:val="multilevel"/>
    <w:tmpl w:val="76E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87037B2"/>
    <w:multiLevelType w:val="multilevel"/>
    <w:tmpl w:val="F204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100753"/>
    <w:multiLevelType w:val="multilevel"/>
    <w:tmpl w:val="502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445DDB"/>
    <w:multiLevelType w:val="multilevel"/>
    <w:tmpl w:val="AC1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833402"/>
    <w:multiLevelType w:val="multilevel"/>
    <w:tmpl w:val="BF7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A02AC4"/>
    <w:multiLevelType w:val="multilevel"/>
    <w:tmpl w:val="E222D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9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165E55"/>
    <w:multiLevelType w:val="multilevel"/>
    <w:tmpl w:val="786A20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1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CCB5C98"/>
    <w:multiLevelType w:val="multilevel"/>
    <w:tmpl w:val="0FA0CB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4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6C59DB"/>
    <w:multiLevelType w:val="multilevel"/>
    <w:tmpl w:val="D9C86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7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E9E4324"/>
    <w:multiLevelType w:val="multilevel"/>
    <w:tmpl w:val="EC60C93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9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DF0AAE"/>
    <w:multiLevelType w:val="multilevel"/>
    <w:tmpl w:val="B8F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F3F55A4"/>
    <w:multiLevelType w:val="multilevel"/>
    <w:tmpl w:val="748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291"/>
  </w:num>
  <w:num w:numId="2" w16cid:durableId="221328842">
    <w:abstractNumId w:val="178"/>
  </w:num>
  <w:num w:numId="3" w16cid:durableId="1691225170">
    <w:abstractNumId w:val="402"/>
  </w:num>
  <w:num w:numId="4" w16cid:durableId="41828320">
    <w:abstractNumId w:val="513"/>
  </w:num>
  <w:num w:numId="5" w16cid:durableId="92168855">
    <w:abstractNumId w:val="325"/>
  </w:num>
  <w:num w:numId="6" w16cid:durableId="689643583">
    <w:abstractNumId w:val="60"/>
  </w:num>
  <w:num w:numId="7" w16cid:durableId="1107693518">
    <w:abstractNumId w:val="346"/>
  </w:num>
  <w:num w:numId="8" w16cid:durableId="1990745863">
    <w:abstractNumId w:val="95"/>
  </w:num>
  <w:num w:numId="9" w16cid:durableId="1122379164">
    <w:abstractNumId w:val="439"/>
  </w:num>
  <w:num w:numId="10" w16cid:durableId="1381857167">
    <w:abstractNumId w:val="121"/>
  </w:num>
  <w:num w:numId="11" w16cid:durableId="438649293">
    <w:abstractNumId w:val="53"/>
  </w:num>
  <w:num w:numId="12" w16cid:durableId="195240052">
    <w:abstractNumId w:val="229"/>
  </w:num>
  <w:num w:numId="13" w16cid:durableId="748693427">
    <w:abstractNumId w:val="286"/>
  </w:num>
  <w:num w:numId="14" w16cid:durableId="1048990905">
    <w:abstractNumId w:val="347"/>
  </w:num>
  <w:num w:numId="15" w16cid:durableId="185025334">
    <w:abstractNumId w:val="111"/>
  </w:num>
  <w:num w:numId="16" w16cid:durableId="910775458">
    <w:abstractNumId w:val="208"/>
  </w:num>
  <w:num w:numId="17" w16cid:durableId="1025324910">
    <w:abstractNumId w:val="80"/>
  </w:num>
  <w:num w:numId="18" w16cid:durableId="2142335610">
    <w:abstractNumId w:val="364"/>
  </w:num>
  <w:num w:numId="19" w16cid:durableId="298536600">
    <w:abstractNumId w:val="49"/>
  </w:num>
  <w:num w:numId="20" w16cid:durableId="1142307833">
    <w:abstractNumId w:val="276"/>
  </w:num>
  <w:num w:numId="21" w16cid:durableId="1788310667">
    <w:abstractNumId w:val="86"/>
  </w:num>
  <w:num w:numId="22" w16cid:durableId="1771000014">
    <w:abstractNumId w:val="183"/>
  </w:num>
  <w:num w:numId="23" w16cid:durableId="1289311170">
    <w:abstractNumId w:val="255"/>
  </w:num>
  <w:num w:numId="24" w16cid:durableId="1638757778">
    <w:abstractNumId w:val="556"/>
  </w:num>
  <w:num w:numId="25" w16cid:durableId="908619113">
    <w:abstractNumId w:val="273"/>
  </w:num>
  <w:num w:numId="26" w16cid:durableId="1553690803">
    <w:abstractNumId w:val="23"/>
  </w:num>
  <w:num w:numId="27" w16cid:durableId="365906666">
    <w:abstractNumId w:val="427"/>
  </w:num>
  <w:num w:numId="28" w16cid:durableId="1023482899">
    <w:abstractNumId w:val="281"/>
  </w:num>
  <w:num w:numId="29" w16cid:durableId="511996403">
    <w:abstractNumId w:val="406"/>
  </w:num>
  <w:num w:numId="30" w16cid:durableId="1933902066">
    <w:abstractNumId w:val="441"/>
  </w:num>
  <w:num w:numId="31" w16cid:durableId="235827639">
    <w:abstractNumId w:val="516"/>
  </w:num>
  <w:num w:numId="32" w16cid:durableId="1969706069">
    <w:abstractNumId w:val="307"/>
  </w:num>
  <w:num w:numId="33" w16cid:durableId="918103977">
    <w:abstractNumId w:val="282"/>
  </w:num>
  <w:num w:numId="34" w16cid:durableId="781845638">
    <w:abstractNumId w:val="369"/>
  </w:num>
  <w:num w:numId="35" w16cid:durableId="180364052">
    <w:abstractNumId w:val="317"/>
  </w:num>
  <w:num w:numId="36" w16cid:durableId="1877039240">
    <w:abstractNumId w:val="464"/>
  </w:num>
  <w:num w:numId="37" w16cid:durableId="99108798">
    <w:abstractNumId w:val="64"/>
  </w:num>
  <w:num w:numId="38" w16cid:durableId="1021855831">
    <w:abstractNumId w:val="50"/>
  </w:num>
  <w:num w:numId="39" w16cid:durableId="574702310">
    <w:abstractNumId w:val="580"/>
  </w:num>
  <w:num w:numId="40" w16cid:durableId="1411148984">
    <w:abstractNumId w:val="239"/>
  </w:num>
  <w:num w:numId="41" w16cid:durableId="487135651">
    <w:abstractNumId w:val="119"/>
  </w:num>
  <w:num w:numId="42" w16cid:durableId="1576893047">
    <w:abstractNumId w:val="400"/>
  </w:num>
  <w:num w:numId="43" w16cid:durableId="2031562582">
    <w:abstractNumId w:val="576"/>
  </w:num>
  <w:num w:numId="44" w16cid:durableId="186213929">
    <w:abstractNumId w:val="61"/>
  </w:num>
  <w:num w:numId="45" w16cid:durableId="416251710">
    <w:abstractNumId w:val="256"/>
  </w:num>
  <w:num w:numId="46" w16cid:durableId="267662606">
    <w:abstractNumId w:val="270"/>
  </w:num>
  <w:num w:numId="47" w16cid:durableId="1920866536">
    <w:abstractNumId w:val="164"/>
  </w:num>
  <w:num w:numId="48" w16cid:durableId="1999382954">
    <w:abstractNumId w:val="308"/>
  </w:num>
  <w:num w:numId="49" w16cid:durableId="920603690">
    <w:abstractNumId w:val="615"/>
  </w:num>
  <w:num w:numId="50" w16cid:durableId="1747149702">
    <w:abstractNumId w:val="177"/>
  </w:num>
  <w:num w:numId="51" w16cid:durableId="583147924">
    <w:abstractNumId w:val="463"/>
  </w:num>
  <w:num w:numId="52" w16cid:durableId="2145392708">
    <w:abstractNumId w:val="459"/>
  </w:num>
  <w:num w:numId="53" w16cid:durableId="956838107">
    <w:abstractNumId w:val="512"/>
  </w:num>
  <w:num w:numId="54" w16cid:durableId="432944527">
    <w:abstractNumId w:val="182"/>
  </w:num>
  <w:num w:numId="55" w16cid:durableId="1802573024">
    <w:abstractNumId w:val="318"/>
  </w:num>
  <w:num w:numId="56" w16cid:durableId="1482890197">
    <w:abstractNumId w:val="587"/>
  </w:num>
  <w:num w:numId="57" w16cid:durableId="2100517538">
    <w:abstractNumId w:val="537"/>
  </w:num>
  <w:num w:numId="58" w16cid:durableId="1967732856">
    <w:abstractNumId w:val="384"/>
  </w:num>
  <w:num w:numId="59" w16cid:durableId="452864670">
    <w:abstractNumId w:val="6"/>
  </w:num>
  <w:num w:numId="60" w16cid:durableId="1469207377">
    <w:abstractNumId w:val="257"/>
  </w:num>
  <w:num w:numId="61" w16cid:durableId="59839269">
    <w:abstractNumId w:val="154"/>
  </w:num>
  <w:num w:numId="62" w16cid:durableId="755708460">
    <w:abstractNumId w:val="233"/>
  </w:num>
  <w:num w:numId="63" w16cid:durableId="491411442">
    <w:abstractNumId w:val="585"/>
  </w:num>
  <w:num w:numId="64" w16cid:durableId="1632977067">
    <w:abstractNumId w:val="403"/>
  </w:num>
  <w:num w:numId="65" w16cid:durableId="1178737202">
    <w:abstractNumId w:val="171"/>
  </w:num>
  <w:num w:numId="66" w16cid:durableId="111216614">
    <w:abstractNumId w:val="613"/>
  </w:num>
  <w:num w:numId="67" w16cid:durableId="141436375">
    <w:abstractNumId w:val="230"/>
  </w:num>
  <w:num w:numId="68" w16cid:durableId="1104301218">
    <w:abstractNumId w:val="405"/>
  </w:num>
  <w:num w:numId="69" w16cid:durableId="1023632027">
    <w:abstractNumId w:val="192"/>
  </w:num>
  <w:num w:numId="70" w16cid:durableId="861822897">
    <w:abstractNumId w:val="519"/>
  </w:num>
  <w:num w:numId="71" w16cid:durableId="739714628">
    <w:abstractNumId w:val="401"/>
  </w:num>
  <w:num w:numId="72" w16cid:durableId="810367709">
    <w:abstractNumId w:val="223"/>
  </w:num>
  <w:num w:numId="73" w16cid:durableId="1223950762">
    <w:abstractNumId w:val="112"/>
  </w:num>
  <w:num w:numId="74" w16cid:durableId="635646335">
    <w:abstractNumId w:val="76"/>
  </w:num>
  <w:num w:numId="75" w16cid:durableId="741950907">
    <w:abstractNumId w:val="299"/>
  </w:num>
  <w:num w:numId="76" w16cid:durableId="686635778">
    <w:abstractNumId w:val="69"/>
  </w:num>
  <w:num w:numId="77" w16cid:durableId="2050647542">
    <w:abstractNumId w:val="528"/>
  </w:num>
  <w:num w:numId="78" w16cid:durableId="884172538">
    <w:abstractNumId w:val="395"/>
  </w:num>
  <w:num w:numId="79" w16cid:durableId="1726680552">
    <w:abstractNumId w:val="197"/>
  </w:num>
  <w:num w:numId="80" w16cid:durableId="1253315833">
    <w:abstractNumId w:val="332"/>
  </w:num>
  <w:num w:numId="81" w16cid:durableId="1387413351">
    <w:abstractNumId w:val="71"/>
  </w:num>
  <w:num w:numId="82" w16cid:durableId="1091855973">
    <w:abstractNumId w:val="11"/>
  </w:num>
  <w:num w:numId="83" w16cid:durableId="1906641203">
    <w:abstractNumId w:val="146"/>
  </w:num>
  <w:num w:numId="84" w16cid:durableId="332681258">
    <w:abstractNumId w:val="265"/>
  </w:num>
  <w:num w:numId="85" w16cid:durableId="993678093">
    <w:abstractNumId w:val="480"/>
  </w:num>
  <w:num w:numId="86" w16cid:durableId="1245146179">
    <w:abstractNumId w:val="44"/>
  </w:num>
  <w:num w:numId="87" w16cid:durableId="1293638645">
    <w:abstractNumId w:val="74"/>
  </w:num>
  <w:num w:numId="88" w16cid:durableId="1182159293">
    <w:abstractNumId w:val="97"/>
  </w:num>
  <w:num w:numId="89" w16cid:durableId="741676676">
    <w:abstractNumId w:val="124"/>
  </w:num>
  <w:num w:numId="90" w16cid:durableId="678195258">
    <w:abstractNumId w:val="48"/>
  </w:num>
  <w:num w:numId="91" w16cid:durableId="1130243100">
    <w:abstractNumId w:val="382"/>
  </w:num>
  <w:num w:numId="92" w16cid:durableId="433521893">
    <w:abstractNumId w:val="575"/>
  </w:num>
  <w:num w:numId="93" w16cid:durableId="1287157678">
    <w:abstractNumId w:val="17"/>
  </w:num>
  <w:num w:numId="94" w16cid:durableId="538208412">
    <w:abstractNumId w:val="259"/>
  </w:num>
  <w:num w:numId="95" w16cid:durableId="604339906">
    <w:abstractNumId w:val="532"/>
  </w:num>
  <w:num w:numId="96" w16cid:durableId="436297209">
    <w:abstractNumId w:val="236"/>
  </w:num>
  <w:num w:numId="97" w16cid:durableId="2033412516">
    <w:abstractNumId w:val="552"/>
  </w:num>
  <w:num w:numId="98" w16cid:durableId="406264683">
    <w:abstractNumId w:val="578"/>
  </w:num>
  <w:num w:numId="99" w16cid:durableId="1748456568">
    <w:abstractNumId w:val="67"/>
  </w:num>
  <w:num w:numId="100" w16cid:durableId="993145640">
    <w:abstractNumId w:val="278"/>
  </w:num>
  <w:num w:numId="101" w16cid:durableId="290674580">
    <w:abstractNumId w:val="476"/>
  </w:num>
  <w:num w:numId="102" w16cid:durableId="199632365">
    <w:abstractNumId w:val="107"/>
  </w:num>
  <w:num w:numId="103" w16cid:durableId="1131090324">
    <w:abstractNumId w:val="159"/>
  </w:num>
  <w:num w:numId="104" w16cid:durableId="2036996920">
    <w:abstractNumId w:val="181"/>
  </w:num>
  <w:num w:numId="105" w16cid:durableId="1125928288">
    <w:abstractNumId w:val="490"/>
  </w:num>
  <w:num w:numId="106" w16cid:durableId="1786071673">
    <w:abstractNumId w:val="234"/>
  </w:num>
  <w:num w:numId="107" w16cid:durableId="607011569">
    <w:abstractNumId w:val="0"/>
  </w:num>
  <w:num w:numId="108" w16cid:durableId="1757675936">
    <w:abstractNumId w:val="432"/>
  </w:num>
  <w:num w:numId="109" w16cid:durableId="1422526854">
    <w:abstractNumId w:val="72"/>
  </w:num>
  <w:num w:numId="110" w16cid:durableId="327053216">
    <w:abstractNumId w:val="612"/>
  </w:num>
  <w:num w:numId="111" w16cid:durableId="1824353472">
    <w:abstractNumId w:val="118"/>
  </w:num>
  <w:num w:numId="112" w16cid:durableId="344208070">
    <w:abstractNumId w:val="334"/>
  </w:num>
  <w:num w:numId="113" w16cid:durableId="1509831841">
    <w:abstractNumId w:val="139"/>
  </w:num>
  <w:num w:numId="114" w16cid:durableId="189144831">
    <w:abstractNumId w:val="264"/>
  </w:num>
  <w:num w:numId="115" w16cid:durableId="1890801342">
    <w:abstractNumId w:val="448"/>
  </w:num>
  <w:num w:numId="116" w16cid:durableId="949972621">
    <w:abstractNumId w:val="21"/>
  </w:num>
  <w:num w:numId="117" w16cid:durableId="1659841595">
    <w:abstractNumId w:val="507"/>
  </w:num>
  <w:num w:numId="118" w16cid:durableId="2133940112">
    <w:abstractNumId w:val="162"/>
  </w:num>
  <w:num w:numId="119" w16cid:durableId="1491290934">
    <w:abstractNumId w:val="248"/>
  </w:num>
  <w:num w:numId="120" w16cid:durableId="9185662">
    <w:abstractNumId w:val="73"/>
  </w:num>
  <w:num w:numId="121" w16cid:durableId="517088696">
    <w:abstractNumId w:val="387"/>
  </w:num>
  <w:num w:numId="122" w16cid:durableId="1076829702">
    <w:abstractNumId w:val="605"/>
  </w:num>
  <w:num w:numId="123" w16cid:durableId="725418325">
    <w:abstractNumId w:val="438"/>
  </w:num>
  <w:num w:numId="124" w16cid:durableId="1378161566">
    <w:abstractNumId w:val="102"/>
  </w:num>
  <w:num w:numId="125" w16cid:durableId="375931326">
    <w:abstractNumId w:val="524"/>
  </w:num>
  <w:num w:numId="126" w16cid:durableId="1181161599">
    <w:abstractNumId w:val="417"/>
  </w:num>
  <w:num w:numId="127" w16cid:durableId="1569925551">
    <w:abstractNumId w:val="510"/>
  </w:num>
  <w:num w:numId="128" w16cid:durableId="842401978">
    <w:abstractNumId w:val="456"/>
  </w:num>
  <w:num w:numId="129" w16cid:durableId="1237739751">
    <w:abstractNumId w:val="456"/>
  </w:num>
  <w:num w:numId="130" w16cid:durableId="656029823">
    <w:abstractNumId w:val="269"/>
  </w:num>
  <w:num w:numId="131" w16cid:durableId="1472791667">
    <w:abstractNumId w:val="113"/>
  </w:num>
  <w:num w:numId="132" w16cid:durableId="1023170845">
    <w:abstractNumId w:val="425"/>
  </w:num>
  <w:num w:numId="133" w16cid:durableId="172502245">
    <w:abstractNumId w:val="547"/>
  </w:num>
  <w:num w:numId="134" w16cid:durableId="1041519064">
    <w:abstractNumId w:val="78"/>
  </w:num>
  <w:num w:numId="135" w16cid:durableId="383873248">
    <w:abstractNumId w:val="65"/>
  </w:num>
  <w:num w:numId="136" w16cid:durableId="520433341">
    <w:abstractNumId w:val="394"/>
  </w:num>
  <w:num w:numId="137" w16cid:durableId="1173061003">
    <w:abstractNumId w:val="390"/>
  </w:num>
  <w:num w:numId="138" w16cid:durableId="790321058">
    <w:abstractNumId w:val="205"/>
  </w:num>
  <w:num w:numId="139" w16cid:durableId="930624316">
    <w:abstractNumId w:val="289"/>
  </w:num>
  <w:num w:numId="140" w16cid:durableId="1847285617">
    <w:abstractNumId w:val="313"/>
  </w:num>
  <w:num w:numId="141" w16cid:durableId="1418408656">
    <w:abstractNumId w:val="444"/>
  </w:num>
  <w:num w:numId="142" w16cid:durableId="1500265960">
    <w:abstractNumId w:val="447"/>
  </w:num>
  <w:num w:numId="143" w16cid:durableId="1659075642">
    <w:abstractNumId w:val="290"/>
  </w:num>
  <w:num w:numId="144" w16cid:durableId="1776166342">
    <w:abstractNumId w:val="117"/>
  </w:num>
  <w:num w:numId="145" w16cid:durableId="229342978">
    <w:abstractNumId w:val="446"/>
  </w:num>
  <w:num w:numId="146" w16cid:durableId="1451779037">
    <w:abstractNumId w:val="430"/>
  </w:num>
  <w:num w:numId="147" w16cid:durableId="1563326510">
    <w:abstractNumId w:val="467"/>
  </w:num>
  <w:num w:numId="148" w16cid:durableId="1683777606">
    <w:abstractNumId w:val="338"/>
  </w:num>
  <w:num w:numId="149" w16cid:durableId="1391538264">
    <w:abstractNumId w:val="130"/>
  </w:num>
  <w:num w:numId="150" w16cid:durableId="1875071373">
    <w:abstractNumId w:val="436"/>
  </w:num>
  <w:num w:numId="151" w16cid:durableId="1645085325">
    <w:abstractNumId w:val="465"/>
  </w:num>
  <w:num w:numId="152" w16cid:durableId="1298098717">
    <w:abstractNumId w:val="32"/>
  </w:num>
  <w:num w:numId="153" w16cid:durableId="2039622046">
    <w:abstractNumId w:val="253"/>
  </w:num>
  <w:num w:numId="154" w16cid:durableId="224028344">
    <w:abstractNumId w:val="399"/>
  </w:num>
  <w:num w:numId="155" w16cid:durableId="2146509792">
    <w:abstractNumId w:val="354"/>
  </w:num>
  <w:num w:numId="156" w16cid:durableId="534730441">
    <w:abstractNumId w:val="54"/>
  </w:num>
  <w:num w:numId="157" w16cid:durableId="384643541">
    <w:abstractNumId w:val="201"/>
  </w:num>
  <w:num w:numId="158" w16cid:durableId="1474907468">
    <w:abstractNumId w:val="43"/>
  </w:num>
  <w:num w:numId="159" w16cid:durableId="1486388566">
    <w:abstractNumId w:val="93"/>
  </w:num>
  <w:num w:numId="160" w16cid:durableId="1377269978">
    <w:abstractNumId w:val="237"/>
  </w:num>
  <w:num w:numId="161" w16cid:durableId="468011751">
    <w:abstractNumId w:val="160"/>
  </w:num>
  <w:num w:numId="162" w16cid:durableId="802848282">
    <w:abstractNumId w:val="303"/>
  </w:num>
  <w:num w:numId="163" w16cid:durableId="392125696">
    <w:abstractNumId w:val="557"/>
  </w:num>
  <w:num w:numId="164" w16cid:durableId="1413619447">
    <w:abstractNumId w:val="34"/>
  </w:num>
  <w:num w:numId="165" w16cid:durableId="276564568">
    <w:abstractNumId w:val="94"/>
  </w:num>
  <w:num w:numId="166" w16cid:durableId="2022194093">
    <w:abstractNumId w:val="105"/>
  </w:num>
  <w:num w:numId="167" w16cid:durableId="1261376353">
    <w:abstractNumId w:val="250"/>
  </w:num>
  <w:num w:numId="168" w16cid:durableId="361520874">
    <w:abstractNumId w:val="152"/>
  </w:num>
  <w:num w:numId="169" w16cid:durableId="1525745659">
    <w:abstractNumId w:val="619"/>
  </w:num>
  <w:num w:numId="170" w16cid:durableId="492986433">
    <w:abstractNumId w:val="215"/>
  </w:num>
  <w:num w:numId="171" w16cid:durableId="1446122996">
    <w:abstractNumId w:val="581"/>
  </w:num>
  <w:num w:numId="172" w16cid:durableId="1519540143">
    <w:abstractNumId w:val="483"/>
  </w:num>
  <w:num w:numId="173" w16cid:durableId="911621908">
    <w:abstractNumId w:val="144"/>
  </w:num>
  <w:num w:numId="174" w16cid:durableId="1524783683">
    <w:abstractNumId w:val="258"/>
  </w:num>
  <w:num w:numId="175" w16cid:durableId="518466658">
    <w:abstractNumId w:val="20"/>
  </w:num>
  <w:num w:numId="176" w16cid:durableId="1807501860">
    <w:abstractNumId w:val="522"/>
  </w:num>
  <w:num w:numId="177" w16cid:durableId="1125923177">
    <w:abstractNumId w:val="22"/>
  </w:num>
  <w:num w:numId="178" w16cid:durableId="580331282">
    <w:abstractNumId w:val="435"/>
  </w:num>
  <w:num w:numId="179" w16cid:durableId="1874268725">
    <w:abstractNumId w:val="40"/>
  </w:num>
  <w:num w:numId="180" w16cid:durableId="1774283054">
    <w:abstractNumId w:val="288"/>
  </w:num>
  <w:num w:numId="181" w16cid:durableId="1222331141">
    <w:abstractNumId w:val="375"/>
  </w:num>
  <w:num w:numId="182" w16cid:durableId="581452358">
    <w:abstractNumId w:val="393"/>
  </w:num>
  <w:num w:numId="183" w16cid:durableId="879973368">
    <w:abstractNumId w:val="302"/>
  </w:num>
  <w:num w:numId="184" w16cid:durableId="937567644">
    <w:abstractNumId w:val="131"/>
  </w:num>
  <w:num w:numId="185" w16cid:durableId="694311084">
    <w:abstractNumId w:val="140"/>
  </w:num>
  <w:num w:numId="186" w16cid:durableId="1317759614">
    <w:abstractNumId w:val="14"/>
  </w:num>
  <w:num w:numId="187" w16cid:durableId="1885753037">
    <w:abstractNumId w:val="340"/>
  </w:num>
  <w:num w:numId="188" w16cid:durableId="1674717725">
    <w:abstractNumId w:val="383"/>
  </w:num>
  <w:num w:numId="189" w16cid:durableId="549339265">
    <w:abstractNumId w:val="383"/>
  </w:num>
  <w:num w:numId="190" w16cid:durableId="35861758">
    <w:abstractNumId w:val="361"/>
  </w:num>
  <w:num w:numId="191" w16cid:durableId="1263103100">
    <w:abstractNumId w:val="287"/>
  </w:num>
  <w:num w:numId="192" w16cid:durableId="916861594">
    <w:abstractNumId w:val="149"/>
  </w:num>
  <w:num w:numId="193" w16cid:durableId="885678985">
    <w:abstractNumId w:val="42"/>
  </w:num>
  <w:num w:numId="194" w16cid:durableId="643510906">
    <w:abstractNumId w:val="351"/>
  </w:num>
  <w:num w:numId="195" w16cid:durableId="1923249469">
    <w:abstractNumId w:val="170"/>
  </w:num>
  <w:num w:numId="196" w16cid:durableId="927270761">
    <w:abstractNumId w:val="16"/>
  </w:num>
  <w:num w:numId="197" w16cid:durableId="1475639350">
    <w:abstractNumId w:val="606"/>
  </w:num>
  <w:num w:numId="198" w16cid:durableId="480661100">
    <w:abstractNumId w:val="70"/>
  </w:num>
  <w:num w:numId="199" w16cid:durableId="1365210240">
    <w:abstractNumId w:val="353"/>
  </w:num>
  <w:num w:numId="200" w16cid:durableId="207688395">
    <w:abstractNumId w:val="498"/>
  </w:num>
  <w:num w:numId="201" w16cid:durableId="2063862470">
    <w:abstractNumId w:val="272"/>
  </w:num>
  <w:num w:numId="202" w16cid:durableId="1981109959">
    <w:abstractNumId w:val="589"/>
  </w:num>
  <w:num w:numId="203" w16cid:durableId="1746606979">
    <w:abstractNumId w:val="224"/>
  </w:num>
  <w:num w:numId="204" w16cid:durableId="75564426">
    <w:abstractNumId w:val="129"/>
  </w:num>
  <w:num w:numId="205" w16cid:durableId="866024676">
    <w:abstractNumId w:val="293"/>
  </w:num>
  <w:num w:numId="206" w16cid:durableId="492599041">
    <w:abstractNumId w:val="579"/>
  </w:num>
  <w:num w:numId="207" w16cid:durableId="580874733">
    <w:abstractNumId w:val="188"/>
  </w:num>
  <w:num w:numId="208" w16cid:durableId="510028527">
    <w:abstractNumId w:val="454"/>
  </w:num>
  <w:num w:numId="209" w16cid:durableId="1993024220">
    <w:abstractNumId w:val="279"/>
  </w:num>
  <w:num w:numId="210" w16cid:durableId="1987737036">
    <w:abstractNumId w:val="123"/>
  </w:num>
  <w:num w:numId="211" w16cid:durableId="670331284">
    <w:abstractNumId w:val="479"/>
  </w:num>
  <w:num w:numId="212" w16cid:durableId="157965324">
    <w:abstractNumId w:val="35"/>
  </w:num>
  <w:num w:numId="213" w16cid:durableId="1896893097">
    <w:abstractNumId w:val="66"/>
  </w:num>
  <w:num w:numId="214" w16cid:durableId="505362362">
    <w:abstractNumId w:val="573"/>
  </w:num>
  <w:num w:numId="215" w16cid:durableId="1008411126">
    <w:abstractNumId w:val="194"/>
  </w:num>
  <w:num w:numId="216" w16cid:durableId="1033270841">
    <w:abstractNumId w:val="135"/>
  </w:num>
  <w:num w:numId="217" w16cid:durableId="1033573884">
    <w:abstractNumId w:val="295"/>
  </w:num>
  <w:num w:numId="218" w16cid:durableId="458762725">
    <w:abstractNumId w:val="227"/>
  </w:num>
  <w:num w:numId="219" w16cid:durableId="10692427">
    <w:abstractNumId w:val="554"/>
  </w:num>
  <w:num w:numId="220" w16cid:durableId="291328619">
    <w:abstractNumId w:val="83"/>
  </w:num>
  <w:num w:numId="221" w16cid:durableId="1019546972">
    <w:abstractNumId w:val="137"/>
  </w:num>
  <w:num w:numId="222" w16cid:durableId="1023441128">
    <w:abstractNumId w:val="339"/>
  </w:num>
  <w:num w:numId="223" w16cid:durableId="250891078">
    <w:abstractNumId w:val="324"/>
  </w:num>
  <w:num w:numId="224" w16cid:durableId="1704400768">
    <w:abstractNumId w:val="81"/>
  </w:num>
  <w:num w:numId="225" w16cid:durableId="1926910686">
    <w:abstractNumId w:val="370"/>
  </w:num>
  <w:num w:numId="226" w16cid:durableId="1326125024">
    <w:abstractNumId w:val="409"/>
  </w:num>
  <w:num w:numId="227" w16cid:durableId="1111170549">
    <w:abstractNumId w:val="251"/>
  </w:num>
  <w:num w:numId="228" w16cid:durableId="1200126289">
    <w:abstractNumId w:val="493"/>
  </w:num>
  <w:num w:numId="229" w16cid:durableId="1010721661">
    <w:abstractNumId w:val="193"/>
  </w:num>
  <w:num w:numId="230" w16cid:durableId="826287406">
    <w:abstractNumId w:val="41"/>
  </w:num>
  <w:num w:numId="231" w16cid:durableId="618991506">
    <w:abstractNumId w:val="9"/>
  </w:num>
  <w:num w:numId="232" w16cid:durableId="177700157">
    <w:abstractNumId w:val="33"/>
  </w:num>
  <w:num w:numId="233" w16cid:durableId="70856354">
    <w:abstractNumId w:val="392"/>
  </w:num>
  <w:num w:numId="234" w16cid:durableId="846674178">
    <w:abstractNumId w:val="232"/>
  </w:num>
  <w:num w:numId="235" w16cid:durableId="1229994675">
    <w:abstractNumId w:val="414"/>
  </w:num>
  <w:num w:numId="236" w16cid:durableId="463350029">
    <w:abstractNumId w:val="110"/>
  </w:num>
  <w:num w:numId="237" w16cid:durableId="486626249">
    <w:abstractNumId w:val="189"/>
  </w:num>
  <w:num w:numId="238" w16cid:durableId="343165806">
    <w:abstractNumId w:val="608"/>
  </w:num>
  <w:num w:numId="239" w16cid:durableId="1191259314">
    <w:abstractNumId w:val="18"/>
  </w:num>
  <w:num w:numId="240" w16cid:durableId="149251130">
    <w:abstractNumId w:val="500"/>
  </w:num>
  <w:num w:numId="241" w16cid:durableId="97143743">
    <w:abstractNumId w:val="455"/>
  </w:num>
  <w:num w:numId="242" w16cid:durableId="842015333">
    <w:abstractNumId w:val="433"/>
  </w:num>
  <w:num w:numId="243" w16cid:durableId="376586302">
    <w:abstractNumId w:val="196"/>
  </w:num>
  <w:num w:numId="244" w16cid:durableId="772168340">
    <w:abstractNumId w:val="385"/>
  </w:num>
  <w:num w:numId="245" w16cid:durableId="1529950406">
    <w:abstractNumId w:val="141"/>
  </w:num>
  <w:num w:numId="246" w16cid:durableId="1483425052">
    <w:abstractNumId w:val="471"/>
  </w:num>
  <w:num w:numId="247" w16cid:durableId="635650358">
    <w:abstractNumId w:val="31"/>
  </w:num>
  <w:num w:numId="248" w16cid:durableId="161434738">
    <w:abstractNumId w:val="535"/>
  </w:num>
  <w:num w:numId="249" w16cid:durableId="445583988">
    <w:abstractNumId w:val="599"/>
  </w:num>
  <w:num w:numId="250" w16cid:durableId="292903087">
    <w:abstractNumId w:val="108"/>
  </w:num>
  <w:num w:numId="251" w16cid:durableId="1694191335">
    <w:abstractNumId w:val="586"/>
  </w:num>
  <w:num w:numId="252" w16cid:durableId="253978529">
    <w:abstractNumId w:val="242"/>
  </w:num>
  <w:num w:numId="253" w16cid:durableId="1041899616">
    <w:abstractNumId w:val="499"/>
  </w:num>
  <w:num w:numId="254" w16cid:durableId="976911736">
    <w:abstractNumId w:val="341"/>
  </w:num>
  <w:num w:numId="255" w16cid:durableId="260724060">
    <w:abstractNumId w:val="294"/>
  </w:num>
  <w:num w:numId="256" w16cid:durableId="1896308616">
    <w:abstractNumId w:val="496"/>
  </w:num>
  <w:num w:numId="257" w16cid:durableId="82380169">
    <w:abstractNumId w:val="158"/>
  </w:num>
  <w:num w:numId="258" w16cid:durableId="1429347871">
    <w:abstractNumId w:val="127"/>
  </w:num>
  <w:num w:numId="259" w16cid:durableId="253982325">
    <w:abstractNumId w:val="544"/>
  </w:num>
  <w:num w:numId="260" w16cid:durableId="689138775">
    <w:abstractNumId w:val="246"/>
  </w:num>
  <w:num w:numId="261" w16cid:durableId="408308093">
    <w:abstractNumId w:val="122"/>
  </w:num>
  <w:num w:numId="262" w16cid:durableId="936905257">
    <w:abstractNumId w:val="115"/>
  </w:num>
  <w:num w:numId="263" w16cid:durableId="1673142395">
    <w:abstractNumId w:val="511"/>
  </w:num>
  <w:num w:numId="264" w16cid:durableId="1886479237">
    <w:abstractNumId w:val="423"/>
  </w:num>
  <w:num w:numId="265" w16cid:durableId="697118788">
    <w:abstractNumId w:val="203"/>
  </w:num>
  <w:num w:numId="266" w16cid:durableId="578098021">
    <w:abstractNumId w:val="386"/>
  </w:num>
  <w:num w:numId="267" w16cid:durableId="654726074">
    <w:abstractNumId w:val="355"/>
  </w:num>
  <w:num w:numId="268" w16cid:durableId="1071544977">
    <w:abstractNumId w:val="331"/>
  </w:num>
  <w:num w:numId="269" w16cid:durableId="1397973049">
    <w:abstractNumId w:val="505"/>
  </w:num>
  <w:num w:numId="270" w16cid:durableId="1438869369">
    <w:abstractNumId w:val="238"/>
  </w:num>
  <w:num w:numId="271" w16cid:durableId="1967276254">
    <w:abstractNumId w:val="477"/>
  </w:num>
  <w:num w:numId="272" w16cid:durableId="994915822">
    <w:abstractNumId w:val="492"/>
  </w:num>
  <w:num w:numId="273" w16cid:durableId="1380325221">
    <w:abstractNumId w:val="601"/>
  </w:num>
  <w:num w:numId="274" w16cid:durableId="1065488235">
    <w:abstractNumId w:val="280"/>
  </w:num>
  <w:num w:numId="275" w16cid:durableId="66656579">
    <w:abstractNumId w:val="330"/>
  </w:num>
  <w:num w:numId="276" w16cid:durableId="1686059295">
    <w:abstractNumId w:val="398"/>
  </w:num>
  <w:num w:numId="277" w16cid:durableId="1519002386">
    <w:abstractNumId w:val="52"/>
  </w:num>
  <w:num w:numId="278" w16cid:durableId="1711764470">
    <w:abstractNumId w:val="187"/>
  </w:num>
  <w:num w:numId="279" w16cid:durableId="1921327215">
    <w:abstractNumId w:val="541"/>
  </w:num>
  <w:num w:numId="280" w16cid:durableId="1025668997">
    <w:abstractNumId w:val="569"/>
  </w:num>
  <w:num w:numId="281" w16cid:durableId="711998044">
    <w:abstractNumId w:val="45"/>
  </w:num>
  <w:num w:numId="282" w16cid:durableId="1973557940">
    <w:abstractNumId w:val="103"/>
  </w:num>
  <w:num w:numId="283" w16cid:durableId="1676420576">
    <w:abstractNumId w:val="235"/>
  </w:num>
  <w:num w:numId="284" w16cid:durableId="475143748">
    <w:abstractNumId w:val="367"/>
  </w:num>
  <w:num w:numId="285" w16cid:durableId="1744258499">
    <w:abstractNumId w:val="424"/>
  </w:num>
  <w:num w:numId="286" w16cid:durableId="1759786605">
    <w:abstractNumId w:val="88"/>
  </w:num>
  <w:num w:numId="287" w16cid:durableId="547110991">
    <w:abstractNumId w:val="184"/>
  </w:num>
  <w:num w:numId="288" w16cid:durableId="544175772">
    <w:abstractNumId w:val="521"/>
  </w:num>
  <w:num w:numId="289" w16cid:durableId="524177094">
    <w:abstractNumId w:val="133"/>
  </w:num>
  <w:num w:numId="290" w16cid:durableId="968708215">
    <w:abstractNumId w:val="345"/>
  </w:num>
  <w:num w:numId="291" w16cid:durableId="1750272005">
    <w:abstractNumId w:val="517"/>
  </w:num>
  <w:num w:numId="292" w16cid:durableId="2032565666">
    <w:abstractNumId w:val="497"/>
  </w:num>
  <w:num w:numId="293" w16cid:durableId="2100977853">
    <w:abstractNumId w:val="560"/>
  </w:num>
  <w:num w:numId="294" w16cid:durableId="1556696109">
    <w:abstractNumId w:val="592"/>
  </w:num>
  <w:num w:numId="295" w16cid:durableId="1467892429">
    <w:abstractNumId w:val="153"/>
  </w:num>
  <w:num w:numId="296" w16cid:durableId="1698238442">
    <w:abstractNumId w:val="565"/>
  </w:num>
  <w:num w:numId="297" w16cid:durableId="1239510782">
    <w:abstractNumId w:val="217"/>
  </w:num>
  <w:num w:numId="298" w16cid:durableId="535431771">
    <w:abstractNumId w:val="357"/>
  </w:num>
  <w:num w:numId="299" w16cid:durableId="1525511829">
    <w:abstractNumId w:val="39"/>
  </w:num>
  <w:num w:numId="300" w16cid:durableId="279385090">
    <w:abstractNumId w:val="543"/>
  </w:num>
  <w:num w:numId="301" w16cid:durableId="1044718639">
    <w:abstractNumId w:val="360"/>
  </w:num>
  <w:num w:numId="302" w16cid:durableId="522597458">
    <w:abstractNumId w:val="380"/>
  </w:num>
  <w:num w:numId="303" w16cid:durableId="1899823835">
    <w:abstractNumId w:val="518"/>
  </w:num>
  <w:num w:numId="304" w16cid:durableId="2092314812">
    <w:abstractNumId w:val="335"/>
  </w:num>
  <w:num w:numId="305" w16cid:durableId="605580928">
    <w:abstractNumId w:val="475"/>
  </w:num>
  <w:num w:numId="306" w16cid:durableId="953563495">
    <w:abstractNumId w:val="538"/>
  </w:num>
  <w:num w:numId="307" w16cid:durableId="1883856357">
    <w:abstractNumId w:val="494"/>
  </w:num>
  <w:num w:numId="308" w16cid:durableId="632297662">
    <w:abstractNumId w:val="548"/>
  </w:num>
  <w:num w:numId="309" w16cid:durableId="286934294">
    <w:abstractNumId w:val="315"/>
  </w:num>
  <w:num w:numId="310" w16cid:durableId="735012618">
    <w:abstractNumId w:val="125"/>
  </w:num>
  <w:num w:numId="311" w16cid:durableId="482238444">
    <w:abstractNumId w:val="241"/>
  </w:num>
  <w:num w:numId="312" w16cid:durableId="2109693754">
    <w:abstractNumId w:val="284"/>
  </w:num>
  <w:num w:numId="313" w16cid:durableId="1629780155">
    <w:abstractNumId w:val="2"/>
  </w:num>
  <w:num w:numId="314" w16cid:durableId="1048341107">
    <w:abstractNumId w:val="559"/>
  </w:num>
  <w:num w:numId="315" w16cid:durableId="1827435571">
    <w:abstractNumId w:val="607"/>
  </w:num>
  <w:num w:numId="316" w16cid:durableId="455218155">
    <w:abstractNumId w:val="120"/>
  </w:num>
  <w:num w:numId="317" w16cid:durableId="864319871">
    <w:abstractNumId w:val="372"/>
  </w:num>
  <w:num w:numId="318" w16cid:durableId="1673097856">
    <w:abstractNumId w:val="378"/>
  </w:num>
  <w:num w:numId="319" w16cid:durableId="1631787314">
    <w:abstractNumId w:val="449"/>
  </w:num>
  <w:num w:numId="320" w16cid:durableId="950891618">
    <w:abstractNumId w:val="343"/>
  </w:num>
  <w:num w:numId="321" w16cid:durableId="643313659">
    <w:abstractNumId w:val="114"/>
  </w:num>
  <w:num w:numId="322" w16cid:durableId="2083091391">
    <w:abstractNumId w:val="617"/>
  </w:num>
  <w:num w:numId="323" w16cid:durableId="1991668477">
    <w:abstractNumId w:val="356"/>
  </w:num>
  <w:num w:numId="324" w16cid:durableId="2032947684">
    <w:abstractNumId w:val="175"/>
  </w:num>
  <w:num w:numId="325" w16cid:durableId="243229308">
    <w:abstractNumId w:val="488"/>
  </w:num>
  <w:num w:numId="326" w16cid:durableId="1795363472">
    <w:abstractNumId w:val="37"/>
  </w:num>
  <w:num w:numId="327" w16cid:durableId="880898455">
    <w:abstractNumId w:val="377"/>
  </w:num>
  <w:num w:numId="328" w16cid:durableId="220751049">
    <w:abstractNumId w:val="27"/>
  </w:num>
  <w:num w:numId="329" w16cid:durableId="424494181">
    <w:abstractNumId w:val="391"/>
  </w:num>
  <w:num w:numId="330" w16cid:durableId="1417164088">
    <w:abstractNumId w:val="92"/>
  </w:num>
  <w:num w:numId="331" w16cid:durableId="1854295313">
    <w:abstractNumId w:val="571"/>
  </w:num>
  <w:num w:numId="332" w16cid:durableId="11342220">
    <w:abstractNumId w:val="410"/>
  </w:num>
  <w:num w:numId="333" w16cid:durableId="1173183301">
    <w:abstractNumId w:val="408"/>
  </w:num>
  <w:num w:numId="334" w16cid:durableId="948777807">
    <w:abstractNumId w:val="212"/>
  </w:num>
  <w:num w:numId="335" w16cid:durableId="756052503">
    <w:abstractNumId w:val="185"/>
  </w:num>
  <w:num w:numId="336" w16cid:durableId="813721142">
    <w:abstractNumId w:val="151"/>
  </w:num>
  <w:num w:numId="337" w16cid:durableId="102962690">
    <w:abstractNumId w:val="515"/>
  </w:num>
  <w:num w:numId="338" w16cid:durableId="1266495407">
    <w:abstractNumId w:val="563"/>
  </w:num>
  <w:num w:numId="339" w16cid:durableId="1224101295">
    <w:abstractNumId w:val="148"/>
  </w:num>
  <w:num w:numId="340" w16cid:durableId="1544901826">
    <w:abstractNumId w:val="28"/>
  </w:num>
  <w:num w:numId="341" w16cid:durableId="793255917">
    <w:abstractNumId w:val="526"/>
  </w:num>
  <w:num w:numId="342" w16cid:durableId="759566104">
    <w:abstractNumId w:val="603"/>
  </w:num>
  <w:num w:numId="343" w16cid:durableId="807093405">
    <w:abstractNumId w:val="349"/>
  </w:num>
  <w:num w:numId="344" w16cid:durableId="1289167987">
    <w:abstractNumId w:val="562"/>
  </w:num>
  <w:num w:numId="345" w16cid:durableId="542256458">
    <w:abstractNumId w:val="609"/>
  </w:num>
  <w:num w:numId="346" w16cid:durableId="835726496">
    <w:abstractNumId w:val="296"/>
  </w:num>
  <w:num w:numId="347" w16cid:durableId="1015616972">
    <w:abstractNumId w:val="540"/>
  </w:num>
  <w:num w:numId="348" w16cid:durableId="888103213">
    <w:abstractNumId w:val="453"/>
  </w:num>
  <w:num w:numId="349" w16cid:durableId="373971472">
    <w:abstractNumId w:val="437"/>
  </w:num>
  <w:num w:numId="350" w16cid:durableId="1324777350">
    <w:abstractNumId w:val="502"/>
  </w:num>
  <w:num w:numId="351" w16cid:durableId="352001523">
    <w:abstractNumId w:val="12"/>
  </w:num>
  <w:num w:numId="352" w16cid:durableId="1151940720">
    <w:abstractNumId w:val="309"/>
  </w:num>
  <w:num w:numId="353" w16cid:durableId="814446791">
    <w:abstractNumId w:val="474"/>
  </w:num>
  <w:num w:numId="354" w16cid:durableId="2093695113">
    <w:abstractNumId w:val="359"/>
  </w:num>
  <w:num w:numId="355" w16cid:durableId="1810511914">
    <w:abstractNumId w:val="134"/>
  </w:num>
  <w:num w:numId="356" w16cid:durableId="611322231">
    <w:abstractNumId w:val="460"/>
  </w:num>
  <w:num w:numId="357" w16cid:durableId="1239173904">
    <w:abstractNumId w:val="300"/>
  </w:num>
  <w:num w:numId="358" w16cid:durableId="1101875571">
    <w:abstractNumId w:val="590"/>
  </w:num>
  <w:num w:numId="359" w16cid:durableId="1193568771">
    <w:abstractNumId w:val="595"/>
  </w:num>
  <w:num w:numId="360" w16cid:durableId="1313411331">
    <w:abstractNumId w:val="388"/>
  </w:num>
  <w:num w:numId="361" w16cid:durableId="141392855">
    <w:abstractNumId w:val="180"/>
  </w:num>
  <w:num w:numId="362" w16cid:durableId="558782652">
    <w:abstractNumId w:val="337"/>
  </w:num>
  <w:num w:numId="363" w16cid:durableId="1429693815">
    <w:abstractNumId w:val="549"/>
  </w:num>
  <w:num w:numId="364" w16cid:durableId="1914273320">
    <w:abstractNumId w:val="416"/>
  </w:num>
  <w:num w:numId="365" w16cid:durableId="277570404">
    <w:abstractNumId w:val="191"/>
  </w:num>
  <w:num w:numId="366" w16cid:durableId="260723223">
    <w:abstractNumId w:val="366"/>
  </w:num>
  <w:num w:numId="367" w16cid:durableId="219557201">
    <w:abstractNumId w:val="36"/>
  </w:num>
  <w:num w:numId="368" w16cid:durableId="1014110002">
    <w:abstractNumId w:val="352"/>
  </w:num>
  <w:num w:numId="369" w16cid:durableId="675963227">
    <w:abstractNumId w:val="1"/>
  </w:num>
  <w:num w:numId="370" w16cid:durableId="1839729790">
    <w:abstractNumId w:val="252"/>
  </w:num>
  <w:num w:numId="371" w16cid:durableId="1092121629">
    <w:abstractNumId w:val="376"/>
  </w:num>
  <w:num w:numId="372" w16cid:durableId="275062217">
    <w:abstractNumId w:val="314"/>
  </w:num>
  <w:num w:numId="373" w16cid:durableId="330331580">
    <w:abstractNumId w:val="503"/>
  </w:num>
  <w:num w:numId="374" w16cid:durableId="1340699505">
    <w:abstractNumId w:val="82"/>
  </w:num>
  <w:num w:numId="375" w16cid:durableId="1254512140">
    <w:abstractNumId w:val="583"/>
  </w:num>
  <w:num w:numId="376" w16cid:durableId="1018119174">
    <w:abstractNumId w:val="485"/>
  </w:num>
  <w:num w:numId="377" w16cid:durableId="233056388">
    <w:abstractNumId w:val="530"/>
  </w:num>
  <w:num w:numId="378" w16cid:durableId="320889362">
    <w:abstractNumId w:val="96"/>
  </w:num>
  <w:num w:numId="379" w16cid:durableId="1668440585">
    <w:abstractNumId w:val="99"/>
  </w:num>
  <w:num w:numId="380" w16cid:durableId="1676956030">
    <w:abstractNumId w:val="263"/>
  </w:num>
  <w:num w:numId="381" w16cid:durableId="286551698">
    <w:abstractNumId w:val="165"/>
  </w:num>
  <w:num w:numId="382" w16cid:durableId="1589077371">
    <w:abstractNumId w:val="271"/>
  </w:num>
  <w:num w:numId="383" w16cid:durableId="813638604">
    <w:abstractNumId w:val="525"/>
  </w:num>
  <w:num w:numId="384" w16cid:durableId="2090928119">
    <w:abstractNumId w:val="51"/>
  </w:num>
  <w:num w:numId="385" w16cid:durableId="1347562540">
    <w:abstractNumId w:val="319"/>
  </w:num>
  <w:num w:numId="386" w16cid:durableId="1171330070">
    <w:abstractNumId w:val="147"/>
  </w:num>
  <w:num w:numId="387" w16cid:durableId="446854632">
    <w:abstractNumId w:val="373"/>
  </w:num>
  <w:num w:numId="388" w16cid:durableId="905919349">
    <w:abstractNumId w:val="126"/>
  </w:num>
  <w:num w:numId="389" w16cid:durableId="1936860319">
    <w:abstractNumId w:val="371"/>
  </w:num>
  <w:num w:numId="390" w16cid:durableId="1292395614">
    <w:abstractNumId w:val="228"/>
  </w:num>
  <w:num w:numId="391" w16cid:durableId="399598525">
    <w:abstractNumId w:val="312"/>
  </w:num>
  <w:num w:numId="392" w16cid:durableId="1947421106">
    <w:abstractNumId w:val="222"/>
  </w:num>
  <w:num w:numId="393" w16cid:durableId="668951127">
    <w:abstractNumId w:val="564"/>
  </w:num>
  <w:num w:numId="394" w16cid:durableId="633409212">
    <w:abstractNumId w:val="10"/>
  </w:num>
  <w:num w:numId="395" w16cid:durableId="493105661">
    <w:abstractNumId w:val="495"/>
  </w:num>
  <w:num w:numId="396" w16cid:durableId="1466433779">
    <w:abstractNumId w:val="545"/>
  </w:num>
  <w:num w:numId="397" w16cid:durableId="1588265297">
    <w:abstractNumId w:val="166"/>
  </w:num>
  <w:num w:numId="398" w16cid:durableId="2083328501">
    <w:abstractNumId w:val="469"/>
  </w:num>
  <w:num w:numId="399" w16cid:durableId="683899600">
    <w:abstractNumId w:val="200"/>
  </w:num>
  <w:num w:numId="400" w16cid:durableId="126317951">
    <w:abstractNumId w:val="397"/>
  </w:num>
  <w:num w:numId="401" w16cid:durableId="785589212">
    <w:abstractNumId w:val="431"/>
  </w:num>
  <w:num w:numId="402" w16cid:durableId="834415561">
    <w:abstractNumId w:val="443"/>
  </w:num>
  <w:num w:numId="403" w16cid:durableId="1474637854">
    <w:abstractNumId w:val="604"/>
  </w:num>
  <w:num w:numId="404" w16cid:durableId="1312294862">
    <w:abstractNumId w:val="320"/>
  </w:num>
  <w:num w:numId="405" w16cid:durableId="1195458367">
    <w:abstractNumId w:val="168"/>
  </w:num>
  <w:num w:numId="406" w16cid:durableId="2031098774">
    <w:abstractNumId w:val="58"/>
  </w:num>
  <w:num w:numId="407" w16cid:durableId="1269502833">
    <w:abstractNumId w:val="602"/>
  </w:num>
  <w:num w:numId="408" w16cid:durableId="1858932257">
    <w:abstractNumId w:val="13"/>
  </w:num>
  <w:num w:numId="409" w16cid:durableId="80640760">
    <w:abstractNumId w:val="381"/>
  </w:num>
  <w:num w:numId="410" w16cid:durableId="829055846">
    <w:abstractNumId w:val="509"/>
  </w:num>
  <w:num w:numId="411" w16cid:durableId="739602154">
    <w:abstractNumId w:val="38"/>
  </w:num>
  <w:num w:numId="412" w16cid:durableId="287584985">
    <w:abstractNumId w:val="468"/>
  </w:num>
  <w:num w:numId="413" w16cid:durableId="1990088076">
    <w:abstractNumId w:val="591"/>
  </w:num>
  <w:num w:numId="414" w16cid:durableId="200946137">
    <w:abstractNumId w:val="156"/>
  </w:num>
  <w:num w:numId="415" w16cid:durableId="578255088">
    <w:abstractNumId w:val="56"/>
  </w:num>
  <w:num w:numId="416" w16cid:durableId="479738057">
    <w:abstractNumId w:val="442"/>
  </w:num>
  <w:num w:numId="417" w16cid:durableId="1579823470">
    <w:abstractNumId w:val="206"/>
  </w:num>
  <w:num w:numId="418" w16cid:durableId="143279613">
    <w:abstractNumId w:val="68"/>
  </w:num>
  <w:num w:numId="419" w16cid:durableId="637077417">
    <w:abstractNumId w:val="301"/>
  </w:num>
  <w:num w:numId="420" w16cid:durableId="724915359">
    <w:abstractNumId w:val="136"/>
  </w:num>
  <w:num w:numId="421" w16cid:durableId="532352948">
    <w:abstractNumId w:val="198"/>
  </w:num>
  <w:num w:numId="422" w16cid:durableId="2036271853">
    <w:abstractNumId w:val="104"/>
  </w:num>
  <w:num w:numId="423" w16cid:durableId="1881240831">
    <w:abstractNumId w:val="418"/>
  </w:num>
  <w:num w:numId="424" w16cid:durableId="75589738">
    <w:abstractNumId w:val="572"/>
  </w:num>
  <w:num w:numId="425" w16cid:durableId="1182935741">
    <w:abstractNumId w:val="588"/>
  </w:num>
  <w:num w:numId="426" w16cid:durableId="1277175807">
    <w:abstractNumId w:val="363"/>
  </w:num>
  <w:num w:numId="427" w16cid:durableId="1771923405">
    <w:abstractNumId w:val="209"/>
  </w:num>
  <w:num w:numId="428" w16cid:durableId="1916695738">
    <w:abstractNumId w:val="570"/>
  </w:num>
  <w:num w:numId="429" w16cid:durableId="1453866335">
    <w:abstractNumId w:val="508"/>
  </w:num>
  <w:num w:numId="430" w16cid:durableId="1915361168">
    <w:abstractNumId w:val="169"/>
  </w:num>
  <w:num w:numId="431" w16cid:durableId="231433344">
    <w:abstractNumId w:val="243"/>
  </w:num>
  <w:num w:numId="432" w16cid:durableId="1912502853">
    <w:abstractNumId w:val="328"/>
  </w:num>
  <w:num w:numId="433" w16cid:durableId="449249539">
    <w:abstractNumId w:val="523"/>
  </w:num>
  <w:num w:numId="434" w16cid:durableId="718865620">
    <w:abstractNumId w:val="260"/>
  </w:num>
  <w:num w:numId="435" w16cid:durableId="1473324449">
    <w:abstractNumId w:val="462"/>
  </w:num>
  <w:num w:numId="436" w16cid:durableId="582300652">
    <w:abstractNumId w:val="412"/>
  </w:num>
  <w:num w:numId="437" w16cid:durableId="205066899">
    <w:abstractNumId w:val="249"/>
  </w:num>
  <w:num w:numId="438" w16cid:durableId="932973954">
    <w:abstractNumId w:val="46"/>
  </w:num>
  <w:num w:numId="439" w16cid:durableId="921917167">
    <w:abstractNumId w:val="274"/>
  </w:num>
  <w:num w:numId="440" w16cid:durableId="1303653952">
    <w:abstractNumId w:val="621"/>
  </w:num>
  <w:num w:numId="441" w16cid:durableId="1295523145">
    <w:abstractNumId w:val="143"/>
  </w:num>
  <w:num w:numId="442" w16cid:durableId="1456023529">
    <w:abstractNumId w:val="63"/>
  </w:num>
  <w:num w:numId="443" w16cid:durableId="1692948319">
    <w:abstractNumId w:val="77"/>
  </w:num>
  <w:num w:numId="444" w16cid:durableId="147135464">
    <w:abstractNumId w:val="461"/>
  </w:num>
  <w:num w:numId="445" w16cid:durableId="1187601326">
    <w:abstractNumId w:val="539"/>
  </w:num>
  <w:num w:numId="446" w16cid:durableId="980890899">
    <w:abstractNumId w:val="567"/>
  </w:num>
  <w:num w:numId="447" w16cid:durableId="18819904">
    <w:abstractNumId w:val="520"/>
  </w:num>
  <w:num w:numId="448" w16cid:durableId="895630185">
    <w:abstractNumId w:val="3"/>
  </w:num>
  <w:num w:numId="449" w16cid:durableId="168296927">
    <w:abstractNumId w:val="501"/>
  </w:num>
  <w:num w:numId="450" w16cid:durableId="355161762">
    <w:abstractNumId w:val="610"/>
  </w:num>
  <w:num w:numId="451" w16cid:durableId="398211501">
    <w:abstractNumId w:val="350"/>
  </w:num>
  <w:num w:numId="452" w16cid:durableId="2109570727">
    <w:abstractNumId w:val="536"/>
  </w:num>
  <w:num w:numId="453" w16cid:durableId="1409156067">
    <w:abstractNumId w:val="190"/>
  </w:num>
  <w:num w:numId="454" w16cid:durableId="2123265178">
    <w:abstractNumId w:val="422"/>
  </w:num>
  <w:num w:numId="455" w16cid:durableId="146481670">
    <w:abstractNumId w:val="261"/>
  </w:num>
  <w:num w:numId="456" w16cid:durableId="1361198718">
    <w:abstractNumId w:val="555"/>
  </w:num>
  <w:num w:numId="457" w16cid:durableId="441923973">
    <w:abstractNumId w:val="297"/>
  </w:num>
  <w:num w:numId="458" w16cid:durableId="419572179">
    <w:abstractNumId w:val="484"/>
  </w:num>
  <w:num w:numId="459" w16cid:durableId="2103182038">
    <w:abstractNumId w:val="304"/>
  </w:num>
  <w:num w:numId="460" w16cid:durableId="1081834895">
    <w:abstractNumId w:val="529"/>
  </w:num>
  <w:num w:numId="461" w16cid:durableId="1582333095">
    <w:abstractNumId w:val="262"/>
  </w:num>
  <w:num w:numId="462" w16cid:durableId="266620227">
    <w:abstractNumId w:val="546"/>
  </w:num>
  <w:num w:numId="463" w16cid:durableId="600842491">
    <w:abstractNumId w:val="116"/>
  </w:num>
  <w:num w:numId="464" w16cid:durableId="2127698283">
    <w:abstractNumId w:val="25"/>
  </w:num>
  <w:num w:numId="465" w16cid:durableId="2006584797">
    <w:abstractNumId w:val="482"/>
  </w:num>
  <w:num w:numId="466" w16cid:durableId="1293445160">
    <w:abstractNumId w:val="128"/>
  </w:num>
  <w:num w:numId="467" w16cid:durableId="1978217125">
    <w:abstractNumId w:val="4"/>
  </w:num>
  <w:num w:numId="468" w16cid:durableId="904611293">
    <w:abstractNumId w:val="244"/>
  </w:num>
  <w:num w:numId="469" w16cid:durableId="1161694326">
    <w:abstractNumId w:val="614"/>
  </w:num>
  <w:num w:numId="470" w16cid:durableId="1921014289">
    <w:abstractNumId w:val="240"/>
  </w:num>
  <w:num w:numId="471" w16cid:durableId="1231379306">
    <w:abstractNumId w:val="79"/>
  </w:num>
  <w:num w:numId="472" w16cid:durableId="858809965">
    <w:abstractNumId w:val="329"/>
  </w:num>
  <w:num w:numId="473" w16cid:durableId="218825420">
    <w:abstractNumId w:val="245"/>
  </w:num>
  <w:num w:numId="474" w16cid:durableId="134226142">
    <w:abstractNumId w:val="553"/>
  </w:num>
  <w:num w:numId="475" w16cid:durableId="1163858213">
    <w:abstractNumId w:val="407"/>
  </w:num>
  <w:num w:numId="476" w16cid:durableId="1817338741">
    <w:abstractNumId w:val="504"/>
  </w:num>
  <w:num w:numId="477" w16cid:durableId="1842885533">
    <w:abstractNumId w:val="411"/>
  </w:num>
  <w:num w:numId="478" w16cid:durableId="1863736153">
    <w:abstractNumId w:val="316"/>
  </w:num>
  <w:num w:numId="479" w16cid:durableId="320088249">
    <w:abstractNumId w:val="186"/>
  </w:num>
  <w:num w:numId="480" w16cid:durableId="940601575">
    <w:abstractNumId w:val="75"/>
  </w:num>
  <w:num w:numId="481" w16cid:durableId="1475029805">
    <w:abstractNumId w:val="216"/>
  </w:num>
  <w:num w:numId="482" w16cid:durableId="258678777">
    <w:abstractNumId w:val="138"/>
  </w:num>
  <w:num w:numId="483" w16cid:durableId="1867407965">
    <w:abstractNumId w:val="202"/>
  </w:num>
  <w:num w:numId="484" w16cid:durableId="1192576472">
    <w:abstractNumId w:val="420"/>
  </w:num>
  <w:num w:numId="485" w16cid:durableId="1525634494">
    <w:abstractNumId w:val="277"/>
  </w:num>
  <w:num w:numId="486" w16cid:durableId="1193768318">
    <w:abstractNumId w:val="87"/>
  </w:num>
  <w:num w:numId="487" w16cid:durableId="1305543352">
    <w:abstractNumId w:val="566"/>
  </w:num>
  <w:num w:numId="488" w16cid:durableId="1922256173">
    <w:abstractNumId w:val="561"/>
  </w:num>
  <w:num w:numId="489" w16cid:durableId="734426612">
    <w:abstractNumId w:val="596"/>
  </w:num>
  <w:num w:numId="490" w16cid:durableId="878126253">
    <w:abstractNumId w:val="342"/>
  </w:num>
  <w:num w:numId="491" w16cid:durableId="1006175365">
    <w:abstractNumId w:val="434"/>
  </w:num>
  <w:num w:numId="492" w16cid:durableId="1622952279">
    <w:abstractNumId w:val="207"/>
  </w:num>
  <w:num w:numId="493" w16cid:durableId="915092617">
    <w:abstractNumId w:val="487"/>
  </w:num>
  <w:num w:numId="494" w16cid:durableId="1637100184">
    <w:abstractNumId w:val="285"/>
  </w:num>
  <w:num w:numId="495" w16cid:durableId="770396176">
    <w:abstractNumId w:val="582"/>
  </w:num>
  <w:num w:numId="496" w16cid:durableId="707220023">
    <w:abstractNumId w:val="247"/>
  </w:num>
  <w:num w:numId="497" w16cid:durableId="895896690">
    <w:abstractNumId w:val="466"/>
  </w:num>
  <w:num w:numId="498" w16cid:durableId="1210612371">
    <w:abstractNumId w:val="534"/>
  </w:num>
  <w:num w:numId="499" w16cid:durableId="547494945">
    <w:abstractNumId w:val="213"/>
  </w:num>
  <w:num w:numId="500" w16cid:durableId="1909262782">
    <w:abstractNumId w:val="374"/>
  </w:num>
  <w:num w:numId="501" w16cid:durableId="1407070441">
    <w:abstractNumId w:val="514"/>
  </w:num>
  <w:num w:numId="502" w16cid:durableId="1453405852">
    <w:abstractNumId w:val="100"/>
  </w:num>
  <w:num w:numId="503" w16cid:durableId="291517115">
    <w:abstractNumId w:val="348"/>
  </w:num>
  <w:num w:numId="504" w16cid:durableId="2113160257">
    <w:abstractNumId w:val="458"/>
  </w:num>
  <w:num w:numId="505" w16cid:durableId="1130589226">
    <w:abstractNumId w:val="231"/>
  </w:num>
  <w:num w:numId="506" w16cid:durableId="921835298">
    <w:abstractNumId w:val="481"/>
  </w:num>
  <w:num w:numId="507" w16cid:durableId="1354382510">
    <w:abstractNumId w:val="344"/>
  </w:num>
  <w:num w:numId="508" w16cid:durableId="43723986">
    <w:abstractNumId w:val="226"/>
  </w:num>
  <w:num w:numId="509" w16cid:durableId="694624640">
    <w:abstractNumId w:val="266"/>
  </w:num>
  <w:num w:numId="510" w16cid:durableId="312636503">
    <w:abstractNumId w:val="404"/>
  </w:num>
  <w:num w:numId="511" w16cid:durableId="684987395">
    <w:abstractNumId w:val="584"/>
  </w:num>
  <w:num w:numId="512" w16cid:durableId="1485274770">
    <w:abstractNumId w:val="597"/>
  </w:num>
  <w:num w:numId="513" w16cid:durableId="1908802476">
    <w:abstractNumId w:val="593"/>
  </w:num>
  <w:num w:numId="514" w16cid:durableId="2023437066">
    <w:abstractNumId w:val="622"/>
  </w:num>
  <w:num w:numId="515" w16cid:durableId="461966584">
    <w:abstractNumId w:val="298"/>
  </w:num>
  <w:num w:numId="516" w16cid:durableId="1968124263">
    <w:abstractNumId w:val="574"/>
  </w:num>
  <w:num w:numId="517" w16cid:durableId="688413972">
    <w:abstractNumId w:val="533"/>
  </w:num>
  <w:num w:numId="518" w16cid:durableId="1769428684">
    <w:abstractNumId w:val="89"/>
  </w:num>
  <w:num w:numId="519" w16cid:durableId="1167482258">
    <w:abstractNumId w:val="218"/>
  </w:num>
  <w:num w:numId="520" w16cid:durableId="2032141552">
    <w:abstractNumId w:val="15"/>
  </w:num>
  <w:num w:numId="521" w16cid:durableId="1903367036">
    <w:abstractNumId w:val="62"/>
  </w:num>
  <w:num w:numId="522" w16cid:durableId="1032268155">
    <w:abstractNumId w:val="220"/>
  </w:num>
  <w:num w:numId="523" w16cid:durableId="1094474208">
    <w:abstractNumId w:val="24"/>
  </w:num>
  <w:num w:numId="524" w16cid:durableId="2034139111">
    <w:abstractNumId w:val="210"/>
  </w:num>
  <w:num w:numId="525" w16cid:durableId="838689213">
    <w:abstractNumId w:val="326"/>
  </w:num>
  <w:num w:numId="526" w16cid:durableId="870530138">
    <w:abstractNumId w:val="491"/>
  </w:num>
  <w:num w:numId="527" w16cid:durableId="651525864">
    <w:abstractNumId w:val="19"/>
  </w:num>
  <w:num w:numId="528" w16cid:durableId="1477145122">
    <w:abstractNumId w:val="167"/>
  </w:num>
  <w:num w:numId="529" w16cid:durableId="815950285">
    <w:abstractNumId w:val="323"/>
  </w:num>
  <w:num w:numId="530" w16cid:durableId="2135323232">
    <w:abstractNumId w:val="161"/>
  </w:num>
  <w:num w:numId="531" w16cid:durableId="208538019">
    <w:abstractNumId w:val="199"/>
  </w:num>
  <w:num w:numId="532" w16cid:durableId="1075667972">
    <w:abstractNumId w:val="542"/>
  </w:num>
  <w:num w:numId="533" w16cid:durableId="225338355">
    <w:abstractNumId w:val="275"/>
  </w:num>
  <w:num w:numId="534" w16cid:durableId="1005092472">
    <w:abstractNumId w:val="219"/>
  </w:num>
  <w:num w:numId="535" w16cid:durableId="407504763">
    <w:abstractNumId w:val="214"/>
  </w:num>
  <w:num w:numId="536" w16cid:durableId="530994892">
    <w:abstractNumId w:val="311"/>
  </w:num>
  <w:num w:numId="537" w16cid:durableId="819660586">
    <w:abstractNumId w:val="59"/>
  </w:num>
  <w:num w:numId="538" w16cid:durableId="468206050">
    <w:abstractNumId w:val="98"/>
  </w:num>
  <w:num w:numId="539" w16cid:durableId="1060862779">
    <w:abstractNumId w:val="396"/>
  </w:num>
  <w:num w:numId="540" w16cid:durableId="640118408">
    <w:abstractNumId w:val="470"/>
  </w:num>
  <w:num w:numId="541" w16cid:durableId="1663894099">
    <w:abstractNumId w:val="211"/>
  </w:num>
  <w:num w:numId="542" w16cid:durableId="539441757">
    <w:abstractNumId w:val="47"/>
  </w:num>
  <w:num w:numId="543" w16cid:durableId="947935062">
    <w:abstractNumId w:val="365"/>
  </w:num>
  <w:num w:numId="544" w16cid:durableId="1315602270">
    <w:abstractNumId w:val="292"/>
  </w:num>
  <w:num w:numId="545" w16cid:durableId="1543056175">
    <w:abstractNumId w:val="163"/>
  </w:num>
  <w:num w:numId="546" w16cid:durableId="1630286019">
    <w:abstractNumId w:val="106"/>
  </w:num>
  <w:num w:numId="547" w16cid:durableId="1447626062">
    <w:abstractNumId w:val="451"/>
  </w:num>
  <w:num w:numId="548" w16cid:durableId="600913740">
    <w:abstractNumId w:val="368"/>
  </w:num>
  <w:num w:numId="549" w16cid:durableId="1541279451">
    <w:abstractNumId w:val="173"/>
  </w:num>
  <w:num w:numId="550" w16cid:durableId="242615163">
    <w:abstractNumId w:val="109"/>
  </w:num>
  <w:num w:numId="551" w16cid:durableId="116142479">
    <w:abstractNumId w:val="310"/>
  </w:num>
  <w:num w:numId="552" w16cid:durableId="390035671">
    <w:abstractNumId w:val="30"/>
  </w:num>
  <w:num w:numId="553" w16cid:durableId="1356468935">
    <w:abstractNumId w:val="142"/>
  </w:num>
  <w:num w:numId="554" w16cid:durableId="50858792">
    <w:abstractNumId w:val="90"/>
  </w:num>
  <w:num w:numId="555" w16cid:durableId="186064126">
    <w:abstractNumId w:val="172"/>
  </w:num>
  <w:num w:numId="556" w16cid:durableId="620889420">
    <w:abstractNumId w:val="620"/>
  </w:num>
  <w:num w:numId="557" w16cid:durableId="1792477821">
    <w:abstractNumId w:val="486"/>
  </w:num>
  <w:num w:numId="558" w16cid:durableId="1052654908">
    <w:abstractNumId w:val="506"/>
  </w:num>
  <w:num w:numId="559" w16cid:durableId="766927163">
    <w:abstractNumId w:val="478"/>
  </w:num>
  <w:num w:numId="560" w16cid:durableId="1613243340">
    <w:abstractNumId w:val="85"/>
  </w:num>
  <w:num w:numId="561" w16cid:durableId="854995902">
    <w:abstractNumId w:val="321"/>
  </w:num>
  <w:num w:numId="562" w16cid:durableId="640892426">
    <w:abstractNumId w:val="415"/>
  </w:num>
  <w:num w:numId="563" w16cid:durableId="1392650919">
    <w:abstractNumId w:val="55"/>
  </w:num>
  <w:num w:numId="564" w16cid:durableId="687830572">
    <w:abstractNumId w:val="306"/>
  </w:num>
  <w:num w:numId="565" w16cid:durableId="1437210322">
    <w:abstractNumId w:val="429"/>
  </w:num>
  <w:num w:numId="566" w16cid:durableId="1527255001">
    <w:abstractNumId w:val="267"/>
  </w:num>
  <w:num w:numId="567" w16cid:durableId="2078936260">
    <w:abstractNumId w:val="204"/>
  </w:num>
  <w:num w:numId="568" w16cid:durableId="1171992857">
    <w:abstractNumId w:val="457"/>
  </w:num>
  <w:num w:numId="569" w16cid:durableId="715357075">
    <w:abstractNumId w:val="333"/>
  </w:num>
  <w:num w:numId="570" w16cid:durableId="1554996360">
    <w:abstractNumId w:val="611"/>
  </w:num>
  <w:num w:numId="571" w16cid:durableId="454561450">
    <w:abstractNumId w:val="221"/>
  </w:num>
  <w:num w:numId="572" w16cid:durableId="1391923906">
    <w:abstractNumId w:val="254"/>
  </w:num>
  <w:num w:numId="573" w16cid:durableId="843788958">
    <w:abstractNumId w:val="419"/>
  </w:num>
  <w:num w:numId="574" w16cid:durableId="1955558589">
    <w:abstractNumId w:val="7"/>
  </w:num>
  <w:num w:numId="575" w16cid:durableId="1789472541">
    <w:abstractNumId w:val="445"/>
  </w:num>
  <w:num w:numId="576" w16cid:durableId="1491288428">
    <w:abstractNumId w:val="195"/>
  </w:num>
  <w:num w:numId="577" w16cid:durableId="525675863">
    <w:abstractNumId w:val="379"/>
  </w:num>
  <w:num w:numId="578" w16cid:durableId="370309167">
    <w:abstractNumId w:val="101"/>
  </w:num>
  <w:num w:numId="579" w16cid:durableId="1785539247">
    <w:abstractNumId w:val="618"/>
  </w:num>
  <w:num w:numId="580" w16cid:durableId="211691713">
    <w:abstractNumId w:val="336"/>
  </w:num>
  <w:num w:numId="581" w16cid:durableId="1837960379">
    <w:abstractNumId w:val="157"/>
  </w:num>
  <w:num w:numId="582" w16cid:durableId="96410966">
    <w:abstractNumId w:val="179"/>
  </w:num>
  <w:num w:numId="583" w16cid:durableId="139268540">
    <w:abstractNumId w:val="176"/>
  </w:num>
  <w:num w:numId="584" w16cid:durableId="303660494">
    <w:abstractNumId w:val="594"/>
  </w:num>
  <w:num w:numId="585" w16cid:durableId="1874272010">
    <w:abstractNumId w:val="57"/>
  </w:num>
  <w:num w:numId="586" w16cid:durableId="1065837643">
    <w:abstractNumId w:val="550"/>
  </w:num>
  <w:num w:numId="587" w16cid:durableId="1376655814">
    <w:abstractNumId w:val="440"/>
  </w:num>
  <w:num w:numId="588" w16cid:durableId="606155819">
    <w:abstractNumId w:val="527"/>
  </w:num>
  <w:num w:numId="589" w16cid:durableId="345332069">
    <w:abstractNumId w:val="84"/>
  </w:num>
  <w:num w:numId="590" w16cid:durableId="376900847">
    <w:abstractNumId w:val="155"/>
  </w:num>
  <w:num w:numId="591" w16cid:durableId="1267805760">
    <w:abstractNumId w:val="283"/>
  </w:num>
  <w:num w:numId="592" w16cid:durableId="1067150058">
    <w:abstractNumId w:val="452"/>
  </w:num>
  <w:num w:numId="593" w16cid:durableId="376006255">
    <w:abstractNumId w:val="26"/>
  </w:num>
  <w:num w:numId="594" w16cid:durableId="2026595323">
    <w:abstractNumId w:val="472"/>
  </w:num>
  <w:num w:numId="595" w16cid:durableId="993530311">
    <w:abstractNumId w:val="322"/>
  </w:num>
  <w:num w:numId="596" w16cid:durableId="65345226">
    <w:abstractNumId w:val="616"/>
  </w:num>
  <w:num w:numId="597" w16cid:durableId="840387301">
    <w:abstractNumId w:val="305"/>
  </w:num>
  <w:num w:numId="598" w16cid:durableId="1305502662">
    <w:abstractNumId w:val="531"/>
  </w:num>
  <w:num w:numId="599" w16cid:durableId="1879734636">
    <w:abstractNumId w:val="551"/>
  </w:num>
  <w:num w:numId="600" w16cid:durableId="410935773">
    <w:abstractNumId w:val="428"/>
  </w:num>
  <w:num w:numId="601" w16cid:durableId="1698919872">
    <w:abstractNumId w:val="174"/>
  </w:num>
  <w:num w:numId="602" w16cid:durableId="244388629">
    <w:abstractNumId w:val="389"/>
  </w:num>
  <w:num w:numId="603" w16cid:durableId="318920086">
    <w:abstractNumId w:val="473"/>
  </w:num>
  <w:num w:numId="604" w16cid:durableId="1564752908">
    <w:abstractNumId w:val="145"/>
  </w:num>
  <w:num w:numId="605" w16cid:durableId="1251965646">
    <w:abstractNumId w:val="5"/>
  </w:num>
  <w:num w:numId="606" w16cid:durableId="675573294">
    <w:abstractNumId w:val="600"/>
  </w:num>
  <w:num w:numId="607" w16cid:durableId="1774785614">
    <w:abstractNumId w:val="150"/>
  </w:num>
  <w:num w:numId="608" w16cid:durableId="525364954">
    <w:abstractNumId w:val="8"/>
  </w:num>
  <w:num w:numId="609" w16cid:durableId="2066441251">
    <w:abstractNumId w:val="91"/>
  </w:num>
  <w:num w:numId="610" w16cid:durableId="1006831305">
    <w:abstractNumId w:val="358"/>
  </w:num>
  <w:num w:numId="611" w16cid:durableId="712578541">
    <w:abstractNumId w:val="450"/>
  </w:num>
  <w:num w:numId="612" w16cid:durableId="1129860068">
    <w:abstractNumId w:val="421"/>
  </w:num>
  <w:num w:numId="613" w16cid:durableId="165093675">
    <w:abstractNumId w:val="426"/>
  </w:num>
  <w:num w:numId="614" w16cid:durableId="2130926787">
    <w:abstractNumId w:val="489"/>
  </w:num>
  <w:num w:numId="615" w16cid:durableId="515732186">
    <w:abstractNumId w:val="413"/>
  </w:num>
  <w:num w:numId="616" w16cid:durableId="1767919723">
    <w:abstractNumId w:val="598"/>
  </w:num>
  <w:num w:numId="617" w16cid:durableId="124860258">
    <w:abstractNumId w:val="568"/>
  </w:num>
  <w:num w:numId="618" w16cid:durableId="1402174565">
    <w:abstractNumId w:val="29"/>
  </w:num>
  <w:num w:numId="619" w16cid:durableId="1598321260">
    <w:abstractNumId w:val="558"/>
  </w:num>
  <w:num w:numId="620" w16cid:durableId="708065186">
    <w:abstractNumId w:val="577"/>
  </w:num>
  <w:num w:numId="621" w16cid:durableId="623200462">
    <w:abstractNumId w:val="327"/>
  </w:num>
  <w:num w:numId="622" w16cid:durableId="1557085161">
    <w:abstractNumId w:val="132"/>
  </w:num>
  <w:num w:numId="623" w16cid:durableId="1767574689">
    <w:abstractNumId w:val="225"/>
  </w:num>
  <w:num w:numId="624" w16cid:durableId="1389382915">
    <w:abstractNumId w:val="268"/>
  </w:num>
  <w:num w:numId="625" w16cid:durableId="1284531064">
    <w:abstractNumId w:val="36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13AEE"/>
    <w:rsid w:val="00032A18"/>
    <w:rsid w:val="000337A8"/>
    <w:rsid w:val="00085A1C"/>
    <w:rsid w:val="000B43AC"/>
    <w:rsid w:val="000D034C"/>
    <w:rsid w:val="000E131B"/>
    <w:rsid w:val="0010395C"/>
    <w:rsid w:val="00107915"/>
    <w:rsid w:val="001163F8"/>
    <w:rsid w:val="001236AC"/>
    <w:rsid w:val="001368BE"/>
    <w:rsid w:val="0014159C"/>
    <w:rsid w:val="00167B54"/>
    <w:rsid w:val="001B0C0F"/>
    <w:rsid w:val="001C1018"/>
    <w:rsid w:val="001F13E9"/>
    <w:rsid w:val="0022342A"/>
    <w:rsid w:val="002305F1"/>
    <w:rsid w:val="00240CEE"/>
    <w:rsid w:val="00241BF9"/>
    <w:rsid w:val="00297593"/>
    <w:rsid w:val="002A4476"/>
    <w:rsid w:val="002B6D4A"/>
    <w:rsid w:val="00303BF9"/>
    <w:rsid w:val="00305A6B"/>
    <w:rsid w:val="00316C90"/>
    <w:rsid w:val="0032699B"/>
    <w:rsid w:val="0034406F"/>
    <w:rsid w:val="00372809"/>
    <w:rsid w:val="00381AA0"/>
    <w:rsid w:val="003851AB"/>
    <w:rsid w:val="00396ED8"/>
    <w:rsid w:val="003D42DF"/>
    <w:rsid w:val="003E1E3D"/>
    <w:rsid w:val="00401749"/>
    <w:rsid w:val="00406E81"/>
    <w:rsid w:val="00436F04"/>
    <w:rsid w:val="00443014"/>
    <w:rsid w:val="00465016"/>
    <w:rsid w:val="004770A3"/>
    <w:rsid w:val="004A6BD5"/>
    <w:rsid w:val="004C60C2"/>
    <w:rsid w:val="004F0E08"/>
    <w:rsid w:val="00503A81"/>
    <w:rsid w:val="00512F10"/>
    <w:rsid w:val="00533137"/>
    <w:rsid w:val="005465BD"/>
    <w:rsid w:val="00554171"/>
    <w:rsid w:val="0055426E"/>
    <w:rsid w:val="00554EF8"/>
    <w:rsid w:val="00557F48"/>
    <w:rsid w:val="0058521F"/>
    <w:rsid w:val="005866EA"/>
    <w:rsid w:val="00586794"/>
    <w:rsid w:val="005A1A5C"/>
    <w:rsid w:val="005A1B3E"/>
    <w:rsid w:val="005B71E3"/>
    <w:rsid w:val="005D04D4"/>
    <w:rsid w:val="005F47AC"/>
    <w:rsid w:val="00663D51"/>
    <w:rsid w:val="00676EE2"/>
    <w:rsid w:val="00685CF4"/>
    <w:rsid w:val="00695E80"/>
    <w:rsid w:val="006B431A"/>
    <w:rsid w:val="006D4AED"/>
    <w:rsid w:val="006E6D23"/>
    <w:rsid w:val="006F28FF"/>
    <w:rsid w:val="00720A7B"/>
    <w:rsid w:val="007D011A"/>
    <w:rsid w:val="007E7FD4"/>
    <w:rsid w:val="007F256C"/>
    <w:rsid w:val="00804B7D"/>
    <w:rsid w:val="008404DC"/>
    <w:rsid w:val="008720E7"/>
    <w:rsid w:val="008836DC"/>
    <w:rsid w:val="00883E6B"/>
    <w:rsid w:val="008A1CC4"/>
    <w:rsid w:val="008B2DE7"/>
    <w:rsid w:val="008E2389"/>
    <w:rsid w:val="008E5FC3"/>
    <w:rsid w:val="008E7FA6"/>
    <w:rsid w:val="008F5728"/>
    <w:rsid w:val="0090679C"/>
    <w:rsid w:val="009076FC"/>
    <w:rsid w:val="00914721"/>
    <w:rsid w:val="00915CC4"/>
    <w:rsid w:val="009218F7"/>
    <w:rsid w:val="009436A4"/>
    <w:rsid w:val="00964603"/>
    <w:rsid w:val="00965DB8"/>
    <w:rsid w:val="0097126B"/>
    <w:rsid w:val="0097616A"/>
    <w:rsid w:val="00995200"/>
    <w:rsid w:val="009C131D"/>
    <w:rsid w:val="009D0A17"/>
    <w:rsid w:val="009E60E1"/>
    <w:rsid w:val="009F2D94"/>
    <w:rsid w:val="00A052F5"/>
    <w:rsid w:val="00A41A67"/>
    <w:rsid w:val="00A5273F"/>
    <w:rsid w:val="00A5451D"/>
    <w:rsid w:val="00A62618"/>
    <w:rsid w:val="00AE4808"/>
    <w:rsid w:val="00AF06B3"/>
    <w:rsid w:val="00AF2AEE"/>
    <w:rsid w:val="00B0229F"/>
    <w:rsid w:val="00B0269A"/>
    <w:rsid w:val="00B14428"/>
    <w:rsid w:val="00B40C31"/>
    <w:rsid w:val="00B513DC"/>
    <w:rsid w:val="00B845BB"/>
    <w:rsid w:val="00BE20A6"/>
    <w:rsid w:val="00C04DA7"/>
    <w:rsid w:val="00C45DD9"/>
    <w:rsid w:val="00C654F9"/>
    <w:rsid w:val="00C656DC"/>
    <w:rsid w:val="00C659A3"/>
    <w:rsid w:val="00C66B33"/>
    <w:rsid w:val="00C735B0"/>
    <w:rsid w:val="00C73DB1"/>
    <w:rsid w:val="00C856BA"/>
    <w:rsid w:val="00CA019A"/>
    <w:rsid w:val="00CD360D"/>
    <w:rsid w:val="00CF47A3"/>
    <w:rsid w:val="00CF4885"/>
    <w:rsid w:val="00D13328"/>
    <w:rsid w:val="00DA76A5"/>
    <w:rsid w:val="00DB1968"/>
    <w:rsid w:val="00E0269B"/>
    <w:rsid w:val="00E16426"/>
    <w:rsid w:val="00E25403"/>
    <w:rsid w:val="00E6709A"/>
    <w:rsid w:val="00E83B10"/>
    <w:rsid w:val="00E84634"/>
    <w:rsid w:val="00EF69DE"/>
    <w:rsid w:val="00F01494"/>
    <w:rsid w:val="00F33644"/>
    <w:rsid w:val="00F87AEF"/>
    <w:rsid w:val="00FA2DCD"/>
    <w:rsid w:val="00FA374D"/>
    <w:rsid w:val="00FD54F8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82F8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16</Pages>
  <Words>5381</Words>
  <Characters>29598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Piñero Tejada, Pedro Vale</cp:lastModifiedBy>
  <cp:revision>32</cp:revision>
  <cp:lastPrinted>2025-03-01T17:27:00Z</cp:lastPrinted>
  <dcterms:created xsi:type="dcterms:W3CDTF">2025-03-01T17:43:00Z</dcterms:created>
  <dcterms:modified xsi:type="dcterms:W3CDTF">2026-09-19T14:27:00Z</dcterms:modified>
</cp:coreProperties>
</file>