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82D0C8" w14:textId="5045F608" w:rsidR="00C16CCF" w:rsidRDefault="00C856BA" w:rsidP="002E20B0">
      <w:pPr>
        <w:rPr>
          <w:b/>
          <w:bCs/>
        </w:rPr>
      </w:pPr>
      <w:r w:rsidRPr="002F6BA5">
        <w:rPr>
          <w:b/>
          <w:bCs/>
        </w:rPr>
        <w:t xml:space="preserve">TEMA </w:t>
      </w:r>
      <w:r w:rsidR="00D70C53">
        <w:rPr>
          <w:b/>
          <w:bCs/>
        </w:rPr>
        <w:t>79</w:t>
      </w:r>
      <w:r w:rsidRPr="002F6BA5">
        <w:rPr>
          <w:b/>
          <w:bCs/>
        </w:rPr>
        <w:t xml:space="preserve">: </w:t>
      </w:r>
      <w:r w:rsidR="00EC4F63" w:rsidRPr="00EC4F63">
        <w:rPr>
          <w:b/>
          <w:bCs/>
        </w:rPr>
        <w:t>La legislación de protección de datos de carácter personal. Normativa europea y estatal: el Reglamento General de Protección de datos (RGPD) y la Ley Orgánica de Protección de Datos Personales y garantía de los derechos digitales (LOPD). Evaluación de Impacto en la Protección de Datos.</w:t>
      </w:r>
    </w:p>
    <w:p w14:paraId="23907574" w14:textId="77777777" w:rsidR="002E20B0" w:rsidRPr="002E20B0" w:rsidRDefault="002E20B0" w:rsidP="002E20B0">
      <w:pPr>
        <w:rPr>
          <w:b/>
          <w:bCs/>
          <w:sz w:val="28"/>
          <w:szCs w:val="28"/>
        </w:rPr>
      </w:pPr>
      <w:r w:rsidRPr="002E20B0">
        <w:rPr>
          <w:b/>
          <w:bCs/>
          <w:sz w:val="28"/>
          <w:szCs w:val="28"/>
        </w:rPr>
        <w:t>Reglamento General de Protección de Datos (RGPD)</w:t>
      </w:r>
    </w:p>
    <w:p w14:paraId="77F6B316" w14:textId="77777777" w:rsidR="002E20B0" w:rsidRPr="002E20B0" w:rsidRDefault="002E20B0" w:rsidP="002E20B0">
      <w:pPr>
        <w:rPr>
          <w:b/>
          <w:bCs/>
        </w:rPr>
      </w:pPr>
      <w:r w:rsidRPr="002E20B0">
        <w:rPr>
          <w:b/>
          <w:bCs/>
        </w:rPr>
        <w:t>1. Introducción</w:t>
      </w:r>
    </w:p>
    <w:p w14:paraId="4E414BED" w14:textId="77777777" w:rsidR="002E20B0" w:rsidRPr="002E20B0" w:rsidRDefault="002E20B0" w:rsidP="00AF6BD8">
      <w:pPr>
        <w:ind w:firstLine="708"/>
      </w:pPr>
      <w:r w:rsidRPr="002E20B0">
        <w:t xml:space="preserve">El </w:t>
      </w:r>
      <w:r w:rsidRPr="002E20B0">
        <w:rPr>
          <w:b/>
          <w:bCs/>
        </w:rPr>
        <w:t>Reglamento (UE) 2016/679</w:t>
      </w:r>
      <w:r w:rsidRPr="002E20B0">
        <w:t xml:space="preserve">, conocido como </w:t>
      </w:r>
      <w:r w:rsidRPr="002E20B0">
        <w:rPr>
          <w:b/>
          <w:bCs/>
        </w:rPr>
        <w:t>Reglamento General de Protección de Datos (RGPD)</w:t>
      </w:r>
      <w:r w:rsidRPr="002E20B0">
        <w:t>, es la normativa de la Unión Europea diseñada para proteger la privacidad y los derechos de los ciudadanos en relación con sus datos personales.</w:t>
      </w:r>
    </w:p>
    <w:p w14:paraId="3A0AA388" w14:textId="77777777" w:rsidR="002E20B0" w:rsidRPr="002E20B0" w:rsidRDefault="002E20B0" w:rsidP="002E20B0">
      <w:r w:rsidRPr="002E20B0">
        <w:t>Su propósito es doble:</w:t>
      </w:r>
    </w:p>
    <w:p w14:paraId="4530697B" w14:textId="77777777" w:rsidR="002E20B0" w:rsidRPr="002E20B0" w:rsidRDefault="002E20B0">
      <w:pPr>
        <w:numPr>
          <w:ilvl w:val="0"/>
          <w:numId w:val="2"/>
        </w:numPr>
      </w:pPr>
      <w:r w:rsidRPr="002E20B0">
        <w:rPr>
          <w:b/>
          <w:bCs/>
        </w:rPr>
        <w:t>Proteger los derechos y libertades de las personas físicas</w:t>
      </w:r>
      <w:r w:rsidRPr="002E20B0">
        <w:t xml:space="preserve"> en cuanto al tratamiento de sus datos personales.</w:t>
      </w:r>
    </w:p>
    <w:p w14:paraId="6D4B5BB0" w14:textId="77777777" w:rsidR="002E20B0" w:rsidRPr="002E20B0" w:rsidRDefault="002E20B0">
      <w:pPr>
        <w:numPr>
          <w:ilvl w:val="0"/>
          <w:numId w:val="2"/>
        </w:numPr>
      </w:pPr>
      <w:r w:rsidRPr="002E20B0">
        <w:rPr>
          <w:b/>
          <w:bCs/>
        </w:rPr>
        <w:t>Unificar la normativa en toda la Unión Europea</w:t>
      </w:r>
      <w:r w:rsidRPr="002E20B0">
        <w:t>, asegurando la libre circulación de datos y eliminando discrepancias entre legislaciones nacionales.</w:t>
      </w:r>
    </w:p>
    <w:p w14:paraId="7F095E21" w14:textId="77777777" w:rsidR="002E20B0" w:rsidRPr="002E20B0" w:rsidRDefault="002E20B0" w:rsidP="002E20B0">
      <w:r w:rsidRPr="002E20B0">
        <w:t xml:space="preserve">Este reglamento </w:t>
      </w:r>
      <w:r w:rsidRPr="002E20B0">
        <w:rPr>
          <w:b/>
          <w:bCs/>
        </w:rPr>
        <w:t>se aprobó el 27 de abril de 2016</w:t>
      </w:r>
      <w:r w:rsidRPr="002E20B0">
        <w:t xml:space="preserve"> y entró en </w:t>
      </w:r>
      <w:r w:rsidRPr="002E20B0">
        <w:rPr>
          <w:b/>
          <w:bCs/>
        </w:rPr>
        <w:t>plena aplicación el 25 de mayo de 2018</w:t>
      </w:r>
      <w:r w:rsidRPr="002E20B0">
        <w:t>. Sustituyó la Directiva 95/46/CE, que anteriormente regulaba la protección de datos en la UE, y es directamente aplicable en todos los Estados miembros, lo que significa que no requiere una transposición nacional como una directiva.</w:t>
      </w:r>
    </w:p>
    <w:p w14:paraId="256D071C" w14:textId="77777777" w:rsidR="002E20B0" w:rsidRPr="002E20B0" w:rsidRDefault="002E20B0" w:rsidP="002E20B0"/>
    <w:p w14:paraId="62B67F08" w14:textId="77777777" w:rsidR="002E20B0" w:rsidRPr="002E20B0" w:rsidRDefault="002E20B0" w:rsidP="002E20B0">
      <w:pPr>
        <w:rPr>
          <w:b/>
          <w:bCs/>
        </w:rPr>
      </w:pPr>
      <w:r w:rsidRPr="002E20B0">
        <w:rPr>
          <w:b/>
          <w:bCs/>
        </w:rPr>
        <w:t>2. Principios Fundamentales del RGPD</w:t>
      </w:r>
    </w:p>
    <w:p w14:paraId="0E344926" w14:textId="77777777" w:rsidR="005D5C92" w:rsidRPr="005D5C92" w:rsidRDefault="005D5C92" w:rsidP="00AF6BD8">
      <w:pPr>
        <w:ind w:firstLine="708"/>
      </w:pPr>
      <w:r w:rsidRPr="005D5C92">
        <w:t xml:space="preserve">El RGPD establece </w:t>
      </w:r>
      <w:r w:rsidRPr="005D5C92">
        <w:rPr>
          <w:b/>
          <w:bCs/>
        </w:rPr>
        <w:t>siete principios fundamentales</w:t>
      </w:r>
      <w:r w:rsidRPr="005D5C92">
        <w:t xml:space="preserve"> que rigen el tratamiento de datos personales. Estos principios garantizan que el uso de los datos personales se realice de manera ética, legal y transparente, protegiendo los derechos de los interesados. Cualquier organización que trate datos personales debe cumplir con estos principios, ya que son la base del </w:t>
      </w:r>
      <w:r w:rsidRPr="005D5C92">
        <w:rPr>
          <w:b/>
          <w:bCs/>
        </w:rPr>
        <w:t>cumplimiento normativo</w:t>
      </w:r>
      <w:r w:rsidRPr="005D5C92">
        <w:t xml:space="preserve"> y la </w:t>
      </w:r>
      <w:r w:rsidRPr="005D5C92">
        <w:rPr>
          <w:b/>
          <w:bCs/>
        </w:rPr>
        <w:t>responsabilidad proactiva</w:t>
      </w:r>
      <w:r w:rsidRPr="005D5C92">
        <w:rPr>
          <w:rFonts w:ascii="Arial" w:hAnsi="Arial" w:cs="Arial"/>
        </w:rPr>
        <w:t>​</w:t>
      </w:r>
      <w:r w:rsidRPr="005D5C92">
        <w:t>EIPD.</w:t>
      </w:r>
    </w:p>
    <w:p w14:paraId="06E6F839" w14:textId="77777777" w:rsidR="005D5C92" w:rsidRPr="005D5C92" w:rsidRDefault="005D5C92" w:rsidP="005D5C92"/>
    <w:p w14:paraId="65CD45C6" w14:textId="77777777" w:rsidR="005D5C92" w:rsidRPr="005D5C92" w:rsidRDefault="005D5C92" w:rsidP="005D5C92">
      <w:pPr>
        <w:rPr>
          <w:b/>
          <w:bCs/>
        </w:rPr>
      </w:pPr>
      <w:r w:rsidRPr="005D5C92">
        <w:rPr>
          <w:b/>
          <w:bCs/>
        </w:rPr>
        <w:t>2.1. Principio de Licitud, Lealtad y Transparencia</w:t>
      </w:r>
    </w:p>
    <w:p w14:paraId="0EFA9712" w14:textId="77777777" w:rsidR="005D5C92" w:rsidRPr="005D5C92" w:rsidRDefault="005D5C92" w:rsidP="005D5C92">
      <w:pPr>
        <w:rPr>
          <w:b/>
          <w:bCs/>
        </w:rPr>
      </w:pPr>
      <w:r w:rsidRPr="005D5C92">
        <w:rPr>
          <w:b/>
          <w:bCs/>
        </w:rPr>
        <w:t>Licitud</w:t>
      </w:r>
    </w:p>
    <w:p w14:paraId="3E8254B9" w14:textId="77777777" w:rsidR="005D5C92" w:rsidRPr="005D5C92" w:rsidRDefault="005D5C92" w:rsidP="00AF6BD8">
      <w:pPr>
        <w:ind w:firstLine="708"/>
      </w:pPr>
      <w:r w:rsidRPr="005D5C92">
        <w:t xml:space="preserve">El tratamiento de los datos debe </w:t>
      </w:r>
      <w:r w:rsidRPr="005D5C92">
        <w:rPr>
          <w:b/>
          <w:bCs/>
        </w:rPr>
        <w:t>ajustarse a la ley</w:t>
      </w:r>
      <w:r w:rsidRPr="005D5C92">
        <w:t xml:space="preserve">. Esto significa que debe basarse en una </w:t>
      </w:r>
      <w:r w:rsidRPr="005D5C92">
        <w:rPr>
          <w:b/>
          <w:bCs/>
        </w:rPr>
        <w:t>base jurídica válida</w:t>
      </w:r>
      <w:r w:rsidRPr="005D5C92">
        <w:t>, como el consentimiento del interesado, el cumplimiento de un contrato, el cumplimiento de una obligación legal, la protección de intereses vitales, una misión realizada en interés público o el interés legítimo del responsable</w:t>
      </w:r>
      <w:r w:rsidRPr="005D5C92">
        <w:rPr>
          <w:rFonts w:ascii="Arial" w:hAnsi="Arial" w:cs="Arial"/>
        </w:rPr>
        <w:t>​</w:t>
      </w:r>
      <w:r w:rsidRPr="005D5C92">
        <w:t>RGPD.</w:t>
      </w:r>
    </w:p>
    <w:p w14:paraId="28F9061D"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Una empresa no puede recopilar datos personales de clientes sin tener una base legal clara. Por ejemplo, no puede vender listas de correos electrónicos sin el consentimiento explícito de los interesados.</w:t>
      </w:r>
    </w:p>
    <w:p w14:paraId="746C5642" w14:textId="77777777" w:rsidR="005D5C92" w:rsidRPr="005D5C92" w:rsidRDefault="005D5C92" w:rsidP="005D5C92"/>
    <w:p w14:paraId="7B360601" w14:textId="77777777" w:rsidR="005D5C92" w:rsidRPr="005D5C92" w:rsidRDefault="005D5C92" w:rsidP="005D5C92">
      <w:pPr>
        <w:rPr>
          <w:b/>
          <w:bCs/>
        </w:rPr>
      </w:pPr>
      <w:r w:rsidRPr="005D5C92">
        <w:rPr>
          <w:b/>
          <w:bCs/>
        </w:rPr>
        <w:t>Lealtad</w:t>
      </w:r>
    </w:p>
    <w:p w14:paraId="62914115" w14:textId="77777777" w:rsidR="005D5C92" w:rsidRPr="005D5C92" w:rsidRDefault="005D5C92" w:rsidP="00AF6BD8">
      <w:pPr>
        <w:ind w:firstLine="708"/>
      </w:pPr>
      <w:r w:rsidRPr="005D5C92">
        <w:t xml:space="preserve">El tratamiento de datos debe ser </w:t>
      </w:r>
      <w:r w:rsidRPr="005D5C92">
        <w:rPr>
          <w:b/>
          <w:bCs/>
        </w:rPr>
        <w:t>justo y no engañoso</w:t>
      </w:r>
      <w:r w:rsidRPr="005D5C92">
        <w:t>. Esto significa que no se deben recolectar datos bajo pretextos falsos ni usarlos para fines diferentes a los comunicados al interesado. Además, se debe respetar la expectativa razonable del usuario sobre cómo se utilizarán sus datos.</w:t>
      </w:r>
    </w:p>
    <w:p w14:paraId="730D5404" w14:textId="26FC656D"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Si un usuario se suscribe a un boletín informativo, su correo electrónico no puede usarse para enviarle publicidad de terceros sin su consentimiento.</w:t>
      </w:r>
    </w:p>
    <w:p w14:paraId="615D1FC0" w14:textId="77777777" w:rsidR="005D5C92" w:rsidRPr="005D5C92" w:rsidRDefault="005D5C92" w:rsidP="005D5C92">
      <w:pPr>
        <w:rPr>
          <w:b/>
          <w:bCs/>
        </w:rPr>
      </w:pPr>
      <w:r w:rsidRPr="005D5C92">
        <w:rPr>
          <w:b/>
          <w:bCs/>
        </w:rPr>
        <w:t>Transparencia</w:t>
      </w:r>
    </w:p>
    <w:p w14:paraId="4C980428" w14:textId="77777777" w:rsidR="005D5C92" w:rsidRPr="005D5C92" w:rsidRDefault="005D5C92" w:rsidP="00AF6BD8">
      <w:pPr>
        <w:ind w:firstLine="360"/>
      </w:pPr>
      <w:r w:rsidRPr="005D5C92">
        <w:t>El responsable del tratamiento debe proporcionar a los interesados información clara, accesible y fácil de entender sobre el uso de sus datos. La información debe incluir:</w:t>
      </w:r>
    </w:p>
    <w:p w14:paraId="7EE45296" w14:textId="77777777" w:rsidR="005D5C92" w:rsidRPr="005D5C92" w:rsidRDefault="005D5C92">
      <w:pPr>
        <w:numPr>
          <w:ilvl w:val="0"/>
          <w:numId w:val="14"/>
        </w:numPr>
      </w:pPr>
      <w:r w:rsidRPr="005D5C92">
        <w:t>Quién trata los datos (nombre del responsable).</w:t>
      </w:r>
    </w:p>
    <w:p w14:paraId="18413F74" w14:textId="77777777" w:rsidR="005D5C92" w:rsidRPr="005D5C92" w:rsidRDefault="005D5C92">
      <w:pPr>
        <w:numPr>
          <w:ilvl w:val="0"/>
          <w:numId w:val="14"/>
        </w:numPr>
      </w:pPr>
      <w:r w:rsidRPr="005D5C92">
        <w:t>Con qué finalidad se recopilan.</w:t>
      </w:r>
    </w:p>
    <w:p w14:paraId="1A2BFB77" w14:textId="77777777" w:rsidR="005D5C92" w:rsidRPr="005D5C92" w:rsidRDefault="005D5C92">
      <w:pPr>
        <w:numPr>
          <w:ilvl w:val="0"/>
          <w:numId w:val="14"/>
        </w:numPr>
      </w:pPr>
      <w:r w:rsidRPr="005D5C92">
        <w:t>Cuánto tiempo se almacenarán.</w:t>
      </w:r>
    </w:p>
    <w:p w14:paraId="245AD228" w14:textId="77777777" w:rsidR="005D5C92" w:rsidRPr="005D5C92" w:rsidRDefault="005D5C92">
      <w:pPr>
        <w:numPr>
          <w:ilvl w:val="0"/>
          <w:numId w:val="14"/>
        </w:numPr>
      </w:pPr>
      <w:r w:rsidRPr="005D5C92">
        <w:t>Si se compartirán con terceros.</w:t>
      </w:r>
    </w:p>
    <w:p w14:paraId="4B3D1EC6" w14:textId="77777777" w:rsidR="005D5C92" w:rsidRPr="005D5C92" w:rsidRDefault="005D5C92">
      <w:pPr>
        <w:numPr>
          <w:ilvl w:val="0"/>
          <w:numId w:val="14"/>
        </w:numPr>
      </w:pPr>
      <w:r w:rsidRPr="005D5C92">
        <w:t>Qué derechos tiene el interesado y cómo puede ejercerlos</w:t>
      </w:r>
      <w:r w:rsidRPr="005D5C92">
        <w:rPr>
          <w:rFonts w:ascii="Arial" w:hAnsi="Arial" w:cs="Arial"/>
        </w:rPr>
        <w:t>​</w:t>
      </w:r>
      <w:r w:rsidRPr="005D5C92">
        <w:t>EIPD.</w:t>
      </w:r>
    </w:p>
    <w:p w14:paraId="5DE1D1B6" w14:textId="3BCBDC3E"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Las políticas de privacidad en los sitios web deben estar redactadas en un lenguaje claro, sin términos técnicos complicados.</w:t>
      </w:r>
    </w:p>
    <w:p w14:paraId="3B3715BA" w14:textId="77777777" w:rsidR="005D5C92" w:rsidRPr="005D5C92" w:rsidRDefault="005D5C92" w:rsidP="005D5C92">
      <w:pPr>
        <w:rPr>
          <w:b/>
          <w:bCs/>
        </w:rPr>
      </w:pPr>
      <w:r w:rsidRPr="005D5C92">
        <w:rPr>
          <w:b/>
          <w:bCs/>
        </w:rPr>
        <w:t>2.2. Principio de Limitación de la Finalidad</w:t>
      </w:r>
    </w:p>
    <w:p w14:paraId="4B494C8C" w14:textId="77777777" w:rsidR="005D5C92" w:rsidRPr="005D5C92" w:rsidRDefault="005D5C92" w:rsidP="00AF6BD8">
      <w:pPr>
        <w:ind w:firstLine="708"/>
      </w:pPr>
      <w:r w:rsidRPr="005D5C92">
        <w:t xml:space="preserve">Los datos personales solo pueden </w:t>
      </w:r>
      <w:r w:rsidRPr="005D5C92">
        <w:rPr>
          <w:b/>
          <w:bCs/>
        </w:rPr>
        <w:t>recopilarse y usarse para fines específicos, explícitos y legítimos</w:t>
      </w:r>
      <w:r w:rsidRPr="005D5C92">
        <w:t>. Además, una vez cumplido el propósito para el que fueron recopilados, no se pueden reutilizar para otro objetivo sin una nueva base legal o consentimiento del interesado</w:t>
      </w:r>
      <w:r w:rsidRPr="005D5C92">
        <w:rPr>
          <w:rFonts w:ascii="Arial" w:hAnsi="Arial" w:cs="Arial"/>
        </w:rPr>
        <w:t>​</w:t>
      </w:r>
      <w:r w:rsidRPr="005D5C92">
        <w:t>EIPD.</w:t>
      </w:r>
    </w:p>
    <w:p w14:paraId="560A77BE"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hospital recopila los datos de un paciente para su tratamiento médico. No puede usar esos mismos datos para enviarle publicidad de seguros de salud sin su consentimiento.</w:t>
      </w:r>
    </w:p>
    <w:p w14:paraId="6AA0888A" w14:textId="77777777" w:rsidR="005D5C92" w:rsidRPr="005D5C92" w:rsidRDefault="005D5C92" w:rsidP="005D5C92">
      <w:r w:rsidRPr="005D5C92">
        <w:rPr>
          <w:b/>
          <w:bCs/>
        </w:rPr>
        <w:t>Excepción:</w:t>
      </w:r>
      <w:r w:rsidRPr="005D5C92">
        <w:br/>
        <w:t xml:space="preserve">Los datos pueden reutilizarse en ciertas situaciones si son </w:t>
      </w:r>
      <w:r w:rsidRPr="005D5C92">
        <w:rPr>
          <w:b/>
          <w:bCs/>
        </w:rPr>
        <w:t>compatibles con la finalidad original</w:t>
      </w:r>
      <w:r w:rsidRPr="005D5C92">
        <w:t>, como en estudios estadísticos o históricos, siempre que se apliquen medidas adecuadas de protección.</w:t>
      </w:r>
    </w:p>
    <w:p w14:paraId="2BA31224" w14:textId="77777777" w:rsidR="005D5C92" w:rsidRPr="005D5C92" w:rsidRDefault="005D5C92" w:rsidP="005D5C92"/>
    <w:p w14:paraId="29FBBA28" w14:textId="77777777" w:rsidR="005D5C92" w:rsidRPr="005D5C92" w:rsidRDefault="005D5C92" w:rsidP="005D5C92">
      <w:pPr>
        <w:rPr>
          <w:b/>
          <w:bCs/>
        </w:rPr>
      </w:pPr>
      <w:r w:rsidRPr="005D5C92">
        <w:rPr>
          <w:b/>
          <w:bCs/>
        </w:rPr>
        <w:t>2.3. Principio de Minimización de Datos</w:t>
      </w:r>
    </w:p>
    <w:p w14:paraId="39216A85" w14:textId="77777777" w:rsidR="005D5C92" w:rsidRPr="005D5C92" w:rsidRDefault="005D5C92" w:rsidP="00AF6BD8">
      <w:pPr>
        <w:ind w:firstLine="708"/>
      </w:pPr>
      <w:r w:rsidRPr="005D5C92">
        <w:t xml:space="preserve">Solo se deben recopilar y procesar los datos </w:t>
      </w:r>
      <w:r w:rsidRPr="005D5C92">
        <w:rPr>
          <w:b/>
          <w:bCs/>
        </w:rPr>
        <w:t>estrictamente necesarios</w:t>
      </w:r>
      <w:r w:rsidRPr="005D5C92">
        <w:t xml:space="preserve"> para la finalidad prevista. Es decir, no se pueden solicitar más datos de los que realmente se necesitan</w:t>
      </w:r>
      <w:r w:rsidRPr="005D5C92">
        <w:rPr>
          <w:rFonts w:ascii="Arial" w:hAnsi="Arial" w:cs="Arial"/>
        </w:rPr>
        <w:t>​</w:t>
      </w:r>
      <w:r w:rsidRPr="005D5C92">
        <w:t>EIPD.</w:t>
      </w:r>
    </w:p>
    <w:p w14:paraId="52004FED" w14:textId="77777777" w:rsidR="005D5C92" w:rsidRPr="005D5C92" w:rsidRDefault="005D5C92" w:rsidP="005D5C92">
      <w:r w:rsidRPr="005D5C92">
        <w:rPr>
          <w:rFonts w:ascii="Segoe UI Emoji" w:hAnsi="Segoe UI Emoji" w:cs="Segoe UI Emoji"/>
        </w:rPr>
        <w:lastRenderedPageBreak/>
        <w:t>📌</w:t>
      </w:r>
      <w:r w:rsidRPr="005D5C92">
        <w:t xml:space="preserve"> </w:t>
      </w:r>
      <w:r w:rsidRPr="005D5C92">
        <w:rPr>
          <w:b/>
          <w:bCs/>
        </w:rPr>
        <w:t>Ejemplo</w:t>
      </w:r>
      <w:r w:rsidRPr="005D5C92">
        <w:t>:</w:t>
      </w:r>
      <w:r w:rsidRPr="005D5C92">
        <w:br/>
        <w:t>Si una tienda online necesita la dirección del cliente para enviarle un producto, no puede exigirle información innecesaria como su estado civil o ingresos.</w:t>
      </w:r>
    </w:p>
    <w:p w14:paraId="7107083E" w14:textId="77777777" w:rsidR="005D5C92" w:rsidRPr="005D5C92" w:rsidRDefault="005D5C92" w:rsidP="005D5C92">
      <w:r w:rsidRPr="005D5C92">
        <w:rPr>
          <w:b/>
          <w:bCs/>
        </w:rPr>
        <w:t>Prácticas recomendadas</w:t>
      </w:r>
      <w:r w:rsidRPr="005D5C92">
        <w:t>:</w:t>
      </w:r>
    </w:p>
    <w:p w14:paraId="35D427DD" w14:textId="77777777" w:rsidR="005D5C92" w:rsidRPr="005D5C92" w:rsidRDefault="005D5C92">
      <w:pPr>
        <w:numPr>
          <w:ilvl w:val="0"/>
          <w:numId w:val="15"/>
        </w:numPr>
      </w:pPr>
      <w:r w:rsidRPr="005D5C92">
        <w:rPr>
          <w:b/>
          <w:bCs/>
        </w:rPr>
        <w:t>Evitar la recopilación excesiva de datos</w:t>
      </w:r>
      <w:r w:rsidRPr="005D5C92">
        <w:t>.</w:t>
      </w:r>
    </w:p>
    <w:p w14:paraId="270A0E25" w14:textId="77777777" w:rsidR="005D5C92" w:rsidRPr="005D5C92" w:rsidRDefault="005D5C92">
      <w:pPr>
        <w:numPr>
          <w:ilvl w:val="0"/>
          <w:numId w:val="15"/>
        </w:numPr>
      </w:pPr>
      <w:r w:rsidRPr="005D5C92">
        <w:rPr>
          <w:b/>
          <w:bCs/>
        </w:rPr>
        <w:t>Eliminar datos innecesarios</w:t>
      </w:r>
      <w:r w:rsidRPr="005D5C92">
        <w:t xml:space="preserve"> en formularios y bases de datos.</w:t>
      </w:r>
    </w:p>
    <w:p w14:paraId="47CD7882" w14:textId="77777777" w:rsidR="005D5C92" w:rsidRPr="005D5C92" w:rsidRDefault="005D5C92">
      <w:pPr>
        <w:numPr>
          <w:ilvl w:val="0"/>
          <w:numId w:val="15"/>
        </w:numPr>
      </w:pPr>
      <w:r w:rsidRPr="005D5C92">
        <w:rPr>
          <w:b/>
          <w:bCs/>
        </w:rPr>
        <w:t>Aplicar medidas de anonimización</w:t>
      </w:r>
      <w:r w:rsidRPr="005D5C92">
        <w:t xml:space="preserve"> si no se requiere la identificación directa del usuario.</w:t>
      </w:r>
    </w:p>
    <w:p w14:paraId="3094EF9D" w14:textId="77777777" w:rsidR="005D5C92" w:rsidRPr="005D5C92" w:rsidRDefault="005D5C92" w:rsidP="005D5C92"/>
    <w:p w14:paraId="5CB93273" w14:textId="77777777" w:rsidR="005D5C92" w:rsidRPr="005D5C92" w:rsidRDefault="005D5C92" w:rsidP="005D5C92">
      <w:pPr>
        <w:rPr>
          <w:b/>
          <w:bCs/>
        </w:rPr>
      </w:pPr>
      <w:r w:rsidRPr="005D5C92">
        <w:rPr>
          <w:b/>
          <w:bCs/>
        </w:rPr>
        <w:t>2.4. Principio de Exactitud</w:t>
      </w:r>
    </w:p>
    <w:p w14:paraId="47D14C81" w14:textId="77777777" w:rsidR="005D5C92" w:rsidRPr="005D5C92" w:rsidRDefault="005D5C92" w:rsidP="00AF6BD8">
      <w:pPr>
        <w:ind w:firstLine="708"/>
      </w:pPr>
      <w:r w:rsidRPr="005D5C92">
        <w:t xml:space="preserve">Los datos personales deben ser </w:t>
      </w:r>
      <w:r w:rsidRPr="005D5C92">
        <w:rPr>
          <w:b/>
          <w:bCs/>
        </w:rPr>
        <w:t>precisos y estar actualizados</w:t>
      </w:r>
      <w:r w:rsidRPr="005D5C92">
        <w:t>. Se debe tomar todas las medidas razonables para corregir o eliminar información incorrecta</w:t>
      </w:r>
      <w:r w:rsidRPr="005D5C92">
        <w:rPr>
          <w:rFonts w:ascii="Arial" w:hAnsi="Arial" w:cs="Arial"/>
        </w:rPr>
        <w:t>​</w:t>
      </w:r>
      <w:r w:rsidRPr="005D5C92">
        <w:t>EIPD.</w:t>
      </w:r>
    </w:p>
    <w:p w14:paraId="4370CBD4"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Si una empresa de telefonía detecta que un cliente ha cambiado de dirección, debe actualizar su base de datos para evitar errores en la facturación.</w:t>
      </w:r>
    </w:p>
    <w:p w14:paraId="59484B1F" w14:textId="77777777" w:rsidR="005D5C92" w:rsidRPr="005D5C92" w:rsidRDefault="005D5C92" w:rsidP="005D5C92">
      <w:r w:rsidRPr="005D5C92">
        <w:rPr>
          <w:b/>
          <w:bCs/>
        </w:rPr>
        <w:t>Obligaciones del responsable</w:t>
      </w:r>
      <w:r w:rsidRPr="005D5C92">
        <w:t>:</w:t>
      </w:r>
    </w:p>
    <w:p w14:paraId="4576CC90" w14:textId="77777777" w:rsidR="005D5C92" w:rsidRPr="005D5C92" w:rsidRDefault="005D5C92">
      <w:pPr>
        <w:numPr>
          <w:ilvl w:val="0"/>
          <w:numId w:val="16"/>
        </w:numPr>
      </w:pPr>
      <w:r w:rsidRPr="005D5C92">
        <w:rPr>
          <w:b/>
          <w:bCs/>
        </w:rPr>
        <w:t>Implementar mecanismos de verificación de datos</w:t>
      </w:r>
      <w:r w:rsidRPr="005D5C92">
        <w:t xml:space="preserve"> (ejemplo: confirmación de email).</w:t>
      </w:r>
    </w:p>
    <w:p w14:paraId="79928427" w14:textId="77777777" w:rsidR="005D5C92" w:rsidRPr="005D5C92" w:rsidRDefault="005D5C92">
      <w:pPr>
        <w:numPr>
          <w:ilvl w:val="0"/>
          <w:numId w:val="16"/>
        </w:numPr>
      </w:pPr>
      <w:r w:rsidRPr="005D5C92">
        <w:rPr>
          <w:b/>
          <w:bCs/>
        </w:rPr>
        <w:t>Permitir a los interesados corregir sus datos</w:t>
      </w:r>
      <w:r w:rsidRPr="005D5C92">
        <w:t xml:space="preserve"> si son inexactos o están desactualizados.</w:t>
      </w:r>
    </w:p>
    <w:p w14:paraId="04E4D631" w14:textId="77777777" w:rsidR="005D5C92" w:rsidRPr="005D5C92" w:rsidRDefault="005D5C92" w:rsidP="005D5C92"/>
    <w:p w14:paraId="59F9B964" w14:textId="77777777" w:rsidR="005D5C92" w:rsidRPr="005D5C92" w:rsidRDefault="005D5C92" w:rsidP="005D5C92">
      <w:pPr>
        <w:rPr>
          <w:b/>
          <w:bCs/>
        </w:rPr>
      </w:pPr>
      <w:r w:rsidRPr="005D5C92">
        <w:rPr>
          <w:b/>
          <w:bCs/>
        </w:rPr>
        <w:t>2.5. Principio de Limitación del Plazo de Conservación</w:t>
      </w:r>
    </w:p>
    <w:p w14:paraId="5C4A15E1" w14:textId="77777777" w:rsidR="005D5C92" w:rsidRPr="005D5C92" w:rsidRDefault="005D5C92" w:rsidP="00AF6BD8">
      <w:pPr>
        <w:ind w:firstLine="708"/>
      </w:pPr>
      <w:r w:rsidRPr="005D5C92">
        <w:t xml:space="preserve">Los datos personales no deben </w:t>
      </w:r>
      <w:r w:rsidRPr="005D5C92">
        <w:rPr>
          <w:b/>
          <w:bCs/>
        </w:rPr>
        <w:t>almacenarse indefinidamente</w:t>
      </w:r>
      <w:r w:rsidRPr="005D5C92">
        <w:t>, sino solo durante el tiempo necesario para cumplir con la finalidad del tratamiento</w:t>
      </w:r>
      <w:r w:rsidRPr="005D5C92">
        <w:rPr>
          <w:rFonts w:ascii="Arial" w:hAnsi="Arial" w:cs="Arial"/>
        </w:rPr>
        <w:t>​</w:t>
      </w:r>
      <w:r w:rsidRPr="005D5C92">
        <w:t>EIPD.</w:t>
      </w:r>
    </w:p>
    <w:p w14:paraId="21364FCD" w14:textId="77777777" w:rsidR="005D5C92" w:rsidRPr="005D5C92" w:rsidRDefault="005D5C92" w:rsidP="005D5C92">
      <w:pPr>
        <w:rPr>
          <w:b/>
          <w:bCs/>
        </w:rPr>
      </w:pPr>
      <w:r w:rsidRPr="005D5C92">
        <w:rPr>
          <w:b/>
          <w:bCs/>
        </w:rPr>
        <w:t>Plazos de conservación recomendados</w:t>
      </w:r>
    </w:p>
    <w:p w14:paraId="3BA03700" w14:textId="77777777" w:rsidR="005D5C92" w:rsidRPr="005D5C92" w:rsidRDefault="005D5C92">
      <w:pPr>
        <w:numPr>
          <w:ilvl w:val="0"/>
          <w:numId w:val="17"/>
        </w:numPr>
      </w:pPr>
      <w:r w:rsidRPr="005D5C92">
        <w:rPr>
          <w:b/>
          <w:bCs/>
        </w:rPr>
        <w:t>Datos fiscales</w:t>
      </w:r>
      <w:r w:rsidRPr="005D5C92">
        <w:t>: 4-6 años (según legislación fiscal).</w:t>
      </w:r>
    </w:p>
    <w:p w14:paraId="0C6AD870" w14:textId="77777777" w:rsidR="005D5C92" w:rsidRPr="005D5C92" w:rsidRDefault="005D5C92">
      <w:pPr>
        <w:numPr>
          <w:ilvl w:val="0"/>
          <w:numId w:val="17"/>
        </w:numPr>
      </w:pPr>
      <w:r w:rsidRPr="005D5C92">
        <w:rPr>
          <w:b/>
          <w:bCs/>
        </w:rPr>
        <w:t>Currículums</w:t>
      </w:r>
      <w:r w:rsidRPr="005D5C92">
        <w:t>: 1 año (si no se ha contratado al candidato).</w:t>
      </w:r>
    </w:p>
    <w:p w14:paraId="79FE0791" w14:textId="77777777" w:rsidR="005D5C92" w:rsidRPr="005D5C92" w:rsidRDefault="005D5C92">
      <w:pPr>
        <w:numPr>
          <w:ilvl w:val="0"/>
          <w:numId w:val="17"/>
        </w:numPr>
      </w:pPr>
      <w:r w:rsidRPr="005D5C92">
        <w:rPr>
          <w:b/>
          <w:bCs/>
        </w:rPr>
        <w:t>Datos de clientes inactivos</w:t>
      </w:r>
      <w:r w:rsidRPr="005D5C92">
        <w:t>: Eliminación tras 5 años sin actividad.</w:t>
      </w:r>
    </w:p>
    <w:p w14:paraId="21753F70"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gimnasio no puede conservar datos de un exsocio durante 10 años si ya no son necesarios para gestionar su relación comercial.</w:t>
      </w:r>
    </w:p>
    <w:p w14:paraId="2A0F659C" w14:textId="77777777" w:rsidR="005D5C92" w:rsidRPr="005D5C92" w:rsidRDefault="005D5C92" w:rsidP="005D5C92">
      <w:r w:rsidRPr="005D5C92">
        <w:rPr>
          <w:b/>
          <w:bCs/>
        </w:rPr>
        <w:t>Excepción:</w:t>
      </w:r>
      <w:r w:rsidRPr="005D5C92">
        <w:br/>
        <w:t>Los datos pueden conservarse más tiempo si se anonimizan o si existe una obligación legal (por ejemplo, registros contables).</w:t>
      </w:r>
    </w:p>
    <w:p w14:paraId="2BB9D4CF" w14:textId="77777777" w:rsidR="005D5C92" w:rsidRPr="005D5C92" w:rsidRDefault="005D5C92" w:rsidP="005D5C92"/>
    <w:p w14:paraId="1325D973" w14:textId="77777777" w:rsidR="005D5C92" w:rsidRPr="005D5C92" w:rsidRDefault="005D5C92" w:rsidP="005D5C92">
      <w:pPr>
        <w:rPr>
          <w:b/>
          <w:bCs/>
        </w:rPr>
      </w:pPr>
      <w:r w:rsidRPr="005D5C92">
        <w:rPr>
          <w:b/>
          <w:bCs/>
        </w:rPr>
        <w:lastRenderedPageBreak/>
        <w:t>2.6. Principio de Integridad y Confidencialidad</w:t>
      </w:r>
    </w:p>
    <w:p w14:paraId="2E13D8DC" w14:textId="77777777" w:rsidR="005D5C92" w:rsidRPr="005D5C92" w:rsidRDefault="005D5C92" w:rsidP="00AF6BD8">
      <w:pPr>
        <w:ind w:firstLine="708"/>
      </w:pPr>
      <w:r w:rsidRPr="005D5C92">
        <w:t xml:space="preserve">Los datos personales deben </w:t>
      </w:r>
      <w:r w:rsidRPr="005D5C92">
        <w:rPr>
          <w:b/>
          <w:bCs/>
        </w:rPr>
        <w:t>protegerse contra accesos no autorizados, pérdidas, alteraciones o divulgaciones indebidas</w:t>
      </w:r>
      <w:r w:rsidRPr="005D5C92">
        <w:t>. Para ello, los responsables del tratamiento deben aplicar medidas de seguridad técnicas y organizativas</w:t>
      </w:r>
      <w:r w:rsidRPr="005D5C92">
        <w:rPr>
          <w:rFonts w:ascii="Arial" w:hAnsi="Arial" w:cs="Arial"/>
        </w:rPr>
        <w:t>​</w:t>
      </w:r>
      <w:r w:rsidRPr="005D5C92">
        <w:t>EIPD.</w:t>
      </w:r>
    </w:p>
    <w:p w14:paraId="4A733FB8" w14:textId="77777777" w:rsidR="005D5C92" w:rsidRPr="005D5C92" w:rsidRDefault="005D5C92" w:rsidP="005D5C92">
      <w:pPr>
        <w:rPr>
          <w:b/>
          <w:bCs/>
        </w:rPr>
      </w:pPr>
      <w:r w:rsidRPr="005D5C92">
        <w:rPr>
          <w:b/>
          <w:bCs/>
        </w:rPr>
        <w:t>Medidas de seguridad recomendadas</w:t>
      </w:r>
    </w:p>
    <w:p w14:paraId="426060D7" w14:textId="77777777" w:rsidR="005D5C92" w:rsidRPr="005D5C92" w:rsidRDefault="005D5C92">
      <w:pPr>
        <w:numPr>
          <w:ilvl w:val="0"/>
          <w:numId w:val="18"/>
        </w:numPr>
      </w:pPr>
      <w:r w:rsidRPr="005D5C92">
        <w:rPr>
          <w:b/>
          <w:bCs/>
        </w:rPr>
        <w:t>Cifrado de datos</w:t>
      </w:r>
      <w:r w:rsidRPr="005D5C92">
        <w:t xml:space="preserve"> para evitar accesos indebidos.</w:t>
      </w:r>
    </w:p>
    <w:p w14:paraId="067000A2" w14:textId="77777777" w:rsidR="005D5C92" w:rsidRPr="005D5C92" w:rsidRDefault="005D5C92">
      <w:pPr>
        <w:numPr>
          <w:ilvl w:val="0"/>
          <w:numId w:val="18"/>
        </w:numPr>
      </w:pPr>
      <w:r w:rsidRPr="005D5C92">
        <w:rPr>
          <w:b/>
          <w:bCs/>
        </w:rPr>
        <w:t>Seudonimización</w:t>
      </w:r>
      <w:r w:rsidRPr="005D5C92">
        <w:t xml:space="preserve"> (sustitución de datos personales por identificadores).</w:t>
      </w:r>
    </w:p>
    <w:p w14:paraId="11D5093E" w14:textId="77777777" w:rsidR="005D5C92" w:rsidRPr="005D5C92" w:rsidRDefault="005D5C92">
      <w:pPr>
        <w:numPr>
          <w:ilvl w:val="0"/>
          <w:numId w:val="18"/>
        </w:numPr>
      </w:pPr>
      <w:r w:rsidRPr="005D5C92">
        <w:rPr>
          <w:b/>
          <w:bCs/>
        </w:rPr>
        <w:t>Control de accesos</w:t>
      </w:r>
      <w:r w:rsidRPr="005D5C92">
        <w:t xml:space="preserve"> (solo empleados autorizados pueden acceder a la información).</w:t>
      </w:r>
    </w:p>
    <w:p w14:paraId="34D04074" w14:textId="77777777" w:rsidR="005D5C92" w:rsidRPr="005D5C92" w:rsidRDefault="005D5C92">
      <w:pPr>
        <w:numPr>
          <w:ilvl w:val="0"/>
          <w:numId w:val="18"/>
        </w:numPr>
      </w:pPr>
      <w:r w:rsidRPr="005D5C92">
        <w:rPr>
          <w:b/>
          <w:bCs/>
        </w:rPr>
        <w:t>Pruebas de seguridad y auditorías periódicas</w:t>
      </w:r>
      <w:r w:rsidRPr="005D5C92">
        <w:t>.</w:t>
      </w:r>
    </w:p>
    <w:p w14:paraId="34456D12" w14:textId="77777777" w:rsidR="005D5C92" w:rsidRPr="005D5C92" w:rsidRDefault="005D5C92">
      <w:pPr>
        <w:numPr>
          <w:ilvl w:val="0"/>
          <w:numId w:val="18"/>
        </w:numPr>
      </w:pPr>
      <w:r w:rsidRPr="005D5C92">
        <w:rPr>
          <w:b/>
          <w:bCs/>
        </w:rPr>
        <w:t>Protocolos de respuesta a incidentes</w:t>
      </w:r>
      <w:r w:rsidRPr="005D5C92">
        <w:t xml:space="preserve"> en caso de filtración de datos.</w:t>
      </w:r>
    </w:p>
    <w:p w14:paraId="66761797"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banco debe implementar doble autenticación para que sus clientes accedan a su banca online y evitar accesos fraudulentos.</w:t>
      </w:r>
    </w:p>
    <w:p w14:paraId="5B73E3B4" w14:textId="77777777" w:rsidR="005D5C92" w:rsidRPr="005D5C92" w:rsidRDefault="005D5C92" w:rsidP="005D5C92"/>
    <w:p w14:paraId="07F36728" w14:textId="77777777" w:rsidR="005D5C92" w:rsidRPr="005D5C92" w:rsidRDefault="005D5C92" w:rsidP="005D5C92">
      <w:pPr>
        <w:rPr>
          <w:b/>
          <w:bCs/>
        </w:rPr>
      </w:pPr>
      <w:r w:rsidRPr="005D5C92">
        <w:rPr>
          <w:b/>
          <w:bCs/>
        </w:rPr>
        <w:t>2.7. Principio de Responsabilidad Proactiva ("Accountability")</w:t>
      </w:r>
    </w:p>
    <w:p w14:paraId="1FC91930" w14:textId="77777777" w:rsidR="005D5C92" w:rsidRPr="005D5C92" w:rsidRDefault="005D5C92" w:rsidP="00AF6BD8">
      <w:pPr>
        <w:ind w:firstLine="708"/>
      </w:pPr>
      <w:r w:rsidRPr="005D5C92">
        <w:t xml:space="preserve">Los responsables del tratamiento deben ser capaces de </w:t>
      </w:r>
      <w:r w:rsidRPr="005D5C92">
        <w:rPr>
          <w:b/>
          <w:bCs/>
        </w:rPr>
        <w:t>demostrar en todo momento que cumplen con el RGPD</w:t>
      </w:r>
      <w:r w:rsidRPr="005D5C92">
        <w:t>. Este principio implica que las organizaciones no solo deben cumplir con la normativa, sino también documentar cómo lo hacen</w:t>
      </w:r>
      <w:r w:rsidRPr="005D5C92">
        <w:rPr>
          <w:rFonts w:ascii="Arial" w:hAnsi="Arial" w:cs="Arial"/>
        </w:rPr>
        <w:t>​</w:t>
      </w:r>
      <w:r w:rsidRPr="005D5C92">
        <w:t>EIPD.</w:t>
      </w:r>
    </w:p>
    <w:p w14:paraId="00D80E00" w14:textId="77777777" w:rsidR="005D5C92" w:rsidRPr="005D5C92" w:rsidRDefault="005D5C92" w:rsidP="005D5C92">
      <w:pPr>
        <w:rPr>
          <w:b/>
          <w:bCs/>
        </w:rPr>
      </w:pPr>
      <w:r w:rsidRPr="005D5C92">
        <w:rPr>
          <w:b/>
          <w:bCs/>
        </w:rPr>
        <w:t>Obligaciones del responsable</w:t>
      </w:r>
    </w:p>
    <w:p w14:paraId="7B9DB504" w14:textId="77777777" w:rsidR="005D5C92" w:rsidRPr="005D5C92" w:rsidRDefault="005D5C92">
      <w:pPr>
        <w:numPr>
          <w:ilvl w:val="0"/>
          <w:numId w:val="19"/>
        </w:numPr>
      </w:pPr>
      <w:r w:rsidRPr="005D5C92">
        <w:t xml:space="preserve">Mantener un </w:t>
      </w:r>
      <w:r w:rsidRPr="005D5C92">
        <w:rPr>
          <w:b/>
          <w:bCs/>
        </w:rPr>
        <w:t>registro de actividades de tratamiento</w:t>
      </w:r>
      <w:r w:rsidRPr="005D5C92">
        <w:t>.</w:t>
      </w:r>
    </w:p>
    <w:p w14:paraId="6C36624C" w14:textId="77777777" w:rsidR="005D5C92" w:rsidRPr="005D5C92" w:rsidRDefault="005D5C92">
      <w:pPr>
        <w:numPr>
          <w:ilvl w:val="0"/>
          <w:numId w:val="19"/>
        </w:numPr>
      </w:pPr>
      <w:r w:rsidRPr="005D5C92">
        <w:t xml:space="preserve">Realizar </w:t>
      </w:r>
      <w:r w:rsidRPr="005D5C92">
        <w:rPr>
          <w:b/>
          <w:bCs/>
        </w:rPr>
        <w:t>auditorías internas</w:t>
      </w:r>
      <w:r w:rsidRPr="005D5C92">
        <w:t xml:space="preserve"> y </w:t>
      </w:r>
      <w:r w:rsidRPr="005D5C92">
        <w:rPr>
          <w:b/>
          <w:bCs/>
        </w:rPr>
        <w:t>evaluaciones de impacto en protección de datos (EIPD)</w:t>
      </w:r>
      <w:r w:rsidRPr="005D5C92">
        <w:t>.</w:t>
      </w:r>
    </w:p>
    <w:p w14:paraId="7D65EF1F" w14:textId="77777777" w:rsidR="005D5C92" w:rsidRPr="005D5C92" w:rsidRDefault="005D5C92">
      <w:pPr>
        <w:numPr>
          <w:ilvl w:val="0"/>
          <w:numId w:val="19"/>
        </w:numPr>
      </w:pPr>
      <w:r w:rsidRPr="005D5C92">
        <w:t xml:space="preserve">Designar un </w:t>
      </w:r>
      <w:r w:rsidRPr="005D5C92">
        <w:rPr>
          <w:b/>
          <w:bCs/>
        </w:rPr>
        <w:t>Delegado de Protección de Datos (DPD)</w:t>
      </w:r>
      <w:r w:rsidRPr="005D5C92">
        <w:t xml:space="preserve"> si es obligatorio.</w:t>
      </w:r>
    </w:p>
    <w:p w14:paraId="4A937FA8" w14:textId="77777777" w:rsidR="005D5C92" w:rsidRPr="005D5C92" w:rsidRDefault="005D5C92">
      <w:pPr>
        <w:numPr>
          <w:ilvl w:val="0"/>
          <w:numId w:val="19"/>
        </w:numPr>
      </w:pPr>
      <w:r w:rsidRPr="005D5C92">
        <w:t>Implementar políticas de privacidad y seguridad.</w:t>
      </w:r>
    </w:p>
    <w:p w14:paraId="17953291" w14:textId="77777777" w:rsidR="005D5C92" w:rsidRPr="005D5C92" w:rsidRDefault="005D5C92">
      <w:pPr>
        <w:numPr>
          <w:ilvl w:val="0"/>
          <w:numId w:val="19"/>
        </w:numPr>
      </w:pPr>
      <w:r w:rsidRPr="005D5C92">
        <w:t>Capacitar a los empleados en materia de protección de datos.</w:t>
      </w:r>
    </w:p>
    <w:p w14:paraId="51C192AE"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Una empresa que maneja datos de clientes debe documentar todas las medidas que ha implementado para garantizar la seguridad de la información.</w:t>
      </w:r>
    </w:p>
    <w:p w14:paraId="0A250B49" w14:textId="77777777" w:rsidR="002E20B0" w:rsidRPr="002E20B0" w:rsidRDefault="002E20B0" w:rsidP="002E20B0"/>
    <w:p w14:paraId="4A2E9C7A" w14:textId="77777777" w:rsidR="002E20B0" w:rsidRPr="002E20B0" w:rsidRDefault="002E20B0" w:rsidP="002E20B0">
      <w:pPr>
        <w:rPr>
          <w:b/>
          <w:bCs/>
        </w:rPr>
      </w:pPr>
      <w:r w:rsidRPr="002E20B0">
        <w:rPr>
          <w:b/>
          <w:bCs/>
        </w:rPr>
        <w:t>3. Base Jurídica del Tratamiento de Datos</w:t>
      </w:r>
    </w:p>
    <w:p w14:paraId="7935CD8F" w14:textId="77777777" w:rsidR="005D5C92" w:rsidRPr="005D5C92" w:rsidRDefault="005D5C92" w:rsidP="00AF6BD8">
      <w:pPr>
        <w:ind w:firstLine="708"/>
      </w:pPr>
      <w:r w:rsidRPr="005D5C92">
        <w:t xml:space="preserve">El </w:t>
      </w:r>
      <w:r w:rsidRPr="005D5C92">
        <w:rPr>
          <w:b/>
          <w:bCs/>
        </w:rPr>
        <w:t>Reglamento General de Protección de Datos (RGPD)</w:t>
      </w:r>
      <w:r w:rsidRPr="005D5C92">
        <w:t xml:space="preserve"> establece que todo tratamiento de datos personales debe fundamentarse en </w:t>
      </w:r>
      <w:r w:rsidRPr="005D5C92">
        <w:rPr>
          <w:b/>
          <w:bCs/>
        </w:rPr>
        <w:t>una base jurídica válida</w:t>
      </w:r>
      <w:r w:rsidRPr="005D5C92">
        <w:t>. Esto significa que no se pueden recopilar, almacenar o procesar datos sin un motivo legítimo que justifique dicho tratamiento</w:t>
      </w:r>
      <w:r w:rsidRPr="005D5C92">
        <w:rPr>
          <w:rFonts w:ascii="Arial" w:hAnsi="Arial" w:cs="Arial"/>
        </w:rPr>
        <w:t>​</w:t>
      </w:r>
      <w:r w:rsidRPr="005D5C92">
        <w:t>RGPD.</w:t>
      </w:r>
    </w:p>
    <w:p w14:paraId="201BCD9A" w14:textId="77777777" w:rsidR="005D5C92" w:rsidRPr="005D5C92" w:rsidRDefault="005D5C92" w:rsidP="00AF6BD8">
      <w:pPr>
        <w:ind w:firstLine="708"/>
      </w:pPr>
      <w:r w:rsidRPr="005D5C92">
        <w:lastRenderedPageBreak/>
        <w:t xml:space="preserve">El </w:t>
      </w:r>
      <w:r w:rsidRPr="005D5C92">
        <w:rPr>
          <w:b/>
          <w:bCs/>
        </w:rPr>
        <w:t>artículo 6 del RGPD</w:t>
      </w:r>
      <w:r w:rsidRPr="005D5C92">
        <w:t xml:space="preserve"> define </w:t>
      </w:r>
      <w:r w:rsidRPr="005D5C92">
        <w:rPr>
          <w:b/>
          <w:bCs/>
        </w:rPr>
        <w:t>seis bases jurídicas</w:t>
      </w:r>
      <w:r w:rsidRPr="005D5C92">
        <w:t xml:space="preserve"> en las que debe sustentarse el tratamiento de datos personales. Es obligatorio que las organizaciones identifiquen y documenten la base jurídica aplicable antes de procesar los datos.</w:t>
      </w:r>
    </w:p>
    <w:p w14:paraId="65AB6116" w14:textId="77777777" w:rsidR="005D5C92" w:rsidRPr="005D5C92" w:rsidRDefault="005D5C92" w:rsidP="005D5C92"/>
    <w:p w14:paraId="7AB88884" w14:textId="77777777" w:rsidR="005D5C92" w:rsidRPr="005D5C92" w:rsidRDefault="005D5C92" w:rsidP="005D5C92">
      <w:pPr>
        <w:rPr>
          <w:b/>
          <w:bCs/>
        </w:rPr>
      </w:pPr>
      <w:r w:rsidRPr="005D5C92">
        <w:rPr>
          <w:b/>
          <w:bCs/>
        </w:rPr>
        <w:t>3.1. Bases Legales del Tratamiento de Datos</w:t>
      </w:r>
    </w:p>
    <w:p w14:paraId="145A3601" w14:textId="77777777" w:rsidR="005D5C92" w:rsidRPr="005D5C92" w:rsidRDefault="005D5C92" w:rsidP="00AF6BD8">
      <w:pPr>
        <w:ind w:left="708"/>
        <w:rPr>
          <w:b/>
          <w:bCs/>
        </w:rPr>
      </w:pPr>
      <w:r w:rsidRPr="005D5C92">
        <w:rPr>
          <w:b/>
          <w:bCs/>
        </w:rPr>
        <w:t>1. Consentimiento del interesado</w:t>
      </w:r>
    </w:p>
    <w:p w14:paraId="63D67630" w14:textId="77777777" w:rsidR="005D5C92" w:rsidRPr="005D5C92" w:rsidRDefault="005D5C92" w:rsidP="00AF6BD8">
      <w:pPr>
        <w:ind w:left="708" w:firstLine="708"/>
      </w:pPr>
      <w:r w:rsidRPr="005D5C92">
        <w:t xml:space="preserve">El </w:t>
      </w:r>
      <w:r w:rsidRPr="005D5C92">
        <w:rPr>
          <w:b/>
          <w:bCs/>
        </w:rPr>
        <w:t>consentimiento</w:t>
      </w:r>
      <w:r w:rsidRPr="005D5C92">
        <w:t xml:space="preserve"> es una de las bases más comunes para el tratamiento de datos y se refiere a la </w:t>
      </w:r>
      <w:r w:rsidRPr="005D5C92">
        <w:rPr>
          <w:b/>
          <w:bCs/>
        </w:rPr>
        <w:t>autorización expresa del interesado</w:t>
      </w:r>
      <w:r w:rsidRPr="005D5C92">
        <w:t xml:space="preserve"> para procesar su información personal.</w:t>
      </w:r>
    </w:p>
    <w:p w14:paraId="358107A0"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Características del consentimiento válido según el RGPD</w:t>
      </w:r>
      <w:r w:rsidRPr="005D5C92">
        <w:t>:</w:t>
      </w:r>
    </w:p>
    <w:p w14:paraId="320E4617" w14:textId="77777777" w:rsidR="005D5C92" w:rsidRPr="005D5C92" w:rsidRDefault="005D5C92">
      <w:pPr>
        <w:numPr>
          <w:ilvl w:val="0"/>
          <w:numId w:val="20"/>
        </w:numPr>
        <w:tabs>
          <w:tab w:val="clear" w:pos="720"/>
          <w:tab w:val="num" w:pos="1428"/>
        </w:tabs>
        <w:ind w:left="1428"/>
      </w:pPr>
      <w:r w:rsidRPr="005D5C92">
        <w:rPr>
          <w:b/>
          <w:bCs/>
        </w:rPr>
        <w:t>Debe ser libre</w:t>
      </w:r>
      <w:r w:rsidRPr="005D5C92">
        <w:t>: El usuario no debe sentirse presionado para dar su consentimiento.</w:t>
      </w:r>
    </w:p>
    <w:p w14:paraId="68A3A656" w14:textId="77777777" w:rsidR="005D5C92" w:rsidRPr="005D5C92" w:rsidRDefault="005D5C92">
      <w:pPr>
        <w:numPr>
          <w:ilvl w:val="0"/>
          <w:numId w:val="20"/>
        </w:numPr>
        <w:tabs>
          <w:tab w:val="clear" w:pos="720"/>
          <w:tab w:val="num" w:pos="1428"/>
        </w:tabs>
        <w:ind w:left="1428"/>
      </w:pPr>
      <w:r w:rsidRPr="005D5C92">
        <w:rPr>
          <w:b/>
          <w:bCs/>
        </w:rPr>
        <w:t>Debe ser informado</w:t>
      </w:r>
      <w:r w:rsidRPr="005D5C92">
        <w:t>: Se debe proporcionar información clara y accesible sobre el uso de los datos.</w:t>
      </w:r>
    </w:p>
    <w:p w14:paraId="6931241B" w14:textId="77777777" w:rsidR="005D5C92" w:rsidRPr="005D5C92" w:rsidRDefault="005D5C92">
      <w:pPr>
        <w:numPr>
          <w:ilvl w:val="0"/>
          <w:numId w:val="20"/>
        </w:numPr>
        <w:tabs>
          <w:tab w:val="clear" w:pos="720"/>
          <w:tab w:val="num" w:pos="1428"/>
        </w:tabs>
        <w:ind w:left="1428"/>
      </w:pPr>
      <w:r w:rsidRPr="005D5C92">
        <w:rPr>
          <w:b/>
          <w:bCs/>
        </w:rPr>
        <w:t>Debe ser específico</w:t>
      </w:r>
      <w:r w:rsidRPr="005D5C92">
        <w:t>: El consentimiento debe darse para una finalidad concreta.</w:t>
      </w:r>
    </w:p>
    <w:p w14:paraId="1D430B1C" w14:textId="77777777" w:rsidR="005D5C92" w:rsidRPr="005D5C92" w:rsidRDefault="005D5C92">
      <w:pPr>
        <w:numPr>
          <w:ilvl w:val="0"/>
          <w:numId w:val="20"/>
        </w:numPr>
        <w:tabs>
          <w:tab w:val="clear" w:pos="720"/>
          <w:tab w:val="num" w:pos="1428"/>
        </w:tabs>
        <w:ind w:left="1428"/>
      </w:pPr>
      <w:r w:rsidRPr="005D5C92">
        <w:rPr>
          <w:b/>
          <w:bCs/>
        </w:rPr>
        <w:t>Debe ser inequívoco</w:t>
      </w:r>
      <w:r w:rsidRPr="005D5C92">
        <w:t>: Debe existir una acción afirmativa clara (ej. marcar una casilla).</w:t>
      </w:r>
    </w:p>
    <w:p w14:paraId="300DE8D8" w14:textId="77777777" w:rsidR="005D5C92" w:rsidRPr="005D5C92" w:rsidRDefault="005D5C92">
      <w:pPr>
        <w:numPr>
          <w:ilvl w:val="0"/>
          <w:numId w:val="20"/>
        </w:numPr>
        <w:tabs>
          <w:tab w:val="clear" w:pos="720"/>
          <w:tab w:val="num" w:pos="1428"/>
        </w:tabs>
        <w:ind w:left="1428"/>
      </w:pPr>
      <w:r w:rsidRPr="005D5C92">
        <w:rPr>
          <w:b/>
          <w:bCs/>
        </w:rPr>
        <w:t>Debe ser revocable</w:t>
      </w:r>
      <w:r w:rsidRPr="005D5C92">
        <w:t>: El usuario puede retirar su consentimiento en cualquier momento sin sufrir consecuencias negativas.</w:t>
      </w:r>
    </w:p>
    <w:p w14:paraId="20AA7EBD"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t>:</w:t>
      </w:r>
    </w:p>
    <w:p w14:paraId="47CCCB16" w14:textId="77777777" w:rsidR="005D5C92" w:rsidRPr="005D5C92" w:rsidRDefault="005D5C92">
      <w:pPr>
        <w:numPr>
          <w:ilvl w:val="0"/>
          <w:numId w:val="21"/>
        </w:numPr>
        <w:tabs>
          <w:tab w:val="clear" w:pos="720"/>
          <w:tab w:val="num" w:pos="1428"/>
        </w:tabs>
        <w:ind w:left="1428"/>
      </w:pPr>
      <w:r w:rsidRPr="005D5C92">
        <w:t>Un usuario se suscribe a una newsletter marcando una casilla que indica "Acepto recibir correos electrónicos promocionales".</w:t>
      </w:r>
    </w:p>
    <w:p w14:paraId="1697EE33" w14:textId="77777777" w:rsidR="005D5C92" w:rsidRPr="005D5C92" w:rsidRDefault="005D5C92">
      <w:pPr>
        <w:numPr>
          <w:ilvl w:val="0"/>
          <w:numId w:val="21"/>
        </w:numPr>
        <w:tabs>
          <w:tab w:val="clear" w:pos="720"/>
          <w:tab w:val="num" w:pos="1428"/>
        </w:tabs>
        <w:ind w:left="1428"/>
      </w:pPr>
      <w:r w:rsidRPr="005D5C92">
        <w:t>Una empresa de marketing no puede pre-marcar la casilla de consentimiento en su formulario.</w:t>
      </w:r>
    </w:p>
    <w:p w14:paraId="5D99E0E2"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Excepciones y Consideraciones</w:t>
      </w:r>
      <w:r w:rsidRPr="005D5C92">
        <w:t>:</w:t>
      </w:r>
    </w:p>
    <w:p w14:paraId="73552D71" w14:textId="77777777" w:rsidR="005D5C92" w:rsidRPr="005D5C92" w:rsidRDefault="005D5C92">
      <w:pPr>
        <w:numPr>
          <w:ilvl w:val="0"/>
          <w:numId w:val="22"/>
        </w:numPr>
        <w:tabs>
          <w:tab w:val="clear" w:pos="720"/>
          <w:tab w:val="num" w:pos="1428"/>
        </w:tabs>
        <w:ind w:left="1428"/>
      </w:pPr>
      <w:r w:rsidRPr="005D5C92">
        <w:t xml:space="preserve">No es necesario el consentimiento para tratamientos </w:t>
      </w:r>
      <w:r w:rsidRPr="005D5C92">
        <w:rPr>
          <w:b/>
          <w:bCs/>
        </w:rPr>
        <w:t>necesarios</w:t>
      </w:r>
      <w:r w:rsidRPr="005D5C92">
        <w:t xml:space="preserve"> para una obligación legal o un contrato.</w:t>
      </w:r>
    </w:p>
    <w:p w14:paraId="25BD451C" w14:textId="77777777" w:rsidR="005D5C92" w:rsidRPr="005D5C92" w:rsidRDefault="005D5C92">
      <w:pPr>
        <w:numPr>
          <w:ilvl w:val="0"/>
          <w:numId w:val="22"/>
        </w:numPr>
        <w:tabs>
          <w:tab w:val="clear" w:pos="720"/>
          <w:tab w:val="num" w:pos="1428"/>
        </w:tabs>
        <w:ind w:left="1428"/>
      </w:pPr>
      <w:r w:rsidRPr="005D5C92">
        <w:t xml:space="preserve">El consentimiento </w:t>
      </w:r>
      <w:r w:rsidRPr="005D5C92">
        <w:rPr>
          <w:b/>
          <w:bCs/>
        </w:rPr>
        <w:t>no es válido</w:t>
      </w:r>
      <w:r w:rsidRPr="005D5C92">
        <w:t xml:space="preserve"> si es un requisito para acceder a un servicio sin que sea necesario para su prestación (ej. pedir la ubicación de un usuario para usar una app de linterna).</w:t>
      </w:r>
    </w:p>
    <w:p w14:paraId="6910FCCA" w14:textId="77777777" w:rsidR="005D5C92" w:rsidRPr="005D5C92" w:rsidRDefault="005D5C92" w:rsidP="00AF6BD8">
      <w:pPr>
        <w:ind w:left="708"/>
      </w:pPr>
    </w:p>
    <w:p w14:paraId="4BBEC55F" w14:textId="77777777" w:rsidR="005D5C92" w:rsidRPr="005D5C92" w:rsidRDefault="005D5C92" w:rsidP="00AF6BD8">
      <w:pPr>
        <w:ind w:left="708"/>
        <w:rPr>
          <w:b/>
          <w:bCs/>
        </w:rPr>
      </w:pPr>
      <w:r w:rsidRPr="005D5C92">
        <w:rPr>
          <w:b/>
          <w:bCs/>
        </w:rPr>
        <w:t>2. Ejecución de un contrato</w:t>
      </w:r>
    </w:p>
    <w:p w14:paraId="70A6AE3E" w14:textId="77777777" w:rsidR="005D5C92" w:rsidRPr="005D5C92" w:rsidRDefault="005D5C92" w:rsidP="00AF6BD8">
      <w:pPr>
        <w:ind w:left="708" w:firstLine="708"/>
      </w:pPr>
      <w:r w:rsidRPr="005D5C92">
        <w:t xml:space="preserve">Los datos pueden ser tratados si su uso es </w:t>
      </w:r>
      <w:r w:rsidRPr="005D5C92">
        <w:rPr>
          <w:b/>
          <w:bCs/>
        </w:rPr>
        <w:t>necesario</w:t>
      </w:r>
      <w:r w:rsidRPr="005D5C92">
        <w:t xml:space="preserve"> para la ejecución de un </w:t>
      </w:r>
      <w:r w:rsidRPr="005D5C92">
        <w:rPr>
          <w:b/>
          <w:bCs/>
        </w:rPr>
        <w:t>contrato</w:t>
      </w:r>
      <w:r w:rsidRPr="005D5C92">
        <w:t xml:space="preserve"> en el que el interesado es parte o si se requiere para tomar </w:t>
      </w:r>
      <w:r w:rsidRPr="005D5C92">
        <w:rPr>
          <w:b/>
          <w:bCs/>
        </w:rPr>
        <w:t>medidas precontractuales</w:t>
      </w:r>
      <w:r w:rsidRPr="005D5C92">
        <w:t xml:space="preserve"> a petición del interesado.</w:t>
      </w:r>
    </w:p>
    <w:p w14:paraId="45776D78" w14:textId="77777777" w:rsidR="005D5C92" w:rsidRPr="005D5C92" w:rsidRDefault="005D5C92" w:rsidP="00AF6BD8">
      <w:pPr>
        <w:ind w:left="708"/>
      </w:pPr>
      <w:r w:rsidRPr="005D5C92">
        <w:rPr>
          <w:rFonts w:ascii="Segoe UI Emoji" w:hAnsi="Segoe UI Emoji" w:cs="Segoe UI Emoji"/>
        </w:rPr>
        <w:lastRenderedPageBreak/>
        <w:t>📌</w:t>
      </w:r>
      <w:r w:rsidRPr="005D5C92">
        <w:t xml:space="preserve"> </w:t>
      </w:r>
      <w:r w:rsidRPr="005D5C92">
        <w:rPr>
          <w:b/>
          <w:bCs/>
        </w:rPr>
        <w:t>Ejemplo</w:t>
      </w:r>
      <w:r w:rsidRPr="005D5C92">
        <w:t>:</w:t>
      </w:r>
    </w:p>
    <w:p w14:paraId="11AF72A2" w14:textId="77777777" w:rsidR="005D5C92" w:rsidRPr="005D5C92" w:rsidRDefault="005D5C92">
      <w:pPr>
        <w:numPr>
          <w:ilvl w:val="0"/>
          <w:numId w:val="23"/>
        </w:numPr>
        <w:tabs>
          <w:tab w:val="clear" w:pos="720"/>
          <w:tab w:val="num" w:pos="1428"/>
        </w:tabs>
        <w:ind w:left="1428"/>
      </w:pPr>
      <w:r w:rsidRPr="005D5C92">
        <w:t>Un banco necesita procesar los datos de sus clientes para gestionar sus cuentas bancarias.</w:t>
      </w:r>
    </w:p>
    <w:p w14:paraId="12CD62C2" w14:textId="77777777" w:rsidR="005D5C92" w:rsidRPr="005D5C92" w:rsidRDefault="005D5C92">
      <w:pPr>
        <w:numPr>
          <w:ilvl w:val="0"/>
          <w:numId w:val="23"/>
        </w:numPr>
        <w:tabs>
          <w:tab w:val="clear" w:pos="720"/>
          <w:tab w:val="num" w:pos="1428"/>
        </w:tabs>
        <w:ind w:left="1428"/>
      </w:pPr>
      <w:r w:rsidRPr="005D5C92">
        <w:t>Una tienda online requiere la dirección de envío del cliente para enviar su pedido.</w:t>
      </w:r>
    </w:p>
    <w:p w14:paraId="6C525EE7"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Consideraciones</w:t>
      </w:r>
      <w:r w:rsidRPr="005D5C92">
        <w:t>:</w:t>
      </w:r>
    </w:p>
    <w:p w14:paraId="2F0FA720" w14:textId="77777777" w:rsidR="005D5C92" w:rsidRPr="005D5C92" w:rsidRDefault="005D5C92">
      <w:pPr>
        <w:numPr>
          <w:ilvl w:val="0"/>
          <w:numId w:val="24"/>
        </w:numPr>
        <w:tabs>
          <w:tab w:val="clear" w:pos="720"/>
          <w:tab w:val="num" w:pos="1428"/>
        </w:tabs>
        <w:ind w:left="1428"/>
      </w:pPr>
      <w:r w:rsidRPr="005D5C92">
        <w:t xml:space="preserve">Solo se pueden procesar los datos </w:t>
      </w:r>
      <w:r w:rsidRPr="005D5C92">
        <w:rPr>
          <w:b/>
          <w:bCs/>
        </w:rPr>
        <w:t>estrictamente necesarios</w:t>
      </w:r>
      <w:r w:rsidRPr="005D5C92">
        <w:t xml:space="preserve"> para la ejecución del contrato.</w:t>
      </w:r>
    </w:p>
    <w:p w14:paraId="068B3CFD" w14:textId="77777777" w:rsidR="005D5C92" w:rsidRPr="005D5C92" w:rsidRDefault="005D5C92">
      <w:pPr>
        <w:numPr>
          <w:ilvl w:val="0"/>
          <w:numId w:val="24"/>
        </w:numPr>
        <w:tabs>
          <w:tab w:val="clear" w:pos="720"/>
          <w:tab w:val="num" w:pos="1428"/>
        </w:tabs>
        <w:ind w:left="1428"/>
      </w:pPr>
      <w:r w:rsidRPr="005D5C92">
        <w:t>Si el cliente deja de ser parte del contrato, los datos no deben seguir tratándose salvo que exista otra base legal.</w:t>
      </w:r>
    </w:p>
    <w:p w14:paraId="26AF5887" w14:textId="77777777" w:rsidR="005D5C92" w:rsidRPr="005D5C92" w:rsidRDefault="005D5C92" w:rsidP="00AF6BD8">
      <w:pPr>
        <w:ind w:left="708"/>
      </w:pPr>
    </w:p>
    <w:p w14:paraId="2FE409BC" w14:textId="77777777" w:rsidR="005D5C92" w:rsidRPr="005D5C92" w:rsidRDefault="005D5C92" w:rsidP="00AF6BD8">
      <w:pPr>
        <w:ind w:left="708"/>
        <w:rPr>
          <w:b/>
          <w:bCs/>
        </w:rPr>
      </w:pPr>
      <w:r w:rsidRPr="005D5C92">
        <w:rPr>
          <w:b/>
          <w:bCs/>
        </w:rPr>
        <w:t>3. Cumplimiento de una obligación legal</w:t>
      </w:r>
    </w:p>
    <w:p w14:paraId="5A565134" w14:textId="77777777" w:rsidR="005D5C92" w:rsidRPr="005D5C92" w:rsidRDefault="005D5C92" w:rsidP="00AF6BD8">
      <w:pPr>
        <w:ind w:left="708" w:firstLine="708"/>
      </w:pPr>
      <w:r w:rsidRPr="005D5C92">
        <w:t xml:space="preserve">Cuando el tratamiento de datos es </w:t>
      </w:r>
      <w:r w:rsidRPr="005D5C92">
        <w:rPr>
          <w:b/>
          <w:bCs/>
        </w:rPr>
        <w:t>necesario para cumplir una obligación impuesta por la ley</w:t>
      </w:r>
      <w:r w:rsidRPr="005D5C92">
        <w:t>, no se requiere el consentimiento del interesado.</w:t>
      </w:r>
    </w:p>
    <w:p w14:paraId="3C7624E9"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t>:</w:t>
      </w:r>
    </w:p>
    <w:p w14:paraId="1B72E380" w14:textId="77777777" w:rsidR="005D5C92" w:rsidRPr="005D5C92" w:rsidRDefault="005D5C92">
      <w:pPr>
        <w:numPr>
          <w:ilvl w:val="0"/>
          <w:numId w:val="25"/>
        </w:numPr>
        <w:tabs>
          <w:tab w:val="clear" w:pos="720"/>
          <w:tab w:val="num" w:pos="1428"/>
        </w:tabs>
        <w:ind w:left="1428"/>
      </w:pPr>
      <w:r w:rsidRPr="005D5C92">
        <w:t xml:space="preserve">Un empleador debe conservar información de sus empleados para cumplir con sus </w:t>
      </w:r>
      <w:r w:rsidRPr="005D5C92">
        <w:rPr>
          <w:b/>
          <w:bCs/>
        </w:rPr>
        <w:t>obligaciones fiscales y de seguridad social</w:t>
      </w:r>
      <w:r w:rsidRPr="005D5C92">
        <w:t>.</w:t>
      </w:r>
    </w:p>
    <w:p w14:paraId="218E6BB6" w14:textId="77777777" w:rsidR="005D5C92" w:rsidRPr="005D5C92" w:rsidRDefault="005D5C92">
      <w:pPr>
        <w:numPr>
          <w:ilvl w:val="0"/>
          <w:numId w:val="25"/>
        </w:numPr>
        <w:tabs>
          <w:tab w:val="clear" w:pos="720"/>
          <w:tab w:val="num" w:pos="1428"/>
        </w:tabs>
        <w:ind w:left="1428"/>
      </w:pPr>
      <w:r w:rsidRPr="005D5C92">
        <w:t xml:space="preserve">Un banco debe reportar a las autoridades datos financieros para prevenir </w:t>
      </w:r>
      <w:r w:rsidRPr="005D5C92">
        <w:rPr>
          <w:b/>
          <w:bCs/>
        </w:rPr>
        <w:t>fraude y blanqueo de capitales</w:t>
      </w:r>
      <w:r w:rsidRPr="005D5C92">
        <w:t>.</w:t>
      </w:r>
    </w:p>
    <w:p w14:paraId="6FC6E028"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Consideraciones</w:t>
      </w:r>
      <w:r w:rsidRPr="005D5C92">
        <w:t>:</w:t>
      </w:r>
    </w:p>
    <w:p w14:paraId="3B9263D4" w14:textId="77777777" w:rsidR="005D5C92" w:rsidRPr="005D5C92" w:rsidRDefault="005D5C92">
      <w:pPr>
        <w:numPr>
          <w:ilvl w:val="0"/>
          <w:numId w:val="26"/>
        </w:numPr>
        <w:tabs>
          <w:tab w:val="clear" w:pos="720"/>
          <w:tab w:val="num" w:pos="1428"/>
        </w:tabs>
        <w:ind w:left="1428"/>
      </w:pPr>
      <w:r w:rsidRPr="005D5C92">
        <w:t xml:space="preserve">La </w:t>
      </w:r>
      <w:r w:rsidRPr="005D5C92">
        <w:rPr>
          <w:b/>
          <w:bCs/>
        </w:rPr>
        <w:t>obligación legal</w:t>
      </w:r>
      <w:r w:rsidRPr="005D5C92">
        <w:t xml:space="preserve"> debe estar establecida en una </w:t>
      </w:r>
      <w:r w:rsidRPr="005D5C92">
        <w:rPr>
          <w:b/>
          <w:bCs/>
        </w:rPr>
        <w:t>norma específica</w:t>
      </w:r>
      <w:r w:rsidRPr="005D5C92">
        <w:t xml:space="preserve"> (ley, reglamento, etc.).</w:t>
      </w:r>
    </w:p>
    <w:p w14:paraId="7A0C9B3F" w14:textId="77777777" w:rsidR="005D5C92" w:rsidRPr="005D5C92" w:rsidRDefault="005D5C92">
      <w:pPr>
        <w:numPr>
          <w:ilvl w:val="0"/>
          <w:numId w:val="26"/>
        </w:numPr>
        <w:tabs>
          <w:tab w:val="clear" w:pos="720"/>
          <w:tab w:val="num" w:pos="1428"/>
        </w:tabs>
        <w:ind w:left="1428"/>
      </w:pPr>
      <w:r w:rsidRPr="005D5C92">
        <w:t xml:space="preserve">Se deben aplicar las </w:t>
      </w:r>
      <w:r w:rsidRPr="005D5C92">
        <w:rPr>
          <w:b/>
          <w:bCs/>
        </w:rPr>
        <w:t>medidas de seguridad adecuadas</w:t>
      </w:r>
      <w:r w:rsidRPr="005D5C92">
        <w:t xml:space="preserve"> para garantizar la confidencialidad de los datos.</w:t>
      </w:r>
    </w:p>
    <w:p w14:paraId="50ACBAEB" w14:textId="77777777" w:rsidR="005D5C92" w:rsidRPr="005D5C92" w:rsidRDefault="005D5C92" w:rsidP="00AF6BD8">
      <w:pPr>
        <w:ind w:left="708"/>
      </w:pPr>
    </w:p>
    <w:p w14:paraId="0D8BAD1B" w14:textId="77777777" w:rsidR="005D5C92" w:rsidRPr="005D5C92" w:rsidRDefault="005D5C92" w:rsidP="00AF6BD8">
      <w:pPr>
        <w:ind w:left="708"/>
        <w:rPr>
          <w:b/>
          <w:bCs/>
        </w:rPr>
      </w:pPr>
      <w:r w:rsidRPr="005D5C92">
        <w:rPr>
          <w:b/>
          <w:bCs/>
        </w:rPr>
        <w:t>4. Protección de intereses vitales</w:t>
      </w:r>
    </w:p>
    <w:p w14:paraId="427C8F38" w14:textId="77777777" w:rsidR="005D5C92" w:rsidRPr="005D5C92" w:rsidRDefault="005D5C92" w:rsidP="00AF6BD8">
      <w:pPr>
        <w:ind w:left="708" w:firstLine="708"/>
      </w:pPr>
      <w:r w:rsidRPr="005D5C92">
        <w:t xml:space="preserve">El tratamiento de datos es lícito cuando es </w:t>
      </w:r>
      <w:r w:rsidRPr="005D5C92">
        <w:rPr>
          <w:b/>
          <w:bCs/>
        </w:rPr>
        <w:t>necesario para proteger la vida o la integridad física de una persona</w:t>
      </w:r>
      <w:r w:rsidRPr="005D5C92">
        <w:t xml:space="preserve">. Este fundamento se aplica generalmente en </w:t>
      </w:r>
      <w:r w:rsidRPr="005D5C92">
        <w:rPr>
          <w:b/>
          <w:bCs/>
        </w:rPr>
        <w:t>situaciones de emergencia</w:t>
      </w:r>
      <w:r w:rsidRPr="005D5C92">
        <w:t xml:space="preserve"> o cuando el interesado no puede dar su consentimiento.</w:t>
      </w:r>
    </w:p>
    <w:p w14:paraId="3F8F29D7"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t>:</w:t>
      </w:r>
    </w:p>
    <w:p w14:paraId="7244F66B" w14:textId="77777777" w:rsidR="005D5C92" w:rsidRPr="005D5C92" w:rsidRDefault="005D5C92">
      <w:pPr>
        <w:numPr>
          <w:ilvl w:val="0"/>
          <w:numId w:val="27"/>
        </w:numPr>
        <w:tabs>
          <w:tab w:val="clear" w:pos="720"/>
          <w:tab w:val="num" w:pos="1428"/>
        </w:tabs>
        <w:ind w:left="1428"/>
      </w:pPr>
      <w:r w:rsidRPr="005D5C92">
        <w:t>Un hospital accede a los datos médicos de un paciente inconsciente en la sala de urgencias.</w:t>
      </w:r>
    </w:p>
    <w:p w14:paraId="5AAE547D" w14:textId="77777777" w:rsidR="005D5C92" w:rsidRPr="005D5C92" w:rsidRDefault="005D5C92">
      <w:pPr>
        <w:numPr>
          <w:ilvl w:val="0"/>
          <w:numId w:val="27"/>
        </w:numPr>
        <w:tabs>
          <w:tab w:val="clear" w:pos="720"/>
          <w:tab w:val="num" w:pos="1428"/>
        </w:tabs>
        <w:ind w:left="1428"/>
      </w:pPr>
      <w:r w:rsidRPr="005D5C92">
        <w:t>Un equipo de rescate usa datos de geolocalización para encontrar a una persona desaparecida.</w:t>
      </w:r>
    </w:p>
    <w:p w14:paraId="6CEC35B8"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Consideraciones</w:t>
      </w:r>
      <w:r w:rsidRPr="005D5C92">
        <w:t>:</w:t>
      </w:r>
    </w:p>
    <w:p w14:paraId="3CD5CCC7" w14:textId="77777777" w:rsidR="005D5C92" w:rsidRPr="005D5C92" w:rsidRDefault="005D5C92">
      <w:pPr>
        <w:numPr>
          <w:ilvl w:val="0"/>
          <w:numId w:val="28"/>
        </w:numPr>
        <w:tabs>
          <w:tab w:val="clear" w:pos="720"/>
          <w:tab w:val="num" w:pos="1428"/>
        </w:tabs>
        <w:ind w:left="1428"/>
      </w:pPr>
      <w:r w:rsidRPr="005D5C92">
        <w:lastRenderedPageBreak/>
        <w:t xml:space="preserve">Se aplica cuando </w:t>
      </w:r>
      <w:r w:rsidRPr="005D5C92">
        <w:rPr>
          <w:b/>
          <w:bCs/>
        </w:rPr>
        <w:t>no existe otra base legal más adecuada</w:t>
      </w:r>
      <w:r w:rsidRPr="005D5C92">
        <w:t>.</w:t>
      </w:r>
    </w:p>
    <w:p w14:paraId="711DCEB9" w14:textId="77777777" w:rsidR="005D5C92" w:rsidRPr="005D5C92" w:rsidRDefault="005D5C92">
      <w:pPr>
        <w:numPr>
          <w:ilvl w:val="0"/>
          <w:numId w:val="28"/>
        </w:numPr>
        <w:tabs>
          <w:tab w:val="clear" w:pos="720"/>
          <w:tab w:val="num" w:pos="1428"/>
        </w:tabs>
        <w:ind w:left="1428"/>
      </w:pPr>
      <w:r w:rsidRPr="005D5C92">
        <w:t xml:space="preserve">Puede aplicarse a </w:t>
      </w:r>
      <w:r w:rsidRPr="005D5C92">
        <w:rPr>
          <w:b/>
          <w:bCs/>
        </w:rPr>
        <w:t>terceros</w:t>
      </w:r>
      <w:r w:rsidRPr="005D5C92">
        <w:t>, no solo al titular de los datos (ej. tratamiento de datos de un niño para salvar su vida).</w:t>
      </w:r>
    </w:p>
    <w:p w14:paraId="1F9086A5" w14:textId="77777777" w:rsidR="005D5C92" w:rsidRPr="005D5C92" w:rsidRDefault="005D5C92" w:rsidP="00AF6BD8">
      <w:pPr>
        <w:ind w:left="708"/>
      </w:pPr>
    </w:p>
    <w:p w14:paraId="068A301A" w14:textId="77777777" w:rsidR="005D5C92" w:rsidRPr="005D5C92" w:rsidRDefault="005D5C92" w:rsidP="00AF6BD8">
      <w:pPr>
        <w:ind w:left="708"/>
        <w:rPr>
          <w:b/>
          <w:bCs/>
        </w:rPr>
      </w:pPr>
      <w:r w:rsidRPr="005D5C92">
        <w:rPr>
          <w:b/>
          <w:bCs/>
        </w:rPr>
        <w:t>5. Misión realizada en interés público o ejercicio de poderes públicos</w:t>
      </w:r>
    </w:p>
    <w:p w14:paraId="7E6405D8" w14:textId="77777777" w:rsidR="005D5C92" w:rsidRPr="005D5C92" w:rsidRDefault="005D5C92" w:rsidP="00AF6BD8">
      <w:pPr>
        <w:ind w:left="708" w:firstLine="708"/>
      </w:pPr>
      <w:r w:rsidRPr="005D5C92">
        <w:t xml:space="preserve">Los datos pueden ser tratados cuando el tratamiento es </w:t>
      </w:r>
      <w:r w:rsidRPr="005D5C92">
        <w:rPr>
          <w:b/>
          <w:bCs/>
        </w:rPr>
        <w:t>necesario para cumplir una función de interés público o para ejercer poderes públicos</w:t>
      </w:r>
      <w:r w:rsidRPr="005D5C92">
        <w:t xml:space="preserve"> otorgados a una entidad.</w:t>
      </w:r>
    </w:p>
    <w:p w14:paraId="5E413CB5"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t>:</w:t>
      </w:r>
    </w:p>
    <w:p w14:paraId="07C2D4BB" w14:textId="77777777" w:rsidR="005D5C92" w:rsidRPr="005D5C92" w:rsidRDefault="005D5C92">
      <w:pPr>
        <w:numPr>
          <w:ilvl w:val="0"/>
          <w:numId w:val="29"/>
        </w:numPr>
        <w:tabs>
          <w:tab w:val="clear" w:pos="720"/>
          <w:tab w:val="num" w:pos="1428"/>
        </w:tabs>
        <w:ind w:left="1428"/>
      </w:pPr>
      <w:r w:rsidRPr="005D5C92">
        <w:t>La policía almacena datos personales para realizar investigaciones criminales.</w:t>
      </w:r>
    </w:p>
    <w:p w14:paraId="5867CFC4" w14:textId="77777777" w:rsidR="005D5C92" w:rsidRPr="005D5C92" w:rsidRDefault="005D5C92">
      <w:pPr>
        <w:numPr>
          <w:ilvl w:val="0"/>
          <w:numId w:val="29"/>
        </w:numPr>
        <w:tabs>
          <w:tab w:val="clear" w:pos="720"/>
          <w:tab w:val="num" w:pos="1428"/>
        </w:tabs>
        <w:ind w:left="1428"/>
      </w:pPr>
      <w:r w:rsidRPr="005D5C92">
        <w:t>Un ayuntamiento procesa datos de ciudadanos para gestionar servicios municipales.</w:t>
      </w:r>
    </w:p>
    <w:p w14:paraId="219A7722"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Consideraciones</w:t>
      </w:r>
      <w:r w:rsidRPr="005D5C92">
        <w:t>:</w:t>
      </w:r>
    </w:p>
    <w:p w14:paraId="3DD92087" w14:textId="77777777" w:rsidR="005D5C92" w:rsidRPr="005D5C92" w:rsidRDefault="005D5C92">
      <w:pPr>
        <w:numPr>
          <w:ilvl w:val="0"/>
          <w:numId w:val="30"/>
        </w:numPr>
        <w:tabs>
          <w:tab w:val="clear" w:pos="720"/>
          <w:tab w:val="num" w:pos="1428"/>
        </w:tabs>
        <w:ind w:left="1428"/>
      </w:pPr>
      <w:r w:rsidRPr="005D5C92">
        <w:t xml:space="preserve">La actividad debe estar regulada por una </w:t>
      </w:r>
      <w:r w:rsidRPr="005D5C92">
        <w:rPr>
          <w:b/>
          <w:bCs/>
        </w:rPr>
        <w:t>norma con fuerza legal</w:t>
      </w:r>
      <w:r w:rsidRPr="005D5C92">
        <w:t>.</w:t>
      </w:r>
    </w:p>
    <w:p w14:paraId="4DC1B854" w14:textId="77777777" w:rsidR="005D5C92" w:rsidRPr="005D5C92" w:rsidRDefault="005D5C92">
      <w:pPr>
        <w:numPr>
          <w:ilvl w:val="0"/>
          <w:numId w:val="30"/>
        </w:numPr>
        <w:tabs>
          <w:tab w:val="clear" w:pos="720"/>
          <w:tab w:val="num" w:pos="1428"/>
        </w:tabs>
        <w:ind w:left="1428"/>
      </w:pPr>
      <w:r w:rsidRPr="005D5C92">
        <w:t>No se puede utilizar esta base para finalidades ajenas al interés público.</w:t>
      </w:r>
    </w:p>
    <w:p w14:paraId="1BC94DD4" w14:textId="77777777" w:rsidR="005D5C92" w:rsidRPr="005D5C92" w:rsidRDefault="005D5C92" w:rsidP="00AF6BD8">
      <w:pPr>
        <w:ind w:left="708"/>
      </w:pPr>
    </w:p>
    <w:p w14:paraId="14BB734B" w14:textId="77777777" w:rsidR="005D5C92" w:rsidRPr="005D5C92" w:rsidRDefault="005D5C92" w:rsidP="00AF6BD8">
      <w:pPr>
        <w:ind w:left="708"/>
        <w:rPr>
          <w:b/>
          <w:bCs/>
        </w:rPr>
      </w:pPr>
      <w:r w:rsidRPr="005D5C92">
        <w:rPr>
          <w:b/>
          <w:bCs/>
        </w:rPr>
        <w:t>6. Interés legítimo del responsable o un tercero</w:t>
      </w:r>
    </w:p>
    <w:p w14:paraId="7642BD57" w14:textId="77777777" w:rsidR="005D5C92" w:rsidRPr="005D5C92" w:rsidRDefault="005D5C92" w:rsidP="00AF6BD8">
      <w:pPr>
        <w:ind w:left="708" w:firstLine="708"/>
      </w:pPr>
      <w:r w:rsidRPr="005D5C92">
        <w:t xml:space="preserve">El RGPD permite tratar datos personales cuando exista un </w:t>
      </w:r>
      <w:r w:rsidRPr="005D5C92">
        <w:rPr>
          <w:b/>
          <w:bCs/>
        </w:rPr>
        <w:t>interés legítimo</w:t>
      </w:r>
      <w:r w:rsidRPr="005D5C92">
        <w:t xml:space="preserve"> que no afecte los derechos y libertades del interesado. Este interés legítimo debe ser </w:t>
      </w:r>
      <w:r w:rsidRPr="005D5C92">
        <w:rPr>
          <w:b/>
          <w:bCs/>
        </w:rPr>
        <w:t>ponderado</w:t>
      </w:r>
      <w:r w:rsidRPr="005D5C92">
        <w:t xml:space="preserve"> con los derechos del usuario para determinar si prevalece uno sobre otro.</w:t>
      </w:r>
    </w:p>
    <w:p w14:paraId="79669C2D"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t>:</w:t>
      </w:r>
    </w:p>
    <w:p w14:paraId="70826800" w14:textId="77777777" w:rsidR="005D5C92" w:rsidRPr="005D5C92" w:rsidRDefault="005D5C92">
      <w:pPr>
        <w:numPr>
          <w:ilvl w:val="0"/>
          <w:numId w:val="31"/>
        </w:numPr>
        <w:tabs>
          <w:tab w:val="clear" w:pos="720"/>
          <w:tab w:val="num" w:pos="1428"/>
        </w:tabs>
        <w:ind w:left="1428"/>
      </w:pPr>
      <w:r w:rsidRPr="005D5C92">
        <w:t xml:space="preserve">Un </w:t>
      </w:r>
      <w:r w:rsidRPr="005D5C92">
        <w:rPr>
          <w:b/>
          <w:bCs/>
        </w:rPr>
        <w:t>comercio electrónico</w:t>
      </w:r>
      <w:r w:rsidRPr="005D5C92">
        <w:t xml:space="preserve"> envía ofertas a sus clientes basándose en su historial de compras.</w:t>
      </w:r>
    </w:p>
    <w:p w14:paraId="55DCB95E" w14:textId="77777777" w:rsidR="005D5C92" w:rsidRPr="005D5C92" w:rsidRDefault="005D5C92">
      <w:pPr>
        <w:numPr>
          <w:ilvl w:val="0"/>
          <w:numId w:val="31"/>
        </w:numPr>
        <w:tabs>
          <w:tab w:val="clear" w:pos="720"/>
          <w:tab w:val="num" w:pos="1428"/>
        </w:tabs>
        <w:ind w:left="1428"/>
      </w:pPr>
      <w:r w:rsidRPr="005D5C92">
        <w:t xml:space="preserve">Una </w:t>
      </w:r>
      <w:r w:rsidRPr="005D5C92">
        <w:rPr>
          <w:b/>
          <w:bCs/>
        </w:rPr>
        <w:t>empresa de seguridad</w:t>
      </w:r>
      <w:r w:rsidRPr="005D5C92">
        <w:t xml:space="preserve"> instala cámaras en la entrada de su oficina para prevenir robos.</w:t>
      </w:r>
    </w:p>
    <w:p w14:paraId="0FC01E3F"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Consideraciones</w:t>
      </w:r>
      <w:r w:rsidRPr="005D5C92">
        <w:t>:</w:t>
      </w:r>
    </w:p>
    <w:p w14:paraId="58551B38" w14:textId="77777777" w:rsidR="005D5C92" w:rsidRPr="005D5C92" w:rsidRDefault="005D5C92">
      <w:pPr>
        <w:numPr>
          <w:ilvl w:val="0"/>
          <w:numId w:val="32"/>
        </w:numPr>
        <w:tabs>
          <w:tab w:val="clear" w:pos="720"/>
          <w:tab w:val="num" w:pos="1428"/>
        </w:tabs>
        <w:ind w:left="1428"/>
      </w:pPr>
      <w:r w:rsidRPr="005D5C92">
        <w:t xml:space="preserve">Se debe hacer un </w:t>
      </w:r>
      <w:r w:rsidRPr="005D5C92">
        <w:rPr>
          <w:b/>
          <w:bCs/>
        </w:rPr>
        <w:t>análisis de impacto</w:t>
      </w:r>
      <w:r w:rsidRPr="005D5C92">
        <w:t xml:space="preserve"> para demostrar que el interés legítimo </w:t>
      </w:r>
      <w:r w:rsidRPr="005D5C92">
        <w:rPr>
          <w:b/>
          <w:bCs/>
        </w:rPr>
        <w:t>no perjudica</w:t>
      </w:r>
      <w:r w:rsidRPr="005D5C92">
        <w:t xml:space="preserve"> al interesado.</w:t>
      </w:r>
    </w:p>
    <w:p w14:paraId="5402265C" w14:textId="77777777" w:rsidR="005D5C92" w:rsidRPr="005D5C92" w:rsidRDefault="005D5C92">
      <w:pPr>
        <w:numPr>
          <w:ilvl w:val="0"/>
          <w:numId w:val="32"/>
        </w:numPr>
        <w:tabs>
          <w:tab w:val="clear" w:pos="720"/>
          <w:tab w:val="num" w:pos="1428"/>
        </w:tabs>
        <w:ind w:left="1428"/>
      </w:pPr>
      <w:r w:rsidRPr="005D5C92">
        <w:t xml:space="preserve">El usuario </w:t>
      </w:r>
      <w:r w:rsidRPr="005D5C92">
        <w:rPr>
          <w:b/>
          <w:bCs/>
        </w:rPr>
        <w:t>debe ser informado</w:t>
      </w:r>
      <w:r w:rsidRPr="005D5C92">
        <w:t xml:space="preserve"> de su derecho a oponerse al tratamiento basado en interés legítimo.</w:t>
      </w:r>
    </w:p>
    <w:p w14:paraId="71866A4A" w14:textId="77777777" w:rsidR="005D5C92" w:rsidRDefault="005D5C92" w:rsidP="005D5C92"/>
    <w:p w14:paraId="51C34AEF" w14:textId="77777777" w:rsidR="00D841C9" w:rsidRDefault="00D841C9" w:rsidP="005D5C92"/>
    <w:p w14:paraId="4BE47D79" w14:textId="77777777" w:rsidR="00D841C9" w:rsidRPr="005D5C92" w:rsidRDefault="00D841C9" w:rsidP="005D5C92"/>
    <w:p w14:paraId="4CA8950A" w14:textId="77777777" w:rsidR="005D5C92" w:rsidRPr="005D5C92" w:rsidRDefault="005D5C92" w:rsidP="005D5C92">
      <w:pPr>
        <w:rPr>
          <w:b/>
          <w:bCs/>
        </w:rPr>
      </w:pPr>
      <w:r w:rsidRPr="005D5C92">
        <w:rPr>
          <w:b/>
          <w:bCs/>
        </w:rPr>
        <w:lastRenderedPageBreak/>
        <w:t>3.2. Cómo Seleccionar la Base Jurídica Adecuada</w:t>
      </w:r>
    </w:p>
    <w:p w14:paraId="7A6A79B8" w14:textId="77777777" w:rsidR="005D5C92" w:rsidRPr="005D5C92" w:rsidRDefault="005D5C92" w:rsidP="00AF6BD8">
      <w:pPr>
        <w:ind w:firstLine="708"/>
      </w:pPr>
      <w:r w:rsidRPr="005D5C92">
        <w:t xml:space="preserve">Las organizaciones deben </w:t>
      </w:r>
      <w:r w:rsidRPr="005D5C92">
        <w:rPr>
          <w:b/>
          <w:bCs/>
        </w:rPr>
        <w:t>evaluar cuidadosamente</w:t>
      </w:r>
      <w:r w:rsidRPr="005D5C92">
        <w:t xml:space="preserve"> qué base legal es la más adecuada antes de comenzar el tratamiento de datos.</w:t>
      </w:r>
    </w:p>
    <w:tbl>
      <w:tblPr>
        <w:tblStyle w:val="Tablaconcuadrcula1clara"/>
        <w:tblW w:w="0" w:type="auto"/>
        <w:tblLook w:val="04A0" w:firstRow="1" w:lastRow="0" w:firstColumn="1" w:lastColumn="0" w:noHBand="0" w:noVBand="1"/>
      </w:tblPr>
      <w:tblGrid>
        <w:gridCol w:w="5577"/>
        <w:gridCol w:w="2917"/>
      </w:tblGrid>
      <w:tr w:rsidR="005D5C92" w:rsidRPr="005D5C92" w14:paraId="66B005EF" w14:textId="77777777" w:rsidTr="00AF6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C86EC" w14:textId="77777777" w:rsidR="005D5C92" w:rsidRPr="005D5C92" w:rsidRDefault="005D5C92" w:rsidP="005D5C92">
            <w:pPr>
              <w:spacing w:after="160" w:line="259" w:lineRule="auto"/>
            </w:pPr>
            <w:r w:rsidRPr="005D5C92">
              <w:t>Finalidad del Tratamiento</w:t>
            </w:r>
          </w:p>
        </w:tc>
        <w:tc>
          <w:tcPr>
            <w:tcW w:w="0" w:type="auto"/>
            <w:hideMark/>
          </w:tcPr>
          <w:p w14:paraId="7E60E7F8" w14:textId="77777777" w:rsidR="005D5C92" w:rsidRPr="005D5C92" w:rsidRDefault="005D5C92" w:rsidP="005D5C92">
            <w:pPr>
              <w:spacing w:after="160" w:line="259" w:lineRule="auto"/>
              <w:cnfStyle w:val="100000000000" w:firstRow="1" w:lastRow="0" w:firstColumn="0" w:lastColumn="0" w:oddVBand="0" w:evenVBand="0" w:oddHBand="0" w:evenHBand="0" w:firstRowFirstColumn="0" w:firstRowLastColumn="0" w:lastRowFirstColumn="0" w:lastRowLastColumn="0"/>
            </w:pPr>
            <w:r w:rsidRPr="005D5C92">
              <w:t>Base Jurídica Adecuada</w:t>
            </w:r>
          </w:p>
        </w:tc>
      </w:tr>
      <w:tr w:rsidR="005D5C92" w:rsidRPr="005D5C92" w14:paraId="3E55A04D"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09E090F2" w14:textId="77777777" w:rsidR="005D5C92" w:rsidRPr="005D5C92" w:rsidRDefault="005D5C92" w:rsidP="005D5C92">
            <w:pPr>
              <w:spacing w:after="160" w:line="259" w:lineRule="auto"/>
            </w:pPr>
            <w:r w:rsidRPr="005D5C92">
              <w:t>Enviar publicidad a usuarios</w:t>
            </w:r>
          </w:p>
        </w:tc>
        <w:tc>
          <w:tcPr>
            <w:tcW w:w="0" w:type="auto"/>
            <w:hideMark/>
          </w:tcPr>
          <w:p w14:paraId="072555B4"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Consentimiento explícito</w:t>
            </w:r>
          </w:p>
        </w:tc>
      </w:tr>
      <w:tr w:rsidR="005D5C92" w:rsidRPr="005D5C92" w14:paraId="65FD82E4"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75F36F81" w14:textId="77777777" w:rsidR="005D5C92" w:rsidRPr="005D5C92" w:rsidRDefault="005D5C92" w:rsidP="005D5C92">
            <w:pPr>
              <w:spacing w:after="160" w:line="259" w:lineRule="auto"/>
            </w:pPr>
            <w:r w:rsidRPr="005D5C92">
              <w:t>Procesar una compra online</w:t>
            </w:r>
          </w:p>
        </w:tc>
        <w:tc>
          <w:tcPr>
            <w:tcW w:w="0" w:type="auto"/>
            <w:hideMark/>
          </w:tcPr>
          <w:p w14:paraId="17099749"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Ejecución de un contrato</w:t>
            </w:r>
          </w:p>
        </w:tc>
      </w:tr>
      <w:tr w:rsidR="005D5C92" w:rsidRPr="005D5C92" w14:paraId="2B053920"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49934795" w14:textId="77777777" w:rsidR="005D5C92" w:rsidRPr="005D5C92" w:rsidRDefault="005D5C92" w:rsidP="005D5C92">
            <w:pPr>
              <w:spacing w:after="160" w:line="259" w:lineRule="auto"/>
            </w:pPr>
            <w:r w:rsidRPr="005D5C92">
              <w:t>Mantener registros fiscales</w:t>
            </w:r>
          </w:p>
        </w:tc>
        <w:tc>
          <w:tcPr>
            <w:tcW w:w="0" w:type="auto"/>
            <w:hideMark/>
          </w:tcPr>
          <w:p w14:paraId="322E0868"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Obligación legal</w:t>
            </w:r>
          </w:p>
        </w:tc>
      </w:tr>
      <w:tr w:rsidR="005D5C92" w:rsidRPr="005D5C92" w14:paraId="4775A72F"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026D5513" w14:textId="77777777" w:rsidR="005D5C92" w:rsidRPr="005D5C92" w:rsidRDefault="005D5C92" w:rsidP="005D5C92">
            <w:pPr>
              <w:spacing w:after="160" w:line="259" w:lineRule="auto"/>
            </w:pPr>
            <w:r w:rsidRPr="005D5C92">
              <w:t>Realizar una cirugía de urgencia en un paciente inconsciente</w:t>
            </w:r>
          </w:p>
        </w:tc>
        <w:tc>
          <w:tcPr>
            <w:tcW w:w="0" w:type="auto"/>
            <w:hideMark/>
          </w:tcPr>
          <w:p w14:paraId="37656237"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Protección de intereses vitales</w:t>
            </w:r>
          </w:p>
        </w:tc>
      </w:tr>
      <w:tr w:rsidR="005D5C92" w:rsidRPr="005D5C92" w14:paraId="00984459"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079B8055" w14:textId="77777777" w:rsidR="005D5C92" w:rsidRPr="005D5C92" w:rsidRDefault="005D5C92" w:rsidP="005D5C92">
            <w:pPr>
              <w:spacing w:after="160" w:line="259" w:lineRule="auto"/>
            </w:pPr>
            <w:r w:rsidRPr="005D5C92">
              <w:t>Gestionar datos de un censo electoral</w:t>
            </w:r>
          </w:p>
        </w:tc>
        <w:tc>
          <w:tcPr>
            <w:tcW w:w="0" w:type="auto"/>
            <w:hideMark/>
          </w:tcPr>
          <w:p w14:paraId="7396F094"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Interés público</w:t>
            </w:r>
          </w:p>
        </w:tc>
      </w:tr>
      <w:tr w:rsidR="005D5C92" w:rsidRPr="005D5C92" w14:paraId="7C4C2186" w14:textId="77777777" w:rsidTr="00AF6BD8">
        <w:tc>
          <w:tcPr>
            <w:cnfStyle w:val="001000000000" w:firstRow="0" w:lastRow="0" w:firstColumn="1" w:lastColumn="0" w:oddVBand="0" w:evenVBand="0" w:oddHBand="0" w:evenHBand="0" w:firstRowFirstColumn="0" w:firstRowLastColumn="0" w:lastRowFirstColumn="0" w:lastRowLastColumn="0"/>
            <w:tcW w:w="0" w:type="auto"/>
            <w:hideMark/>
          </w:tcPr>
          <w:p w14:paraId="6C82B111" w14:textId="77777777" w:rsidR="005D5C92" w:rsidRPr="005D5C92" w:rsidRDefault="005D5C92" w:rsidP="005D5C92">
            <w:pPr>
              <w:spacing w:after="160" w:line="259" w:lineRule="auto"/>
            </w:pPr>
            <w:r w:rsidRPr="005D5C92">
              <w:t>Prevenir fraudes en compras en línea</w:t>
            </w:r>
          </w:p>
        </w:tc>
        <w:tc>
          <w:tcPr>
            <w:tcW w:w="0" w:type="auto"/>
            <w:hideMark/>
          </w:tcPr>
          <w:p w14:paraId="6CCFD5DB" w14:textId="77777777" w:rsidR="005D5C92" w:rsidRPr="005D5C92" w:rsidRDefault="005D5C92" w:rsidP="005D5C92">
            <w:pPr>
              <w:spacing w:after="160" w:line="259" w:lineRule="auto"/>
              <w:cnfStyle w:val="000000000000" w:firstRow="0" w:lastRow="0" w:firstColumn="0" w:lastColumn="0" w:oddVBand="0" w:evenVBand="0" w:oddHBand="0" w:evenHBand="0" w:firstRowFirstColumn="0" w:firstRowLastColumn="0" w:lastRowFirstColumn="0" w:lastRowLastColumn="0"/>
            </w:pPr>
            <w:r w:rsidRPr="005D5C92">
              <w:t>Interés legítimo</w:t>
            </w:r>
          </w:p>
        </w:tc>
      </w:tr>
    </w:tbl>
    <w:p w14:paraId="0FAF1256" w14:textId="77777777" w:rsidR="005D5C92" w:rsidRPr="005D5C92" w:rsidRDefault="005D5C92" w:rsidP="005D5C92"/>
    <w:p w14:paraId="4A5F1C12" w14:textId="77777777" w:rsidR="005D5C92" w:rsidRPr="005D5C92" w:rsidRDefault="005D5C92" w:rsidP="005D5C92">
      <w:pPr>
        <w:rPr>
          <w:b/>
          <w:bCs/>
        </w:rPr>
      </w:pPr>
      <w:r w:rsidRPr="005D5C92">
        <w:rPr>
          <w:b/>
          <w:bCs/>
        </w:rPr>
        <w:t>3.3. Tratamiento de Datos Sensibles y Bases Jurídicas Adicionales</w:t>
      </w:r>
    </w:p>
    <w:p w14:paraId="3DC4CC89" w14:textId="77777777" w:rsidR="005D5C92" w:rsidRPr="005D5C92" w:rsidRDefault="005D5C92" w:rsidP="00AF6BD8">
      <w:pPr>
        <w:ind w:firstLine="360"/>
      </w:pPr>
      <w:r w:rsidRPr="005D5C92">
        <w:t xml:space="preserve">Los </w:t>
      </w:r>
      <w:r w:rsidRPr="005D5C92">
        <w:rPr>
          <w:b/>
          <w:bCs/>
        </w:rPr>
        <w:t>datos sensibles</w:t>
      </w:r>
      <w:r w:rsidRPr="005D5C92">
        <w:t xml:space="preserve"> (salud, religión, orientación sexual, ideología, datos genéticos, etc.) tienen una protección </w:t>
      </w:r>
      <w:r w:rsidRPr="005D5C92">
        <w:rPr>
          <w:b/>
          <w:bCs/>
        </w:rPr>
        <w:t>reforzada</w:t>
      </w:r>
      <w:r w:rsidRPr="005D5C92">
        <w:t xml:space="preserve"> y solo pueden tratarse si se cumple </w:t>
      </w:r>
      <w:r w:rsidRPr="005D5C92">
        <w:rPr>
          <w:b/>
          <w:bCs/>
        </w:rPr>
        <w:t>una de las siguientes condiciones</w:t>
      </w:r>
      <w:r w:rsidRPr="005D5C92">
        <w:rPr>
          <w:rFonts w:ascii="Arial" w:hAnsi="Arial" w:cs="Arial"/>
        </w:rPr>
        <w:t>​</w:t>
      </w:r>
      <w:r w:rsidRPr="005D5C92">
        <w:t>RGPD:</w:t>
      </w:r>
    </w:p>
    <w:p w14:paraId="41E7701F" w14:textId="77777777" w:rsidR="005D5C92" w:rsidRPr="005D5C92" w:rsidRDefault="005D5C92">
      <w:pPr>
        <w:numPr>
          <w:ilvl w:val="0"/>
          <w:numId w:val="33"/>
        </w:numPr>
      </w:pPr>
      <w:r w:rsidRPr="005D5C92">
        <w:rPr>
          <w:b/>
          <w:bCs/>
        </w:rPr>
        <w:t>Consentimiento explícito del interesado</w:t>
      </w:r>
      <w:r w:rsidRPr="005D5C92">
        <w:t>.</w:t>
      </w:r>
    </w:p>
    <w:p w14:paraId="66C5329F" w14:textId="77777777" w:rsidR="005D5C92" w:rsidRPr="005D5C92" w:rsidRDefault="005D5C92">
      <w:pPr>
        <w:numPr>
          <w:ilvl w:val="0"/>
          <w:numId w:val="33"/>
        </w:numPr>
      </w:pPr>
      <w:r w:rsidRPr="005D5C92">
        <w:rPr>
          <w:b/>
          <w:bCs/>
        </w:rPr>
        <w:t>Cumplimiento de obligaciones laborales o de seguridad social</w:t>
      </w:r>
      <w:r w:rsidRPr="005D5C92">
        <w:t>.</w:t>
      </w:r>
    </w:p>
    <w:p w14:paraId="3633E40A" w14:textId="77777777" w:rsidR="005D5C92" w:rsidRPr="005D5C92" w:rsidRDefault="005D5C92">
      <w:pPr>
        <w:numPr>
          <w:ilvl w:val="0"/>
          <w:numId w:val="33"/>
        </w:numPr>
      </w:pPr>
      <w:r w:rsidRPr="005D5C92">
        <w:rPr>
          <w:b/>
          <w:bCs/>
        </w:rPr>
        <w:t>Protección de intereses vitales</w:t>
      </w:r>
      <w:r w:rsidRPr="005D5C92">
        <w:t xml:space="preserve"> cuando el interesado no pueda dar su consentimiento.</w:t>
      </w:r>
    </w:p>
    <w:p w14:paraId="7FC02B25" w14:textId="77777777" w:rsidR="005D5C92" w:rsidRPr="005D5C92" w:rsidRDefault="005D5C92">
      <w:pPr>
        <w:numPr>
          <w:ilvl w:val="0"/>
          <w:numId w:val="33"/>
        </w:numPr>
      </w:pPr>
      <w:r w:rsidRPr="005D5C92">
        <w:rPr>
          <w:b/>
          <w:bCs/>
        </w:rPr>
        <w:t>Finalidades médicas, sanitarias o de salud pública</w:t>
      </w:r>
      <w:r w:rsidRPr="005D5C92">
        <w:t>.</w:t>
      </w:r>
    </w:p>
    <w:p w14:paraId="0A4430A4" w14:textId="77777777" w:rsidR="005D5C92" w:rsidRPr="005D5C92" w:rsidRDefault="005D5C92">
      <w:pPr>
        <w:numPr>
          <w:ilvl w:val="0"/>
          <w:numId w:val="33"/>
        </w:numPr>
      </w:pPr>
      <w:r w:rsidRPr="005D5C92">
        <w:rPr>
          <w:b/>
          <w:bCs/>
        </w:rPr>
        <w:t>Intereses legítimos esenciales en el ámbito público</w:t>
      </w:r>
      <w:r w:rsidRPr="005D5C92">
        <w:t>.</w:t>
      </w:r>
    </w:p>
    <w:p w14:paraId="750AC357"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 xml:space="preserve">Un hospital no puede compartir información sobre la salud de un paciente con una aseguradora sin su </w:t>
      </w:r>
      <w:r w:rsidRPr="005D5C92">
        <w:rPr>
          <w:b/>
          <w:bCs/>
        </w:rPr>
        <w:t>consentimiento explícito</w:t>
      </w:r>
      <w:r w:rsidRPr="005D5C92">
        <w:t>.</w:t>
      </w:r>
    </w:p>
    <w:p w14:paraId="38F4D08D" w14:textId="77777777" w:rsidR="005D5C92" w:rsidRPr="005D5C92" w:rsidRDefault="005D5C92" w:rsidP="005D5C92"/>
    <w:p w14:paraId="22F17316" w14:textId="77777777" w:rsidR="005D5C92" w:rsidRPr="005D5C92" w:rsidRDefault="005D5C92" w:rsidP="005D5C92">
      <w:pPr>
        <w:rPr>
          <w:b/>
          <w:bCs/>
        </w:rPr>
      </w:pPr>
      <w:r w:rsidRPr="005D5C92">
        <w:rPr>
          <w:b/>
          <w:bCs/>
        </w:rPr>
        <w:t>3.4. Consecuencias de una Base Jurídica Incorrecta</w:t>
      </w:r>
    </w:p>
    <w:p w14:paraId="23D8DFDF" w14:textId="77777777" w:rsidR="005D5C92" w:rsidRPr="005D5C92" w:rsidRDefault="005D5C92" w:rsidP="00AF6BD8">
      <w:pPr>
        <w:ind w:firstLine="360"/>
      </w:pPr>
      <w:r w:rsidRPr="005D5C92">
        <w:t xml:space="preserve">Si una organización </w:t>
      </w:r>
      <w:r w:rsidRPr="005D5C92">
        <w:rPr>
          <w:b/>
          <w:bCs/>
        </w:rPr>
        <w:t>procesa datos sin una base legal válida</w:t>
      </w:r>
      <w:r w:rsidRPr="005D5C92">
        <w:t>, puede enfrentarse a:</w:t>
      </w:r>
    </w:p>
    <w:p w14:paraId="52112F6C" w14:textId="77777777" w:rsidR="005D5C92" w:rsidRPr="005D5C92" w:rsidRDefault="005D5C92">
      <w:pPr>
        <w:numPr>
          <w:ilvl w:val="0"/>
          <w:numId w:val="34"/>
        </w:numPr>
      </w:pPr>
      <w:r w:rsidRPr="005D5C92">
        <w:rPr>
          <w:b/>
          <w:bCs/>
        </w:rPr>
        <w:t>Multas de hasta 20 millones de euros o el 4% del volumen de negocio</w:t>
      </w:r>
      <w:r w:rsidRPr="005D5C92">
        <w:t>.</w:t>
      </w:r>
    </w:p>
    <w:p w14:paraId="78553206" w14:textId="77777777" w:rsidR="005D5C92" w:rsidRPr="005D5C92" w:rsidRDefault="005D5C92">
      <w:pPr>
        <w:numPr>
          <w:ilvl w:val="0"/>
          <w:numId w:val="34"/>
        </w:numPr>
      </w:pPr>
      <w:r w:rsidRPr="005D5C92">
        <w:rPr>
          <w:b/>
          <w:bCs/>
        </w:rPr>
        <w:t>Prohibición del tratamiento</w:t>
      </w:r>
      <w:r w:rsidRPr="005D5C92">
        <w:t xml:space="preserve"> por parte de la Autoridad de Protección de Datos.</w:t>
      </w:r>
    </w:p>
    <w:p w14:paraId="776D10AE" w14:textId="77777777" w:rsidR="005D5C92" w:rsidRPr="005D5C92" w:rsidRDefault="005D5C92">
      <w:pPr>
        <w:numPr>
          <w:ilvl w:val="0"/>
          <w:numId w:val="34"/>
        </w:numPr>
      </w:pPr>
      <w:r w:rsidRPr="005D5C92">
        <w:rPr>
          <w:b/>
          <w:bCs/>
        </w:rPr>
        <w:t>Reclamaciones y demandas</w:t>
      </w:r>
      <w:r w:rsidRPr="005D5C92">
        <w:t xml:space="preserve"> de los interesados.</w:t>
      </w:r>
    </w:p>
    <w:p w14:paraId="2E25D0D5" w14:textId="77777777" w:rsidR="002E20B0" w:rsidRPr="002E20B0" w:rsidRDefault="002E20B0" w:rsidP="002E20B0"/>
    <w:p w14:paraId="7BC94B53" w14:textId="77777777" w:rsidR="002E20B0" w:rsidRPr="002E20B0" w:rsidRDefault="002E20B0" w:rsidP="002E20B0"/>
    <w:p w14:paraId="745BA815" w14:textId="77777777" w:rsidR="002E20B0" w:rsidRPr="002E20B0" w:rsidRDefault="002E20B0" w:rsidP="002E20B0">
      <w:pPr>
        <w:rPr>
          <w:b/>
          <w:bCs/>
        </w:rPr>
      </w:pPr>
      <w:r w:rsidRPr="002E20B0">
        <w:rPr>
          <w:b/>
          <w:bCs/>
        </w:rPr>
        <w:lastRenderedPageBreak/>
        <w:t>4. Derechos de los Interesados</w:t>
      </w:r>
    </w:p>
    <w:p w14:paraId="7B4C346C" w14:textId="77777777" w:rsidR="005D5C92" w:rsidRPr="005D5C92" w:rsidRDefault="005D5C92" w:rsidP="00AF6BD8">
      <w:pPr>
        <w:ind w:firstLine="708"/>
      </w:pPr>
      <w:r w:rsidRPr="005D5C92">
        <w:t xml:space="preserve">El </w:t>
      </w:r>
      <w:r w:rsidRPr="005D5C92">
        <w:rPr>
          <w:b/>
          <w:bCs/>
        </w:rPr>
        <w:t>Reglamento General de Protección de Datos (RGPD)</w:t>
      </w:r>
      <w:r w:rsidRPr="005D5C92">
        <w:t xml:space="preserve"> establece una serie de derechos para los ciudadanos con el objetivo de </w:t>
      </w:r>
      <w:r w:rsidRPr="005D5C92">
        <w:rPr>
          <w:b/>
          <w:bCs/>
        </w:rPr>
        <w:t>proteger su privacidad y garantizar el control sobre sus datos personales</w:t>
      </w:r>
      <w:r w:rsidRPr="005D5C92">
        <w:t>. Estos derechos permiten a los interesados conocer, modificar, limitar, oponerse y, en algunos casos, eliminar sus datos personales cuando sean tratados por empresas, administraciones públicas u otras organizaciones</w:t>
      </w:r>
      <w:r w:rsidRPr="005D5C92">
        <w:rPr>
          <w:rFonts w:ascii="Arial" w:hAnsi="Arial" w:cs="Arial"/>
        </w:rPr>
        <w:t>​</w:t>
      </w:r>
      <w:r w:rsidRPr="005D5C92">
        <w:t>EIPD.</w:t>
      </w:r>
    </w:p>
    <w:p w14:paraId="35840ABF" w14:textId="77777777" w:rsidR="005D5C92" w:rsidRPr="005D5C92" w:rsidRDefault="005D5C92" w:rsidP="00AF6BD8">
      <w:pPr>
        <w:ind w:firstLine="708"/>
      </w:pPr>
      <w:r w:rsidRPr="005D5C92">
        <w:t xml:space="preserve">El responsable del tratamiento tiene la obligación de </w:t>
      </w:r>
      <w:r w:rsidRPr="005D5C92">
        <w:rPr>
          <w:b/>
          <w:bCs/>
        </w:rPr>
        <w:t>facilitar el ejercicio de estos derechos</w:t>
      </w:r>
      <w:r w:rsidRPr="005D5C92">
        <w:t>, proporcionando mecanismos sencillos y gratuitos para que los interesados puedan hacer valer sus derechos.</w:t>
      </w:r>
    </w:p>
    <w:p w14:paraId="259D1070" w14:textId="77777777" w:rsidR="005D5C92" w:rsidRPr="005D5C92" w:rsidRDefault="005D5C92" w:rsidP="005D5C92"/>
    <w:p w14:paraId="158C645E" w14:textId="77777777" w:rsidR="005D5C92" w:rsidRPr="005D5C92" w:rsidRDefault="005D5C92" w:rsidP="005D5C92">
      <w:pPr>
        <w:rPr>
          <w:b/>
          <w:bCs/>
        </w:rPr>
      </w:pPr>
      <w:r w:rsidRPr="005D5C92">
        <w:rPr>
          <w:b/>
          <w:bCs/>
        </w:rPr>
        <w:t>4.1. Derecho de Acceso (Artículo 15 RGPD)</w:t>
      </w:r>
    </w:p>
    <w:p w14:paraId="45F32F28" w14:textId="77777777" w:rsidR="005D5C92" w:rsidRPr="005D5C92" w:rsidRDefault="005D5C92" w:rsidP="00AF6BD8">
      <w:pPr>
        <w:ind w:firstLine="708"/>
      </w:pPr>
      <w:r w:rsidRPr="005D5C92">
        <w:t xml:space="preserve">El derecho de acceso permite al interesado </w:t>
      </w:r>
      <w:r w:rsidRPr="005D5C92">
        <w:rPr>
          <w:b/>
          <w:bCs/>
        </w:rPr>
        <w:t>solicitar y obtener información sobre el tratamiento de sus datos personales</w:t>
      </w:r>
      <w:r w:rsidRPr="005D5C92">
        <w:t xml:space="preserve">. A través de este derecho, una persona puede conocer </w:t>
      </w:r>
      <w:r w:rsidRPr="005D5C92">
        <w:rPr>
          <w:b/>
          <w:bCs/>
        </w:rPr>
        <w:t>qué datos tiene una empresa u organismo sobre ella, cómo se están utilizando y con qué finalidades</w:t>
      </w:r>
      <w:r w:rsidRPr="005D5C92">
        <w:t>.</w:t>
      </w:r>
    </w:p>
    <w:p w14:paraId="1D64F689" w14:textId="77777777" w:rsidR="005D5C92" w:rsidRPr="005D5C92" w:rsidRDefault="005D5C92" w:rsidP="005D5C92">
      <w:pPr>
        <w:rPr>
          <w:b/>
          <w:bCs/>
        </w:rPr>
      </w:pPr>
      <w:r w:rsidRPr="005D5C92">
        <w:rPr>
          <w:b/>
          <w:bCs/>
        </w:rPr>
        <w:t>Información que debe proporcionarse al ejercer el derecho de acceso:</w:t>
      </w:r>
    </w:p>
    <w:p w14:paraId="4552B9EA" w14:textId="77777777" w:rsidR="005D5C92" w:rsidRPr="005D5C92" w:rsidRDefault="005D5C92">
      <w:pPr>
        <w:numPr>
          <w:ilvl w:val="0"/>
          <w:numId w:val="35"/>
        </w:numPr>
      </w:pPr>
      <w:r w:rsidRPr="005D5C92">
        <w:t>Confirmación sobre si se están tratando sus datos personales.</w:t>
      </w:r>
    </w:p>
    <w:p w14:paraId="11B31F2D" w14:textId="77777777" w:rsidR="005D5C92" w:rsidRPr="005D5C92" w:rsidRDefault="005D5C92">
      <w:pPr>
        <w:numPr>
          <w:ilvl w:val="0"/>
          <w:numId w:val="35"/>
        </w:numPr>
      </w:pPr>
      <w:r w:rsidRPr="005D5C92">
        <w:t>Finalidad del tratamiento de los datos.</w:t>
      </w:r>
    </w:p>
    <w:p w14:paraId="1FBFBAAC" w14:textId="77777777" w:rsidR="005D5C92" w:rsidRPr="005D5C92" w:rsidRDefault="005D5C92">
      <w:pPr>
        <w:numPr>
          <w:ilvl w:val="0"/>
          <w:numId w:val="35"/>
        </w:numPr>
      </w:pPr>
      <w:r w:rsidRPr="005D5C92">
        <w:t>Categorías de datos personales tratados.</w:t>
      </w:r>
    </w:p>
    <w:p w14:paraId="19690A3D" w14:textId="77777777" w:rsidR="005D5C92" w:rsidRPr="005D5C92" w:rsidRDefault="005D5C92">
      <w:pPr>
        <w:numPr>
          <w:ilvl w:val="0"/>
          <w:numId w:val="35"/>
        </w:numPr>
      </w:pPr>
      <w:r w:rsidRPr="005D5C92">
        <w:t>Destinatarios a quienes se han comunicado o se prevé comunicar los datos.</w:t>
      </w:r>
    </w:p>
    <w:p w14:paraId="6DBA9103" w14:textId="77777777" w:rsidR="005D5C92" w:rsidRPr="005D5C92" w:rsidRDefault="005D5C92">
      <w:pPr>
        <w:numPr>
          <w:ilvl w:val="0"/>
          <w:numId w:val="35"/>
        </w:numPr>
      </w:pPr>
      <w:r w:rsidRPr="005D5C92">
        <w:t>Plazo de conservación de los datos personales o criterio para determinarlo.</w:t>
      </w:r>
    </w:p>
    <w:p w14:paraId="295A0B8A" w14:textId="77777777" w:rsidR="005D5C92" w:rsidRPr="005D5C92" w:rsidRDefault="005D5C92">
      <w:pPr>
        <w:numPr>
          <w:ilvl w:val="0"/>
          <w:numId w:val="35"/>
        </w:numPr>
      </w:pPr>
      <w:r w:rsidRPr="005D5C92">
        <w:t>Existencia del derecho de rectificación, supresión o limitación del tratamiento.</w:t>
      </w:r>
    </w:p>
    <w:p w14:paraId="7E7972E3" w14:textId="77777777" w:rsidR="005D5C92" w:rsidRPr="005D5C92" w:rsidRDefault="005D5C92">
      <w:pPr>
        <w:numPr>
          <w:ilvl w:val="0"/>
          <w:numId w:val="35"/>
        </w:numPr>
      </w:pPr>
      <w:r w:rsidRPr="005D5C92">
        <w:t>Información sobre el origen de los datos si no han sido facilitados directamente por el interesado.</w:t>
      </w:r>
    </w:p>
    <w:p w14:paraId="143972CB" w14:textId="77777777" w:rsidR="005D5C92" w:rsidRPr="005D5C92" w:rsidRDefault="005D5C92">
      <w:pPr>
        <w:numPr>
          <w:ilvl w:val="0"/>
          <w:numId w:val="35"/>
        </w:numPr>
      </w:pPr>
      <w:r w:rsidRPr="005D5C92">
        <w:t>Existencia de decisiones automatizadas, incluida la elaboración de perfiles, y la lógica aplicada en dichos tratamientos.</w:t>
      </w:r>
    </w:p>
    <w:p w14:paraId="7AF580D4"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usuario solicita a una red social un informe detallado sobre todos los datos personales que tiene almacenados, incluidos sus mensajes, comentarios y publicaciones.</w:t>
      </w:r>
    </w:p>
    <w:p w14:paraId="375C2FDD" w14:textId="77777777" w:rsidR="005D5C92" w:rsidRPr="005D5C92" w:rsidRDefault="005D5C92" w:rsidP="005D5C92">
      <w:pPr>
        <w:rPr>
          <w:b/>
          <w:bCs/>
        </w:rPr>
      </w:pPr>
      <w:r w:rsidRPr="005D5C92">
        <w:rPr>
          <w:b/>
          <w:bCs/>
        </w:rPr>
        <w:t>Plazo de respuesta</w:t>
      </w:r>
    </w:p>
    <w:p w14:paraId="66A50C05" w14:textId="77777777" w:rsidR="005D5C92" w:rsidRPr="005D5C92" w:rsidRDefault="005D5C92" w:rsidP="00AF6BD8">
      <w:pPr>
        <w:ind w:firstLine="708"/>
      </w:pPr>
      <w:r w:rsidRPr="005D5C92">
        <w:t xml:space="preserve">El responsable del tratamiento debe responder en </w:t>
      </w:r>
      <w:r w:rsidRPr="005D5C92">
        <w:rPr>
          <w:b/>
          <w:bCs/>
        </w:rPr>
        <w:t>un mes</w:t>
      </w:r>
      <w:r w:rsidRPr="005D5C92">
        <w:t xml:space="preserve">, con posibilidad de prórroga de </w:t>
      </w:r>
      <w:r w:rsidRPr="005D5C92">
        <w:rPr>
          <w:b/>
          <w:bCs/>
        </w:rPr>
        <w:t>dos meses adicionales</w:t>
      </w:r>
      <w:r w:rsidRPr="005D5C92">
        <w:t xml:space="preserve"> si la solicitud es compleja. En caso de denegación, se debe explicar el motivo y el interesado puede presentar una reclamación ante la </w:t>
      </w:r>
      <w:r w:rsidRPr="005D5C92">
        <w:rPr>
          <w:b/>
          <w:bCs/>
        </w:rPr>
        <w:t>Autoridad de Protección de Datos</w:t>
      </w:r>
      <w:r w:rsidRPr="005D5C92">
        <w:t>.</w:t>
      </w:r>
    </w:p>
    <w:p w14:paraId="64CB1ABE" w14:textId="77777777" w:rsidR="005D5C92" w:rsidRPr="005D5C92" w:rsidRDefault="005D5C92" w:rsidP="005D5C92"/>
    <w:p w14:paraId="5ECDDFAF" w14:textId="77777777" w:rsidR="005D5C92" w:rsidRPr="005D5C92" w:rsidRDefault="005D5C92" w:rsidP="005D5C92">
      <w:pPr>
        <w:rPr>
          <w:b/>
          <w:bCs/>
        </w:rPr>
      </w:pPr>
      <w:r w:rsidRPr="005D5C92">
        <w:rPr>
          <w:b/>
          <w:bCs/>
        </w:rPr>
        <w:t>4.2. Derecho de Rectificación (Artículo 16 RGPD)</w:t>
      </w:r>
    </w:p>
    <w:p w14:paraId="1B0B35A9" w14:textId="77777777" w:rsidR="005D5C92" w:rsidRPr="005D5C92" w:rsidRDefault="005D5C92" w:rsidP="00AF6BD8">
      <w:pPr>
        <w:ind w:firstLine="708"/>
      </w:pPr>
      <w:r w:rsidRPr="005D5C92">
        <w:lastRenderedPageBreak/>
        <w:t xml:space="preserve">El derecho de rectificación permite a los interesados </w:t>
      </w:r>
      <w:r w:rsidRPr="005D5C92">
        <w:rPr>
          <w:b/>
          <w:bCs/>
        </w:rPr>
        <w:t>corregir datos personales inexactos o incompletos</w:t>
      </w:r>
      <w:r w:rsidRPr="005D5C92">
        <w:t xml:space="preserve"> para garantizar que la información tratada sea precisa y actualizada.</w:t>
      </w:r>
    </w:p>
    <w:p w14:paraId="18165C41" w14:textId="77777777" w:rsidR="005D5C92" w:rsidRPr="005D5C92" w:rsidRDefault="005D5C92" w:rsidP="005D5C92">
      <w:pPr>
        <w:rPr>
          <w:b/>
          <w:bCs/>
        </w:rPr>
      </w:pPr>
      <w:r w:rsidRPr="005D5C92">
        <w:rPr>
          <w:b/>
          <w:bCs/>
        </w:rPr>
        <w:t>Ejemplo de aplicación:</w:t>
      </w:r>
    </w:p>
    <w:p w14:paraId="2CDDE482" w14:textId="77777777" w:rsidR="005D5C92" w:rsidRPr="005D5C92" w:rsidRDefault="005D5C92">
      <w:pPr>
        <w:numPr>
          <w:ilvl w:val="0"/>
          <w:numId w:val="36"/>
        </w:numPr>
      </w:pPr>
      <w:r w:rsidRPr="005D5C92">
        <w:t>Un cliente detecta que su dirección de facturación en un comercio online es incorrecta y solicita su modificación.</w:t>
      </w:r>
    </w:p>
    <w:p w14:paraId="57942039" w14:textId="77777777" w:rsidR="005D5C92" w:rsidRPr="005D5C92" w:rsidRDefault="005D5C92">
      <w:pPr>
        <w:numPr>
          <w:ilvl w:val="0"/>
          <w:numId w:val="36"/>
        </w:numPr>
      </w:pPr>
      <w:r w:rsidRPr="005D5C92">
        <w:t>Un usuario cambia de número de teléfono y necesita actualizar sus datos en su banco.</w:t>
      </w:r>
    </w:p>
    <w:p w14:paraId="68A5121B" w14:textId="77777777" w:rsidR="005D5C92" w:rsidRPr="005D5C92" w:rsidRDefault="005D5C92" w:rsidP="005D5C92">
      <w:pPr>
        <w:rPr>
          <w:b/>
          <w:bCs/>
        </w:rPr>
      </w:pPr>
      <w:r w:rsidRPr="005D5C92">
        <w:rPr>
          <w:b/>
          <w:bCs/>
        </w:rPr>
        <w:t>Plazo de respuesta</w:t>
      </w:r>
    </w:p>
    <w:p w14:paraId="1FB48920" w14:textId="77777777" w:rsidR="005D5C92" w:rsidRPr="005D5C92" w:rsidRDefault="005D5C92" w:rsidP="00AF6BD8">
      <w:pPr>
        <w:ind w:firstLine="708"/>
      </w:pPr>
      <w:r w:rsidRPr="005D5C92">
        <w:t xml:space="preserve">El responsable del tratamiento debe atender la solicitud en </w:t>
      </w:r>
      <w:r w:rsidRPr="005D5C92">
        <w:rPr>
          <w:b/>
          <w:bCs/>
        </w:rPr>
        <w:t>un mes</w:t>
      </w:r>
      <w:r w:rsidRPr="005D5C92">
        <w:t>, salvo que haya razones justificadas para denegarla.</w:t>
      </w:r>
    </w:p>
    <w:p w14:paraId="6BFD5901" w14:textId="77777777" w:rsidR="005D5C92" w:rsidRPr="005D5C92" w:rsidRDefault="005D5C92" w:rsidP="005D5C92"/>
    <w:p w14:paraId="714C6708" w14:textId="77777777" w:rsidR="005D5C92" w:rsidRPr="005D5C92" w:rsidRDefault="005D5C92" w:rsidP="005D5C92">
      <w:pPr>
        <w:rPr>
          <w:b/>
          <w:bCs/>
        </w:rPr>
      </w:pPr>
      <w:r w:rsidRPr="005D5C92">
        <w:rPr>
          <w:b/>
          <w:bCs/>
        </w:rPr>
        <w:t>4.3. Derecho de Supresión ("Derecho al Olvido") (Artículo 17 RGPD)</w:t>
      </w:r>
    </w:p>
    <w:p w14:paraId="1B199EDC" w14:textId="77777777" w:rsidR="005D5C92" w:rsidRPr="005D5C92" w:rsidRDefault="005D5C92" w:rsidP="00AF6BD8">
      <w:pPr>
        <w:ind w:firstLine="708"/>
      </w:pPr>
      <w:r w:rsidRPr="005D5C92">
        <w:t xml:space="preserve">El derecho de supresión permite al interesado </w:t>
      </w:r>
      <w:r w:rsidRPr="005D5C92">
        <w:rPr>
          <w:b/>
          <w:bCs/>
        </w:rPr>
        <w:t>solicitar la eliminación de sus datos personales</w:t>
      </w:r>
      <w:r w:rsidRPr="005D5C92">
        <w:t xml:space="preserve"> en determinadas circunstancias.</w:t>
      </w:r>
    </w:p>
    <w:p w14:paraId="40F028A0" w14:textId="77777777" w:rsidR="005D5C92" w:rsidRPr="005D5C92" w:rsidRDefault="005D5C92" w:rsidP="005D5C92">
      <w:pPr>
        <w:rPr>
          <w:b/>
          <w:bCs/>
        </w:rPr>
      </w:pPr>
      <w:r w:rsidRPr="005D5C92">
        <w:rPr>
          <w:b/>
          <w:bCs/>
        </w:rPr>
        <w:t>Casos en los que se aplica el derecho de supresión:</w:t>
      </w:r>
    </w:p>
    <w:p w14:paraId="58535FA2" w14:textId="77777777" w:rsidR="005D5C92" w:rsidRPr="005D5C92" w:rsidRDefault="005D5C92">
      <w:pPr>
        <w:numPr>
          <w:ilvl w:val="0"/>
          <w:numId w:val="37"/>
        </w:numPr>
      </w:pPr>
      <w:r w:rsidRPr="005D5C92">
        <w:t xml:space="preserve">Los datos ya </w:t>
      </w:r>
      <w:r w:rsidRPr="005D5C92">
        <w:rPr>
          <w:b/>
          <w:bCs/>
        </w:rPr>
        <w:t>no son necesarios</w:t>
      </w:r>
      <w:r w:rsidRPr="005D5C92">
        <w:t xml:space="preserve"> para los fines para los que fueron recogidos.</w:t>
      </w:r>
    </w:p>
    <w:p w14:paraId="1188BE12" w14:textId="77777777" w:rsidR="005D5C92" w:rsidRPr="005D5C92" w:rsidRDefault="005D5C92">
      <w:pPr>
        <w:numPr>
          <w:ilvl w:val="0"/>
          <w:numId w:val="37"/>
        </w:numPr>
      </w:pPr>
      <w:r w:rsidRPr="005D5C92">
        <w:t xml:space="preserve">El interesado </w:t>
      </w:r>
      <w:r w:rsidRPr="005D5C92">
        <w:rPr>
          <w:b/>
          <w:bCs/>
        </w:rPr>
        <w:t>retira su consentimiento</w:t>
      </w:r>
      <w:r w:rsidRPr="005D5C92">
        <w:t xml:space="preserve"> y no existe otra base legal para el tratamiento.</w:t>
      </w:r>
    </w:p>
    <w:p w14:paraId="45F06173" w14:textId="77777777" w:rsidR="005D5C92" w:rsidRPr="005D5C92" w:rsidRDefault="005D5C92">
      <w:pPr>
        <w:numPr>
          <w:ilvl w:val="0"/>
          <w:numId w:val="37"/>
        </w:numPr>
      </w:pPr>
      <w:r w:rsidRPr="005D5C92">
        <w:t xml:space="preserve">Se ha ejercido el </w:t>
      </w:r>
      <w:r w:rsidRPr="005D5C92">
        <w:rPr>
          <w:b/>
          <w:bCs/>
        </w:rPr>
        <w:t>derecho de oposición</w:t>
      </w:r>
      <w:r w:rsidRPr="005D5C92">
        <w:t xml:space="preserve"> y no prevalecen motivos legítimos para el tratamiento.</w:t>
      </w:r>
    </w:p>
    <w:p w14:paraId="31D7595C" w14:textId="77777777" w:rsidR="005D5C92" w:rsidRPr="005D5C92" w:rsidRDefault="005D5C92">
      <w:pPr>
        <w:numPr>
          <w:ilvl w:val="0"/>
          <w:numId w:val="37"/>
        </w:numPr>
      </w:pPr>
      <w:r w:rsidRPr="005D5C92">
        <w:t xml:space="preserve">Los datos han sido </w:t>
      </w:r>
      <w:r w:rsidRPr="005D5C92">
        <w:rPr>
          <w:b/>
          <w:bCs/>
        </w:rPr>
        <w:t>tratados ilícitamente</w:t>
      </w:r>
      <w:r w:rsidRPr="005D5C92">
        <w:t>.</w:t>
      </w:r>
    </w:p>
    <w:p w14:paraId="2D8BFD6F" w14:textId="77777777" w:rsidR="005D5C92" w:rsidRPr="005D5C92" w:rsidRDefault="005D5C92">
      <w:pPr>
        <w:numPr>
          <w:ilvl w:val="0"/>
          <w:numId w:val="37"/>
        </w:numPr>
      </w:pPr>
      <w:r w:rsidRPr="005D5C92">
        <w:t xml:space="preserve">Los datos deben ser </w:t>
      </w:r>
      <w:r w:rsidRPr="005D5C92">
        <w:rPr>
          <w:b/>
          <w:bCs/>
        </w:rPr>
        <w:t>suprimidos en cumplimiento de una obligación legal</w:t>
      </w:r>
      <w:r w:rsidRPr="005D5C92">
        <w:t>.</w:t>
      </w:r>
    </w:p>
    <w:p w14:paraId="6E864B16" w14:textId="77777777" w:rsidR="005D5C92" w:rsidRPr="005D5C92" w:rsidRDefault="005D5C92">
      <w:pPr>
        <w:numPr>
          <w:ilvl w:val="0"/>
          <w:numId w:val="37"/>
        </w:numPr>
      </w:pPr>
      <w:r w:rsidRPr="005D5C92">
        <w:t>Se han recopilado datos de menores en servicios de la sociedad de la información sin el debido consentimiento parental.</w:t>
      </w:r>
    </w:p>
    <w:p w14:paraId="30FB7AF0"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usuario solicita que se eliminen sus datos de una plataforma de streaming porque ha cerrado su cuenta y no desea que se conserven.</w:t>
      </w:r>
    </w:p>
    <w:p w14:paraId="3AA80B0D" w14:textId="77777777" w:rsidR="005D5C92" w:rsidRPr="005D5C92" w:rsidRDefault="005D5C92" w:rsidP="005D5C92">
      <w:pPr>
        <w:rPr>
          <w:b/>
          <w:bCs/>
        </w:rPr>
      </w:pPr>
      <w:r w:rsidRPr="005D5C92">
        <w:rPr>
          <w:b/>
          <w:bCs/>
        </w:rPr>
        <w:t>Excepciones al derecho de supresión</w:t>
      </w:r>
    </w:p>
    <w:p w14:paraId="5BBCBE99" w14:textId="77777777" w:rsidR="005D5C92" w:rsidRPr="005D5C92" w:rsidRDefault="005D5C92" w:rsidP="005D5C92">
      <w:r w:rsidRPr="005D5C92">
        <w:t xml:space="preserve">El derecho al olvido </w:t>
      </w:r>
      <w:r w:rsidRPr="005D5C92">
        <w:rPr>
          <w:b/>
          <w:bCs/>
        </w:rPr>
        <w:t>no se aplica</w:t>
      </w:r>
      <w:r w:rsidRPr="005D5C92">
        <w:t xml:space="preserve"> en los siguientes casos:</w:t>
      </w:r>
    </w:p>
    <w:p w14:paraId="72E8DB5B" w14:textId="77777777" w:rsidR="005D5C92" w:rsidRPr="005D5C92" w:rsidRDefault="005D5C92">
      <w:pPr>
        <w:numPr>
          <w:ilvl w:val="0"/>
          <w:numId w:val="38"/>
        </w:numPr>
      </w:pPr>
      <w:r w:rsidRPr="005D5C92">
        <w:t xml:space="preserve">Cuando el tratamiento es necesario para </w:t>
      </w:r>
      <w:r w:rsidRPr="005D5C92">
        <w:rPr>
          <w:b/>
          <w:bCs/>
        </w:rPr>
        <w:t>cumplir una obligación legal</w:t>
      </w:r>
      <w:r w:rsidRPr="005D5C92">
        <w:t>.</w:t>
      </w:r>
    </w:p>
    <w:p w14:paraId="6A3421D9" w14:textId="77777777" w:rsidR="005D5C92" w:rsidRPr="005D5C92" w:rsidRDefault="005D5C92">
      <w:pPr>
        <w:numPr>
          <w:ilvl w:val="0"/>
          <w:numId w:val="38"/>
        </w:numPr>
      </w:pPr>
      <w:r w:rsidRPr="005D5C92">
        <w:t xml:space="preserve">Cuando es necesario para la </w:t>
      </w:r>
      <w:r w:rsidRPr="005D5C92">
        <w:rPr>
          <w:b/>
          <w:bCs/>
        </w:rPr>
        <w:t>defensa de reclamaciones legales</w:t>
      </w:r>
      <w:r w:rsidRPr="005D5C92">
        <w:t>.</w:t>
      </w:r>
    </w:p>
    <w:p w14:paraId="6D038255" w14:textId="77777777" w:rsidR="005D5C92" w:rsidRPr="005D5C92" w:rsidRDefault="005D5C92">
      <w:pPr>
        <w:numPr>
          <w:ilvl w:val="0"/>
          <w:numId w:val="38"/>
        </w:numPr>
      </w:pPr>
      <w:r w:rsidRPr="005D5C92">
        <w:t xml:space="preserve">Cuando es necesario para </w:t>
      </w:r>
      <w:r w:rsidRPr="005D5C92">
        <w:rPr>
          <w:b/>
          <w:bCs/>
        </w:rPr>
        <w:t>fines de archivo en interés público, investigación científica o histórica</w:t>
      </w:r>
      <w:r w:rsidRPr="005D5C92">
        <w:t>.</w:t>
      </w:r>
    </w:p>
    <w:p w14:paraId="3AABE46D" w14:textId="77777777" w:rsidR="005D5C92" w:rsidRPr="005D5C92" w:rsidRDefault="005D5C92" w:rsidP="005D5C92">
      <w:r w:rsidRPr="005D5C92">
        <w:rPr>
          <w:rFonts w:ascii="Segoe UI Emoji" w:hAnsi="Segoe UI Emoji" w:cs="Segoe UI Emoji"/>
        </w:rPr>
        <w:lastRenderedPageBreak/>
        <w:t>📌</w:t>
      </w:r>
      <w:r w:rsidRPr="005D5C92">
        <w:t xml:space="preserve"> </w:t>
      </w:r>
      <w:r w:rsidRPr="005D5C92">
        <w:rPr>
          <w:b/>
          <w:bCs/>
        </w:rPr>
        <w:t>Ejemplo de excepción</w:t>
      </w:r>
      <w:r w:rsidRPr="005D5C92">
        <w:t>:</w:t>
      </w:r>
      <w:r w:rsidRPr="005D5C92">
        <w:br/>
        <w:t>Un hospital no puede eliminar datos médicos de un paciente si la ley exige conservarlos durante un tiempo determinado.</w:t>
      </w:r>
    </w:p>
    <w:p w14:paraId="6F66F2A6" w14:textId="77777777" w:rsidR="005D5C92" w:rsidRPr="005D5C92" w:rsidRDefault="005D5C92" w:rsidP="005D5C92"/>
    <w:p w14:paraId="5B77CE54" w14:textId="77777777" w:rsidR="005D5C92" w:rsidRPr="005D5C92" w:rsidRDefault="005D5C92" w:rsidP="005D5C92">
      <w:pPr>
        <w:rPr>
          <w:b/>
          <w:bCs/>
        </w:rPr>
      </w:pPr>
      <w:r w:rsidRPr="005D5C92">
        <w:rPr>
          <w:b/>
          <w:bCs/>
        </w:rPr>
        <w:t>4.4. Derecho a la Limitación del Tratamiento (Artículo 18 RGPD)</w:t>
      </w:r>
    </w:p>
    <w:p w14:paraId="1E334874" w14:textId="77777777" w:rsidR="005D5C92" w:rsidRPr="005D5C92" w:rsidRDefault="005D5C92" w:rsidP="00AF6BD8">
      <w:pPr>
        <w:ind w:firstLine="708"/>
      </w:pPr>
      <w:r w:rsidRPr="005D5C92">
        <w:t xml:space="preserve">Este derecho permite al interesado </w:t>
      </w:r>
      <w:r w:rsidRPr="005D5C92">
        <w:rPr>
          <w:b/>
          <w:bCs/>
        </w:rPr>
        <w:t>solicitar la restricción del uso de sus datos personales</w:t>
      </w:r>
      <w:r w:rsidRPr="005D5C92">
        <w:t xml:space="preserve"> en ciertas circunstancias. Mientras esté limitada la información, solo se podrá almacenar y no realizar ningún otro tratamiento salvo excepciones.</w:t>
      </w:r>
    </w:p>
    <w:p w14:paraId="306F5F1C" w14:textId="77777777" w:rsidR="005D5C92" w:rsidRPr="005D5C92" w:rsidRDefault="005D5C92" w:rsidP="005D5C92">
      <w:pPr>
        <w:rPr>
          <w:b/>
          <w:bCs/>
        </w:rPr>
      </w:pPr>
      <w:r w:rsidRPr="005D5C92">
        <w:rPr>
          <w:b/>
          <w:bCs/>
        </w:rPr>
        <w:t>Situaciones en las que se aplica:</w:t>
      </w:r>
    </w:p>
    <w:p w14:paraId="3BA08E43" w14:textId="77777777" w:rsidR="005D5C92" w:rsidRPr="005D5C92" w:rsidRDefault="005D5C92">
      <w:pPr>
        <w:numPr>
          <w:ilvl w:val="0"/>
          <w:numId w:val="39"/>
        </w:numPr>
      </w:pPr>
      <w:r w:rsidRPr="005D5C92">
        <w:t>Cuando se impugne la exactitud de los datos personales (mientras se verifica su veracidad).</w:t>
      </w:r>
    </w:p>
    <w:p w14:paraId="197E790F" w14:textId="77777777" w:rsidR="005D5C92" w:rsidRPr="005D5C92" w:rsidRDefault="005D5C92">
      <w:pPr>
        <w:numPr>
          <w:ilvl w:val="0"/>
          <w:numId w:val="39"/>
        </w:numPr>
      </w:pPr>
      <w:r w:rsidRPr="005D5C92">
        <w:t>Cuando el tratamiento sea ilícito, pero el interesado prefiera la limitación en lugar de la supresión.</w:t>
      </w:r>
    </w:p>
    <w:p w14:paraId="23F6EA53" w14:textId="77777777" w:rsidR="005D5C92" w:rsidRPr="005D5C92" w:rsidRDefault="005D5C92">
      <w:pPr>
        <w:numPr>
          <w:ilvl w:val="0"/>
          <w:numId w:val="39"/>
        </w:numPr>
      </w:pPr>
      <w:r w:rsidRPr="005D5C92">
        <w:t>Cuando los datos ya no sean necesarios, pero el interesado los necesite para formular o defender reclamaciones legales.</w:t>
      </w:r>
    </w:p>
    <w:p w14:paraId="52883CA1" w14:textId="77777777" w:rsidR="005D5C92" w:rsidRPr="005D5C92" w:rsidRDefault="005D5C92">
      <w:pPr>
        <w:numPr>
          <w:ilvl w:val="0"/>
          <w:numId w:val="39"/>
        </w:numPr>
      </w:pPr>
      <w:r w:rsidRPr="005D5C92">
        <w:t xml:space="preserve">Cuando el interesado haya </w:t>
      </w:r>
      <w:r w:rsidRPr="005D5C92">
        <w:rPr>
          <w:b/>
          <w:bCs/>
        </w:rPr>
        <w:t>ejercido el derecho de oposición</w:t>
      </w:r>
      <w:r w:rsidRPr="005D5C92">
        <w:t xml:space="preserve"> y se esté verificando si los intereses legítimos del responsable prevalecen sobre los del interesado.</w:t>
      </w:r>
    </w:p>
    <w:p w14:paraId="4F8ADB75"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Una persona solicita la limitación del tratamiento de sus datos en una base de datos de morosos mientras impugna una deuda ante los tribunales.</w:t>
      </w:r>
    </w:p>
    <w:p w14:paraId="1D11F1B8" w14:textId="77777777" w:rsidR="005D5C92" w:rsidRPr="005D5C92" w:rsidRDefault="005D5C92" w:rsidP="005D5C92"/>
    <w:p w14:paraId="5472EDFE" w14:textId="77777777" w:rsidR="005D5C92" w:rsidRPr="005D5C92" w:rsidRDefault="005D5C92" w:rsidP="005D5C92">
      <w:pPr>
        <w:rPr>
          <w:b/>
          <w:bCs/>
        </w:rPr>
      </w:pPr>
      <w:r w:rsidRPr="005D5C92">
        <w:rPr>
          <w:b/>
          <w:bCs/>
        </w:rPr>
        <w:t>4.5. Derecho a la Portabilidad de los Datos (Artículo 20 RGPD)</w:t>
      </w:r>
    </w:p>
    <w:p w14:paraId="5821146B" w14:textId="77777777" w:rsidR="005D5C92" w:rsidRPr="005D5C92" w:rsidRDefault="005D5C92" w:rsidP="00AF6BD8">
      <w:pPr>
        <w:ind w:firstLine="708"/>
      </w:pPr>
      <w:r w:rsidRPr="005D5C92">
        <w:t xml:space="preserve">Este derecho permite a los interesados recibir sus datos personales en un </w:t>
      </w:r>
      <w:r w:rsidRPr="005D5C92">
        <w:rPr>
          <w:b/>
          <w:bCs/>
        </w:rPr>
        <w:t>formato estructurado, de uso común y lectura mecánica</w:t>
      </w:r>
      <w:r w:rsidRPr="005D5C92">
        <w:t xml:space="preserve">, para </w:t>
      </w:r>
      <w:r w:rsidRPr="005D5C92">
        <w:rPr>
          <w:b/>
          <w:bCs/>
        </w:rPr>
        <w:t>transmitirlos a otro responsable de tratamiento sin impedimentos</w:t>
      </w:r>
      <w:r w:rsidRPr="005D5C92">
        <w:t>.</w:t>
      </w:r>
    </w:p>
    <w:p w14:paraId="08194356"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Requisitos para que se aplique</w:t>
      </w:r>
      <w:r w:rsidRPr="005D5C92">
        <w:t>:</w:t>
      </w:r>
    </w:p>
    <w:p w14:paraId="4C38F463" w14:textId="77777777" w:rsidR="005D5C92" w:rsidRPr="005D5C92" w:rsidRDefault="005D5C92">
      <w:pPr>
        <w:numPr>
          <w:ilvl w:val="0"/>
          <w:numId w:val="40"/>
        </w:numPr>
      </w:pPr>
      <w:r w:rsidRPr="005D5C92">
        <w:rPr>
          <w:b/>
          <w:bCs/>
        </w:rPr>
        <w:t>El tratamiento debe estar basado en el consentimiento o en un contrato</w:t>
      </w:r>
      <w:r w:rsidRPr="005D5C92">
        <w:t>.</w:t>
      </w:r>
    </w:p>
    <w:p w14:paraId="40045202" w14:textId="77777777" w:rsidR="005D5C92" w:rsidRPr="005D5C92" w:rsidRDefault="005D5C92">
      <w:pPr>
        <w:numPr>
          <w:ilvl w:val="0"/>
          <w:numId w:val="40"/>
        </w:numPr>
      </w:pPr>
      <w:r w:rsidRPr="005D5C92">
        <w:rPr>
          <w:b/>
          <w:bCs/>
        </w:rPr>
        <w:t>El tratamiento debe realizarse por medios automatizados</w:t>
      </w:r>
      <w:r w:rsidRPr="005D5C92">
        <w:t>.</w:t>
      </w:r>
    </w:p>
    <w:p w14:paraId="00CADA9E"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usuario de un servicio de música en streaming solicita la transferencia de su historial de canciones a otra plataforma similar sin perder su información.</w:t>
      </w:r>
    </w:p>
    <w:p w14:paraId="0131823F" w14:textId="77777777" w:rsidR="005D5C92" w:rsidRPr="005D5C92" w:rsidRDefault="005D5C92" w:rsidP="005D5C92"/>
    <w:p w14:paraId="635E49C2" w14:textId="77777777" w:rsidR="005D5C92" w:rsidRPr="005D5C92" w:rsidRDefault="005D5C92" w:rsidP="005D5C92">
      <w:pPr>
        <w:rPr>
          <w:b/>
          <w:bCs/>
        </w:rPr>
      </w:pPr>
      <w:r w:rsidRPr="005D5C92">
        <w:rPr>
          <w:b/>
          <w:bCs/>
        </w:rPr>
        <w:t>4.6. Derecho de Oposición (Artículo 21 RGPD)</w:t>
      </w:r>
    </w:p>
    <w:p w14:paraId="33407686" w14:textId="77777777" w:rsidR="005D5C92" w:rsidRPr="005D5C92" w:rsidRDefault="005D5C92" w:rsidP="00AF6BD8">
      <w:pPr>
        <w:ind w:firstLine="360"/>
      </w:pPr>
      <w:r w:rsidRPr="005D5C92">
        <w:t xml:space="preserve">Este derecho permite al interesado </w:t>
      </w:r>
      <w:r w:rsidRPr="005D5C92">
        <w:rPr>
          <w:b/>
          <w:bCs/>
        </w:rPr>
        <w:t>oponerse al tratamiento de sus datos personales</w:t>
      </w:r>
      <w:r w:rsidRPr="005D5C92">
        <w:t xml:space="preserve"> cuando su tratamiento se basa en:</w:t>
      </w:r>
    </w:p>
    <w:p w14:paraId="4B0FB225" w14:textId="77777777" w:rsidR="005D5C92" w:rsidRPr="005D5C92" w:rsidRDefault="005D5C92">
      <w:pPr>
        <w:numPr>
          <w:ilvl w:val="0"/>
          <w:numId w:val="41"/>
        </w:numPr>
      </w:pPr>
      <w:r w:rsidRPr="005D5C92">
        <w:rPr>
          <w:b/>
          <w:bCs/>
        </w:rPr>
        <w:t>Interés legítimo del responsable</w:t>
      </w:r>
      <w:r w:rsidRPr="005D5C92">
        <w:t>.</w:t>
      </w:r>
    </w:p>
    <w:p w14:paraId="34320983" w14:textId="77777777" w:rsidR="005D5C92" w:rsidRPr="005D5C92" w:rsidRDefault="005D5C92">
      <w:pPr>
        <w:numPr>
          <w:ilvl w:val="0"/>
          <w:numId w:val="41"/>
        </w:numPr>
      </w:pPr>
      <w:r w:rsidRPr="005D5C92">
        <w:rPr>
          <w:b/>
          <w:bCs/>
        </w:rPr>
        <w:lastRenderedPageBreak/>
        <w:t>Ejecución de una misión de interés público</w:t>
      </w:r>
      <w:r w:rsidRPr="005D5C92">
        <w:t>.</w:t>
      </w:r>
    </w:p>
    <w:p w14:paraId="7EA3B8C8" w14:textId="77777777" w:rsidR="005D5C92" w:rsidRPr="005D5C92" w:rsidRDefault="005D5C92">
      <w:pPr>
        <w:numPr>
          <w:ilvl w:val="0"/>
          <w:numId w:val="41"/>
        </w:numPr>
      </w:pPr>
      <w:r w:rsidRPr="005D5C92">
        <w:rPr>
          <w:b/>
          <w:bCs/>
        </w:rPr>
        <w:t>Finalidades de mercadotecnia directa</w:t>
      </w:r>
      <w:r w:rsidRPr="005D5C92">
        <w:t>.</w:t>
      </w:r>
    </w:p>
    <w:p w14:paraId="69F4DAD2" w14:textId="77777777" w:rsidR="005D5C92" w:rsidRPr="005D5C92" w:rsidRDefault="005D5C92" w:rsidP="005D5C92">
      <w:r w:rsidRPr="005D5C92">
        <w:t xml:space="preserve">Si el interesado ejerce este derecho, el responsable debe cesar el tratamiento de los datos, salvo que </w:t>
      </w:r>
      <w:r w:rsidRPr="005D5C92">
        <w:rPr>
          <w:b/>
          <w:bCs/>
        </w:rPr>
        <w:t>demuestre motivos legítimos imperiosos que prevalezcan sobre los derechos del interesado</w:t>
      </w:r>
      <w:r w:rsidRPr="005D5C92">
        <w:t>.</w:t>
      </w:r>
    </w:p>
    <w:p w14:paraId="717BA864"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 usuario puede solicitar a una empresa que deje de enviarle correos electrónicos promocionales.</w:t>
      </w:r>
    </w:p>
    <w:p w14:paraId="2FF7F911" w14:textId="77777777" w:rsidR="005D5C92" w:rsidRPr="005D5C92" w:rsidRDefault="005D5C92" w:rsidP="005D5C92"/>
    <w:p w14:paraId="571ADB04" w14:textId="77777777" w:rsidR="005D5C92" w:rsidRPr="005D5C92" w:rsidRDefault="005D5C92" w:rsidP="005D5C92">
      <w:pPr>
        <w:rPr>
          <w:b/>
          <w:bCs/>
        </w:rPr>
      </w:pPr>
      <w:r w:rsidRPr="005D5C92">
        <w:rPr>
          <w:b/>
          <w:bCs/>
        </w:rPr>
        <w:t>4.7. Derecho a No Ser Objeto de Decisiones Automatizadas (Artículo 22 RGPD)</w:t>
      </w:r>
    </w:p>
    <w:p w14:paraId="3C50FA20" w14:textId="77777777" w:rsidR="005D5C92" w:rsidRPr="005D5C92" w:rsidRDefault="005D5C92" w:rsidP="00AF6BD8">
      <w:pPr>
        <w:ind w:firstLine="708"/>
      </w:pPr>
      <w:r w:rsidRPr="005D5C92">
        <w:t xml:space="preserve">Este derecho protege a los ciudadanos contra </w:t>
      </w:r>
      <w:r w:rsidRPr="005D5C92">
        <w:rPr>
          <w:b/>
          <w:bCs/>
        </w:rPr>
        <w:t>decisiones que les afecten significativamente y que se tomen exclusivamente mediante procesos automatizados</w:t>
      </w:r>
      <w:r w:rsidRPr="005D5C92">
        <w:t>, sin intervención humana.</w:t>
      </w:r>
    </w:p>
    <w:p w14:paraId="09987705"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p>
    <w:p w14:paraId="391AA2AE" w14:textId="77777777" w:rsidR="005D5C92" w:rsidRPr="005D5C92" w:rsidRDefault="005D5C92">
      <w:pPr>
        <w:numPr>
          <w:ilvl w:val="0"/>
          <w:numId w:val="42"/>
        </w:numPr>
      </w:pPr>
      <w:r w:rsidRPr="005D5C92">
        <w:t>Un banco rechaza automáticamente una solicitud de préstamo basándose en un algoritmo sin intervención humana.</w:t>
      </w:r>
    </w:p>
    <w:p w14:paraId="4DDFB8F7" w14:textId="77777777" w:rsidR="005D5C92" w:rsidRPr="005D5C92" w:rsidRDefault="005D5C92">
      <w:pPr>
        <w:numPr>
          <w:ilvl w:val="0"/>
          <w:numId w:val="42"/>
        </w:numPr>
      </w:pPr>
      <w:r w:rsidRPr="005D5C92">
        <w:t>Un empleador utiliza inteligencia artificial para filtrar currículums sin permitir revisión humana.</w:t>
      </w:r>
    </w:p>
    <w:p w14:paraId="1AC7A7B6" w14:textId="77777777" w:rsidR="005D5C92" w:rsidRPr="005D5C92" w:rsidRDefault="005D5C92" w:rsidP="005D5C92">
      <w:pPr>
        <w:rPr>
          <w:b/>
          <w:bCs/>
        </w:rPr>
      </w:pPr>
      <w:r w:rsidRPr="005D5C92">
        <w:rPr>
          <w:b/>
          <w:bCs/>
        </w:rPr>
        <w:t>Excepciones</w:t>
      </w:r>
    </w:p>
    <w:p w14:paraId="7879ABA2" w14:textId="77777777" w:rsidR="005D5C92" w:rsidRPr="005D5C92" w:rsidRDefault="005D5C92" w:rsidP="005D5C92">
      <w:r w:rsidRPr="005D5C92">
        <w:t>Este derecho no se aplica cuando la decisión:</w:t>
      </w:r>
    </w:p>
    <w:p w14:paraId="6EBA60BB" w14:textId="77777777" w:rsidR="005D5C92" w:rsidRPr="005D5C92" w:rsidRDefault="005D5C92">
      <w:pPr>
        <w:numPr>
          <w:ilvl w:val="0"/>
          <w:numId w:val="43"/>
        </w:numPr>
      </w:pPr>
      <w:r w:rsidRPr="005D5C92">
        <w:t xml:space="preserve">Es </w:t>
      </w:r>
      <w:r w:rsidRPr="005D5C92">
        <w:rPr>
          <w:b/>
          <w:bCs/>
        </w:rPr>
        <w:t>necesaria para un contrato</w:t>
      </w:r>
      <w:r w:rsidRPr="005D5C92">
        <w:t xml:space="preserve"> entre el interesado y el responsable.</w:t>
      </w:r>
    </w:p>
    <w:p w14:paraId="7F1DE1F0" w14:textId="77777777" w:rsidR="005D5C92" w:rsidRPr="005D5C92" w:rsidRDefault="005D5C92">
      <w:pPr>
        <w:numPr>
          <w:ilvl w:val="0"/>
          <w:numId w:val="43"/>
        </w:numPr>
      </w:pPr>
      <w:r w:rsidRPr="005D5C92">
        <w:t xml:space="preserve">Está </w:t>
      </w:r>
      <w:r w:rsidRPr="005D5C92">
        <w:rPr>
          <w:b/>
          <w:bCs/>
        </w:rPr>
        <w:t>autorizada por una ley</w:t>
      </w:r>
      <w:r w:rsidRPr="005D5C92">
        <w:t xml:space="preserve"> que establezca medidas de protección adecuadas.</w:t>
      </w:r>
    </w:p>
    <w:p w14:paraId="3871A5B4" w14:textId="77777777" w:rsidR="005D5C92" w:rsidRPr="005D5C92" w:rsidRDefault="005D5C92">
      <w:pPr>
        <w:numPr>
          <w:ilvl w:val="0"/>
          <w:numId w:val="43"/>
        </w:numPr>
      </w:pPr>
      <w:r w:rsidRPr="005D5C92">
        <w:t xml:space="preserve">Se basa en el </w:t>
      </w:r>
      <w:r w:rsidRPr="005D5C92">
        <w:rPr>
          <w:b/>
          <w:bCs/>
        </w:rPr>
        <w:t>consentimiento explícito</w:t>
      </w:r>
      <w:r w:rsidRPr="005D5C92">
        <w:t xml:space="preserve"> del interesado.</w:t>
      </w:r>
    </w:p>
    <w:p w14:paraId="7AEECB6B" w14:textId="77777777" w:rsidR="005D5C92" w:rsidRPr="005D5C92" w:rsidRDefault="005D5C92" w:rsidP="005D5C92"/>
    <w:p w14:paraId="35FED0B1" w14:textId="77777777" w:rsidR="005D5C92" w:rsidRPr="005D5C92" w:rsidRDefault="005D5C92" w:rsidP="005D5C92">
      <w:pPr>
        <w:rPr>
          <w:b/>
          <w:bCs/>
        </w:rPr>
      </w:pPr>
      <w:r w:rsidRPr="005D5C92">
        <w:rPr>
          <w:b/>
          <w:bCs/>
        </w:rPr>
        <w:t>4.8. Obligaciones de los Responsables del Tratamiento</w:t>
      </w:r>
    </w:p>
    <w:p w14:paraId="0B98E3DB" w14:textId="77777777" w:rsidR="005D5C92" w:rsidRPr="005D5C92" w:rsidRDefault="005D5C92" w:rsidP="005D5C92">
      <w:r w:rsidRPr="005D5C92">
        <w:t>Los responsables deben:</w:t>
      </w:r>
    </w:p>
    <w:p w14:paraId="0369FBF7" w14:textId="77777777" w:rsidR="005D5C92" w:rsidRPr="005D5C92" w:rsidRDefault="005D5C92">
      <w:pPr>
        <w:numPr>
          <w:ilvl w:val="0"/>
          <w:numId w:val="44"/>
        </w:numPr>
      </w:pPr>
      <w:r w:rsidRPr="005D5C92">
        <w:rPr>
          <w:b/>
          <w:bCs/>
        </w:rPr>
        <w:t>Facilitar el ejercicio de estos derechos</w:t>
      </w:r>
      <w:r w:rsidRPr="005D5C92">
        <w:t xml:space="preserve"> de forma sencilla y gratuita.</w:t>
      </w:r>
    </w:p>
    <w:p w14:paraId="13F3D713" w14:textId="77777777" w:rsidR="005D5C92" w:rsidRPr="005D5C92" w:rsidRDefault="005D5C92">
      <w:pPr>
        <w:numPr>
          <w:ilvl w:val="0"/>
          <w:numId w:val="44"/>
        </w:numPr>
      </w:pPr>
      <w:r w:rsidRPr="005D5C92">
        <w:rPr>
          <w:b/>
          <w:bCs/>
        </w:rPr>
        <w:t>Responder a las solicitudes en un plazo de un mes</w:t>
      </w:r>
      <w:r w:rsidRPr="005D5C92">
        <w:t>.</w:t>
      </w:r>
    </w:p>
    <w:p w14:paraId="0C8EAB0E" w14:textId="77777777" w:rsidR="005D5C92" w:rsidRPr="005D5C92" w:rsidRDefault="005D5C92">
      <w:pPr>
        <w:numPr>
          <w:ilvl w:val="0"/>
          <w:numId w:val="44"/>
        </w:numPr>
      </w:pPr>
      <w:r w:rsidRPr="005D5C92">
        <w:rPr>
          <w:b/>
          <w:bCs/>
        </w:rPr>
        <w:t>Explicar los motivos</w:t>
      </w:r>
      <w:r w:rsidRPr="005D5C92">
        <w:t xml:space="preserve"> si se deniega el derecho solicitado.</w:t>
      </w:r>
    </w:p>
    <w:p w14:paraId="5844DF92" w14:textId="77777777" w:rsidR="005D5C92" w:rsidRPr="005D5C92" w:rsidRDefault="005D5C92">
      <w:pPr>
        <w:numPr>
          <w:ilvl w:val="0"/>
          <w:numId w:val="44"/>
        </w:numPr>
      </w:pPr>
      <w:r w:rsidRPr="005D5C92">
        <w:rPr>
          <w:b/>
          <w:bCs/>
        </w:rPr>
        <w:t>Permitir reclamaciones ante la autoridad de protección de datos</w:t>
      </w:r>
      <w:r w:rsidRPr="005D5C92">
        <w:t>.</w:t>
      </w:r>
    </w:p>
    <w:p w14:paraId="6541D9AD"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Una empresa debe ofrecer un mecanismo claro (como un formulario online o un correo de contacto) para que los usuarios ejerzan sus derechos.</w:t>
      </w:r>
    </w:p>
    <w:p w14:paraId="2A48A26F" w14:textId="77777777" w:rsidR="002E20B0" w:rsidRPr="002E20B0" w:rsidRDefault="00000000" w:rsidP="002E20B0">
      <w:r>
        <w:pict w14:anchorId="5769C260">
          <v:rect id="_x0000_i1025" style="width:0;height:1.5pt" o:hralign="center" o:hrstd="t" o:hr="t" fillcolor="#a0a0a0" stroked="f"/>
        </w:pict>
      </w:r>
    </w:p>
    <w:p w14:paraId="3F8C34F8" w14:textId="77777777" w:rsidR="002E20B0" w:rsidRPr="002E20B0" w:rsidRDefault="002E20B0" w:rsidP="002E20B0">
      <w:pPr>
        <w:rPr>
          <w:b/>
          <w:bCs/>
        </w:rPr>
      </w:pPr>
      <w:r w:rsidRPr="002E20B0">
        <w:rPr>
          <w:b/>
          <w:bCs/>
        </w:rPr>
        <w:lastRenderedPageBreak/>
        <w:t>5. Obligaciones de los Responsables y Encargados del Tratamiento</w:t>
      </w:r>
    </w:p>
    <w:p w14:paraId="00D8F43A" w14:textId="77777777" w:rsidR="002E20B0" w:rsidRPr="002E20B0" w:rsidRDefault="002E20B0" w:rsidP="00AF6BD8">
      <w:pPr>
        <w:ind w:firstLine="708"/>
      </w:pPr>
      <w:r w:rsidRPr="002E20B0">
        <w:t xml:space="preserve">El RGPD establece una serie de </w:t>
      </w:r>
      <w:r w:rsidRPr="002E20B0">
        <w:rPr>
          <w:b/>
          <w:bCs/>
        </w:rPr>
        <w:t>obligaciones estrictas</w:t>
      </w:r>
      <w:r w:rsidRPr="002E20B0">
        <w:t xml:space="preserve"> tanto para los </w:t>
      </w:r>
      <w:r w:rsidRPr="002E20B0">
        <w:rPr>
          <w:b/>
          <w:bCs/>
        </w:rPr>
        <w:t>responsables</w:t>
      </w:r>
      <w:r w:rsidRPr="002E20B0">
        <w:t xml:space="preserve"> como para los </w:t>
      </w:r>
      <w:r w:rsidRPr="002E20B0">
        <w:rPr>
          <w:b/>
          <w:bCs/>
        </w:rPr>
        <w:t>encargados del tratamiento</w:t>
      </w:r>
      <w:r w:rsidRPr="002E20B0">
        <w:t xml:space="preserve"> de datos personales. Estas obligaciones tienen como finalidad garantizar que el tratamiento de datos personales se realice de forma lícita, segura y respetando los derechos de los interesados</w:t>
      </w:r>
      <w:r w:rsidRPr="002E20B0">
        <w:rPr>
          <w:rFonts w:ascii="Arial" w:hAnsi="Arial" w:cs="Arial"/>
        </w:rPr>
        <w:t>​</w:t>
      </w:r>
      <w:r w:rsidRPr="002E20B0">
        <w:t>RGPD.</w:t>
      </w:r>
    </w:p>
    <w:p w14:paraId="1E1DF84A" w14:textId="77777777" w:rsidR="002E20B0" w:rsidRPr="002E20B0" w:rsidRDefault="002E20B0" w:rsidP="002E20B0"/>
    <w:p w14:paraId="7ECAF098" w14:textId="77777777" w:rsidR="002E20B0" w:rsidRPr="002E20B0" w:rsidRDefault="002E20B0" w:rsidP="002E20B0">
      <w:pPr>
        <w:rPr>
          <w:b/>
          <w:bCs/>
        </w:rPr>
      </w:pPr>
      <w:r w:rsidRPr="002E20B0">
        <w:rPr>
          <w:b/>
          <w:bCs/>
        </w:rPr>
        <w:t>5.1. Diferencias entre Responsable y Encargado del Tratamiento</w:t>
      </w:r>
    </w:p>
    <w:p w14:paraId="4A7CE806" w14:textId="77777777" w:rsidR="002E20B0" w:rsidRPr="002E20B0" w:rsidRDefault="002E20B0" w:rsidP="00AF6BD8">
      <w:pPr>
        <w:ind w:firstLine="360"/>
      </w:pPr>
      <w:r w:rsidRPr="002E20B0">
        <w:t>El RGPD distingue entre dos figuras clave en el tratamiento de datos personales:</w:t>
      </w:r>
    </w:p>
    <w:p w14:paraId="34DE0685" w14:textId="77777777" w:rsidR="002E20B0" w:rsidRPr="002E20B0" w:rsidRDefault="002E20B0">
      <w:pPr>
        <w:numPr>
          <w:ilvl w:val="0"/>
          <w:numId w:val="3"/>
        </w:numPr>
      </w:pPr>
      <w:r w:rsidRPr="002E20B0">
        <w:rPr>
          <w:b/>
          <w:bCs/>
        </w:rPr>
        <w:t>Responsable del tratamiento</w:t>
      </w:r>
      <w:r w:rsidRPr="002E20B0">
        <w:t xml:space="preserve">: Es la persona física o jurídica, autoridad pública, agencia u otro organismo que </w:t>
      </w:r>
      <w:r w:rsidRPr="002E20B0">
        <w:rPr>
          <w:b/>
          <w:bCs/>
        </w:rPr>
        <w:t>determina los fines y medios</w:t>
      </w:r>
      <w:r w:rsidRPr="002E20B0">
        <w:t xml:space="preserve"> del tratamiento de datos personales.</w:t>
      </w:r>
    </w:p>
    <w:p w14:paraId="44ACFC13" w14:textId="77777777" w:rsidR="002E20B0" w:rsidRPr="002E20B0" w:rsidRDefault="002E20B0">
      <w:pPr>
        <w:numPr>
          <w:ilvl w:val="0"/>
          <w:numId w:val="3"/>
        </w:numPr>
      </w:pPr>
      <w:r w:rsidRPr="002E20B0">
        <w:rPr>
          <w:b/>
          <w:bCs/>
        </w:rPr>
        <w:t>Encargado del tratamiento</w:t>
      </w:r>
      <w:r w:rsidRPr="002E20B0">
        <w:t xml:space="preserve">: Es la entidad que trata los datos personales </w:t>
      </w:r>
      <w:r w:rsidRPr="002E20B0">
        <w:rPr>
          <w:b/>
          <w:bCs/>
        </w:rPr>
        <w:t>en nombre del responsable</w:t>
      </w:r>
      <w:r w:rsidRPr="002E20B0">
        <w:t xml:space="preserve"> y bajo sus instrucciones. No decide sobre la finalidad ni los medios del tratamiento, pero tiene importantes responsabilidades en cuanto a seguridad y cumplimiento.</w:t>
      </w:r>
    </w:p>
    <w:p w14:paraId="3B4F43FD" w14:textId="77777777" w:rsidR="002E20B0" w:rsidRPr="002E20B0" w:rsidRDefault="002E20B0" w:rsidP="002E20B0">
      <w:r w:rsidRPr="002E20B0">
        <w:rPr>
          <w:rFonts w:ascii="Segoe UI Emoji" w:hAnsi="Segoe UI Emoji" w:cs="Segoe UI Emoji"/>
        </w:rPr>
        <w:t>💡</w:t>
      </w:r>
      <w:r w:rsidRPr="002E20B0">
        <w:t xml:space="preserve"> </w:t>
      </w:r>
      <w:r w:rsidRPr="002E20B0">
        <w:rPr>
          <w:b/>
          <w:bCs/>
        </w:rPr>
        <w:t>Ejemplo</w:t>
      </w:r>
      <w:r w:rsidRPr="002E20B0">
        <w:t xml:space="preserve">: Un hospital (responsable) contrata a una empresa de software para gestionar historias clínicas electrónicas. Esta empresa de software actúa como </w:t>
      </w:r>
      <w:r w:rsidRPr="002E20B0">
        <w:rPr>
          <w:b/>
          <w:bCs/>
        </w:rPr>
        <w:t>encargado del tratamiento</w:t>
      </w:r>
      <w:r w:rsidRPr="002E20B0">
        <w:t>.</w:t>
      </w:r>
    </w:p>
    <w:p w14:paraId="6AF007A4" w14:textId="77777777" w:rsidR="002E20B0" w:rsidRPr="002E20B0" w:rsidRDefault="002E20B0" w:rsidP="002E20B0"/>
    <w:p w14:paraId="15620A67" w14:textId="77777777" w:rsidR="002E20B0" w:rsidRPr="002E20B0" w:rsidRDefault="002E20B0" w:rsidP="002E20B0">
      <w:pPr>
        <w:rPr>
          <w:b/>
          <w:bCs/>
        </w:rPr>
      </w:pPr>
      <w:r w:rsidRPr="002E20B0">
        <w:rPr>
          <w:b/>
          <w:bCs/>
        </w:rPr>
        <w:t>5.2. Obligaciones del Responsable del Tratamiento</w:t>
      </w:r>
    </w:p>
    <w:p w14:paraId="6D35D394" w14:textId="77777777" w:rsidR="002E20B0" w:rsidRPr="002E20B0" w:rsidRDefault="002E20B0" w:rsidP="00AF6BD8">
      <w:pPr>
        <w:ind w:firstLine="708"/>
      </w:pPr>
      <w:r w:rsidRPr="002E20B0">
        <w:t xml:space="preserve">El </w:t>
      </w:r>
      <w:r w:rsidRPr="002E20B0">
        <w:rPr>
          <w:b/>
          <w:bCs/>
        </w:rPr>
        <w:t>responsable del tratamiento</w:t>
      </w:r>
      <w:r w:rsidRPr="002E20B0">
        <w:t xml:space="preserve"> debe garantizar que el tratamiento de datos personales cumpla con el RGPD. Sus principales obligaciones son:</w:t>
      </w:r>
    </w:p>
    <w:p w14:paraId="4502BD84" w14:textId="77777777" w:rsidR="002E20B0" w:rsidRPr="002E20B0" w:rsidRDefault="002E20B0" w:rsidP="00AF6BD8">
      <w:pPr>
        <w:ind w:left="360"/>
        <w:rPr>
          <w:b/>
          <w:bCs/>
        </w:rPr>
      </w:pPr>
      <w:r w:rsidRPr="002E20B0">
        <w:rPr>
          <w:b/>
          <w:bCs/>
        </w:rPr>
        <w:t>5.2.1. Registro de Actividades de Tratamiento</w:t>
      </w:r>
    </w:p>
    <w:p w14:paraId="152D4866" w14:textId="77777777" w:rsidR="002E20B0" w:rsidRPr="002E20B0" w:rsidRDefault="002E20B0" w:rsidP="00AF6BD8">
      <w:pPr>
        <w:ind w:left="360" w:firstLine="360"/>
      </w:pPr>
      <w:r w:rsidRPr="002E20B0">
        <w:t xml:space="preserve">Los responsables deben llevar un </w:t>
      </w:r>
      <w:r w:rsidRPr="002E20B0">
        <w:rPr>
          <w:b/>
          <w:bCs/>
        </w:rPr>
        <w:t>registro de actividades de tratamiento</w:t>
      </w:r>
      <w:r w:rsidRPr="002E20B0">
        <w:t xml:space="preserve"> en el que se incluya:</w:t>
      </w:r>
    </w:p>
    <w:p w14:paraId="053F238F" w14:textId="77777777" w:rsidR="002E20B0" w:rsidRPr="002E20B0" w:rsidRDefault="002E20B0">
      <w:pPr>
        <w:numPr>
          <w:ilvl w:val="0"/>
          <w:numId w:val="4"/>
        </w:numPr>
        <w:tabs>
          <w:tab w:val="clear" w:pos="720"/>
          <w:tab w:val="num" w:pos="1080"/>
        </w:tabs>
        <w:ind w:left="1080"/>
      </w:pPr>
      <w:r w:rsidRPr="002E20B0">
        <w:t>Nombre y datos de contacto del responsable y, si aplica, del delegado de protección de datos.</w:t>
      </w:r>
    </w:p>
    <w:p w14:paraId="6243E8C2" w14:textId="77777777" w:rsidR="002E20B0" w:rsidRPr="002E20B0" w:rsidRDefault="002E20B0">
      <w:pPr>
        <w:numPr>
          <w:ilvl w:val="0"/>
          <w:numId w:val="4"/>
        </w:numPr>
        <w:tabs>
          <w:tab w:val="clear" w:pos="720"/>
          <w:tab w:val="num" w:pos="1080"/>
        </w:tabs>
        <w:ind w:left="1080"/>
      </w:pPr>
      <w:r w:rsidRPr="002E20B0">
        <w:t>Finalidades del tratamiento.</w:t>
      </w:r>
    </w:p>
    <w:p w14:paraId="62454313" w14:textId="77777777" w:rsidR="002E20B0" w:rsidRPr="002E20B0" w:rsidRDefault="002E20B0">
      <w:pPr>
        <w:numPr>
          <w:ilvl w:val="0"/>
          <w:numId w:val="4"/>
        </w:numPr>
        <w:tabs>
          <w:tab w:val="clear" w:pos="720"/>
          <w:tab w:val="num" w:pos="1080"/>
        </w:tabs>
        <w:ind w:left="1080"/>
      </w:pPr>
      <w:r w:rsidRPr="002E20B0">
        <w:t>Categorías de datos personales tratados.</w:t>
      </w:r>
    </w:p>
    <w:p w14:paraId="162B1FA0" w14:textId="77777777" w:rsidR="002E20B0" w:rsidRPr="002E20B0" w:rsidRDefault="002E20B0">
      <w:pPr>
        <w:numPr>
          <w:ilvl w:val="0"/>
          <w:numId w:val="4"/>
        </w:numPr>
        <w:tabs>
          <w:tab w:val="clear" w:pos="720"/>
          <w:tab w:val="num" w:pos="1080"/>
        </w:tabs>
        <w:ind w:left="1080"/>
      </w:pPr>
      <w:r w:rsidRPr="002E20B0">
        <w:t>Categorías de destinatarios de los datos.</w:t>
      </w:r>
    </w:p>
    <w:p w14:paraId="0F68E9EF" w14:textId="77777777" w:rsidR="002E20B0" w:rsidRPr="002E20B0" w:rsidRDefault="002E20B0">
      <w:pPr>
        <w:numPr>
          <w:ilvl w:val="0"/>
          <w:numId w:val="4"/>
        </w:numPr>
        <w:tabs>
          <w:tab w:val="clear" w:pos="720"/>
          <w:tab w:val="num" w:pos="1080"/>
        </w:tabs>
        <w:ind w:left="1080"/>
      </w:pPr>
      <w:r w:rsidRPr="002E20B0">
        <w:t>Transferencias internacionales de datos (si las hay).</w:t>
      </w:r>
    </w:p>
    <w:p w14:paraId="46E34121" w14:textId="77777777" w:rsidR="002E20B0" w:rsidRPr="002E20B0" w:rsidRDefault="002E20B0">
      <w:pPr>
        <w:numPr>
          <w:ilvl w:val="0"/>
          <w:numId w:val="4"/>
        </w:numPr>
        <w:tabs>
          <w:tab w:val="clear" w:pos="720"/>
          <w:tab w:val="num" w:pos="1080"/>
        </w:tabs>
        <w:ind w:left="1080"/>
      </w:pPr>
      <w:r w:rsidRPr="002E20B0">
        <w:t>Plazos previstos de conservación.</w:t>
      </w:r>
    </w:p>
    <w:p w14:paraId="17465786" w14:textId="77777777" w:rsidR="002E20B0" w:rsidRPr="002E20B0" w:rsidRDefault="002E20B0">
      <w:pPr>
        <w:numPr>
          <w:ilvl w:val="0"/>
          <w:numId w:val="4"/>
        </w:numPr>
        <w:tabs>
          <w:tab w:val="clear" w:pos="720"/>
          <w:tab w:val="num" w:pos="1080"/>
        </w:tabs>
        <w:ind w:left="1080"/>
      </w:pPr>
      <w:r w:rsidRPr="002E20B0">
        <w:t>Medidas de seguridad aplicadas.</w:t>
      </w:r>
    </w:p>
    <w:p w14:paraId="00985C91"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Excepción</w:t>
      </w:r>
      <w:r w:rsidRPr="002E20B0">
        <w:t>: Organizaciones con menos de 250 empleados pueden estar exentas si el tratamiento no implica datos sensibles o un riesgo para los derechos de los interesados.</w:t>
      </w:r>
    </w:p>
    <w:p w14:paraId="7023D295" w14:textId="77777777" w:rsidR="002E20B0" w:rsidRPr="002E20B0" w:rsidRDefault="002E20B0" w:rsidP="00AF6BD8">
      <w:pPr>
        <w:ind w:left="360"/>
      </w:pPr>
    </w:p>
    <w:p w14:paraId="295288E8" w14:textId="77777777" w:rsidR="002E20B0" w:rsidRPr="002E20B0" w:rsidRDefault="002E20B0" w:rsidP="00AF6BD8">
      <w:pPr>
        <w:ind w:left="360"/>
        <w:rPr>
          <w:b/>
          <w:bCs/>
        </w:rPr>
      </w:pPr>
      <w:r w:rsidRPr="002E20B0">
        <w:rPr>
          <w:b/>
          <w:bCs/>
        </w:rPr>
        <w:t>5.2.2. Aplicación del Principio de Responsabilidad Proactiva ("Accountability")</w:t>
      </w:r>
    </w:p>
    <w:p w14:paraId="5E5AE526" w14:textId="77777777" w:rsidR="002E20B0" w:rsidRPr="002E20B0" w:rsidRDefault="002E20B0" w:rsidP="00AF6BD8">
      <w:pPr>
        <w:ind w:left="360" w:firstLine="360"/>
      </w:pPr>
      <w:r w:rsidRPr="002E20B0">
        <w:t xml:space="preserve">El RGPD introduce el concepto de </w:t>
      </w:r>
      <w:r w:rsidRPr="002E20B0">
        <w:rPr>
          <w:b/>
          <w:bCs/>
        </w:rPr>
        <w:t>responsabilidad proactiva</w:t>
      </w:r>
      <w:r w:rsidRPr="002E20B0">
        <w:t xml:space="preserve">, lo que significa que los responsables deben </w:t>
      </w:r>
      <w:r w:rsidRPr="002E20B0">
        <w:rPr>
          <w:b/>
          <w:bCs/>
        </w:rPr>
        <w:t>demostrar</w:t>
      </w:r>
      <w:r w:rsidRPr="002E20B0">
        <w:t xml:space="preserve"> que cumplen con la normativa. Esto incluye:</w:t>
      </w:r>
    </w:p>
    <w:p w14:paraId="6015DDD6" w14:textId="77777777" w:rsidR="002E20B0" w:rsidRPr="002E20B0" w:rsidRDefault="002E20B0">
      <w:pPr>
        <w:numPr>
          <w:ilvl w:val="0"/>
          <w:numId w:val="5"/>
        </w:numPr>
        <w:tabs>
          <w:tab w:val="clear" w:pos="720"/>
          <w:tab w:val="num" w:pos="1080"/>
        </w:tabs>
        <w:ind w:left="1080"/>
      </w:pPr>
      <w:r w:rsidRPr="002E20B0">
        <w:t>Implementar políticas de protección de datos.</w:t>
      </w:r>
    </w:p>
    <w:p w14:paraId="41EC3E52" w14:textId="77777777" w:rsidR="002E20B0" w:rsidRPr="002E20B0" w:rsidRDefault="002E20B0">
      <w:pPr>
        <w:numPr>
          <w:ilvl w:val="0"/>
          <w:numId w:val="5"/>
        </w:numPr>
        <w:tabs>
          <w:tab w:val="clear" w:pos="720"/>
          <w:tab w:val="num" w:pos="1080"/>
        </w:tabs>
        <w:ind w:left="1080"/>
      </w:pPr>
      <w:r w:rsidRPr="002E20B0">
        <w:t>Realizar auditorías periódicas.</w:t>
      </w:r>
    </w:p>
    <w:p w14:paraId="1F1FB8FE" w14:textId="77777777" w:rsidR="002E20B0" w:rsidRPr="002E20B0" w:rsidRDefault="002E20B0">
      <w:pPr>
        <w:numPr>
          <w:ilvl w:val="0"/>
          <w:numId w:val="5"/>
        </w:numPr>
        <w:tabs>
          <w:tab w:val="clear" w:pos="720"/>
          <w:tab w:val="num" w:pos="1080"/>
        </w:tabs>
        <w:ind w:left="1080"/>
      </w:pPr>
      <w:r w:rsidRPr="002E20B0">
        <w:t>Formar a los empleados en protección de datos.</w:t>
      </w:r>
    </w:p>
    <w:p w14:paraId="1F089CA7" w14:textId="77777777" w:rsidR="002E20B0" w:rsidRPr="002E20B0" w:rsidRDefault="002E20B0">
      <w:pPr>
        <w:numPr>
          <w:ilvl w:val="0"/>
          <w:numId w:val="5"/>
        </w:numPr>
        <w:tabs>
          <w:tab w:val="clear" w:pos="720"/>
          <w:tab w:val="num" w:pos="1080"/>
        </w:tabs>
        <w:ind w:left="1080"/>
      </w:pPr>
      <w:r w:rsidRPr="002E20B0">
        <w:t>Documentar todas las acciones de cumplimiento.</w:t>
      </w:r>
    </w:p>
    <w:p w14:paraId="286E64DF"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Ejemplo</w:t>
      </w:r>
      <w:r w:rsidRPr="002E20B0">
        <w:t>: Un banco debe documentar las medidas de seguridad aplicadas para proteger los datos financieros de sus clientes.</w:t>
      </w:r>
    </w:p>
    <w:p w14:paraId="2E208D50" w14:textId="77777777" w:rsidR="002E20B0" w:rsidRPr="002E20B0" w:rsidRDefault="002E20B0" w:rsidP="00AF6BD8">
      <w:pPr>
        <w:ind w:left="360"/>
      </w:pPr>
    </w:p>
    <w:p w14:paraId="31DA08C9" w14:textId="77777777" w:rsidR="002E20B0" w:rsidRPr="002E20B0" w:rsidRDefault="002E20B0" w:rsidP="00AF6BD8">
      <w:pPr>
        <w:ind w:left="360"/>
        <w:rPr>
          <w:b/>
          <w:bCs/>
        </w:rPr>
      </w:pPr>
      <w:r w:rsidRPr="002E20B0">
        <w:rPr>
          <w:b/>
          <w:bCs/>
        </w:rPr>
        <w:t>5.2.3. Medidas de Seguridad en el Tratamiento de Datos</w:t>
      </w:r>
    </w:p>
    <w:p w14:paraId="148FCEE1" w14:textId="77777777" w:rsidR="002E20B0" w:rsidRPr="002E20B0" w:rsidRDefault="002E20B0" w:rsidP="00AF6BD8">
      <w:pPr>
        <w:ind w:left="360" w:firstLine="360"/>
      </w:pPr>
      <w:r w:rsidRPr="002E20B0">
        <w:t xml:space="preserve">El responsable debe aplicar medidas </w:t>
      </w:r>
      <w:r w:rsidRPr="002E20B0">
        <w:rPr>
          <w:b/>
          <w:bCs/>
        </w:rPr>
        <w:t>técnicas y organizativas</w:t>
      </w:r>
      <w:r w:rsidRPr="002E20B0">
        <w:t xml:space="preserve"> para garantizar la seguridad de los datos personales. Estas pueden incluir:</w:t>
      </w:r>
    </w:p>
    <w:p w14:paraId="6C0048A1" w14:textId="77777777" w:rsidR="002E20B0" w:rsidRPr="002E20B0" w:rsidRDefault="002E20B0">
      <w:pPr>
        <w:numPr>
          <w:ilvl w:val="0"/>
          <w:numId w:val="6"/>
        </w:numPr>
        <w:tabs>
          <w:tab w:val="clear" w:pos="720"/>
          <w:tab w:val="num" w:pos="1080"/>
        </w:tabs>
        <w:ind w:left="1080"/>
      </w:pPr>
      <w:r w:rsidRPr="002E20B0">
        <w:rPr>
          <w:b/>
          <w:bCs/>
        </w:rPr>
        <w:t>Cifrado de datos</w:t>
      </w:r>
      <w:r w:rsidRPr="002E20B0">
        <w:t xml:space="preserve"> para evitar accesos no autorizados.</w:t>
      </w:r>
    </w:p>
    <w:p w14:paraId="61EF3FD9" w14:textId="77777777" w:rsidR="002E20B0" w:rsidRPr="002E20B0" w:rsidRDefault="002E20B0">
      <w:pPr>
        <w:numPr>
          <w:ilvl w:val="0"/>
          <w:numId w:val="6"/>
        </w:numPr>
        <w:tabs>
          <w:tab w:val="clear" w:pos="720"/>
          <w:tab w:val="num" w:pos="1080"/>
        </w:tabs>
        <w:ind w:left="1080"/>
      </w:pPr>
      <w:r w:rsidRPr="002E20B0">
        <w:rPr>
          <w:b/>
          <w:bCs/>
        </w:rPr>
        <w:t>Seudonimización</w:t>
      </w:r>
      <w:r w:rsidRPr="002E20B0">
        <w:t xml:space="preserve"> (sustituir datos personales por identificadores anónimos).</w:t>
      </w:r>
    </w:p>
    <w:p w14:paraId="32714F4F" w14:textId="77777777" w:rsidR="002E20B0" w:rsidRPr="002E20B0" w:rsidRDefault="002E20B0">
      <w:pPr>
        <w:numPr>
          <w:ilvl w:val="0"/>
          <w:numId w:val="6"/>
        </w:numPr>
        <w:tabs>
          <w:tab w:val="clear" w:pos="720"/>
          <w:tab w:val="num" w:pos="1080"/>
        </w:tabs>
        <w:ind w:left="1080"/>
      </w:pPr>
      <w:r w:rsidRPr="002E20B0">
        <w:rPr>
          <w:b/>
          <w:bCs/>
        </w:rPr>
        <w:t>Control de accesos</w:t>
      </w:r>
      <w:r w:rsidRPr="002E20B0">
        <w:t xml:space="preserve"> (usuarios autorizados, registros de actividad).</w:t>
      </w:r>
    </w:p>
    <w:p w14:paraId="3FFC5D9F" w14:textId="77777777" w:rsidR="002E20B0" w:rsidRPr="002E20B0" w:rsidRDefault="002E20B0">
      <w:pPr>
        <w:numPr>
          <w:ilvl w:val="0"/>
          <w:numId w:val="6"/>
        </w:numPr>
        <w:tabs>
          <w:tab w:val="clear" w:pos="720"/>
          <w:tab w:val="num" w:pos="1080"/>
        </w:tabs>
        <w:ind w:left="1080"/>
      </w:pPr>
      <w:r w:rsidRPr="002E20B0">
        <w:rPr>
          <w:b/>
          <w:bCs/>
        </w:rPr>
        <w:t>Copias de seguridad</w:t>
      </w:r>
      <w:r w:rsidRPr="002E20B0">
        <w:t xml:space="preserve"> para prevenir la pérdida de información.</w:t>
      </w:r>
    </w:p>
    <w:p w14:paraId="4FA06105" w14:textId="77777777" w:rsidR="002E20B0" w:rsidRPr="002E20B0" w:rsidRDefault="002E20B0">
      <w:pPr>
        <w:numPr>
          <w:ilvl w:val="0"/>
          <w:numId w:val="6"/>
        </w:numPr>
        <w:tabs>
          <w:tab w:val="clear" w:pos="720"/>
          <w:tab w:val="num" w:pos="1080"/>
        </w:tabs>
        <w:ind w:left="1080"/>
      </w:pPr>
      <w:r w:rsidRPr="002E20B0">
        <w:rPr>
          <w:b/>
          <w:bCs/>
        </w:rPr>
        <w:t>Pruebas de seguridad</w:t>
      </w:r>
      <w:r w:rsidRPr="002E20B0">
        <w:t xml:space="preserve"> y auditorías de cumplimiento.</w:t>
      </w:r>
    </w:p>
    <w:p w14:paraId="56B6E8DD"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Ejemplo</w:t>
      </w:r>
      <w:r w:rsidRPr="002E20B0">
        <w:t>: Una tienda online debe cifrar las contraseñas de sus clientes para evitar filtraciones de datos en caso de hackeo.</w:t>
      </w:r>
    </w:p>
    <w:p w14:paraId="42103D47" w14:textId="77777777" w:rsidR="002E20B0" w:rsidRPr="002E20B0" w:rsidRDefault="002E20B0" w:rsidP="00AF6BD8">
      <w:pPr>
        <w:ind w:left="360"/>
      </w:pPr>
    </w:p>
    <w:p w14:paraId="040BA237" w14:textId="77777777" w:rsidR="002E20B0" w:rsidRPr="002E20B0" w:rsidRDefault="002E20B0" w:rsidP="00AF6BD8">
      <w:pPr>
        <w:ind w:left="360"/>
        <w:rPr>
          <w:b/>
          <w:bCs/>
        </w:rPr>
      </w:pPr>
      <w:r w:rsidRPr="002E20B0">
        <w:rPr>
          <w:b/>
          <w:bCs/>
        </w:rPr>
        <w:t>5.2.4. Evaluación de Impacto en Protección de Datos (EIPD)</w:t>
      </w:r>
    </w:p>
    <w:p w14:paraId="4D5ACE27" w14:textId="77777777" w:rsidR="002E20B0" w:rsidRPr="002E20B0" w:rsidRDefault="002E20B0" w:rsidP="00AF6BD8">
      <w:pPr>
        <w:ind w:left="360" w:firstLine="708"/>
      </w:pPr>
      <w:r w:rsidRPr="002E20B0">
        <w:t xml:space="preserve">Cuando un tratamiento pueda implicar </w:t>
      </w:r>
      <w:r w:rsidRPr="002E20B0">
        <w:rPr>
          <w:b/>
          <w:bCs/>
        </w:rPr>
        <w:t>un alto riesgo para los derechos y libertades de las personas</w:t>
      </w:r>
      <w:r w:rsidRPr="002E20B0">
        <w:t xml:space="preserve">, el responsable </w:t>
      </w:r>
      <w:r w:rsidRPr="002E20B0">
        <w:rPr>
          <w:b/>
          <w:bCs/>
        </w:rPr>
        <w:t>debe realizar una Evaluación de Impacto en Protección de Datos (EIPD)</w:t>
      </w:r>
      <w:r w:rsidRPr="002E20B0">
        <w:t>.</w:t>
      </w:r>
    </w:p>
    <w:p w14:paraId="2FA39485" w14:textId="77777777" w:rsidR="002E20B0" w:rsidRPr="002E20B0" w:rsidRDefault="002E20B0" w:rsidP="00AF6BD8">
      <w:pPr>
        <w:ind w:left="360"/>
      </w:pPr>
      <w:r w:rsidRPr="002E20B0">
        <w:t xml:space="preserve">Casos en los que se </w:t>
      </w:r>
      <w:r w:rsidRPr="002E20B0">
        <w:rPr>
          <w:b/>
          <w:bCs/>
        </w:rPr>
        <w:t>requiere</w:t>
      </w:r>
      <w:r w:rsidRPr="002E20B0">
        <w:t xml:space="preserve"> una EIPD:</w:t>
      </w:r>
    </w:p>
    <w:p w14:paraId="318590CD" w14:textId="77777777" w:rsidR="002E20B0" w:rsidRPr="002E20B0" w:rsidRDefault="002E20B0">
      <w:pPr>
        <w:numPr>
          <w:ilvl w:val="0"/>
          <w:numId w:val="7"/>
        </w:numPr>
        <w:tabs>
          <w:tab w:val="clear" w:pos="720"/>
          <w:tab w:val="num" w:pos="1080"/>
        </w:tabs>
        <w:ind w:left="1080"/>
      </w:pPr>
      <w:r w:rsidRPr="002E20B0">
        <w:t>Tratamiento de datos sensibles (salud, ideología, biometría).</w:t>
      </w:r>
    </w:p>
    <w:p w14:paraId="6C10E42F" w14:textId="77777777" w:rsidR="002E20B0" w:rsidRPr="002E20B0" w:rsidRDefault="002E20B0">
      <w:pPr>
        <w:numPr>
          <w:ilvl w:val="0"/>
          <w:numId w:val="7"/>
        </w:numPr>
        <w:tabs>
          <w:tab w:val="clear" w:pos="720"/>
          <w:tab w:val="num" w:pos="1080"/>
        </w:tabs>
        <w:ind w:left="1080"/>
      </w:pPr>
      <w:r w:rsidRPr="002E20B0">
        <w:t>Elaboración de perfiles automatizados con impacto en los interesados.</w:t>
      </w:r>
    </w:p>
    <w:p w14:paraId="5F0EC580" w14:textId="77777777" w:rsidR="002E20B0" w:rsidRPr="002E20B0" w:rsidRDefault="002E20B0">
      <w:pPr>
        <w:numPr>
          <w:ilvl w:val="0"/>
          <w:numId w:val="7"/>
        </w:numPr>
        <w:tabs>
          <w:tab w:val="clear" w:pos="720"/>
          <w:tab w:val="num" w:pos="1080"/>
        </w:tabs>
        <w:ind w:left="1080"/>
      </w:pPr>
      <w:r w:rsidRPr="002E20B0">
        <w:t>Vigilancia sistemática a gran escala (cámaras en espacios públicos).</w:t>
      </w:r>
    </w:p>
    <w:p w14:paraId="54BBA507"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Si la EIPD concluye que hay un alto riesgo y no se pueden mitigar los riesgos</w:t>
      </w:r>
      <w:r w:rsidRPr="002E20B0">
        <w:t xml:space="preserve">, el responsable debe </w:t>
      </w:r>
      <w:r w:rsidRPr="002E20B0">
        <w:rPr>
          <w:b/>
          <w:bCs/>
        </w:rPr>
        <w:t>consultar previamente a la Autoridad de Protección de Datos</w:t>
      </w:r>
      <w:r w:rsidRPr="002E20B0">
        <w:t>.</w:t>
      </w:r>
    </w:p>
    <w:p w14:paraId="3DB6DC1A" w14:textId="77777777" w:rsidR="002E20B0" w:rsidRPr="002E20B0" w:rsidRDefault="002E20B0" w:rsidP="00AF6BD8">
      <w:pPr>
        <w:ind w:left="360"/>
      </w:pPr>
    </w:p>
    <w:p w14:paraId="2B26B421" w14:textId="77777777" w:rsidR="002E20B0" w:rsidRPr="002E20B0" w:rsidRDefault="002E20B0" w:rsidP="00AF6BD8">
      <w:pPr>
        <w:ind w:left="360"/>
        <w:rPr>
          <w:b/>
          <w:bCs/>
        </w:rPr>
      </w:pPr>
      <w:r w:rsidRPr="002E20B0">
        <w:rPr>
          <w:b/>
          <w:bCs/>
        </w:rPr>
        <w:lastRenderedPageBreak/>
        <w:t>5.2.5. Notificación de Brechas de Seguridad</w:t>
      </w:r>
    </w:p>
    <w:p w14:paraId="06D911EF" w14:textId="77777777" w:rsidR="002E20B0" w:rsidRPr="002E20B0" w:rsidRDefault="002E20B0" w:rsidP="00AF6BD8">
      <w:pPr>
        <w:ind w:left="360" w:firstLine="708"/>
      </w:pPr>
      <w:r w:rsidRPr="002E20B0">
        <w:t xml:space="preserve">Si ocurre una </w:t>
      </w:r>
      <w:r w:rsidRPr="002E20B0">
        <w:rPr>
          <w:b/>
          <w:bCs/>
        </w:rPr>
        <w:t>violación de seguridad</w:t>
      </w:r>
      <w:r w:rsidRPr="002E20B0">
        <w:t xml:space="preserve"> que afecte a los datos personales, el responsable está </w:t>
      </w:r>
      <w:r w:rsidRPr="002E20B0">
        <w:rPr>
          <w:b/>
          <w:bCs/>
        </w:rPr>
        <w:t>obligado a notificarla</w:t>
      </w:r>
      <w:r w:rsidRPr="002E20B0">
        <w:t xml:space="preserve"> a la autoridad de control </w:t>
      </w:r>
      <w:r w:rsidRPr="002E20B0">
        <w:rPr>
          <w:b/>
          <w:bCs/>
        </w:rPr>
        <w:t>en un plazo máximo de 72 horas</w:t>
      </w:r>
      <w:r w:rsidRPr="002E20B0">
        <w:t>.</w:t>
      </w:r>
    </w:p>
    <w:p w14:paraId="5091BD4A"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Si la brecha supone un alto riesgo para los interesados</w:t>
      </w:r>
      <w:r w:rsidRPr="002E20B0">
        <w:t xml:space="preserve">, también debe informarles </w:t>
      </w:r>
      <w:r w:rsidRPr="002E20B0">
        <w:rPr>
          <w:b/>
          <w:bCs/>
        </w:rPr>
        <w:t>sin demora</w:t>
      </w:r>
      <w:r w:rsidRPr="002E20B0">
        <w:t>.</w:t>
      </w:r>
    </w:p>
    <w:p w14:paraId="021793F5" w14:textId="77777777" w:rsidR="002E20B0" w:rsidRPr="002E20B0" w:rsidRDefault="002E20B0" w:rsidP="00AF6BD8">
      <w:pPr>
        <w:ind w:left="360"/>
      </w:pPr>
      <w:r w:rsidRPr="002E20B0">
        <w:t>Ejemplos de brechas de seguridad:</w:t>
      </w:r>
    </w:p>
    <w:p w14:paraId="5D93C9D6" w14:textId="77777777" w:rsidR="002E20B0" w:rsidRPr="002E20B0" w:rsidRDefault="002E20B0">
      <w:pPr>
        <w:numPr>
          <w:ilvl w:val="0"/>
          <w:numId w:val="8"/>
        </w:numPr>
        <w:tabs>
          <w:tab w:val="clear" w:pos="720"/>
          <w:tab w:val="num" w:pos="1080"/>
        </w:tabs>
        <w:ind w:left="1080"/>
      </w:pPr>
      <w:r w:rsidRPr="002E20B0">
        <w:rPr>
          <w:b/>
          <w:bCs/>
        </w:rPr>
        <w:t>Un hospital</w:t>
      </w:r>
      <w:r w:rsidRPr="002E20B0">
        <w:t xml:space="preserve"> sufre un ciberataque que expone datos médicos de pacientes.</w:t>
      </w:r>
    </w:p>
    <w:p w14:paraId="09B2FA8D" w14:textId="77777777" w:rsidR="002E20B0" w:rsidRPr="002E20B0" w:rsidRDefault="002E20B0">
      <w:pPr>
        <w:numPr>
          <w:ilvl w:val="0"/>
          <w:numId w:val="8"/>
        </w:numPr>
        <w:tabs>
          <w:tab w:val="clear" w:pos="720"/>
          <w:tab w:val="num" w:pos="1080"/>
        </w:tabs>
        <w:ind w:left="1080"/>
      </w:pPr>
      <w:r w:rsidRPr="002E20B0">
        <w:rPr>
          <w:b/>
          <w:bCs/>
        </w:rPr>
        <w:t>Una empresa de comercio electrónico</w:t>
      </w:r>
      <w:r w:rsidRPr="002E20B0">
        <w:t xml:space="preserve"> filtra accidentalmente información de tarjetas de crédito de clientes.</w:t>
      </w:r>
    </w:p>
    <w:p w14:paraId="3242BB9B"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Medidas recomendadas</w:t>
      </w:r>
      <w:r w:rsidRPr="002E20B0">
        <w:t>:</w:t>
      </w:r>
    </w:p>
    <w:p w14:paraId="4523EE9E" w14:textId="77777777" w:rsidR="002E20B0" w:rsidRPr="002E20B0" w:rsidRDefault="002E20B0">
      <w:pPr>
        <w:numPr>
          <w:ilvl w:val="0"/>
          <w:numId w:val="9"/>
        </w:numPr>
        <w:tabs>
          <w:tab w:val="clear" w:pos="720"/>
          <w:tab w:val="num" w:pos="1080"/>
        </w:tabs>
        <w:ind w:left="1080"/>
      </w:pPr>
      <w:r w:rsidRPr="002E20B0">
        <w:t xml:space="preserve">Disponer de </w:t>
      </w:r>
      <w:r w:rsidRPr="002E20B0">
        <w:rPr>
          <w:b/>
          <w:bCs/>
        </w:rPr>
        <w:t>protocolos de respuesta a incidentes</w:t>
      </w:r>
      <w:r w:rsidRPr="002E20B0">
        <w:t>.</w:t>
      </w:r>
    </w:p>
    <w:p w14:paraId="0E85FDEA" w14:textId="77777777" w:rsidR="002E20B0" w:rsidRPr="002E20B0" w:rsidRDefault="002E20B0">
      <w:pPr>
        <w:numPr>
          <w:ilvl w:val="0"/>
          <w:numId w:val="9"/>
        </w:numPr>
        <w:tabs>
          <w:tab w:val="clear" w:pos="720"/>
          <w:tab w:val="num" w:pos="1080"/>
        </w:tabs>
        <w:ind w:left="1080"/>
      </w:pPr>
      <w:r w:rsidRPr="002E20B0">
        <w:t xml:space="preserve">Realizar copias de seguridad </w:t>
      </w:r>
      <w:r w:rsidRPr="002E20B0">
        <w:rPr>
          <w:b/>
          <w:bCs/>
        </w:rPr>
        <w:t>periódicas</w:t>
      </w:r>
      <w:r w:rsidRPr="002E20B0">
        <w:t>.</w:t>
      </w:r>
    </w:p>
    <w:p w14:paraId="456ABDAB" w14:textId="77777777" w:rsidR="002E20B0" w:rsidRPr="002E20B0" w:rsidRDefault="002E20B0">
      <w:pPr>
        <w:numPr>
          <w:ilvl w:val="0"/>
          <w:numId w:val="9"/>
        </w:numPr>
        <w:tabs>
          <w:tab w:val="clear" w:pos="720"/>
          <w:tab w:val="num" w:pos="1080"/>
        </w:tabs>
        <w:ind w:left="1080"/>
      </w:pPr>
      <w:r w:rsidRPr="002E20B0">
        <w:t xml:space="preserve">Formar al personal sobre </w:t>
      </w:r>
      <w:r w:rsidRPr="002E20B0">
        <w:rPr>
          <w:b/>
          <w:bCs/>
        </w:rPr>
        <w:t>ciberseguridad</w:t>
      </w:r>
      <w:r w:rsidRPr="002E20B0">
        <w:t>.</w:t>
      </w:r>
    </w:p>
    <w:p w14:paraId="2AFB23C9" w14:textId="77777777" w:rsidR="002E20B0" w:rsidRPr="002E20B0" w:rsidRDefault="002E20B0" w:rsidP="00AF6BD8">
      <w:pPr>
        <w:ind w:left="360"/>
      </w:pPr>
    </w:p>
    <w:p w14:paraId="7F98A79D" w14:textId="77777777" w:rsidR="002E20B0" w:rsidRPr="002E20B0" w:rsidRDefault="002E20B0" w:rsidP="00AF6BD8">
      <w:pPr>
        <w:ind w:left="360"/>
        <w:rPr>
          <w:b/>
          <w:bCs/>
        </w:rPr>
      </w:pPr>
      <w:r w:rsidRPr="002E20B0">
        <w:rPr>
          <w:b/>
          <w:bCs/>
        </w:rPr>
        <w:t>5.2.6. Nombramiento de un Delegado de Protección de Datos (DPD)</w:t>
      </w:r>
    </w:p>
    <w:p w14:paraId="1E632AD2" w14:textId="77777777" w:rsidR="002E20B0" w:rsidRPr="002E20B0" w:rsidRDefault="002E20B0" w:rsidP="00AF6BD8">
      <w:pPr>
        <w:ind w:left="360" w:firstLine="708"/>
      </w:pPr>
      <w:r w:rsidRPr="002E20B0">
        <w:t xml:space="preserve">El RGPD exige que ciertas organizaciones designen un </w:t>
      </w:r>
      <w:r w:rsidRPr="002E20B0">
        <w:rPr>
          <w:b/>
          <w:bCs/>
        </w:rPr>
        <w:t>Delegado de Protección de Datos (DPD)</w:t>
      </w:r>
      <w:r w:rsidRPr="002E20B0">
        <w:t>. Este debe supervisar el cumplimiento normativo y actuar como intermediario con la Autoridad de Protección de Datos.</w:t>
      </w:r>
    </w:p>
    <w:p w14:paraId="5D6E8CA2"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El nombramiento de un DPD es obligatorio cuando</w:t>
      </w:r>
      <w:r w:rsidRPr="002E20B0">
        <w:t>:</w:t>
      </w:r>
    </w:p>
    <w:p w14:paraId="75161497" w14:textId="77777777" w:rsidR="002E20B0" w:rsidRPr="002E20B0" w:rsidRDefault="002E20B0">
      <w:pPr>
        <w:numPr>
          <w:ilvl w:val="0"/>
          <w:numId w:val="10"/>
        </w:numPr>
        <w:tabs>
          <w:tab w:val="clear" w:pos="720"/>
          <w:tab w:val="num" w:pos="1080"/>
        </w:tabs>
        <w:ind w:left="1080"/>
      </w:pPr>
      <w:r w:rsidRPr="002E20B0">
        <w:rPr>
          <w:b/>
          <w:bCs/>
        </w:rPr>
        <w:t>La organización es una autoridad pública</w:t>
      </w:r>
      <w:r w:rsidRPr="002E20B0">
        <w:t xml:space="preserve"> (excepto tribunales en funciones judiciales).</w:t>
      </w:r>
    </w:p>
    <w:p w14:paraId="6B20DAB7" w14:textId="77777777" w:rsidR="002E20B0" w:rsidRPr="002E20B0" w:rsidRDefault="002E20B0">
      <w:pPr>
        <w:numPr>
          <w:ilvl w:val="0"/>
          <w:numId w:val="10"/>
        </w:numPr>
        <w:tabs>
          <w:tab w:val="clear" w:pos="720"/>
          <w:tab w:val="num" w:pos="1080"/>
        </w:tabs>
        <w:ind w:left="1080"/>
      </w:pPr>
      <w:r w:rsidRPr="002E20B0">
        <w:rPr>
          <w:b/>
          <w:bCs/>
        </w:rPr>
        <w:t>Se tratan datos a gran escala</w:t>
      </w:r>
      <w:r w:rsidRPr="002E20B0">
        <w:t xml:space="preserve"> (bancos, aseguradoras, hospitales).</w:t>
      </w:r>
    </w:p>
    <w:p w14:paraId="6673940A" w14:textId="77777777" w:rsidR="002E20B0" w:rsidRPr="002E20B0" w:rsidRDefault="002E20B0">
      <w:pPr>
        <w:numPr>
          <w:ilvl w:val="0"/>
          <w:numId w:val="10"/>
        </w:numPr>
        <w:tabs>
          <w:tab w:val="clear" w:pos="720"/>
          <w:tab w:val="num" w:pos="1080"/>
        </w:tabs>
        <w:ind w:left="1080"/>
      </w:pPr>
      <w:r w:rsidRPr="002E20B0">
        <w:rPr>
          <w:b/>
          <w:bCs/>
        </w:rPr>
        <w:t>El tratamiento implica monitoreo sistemático de personas</w:t>
      </w:r>
      <w:r w:rsidRPr="002E20B0">
        <w:t xml:space="preserve"> (por ejemplo, geolocalización continua).</w:t>
      </w:r>
    </w:p>
    <w:p w14:paraId="7B0343AF" w14:textId="77777777" w:rsidR="002E20B0" w:rsidRPr="002E20B0" w:rsidRDefault="002E20B0" w:rsidP="002E20B0"/>
    <w:p w14:paraId="47487AAC" w14:textId="77777777" w:rsidR="002E20B0" w:rsidRPr="002E20B0" w:rsidRDefault="002E20B0" w:rsidP="002E20B0">
      <w:pPr>
        <w:rPr>
          <w:b/>
          <w:bCs/>
        </w:rPr>
      </w:pPr>
      <w:r w:rsidRPr="002E20B0">
        <w:rPr>
          <w:b/>
          <w:bCs/>
        </w:rPr>
        <w:t>5.3. Obligaciones del Encargado del Tratamiento</w:t>
      </w:r>
    </w:p>
    <w:p w14:paraId="4296FA1E" w14:textId="77777777" w:rsidR="002E20B0" w:rsidRPr="002E20B0" w:rsidRDefault="002E20B0" w:rsidP="00AF6BD8">
      <w:pPr>
        <w:ind w:firstLine="708"/>
      </w:pPr>
      <w:r w:rsidRPr="002E20B0">
        <w:t xml:space="preserve">El </w:t>
      </w:r>
      <w:r w:rsidRPr="002E20B0">
        <w:rPr>
          <w:b/>
          <w:bCs/>
        </w:rPr>
        <w:t>encargado del tratamiento</w:t>
      </w:r>
      <w:r w:rsidRPr="002E20B0">
        <w:t xml:space="preserve"> debe garantizar que los datos personales se procesen de acuerdo con las instrucciones del responsable y cumplir con las siguientes obligaciones:</w:t>
      </w:r>
    </w:p>
    <w:p w14:paraId="35061E60" w14:textId="77777777" w:rsidR="002E20B0" w:rsidRPr="002E20B0" w:rsidRDefault="002E20B0" w:rsidP="00AF6BD8">
      <w:pPr>
        <w:ind w:left="360"/>
        <w:rPr>
          <w:b/>
          <w:bCs/>
        </w:rPr>
      </w:pPr>
      <w:r w:rsidRPr="002E20B0">
        <w:rPr>
          <w:b/>
          <w:bCs/>
        </w:rPr>
        <w:t>5.3.1. Cumplimiento del Contrato de Encargado</w:t>
      </w:r>
    </w:p>
    <w:p w14:paraId="46C81BAC" w14:textId="77777777" w:rsidR="002E20B0" w:rsidRPr="002E20B0" w:rsidRDefault="002E20B0" w:rsidP="00AF6BD8">
      <w:pPr>
        <w:ind w:left="360" w:firstLine="360"/>
      </w:pPr>
      <w:r w:rsidRPr="002E20B0">
        <w:t xml:space="preserve">El RGPD exige que la relación entre el responsable y el encargado se formalice en </w:t>
      </w:r>
      <w:r w:rsidRPr="002E20B0">
        <w:rPr>
          <w:b/>
          <w:bCs/>
        </w:rPr>
        <w:t>un contrato por escrito</w:t>
      </w:r>
      <w:r w:rsidRPr="002E20B0">
        <w:t>, que debe incluir:</w:t>
      </w:r>
    </w:p>
    <w:p w14:paraId="05DA6450" w14:textId="77777777" w:rsidR="002E20B0" w:rsidRPr="002E20B0" w:rsidRDefault="002E20B0">
      <w:pPr>
        <w:numPr>
          <w:ilvl w:val="0"/>
          <w:numId w:val="11"/>
        </w:numPr>
        <w:tabs>
          <w:tab w:val="clear" w:pos="720"/>
          <w:tab w:val="num" w:pos="1080"/>
        </w:tabs>
        <w:ind w:left="1080"/>
      </w:pPr>
      <w:r w:rsidRPr="002E20B0">
        <w:rPr>
          <w:b/>
          <w:bCs/>
        </w:rPr>
        <w:t>Las instrucciones del responsable</w:t>
      </w:r>
      <w:r w:rsidRPr="002E20B0">
        <w:t xml:space="preserve"> sobre cómo se deben tratar los datos.</w:t>
      </w:r>
    </w:p>
    <w:p w14:paraId="264707D6" w14:textId="77777777" w:rsidR="002E20B0" w:rsidRPr="002E20B0" w:rsidRDefault="002E20B0">
      <w:pPr>
        <w:numPr>
          <w:ilvl w:val="0"/>
          <w:numId w:val="11"/>
        </w:numPr>
        <w:tabs>
          <w:tab w:val="clear" w:pos="720"/>
          <w:tab w:val="num" w:pos="1080"/>
        </w:tabs>
        <w:ind w:left="1080"/>
      </w:pPr>
      <w:r w:rsidRPr="002E20B0">
        <w:rPr>
          <w:b/>
          <w:bCs/>
        </w:rPr>
        <w:t>Las medidas de seguridad</w:t>
      </w:r>
      <w:r w:rsidRPr="002E20B0">
        <w:t xml:space="preserve"> aplicadas.</w:t>
      </w:r>
    </w:p>
    <w:p w14:paraId="0E046E1E" w14:textId="77777777" w:rsidR="002E20B0" w:rsidRPr="002E20B0" w:rsidRDefault="002E20B0">
      <w:pPr>
        <w:numPr>
          <w:ilvl w:val="0"/>
          <w:numId w:val="11"/>
        </w:numPr>
        <w:tabs>
          <w:tab w:val="clear" w:pos="720"/>
          <w:tab w:val="num" w:pos="1080"/>
        </w:tabs>
        <w:ind w:left="1080"/>
      </w:pPr>
      <w:r w:rsidRPr="002E20B0">
        <w:rPr>
          <w:b/>
          <w:bCs/>
        </w:rPr>
        <w:lastRenderedPageBreak/>
        <w:t>La obligación de confidencialidad</w:t>
      </w:r>
      <w:r w:rsidRPr="002E20B0">
        <w:t>.</w:t>
      </w:r>
    </w:p>
    <w:p w14:paraId="5B01326A" w14:textId="77777777" w:rsidR="002E20B0" w:rsidRPr="002E20B0" w:rsidRDefault="002E20B0">
      <w:pPr>
        <w:numPr>
          <w:ilvl w:val="0"/>
          <w:numId w:val="11"/>
        </w:numPr>
        <w:tabs>
          <w:tab w:val="clear" w:pos="720"/>
          <w:tab w:val="num" w:pos="1080"/>
        </w:tabs>
        <w:ind w:left="1080"/>
      </w:pPr>
      <w:r w:rsidRPr="002E20B0">
        <w:rPr>
          <w:b/>
          <w:bCs/>
        </w:rPr>
        <w:t>Las condiciones para subcontratar</w:t>
      </w:r>
      <w:r w:rsidRPr="002E20B0">
        <w:t xml:space="preserve"> (se requiere autorización del responsable).</w:t>
      </w:r>
    </w:p>
    <w:p w14:paraId="57F7EB37" w14:textId="77777777" w:rsidR="002E20B0" w:rsidRPr="002E20B0" w:rsidRDefault="002E20B0">
      <w:pPr>
        <w:numPr>
          <w:ilvl w:val="0"/>
          <w:numId w:val="11"/>
        </w:numPr>
        <w:tabs>
          <w:tab w:val="clear" w:pos="720"/>
          <w:tab w:val="num" w:pos="1080"/>
        </w:tabs>
        <w:ind w:left="1080"/>
      </w:pPr>
      <w:r w:rsidRPr="002E20B0">
        <w:rPr>
          <w:b/>
          <w:bCs/>
        </w:rPr>
        <w:t>El deber de ayudar al responsable</w:t>
      </w:r>
      <w:r w:rsidRPr="002E20B0">
        <w:t xml:space="preserve"> en el cumplimiento del RGPD.</w:t>
      </w:r>
    </w:p>
    <w:p w14:paraId="5D078D99"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Ejemplo</w:t>
      </w:r>
      <w:r w:rsidRPr="002E20B0">
        <w:t>: Una empresa de marketing que maneja bases de datos de clientes de otra empresa debe tener un contrato que especifique cómo puede usarlos.</w:t>
      </w:r>
    </w:p>
    <w:p w14:paraId="05D000A6" w14:textId="77777777" w:rsidR="002E20B0" w:rsidRPr="002E20B0" w:rsidRDefault="002E20B0" w:rsidP="00AF6BD8">
      <w:pPr>
        <w:ind w:left="360"/>
      </w:pPr>
    </w:p>
    <w:p w14:paraId="17B5A085" w14:textId="77777777" w:rsidR="002E20B0" w:rsidRPr="002E20B0" w:rsidRDefault="002E20B0" w:rsidP="00AF6BD8">
      <w:pPr>
        <w:ind w:left="360"/>
        <w:rPr>
          <w:b/>
          <w:bCs/>
        </w:rPr>
      </w:pPr>
      <w:r w:rsidRPr="002E20B0">
        <w:rPr>
          <w:b/>
          <w:bCs/>
        </w:rPr>
        <w:t>5.3.2. Registro de Actividades</w:t>
      </w:r>
    </w:p>
    <w:p w14:paraId="2DDBDB58" w14:textId="77777777" w:rsidR="002E20B0" w:rsidRPr="002E20B0" w:rsidRDefault="002E20B0" w:rsidP="00AF6BD8">
      <w:pPr>
        <w:ind w:left="360" w:firstLine="360"/>
      </w:pPr>
      <w:r w:rsidRPr="002E20B0">
        <w:t xml:space="preserve">Los encargados también deben llevar un </w:t>
      </w:r>
      <w:r w:rsidRPr="002E20B0">
        <w:rPr>
          <w:b/>
          <w:bCs/>
        </w:rPr>
        <w:t>registro de actividades de tratamiento</w:t>
      </w:r>
      <w:r w:rsidRPr="002E20B0">
        <w:t>, incluyendo:</w:t>
      </w:r>
    </w:p>
    <w:p w14:paraId="667A8E51" w14:textId="77777777" w:rsidR="002E20B0" w:rsidRPr="002E20B0" w:rsidRDefault="002E20B0">
      <w:pPr>
        <w:numPr>
          <w:ilvl w:val="0"/>
          <w:numId w:val="12"/>
        </w:numPr>
        <w:tabs>
          <w:tab w:val="clear" w:pos="720"/>
          <w:tab w:val="num" w:pos="1080"/>
        </w:tabs>
        <w:ind w:left="1080"/>
      </w:pPr>
      <w:r w:rsidRPr="002E20B0">
        <w:t>Nombre del responsable y sus datos de contacto.</w:t>
      </w:r>
    </w:p>
    <w:p w14:paraId="06B2A0FB" w14:textId="77777777" w:rsidR="002E20B0" w:rsidRPr="002E20B0" w:rsidRDefault="002E20B0">
      <w:pPr>
        <w:numPr>
          <w:ilvl w:val="0"/>
          <w:numId w:val="12"/>
        </w:numPr>
        <w:tabs>
          <w:tab w:val="clear" w:pos="720"/>
          <w:tab w:val="num" w:pos="1080"/>
        </w:tabs>
        <w:ind w:left="1080"/>
      </w:pPr>
      <w:r w:rsidRPr="002E20B0">
        <w:t>Finalidad del tratamiento.</w:t>
      </w:r>
    </w:p>
    <w:p w14:paraId="0DD671B6" w14:textId="77777777" w:rsidR="002E20B0" w:rsidRPr="002E20B0" w:rsidRDefault="002E20B0">
      <w:pPr>
        <w:numPr>
          <w:ilvl w:val="0"/>
          <w:numId w:val="12"/>
        </w:numPr>
        <w:tabs>
          <w:tab w:val="clear" w:pos="720"/>
          <w:tab w:val="num" w:pos="1080"/>
        </w:tabs>
        <w:ind w:left="1080"/>
      </w:pPr>
      <w:r w:rsidRPr="002E20B0">
        <w:t>Categorías de datos y destinatarios.</w:t>
      </w:r>
    </w:p>
    <w:p w14:paraId="76D51341" w14:textId="77777777" w:rsidR="002E20B0" w:rsidRPr="002E20B0" w:rsidRDefault="002E20B0">
      <w:pPr>
        <w:numPr>
          <w:ilvl w:val="0"/>
          <w:numId w:val="12"/>
        </w:numPr>
        <w:tabs>
          <w:tab w:val="clear" w:pos="720"/>
          <w:tab w:val="num" w:pos="1080"/>
        </w:tabs>
        <w:ind w:left="1080"/>
      </w:pPr>
      <w:r w:rsidRPr="002E20B0">
        <w:t>Medidas de seguridad aplicadas.</w:t>
      </w:r>
    </w:p>
    <w:p w14:paraId="67509108"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Ejemplo</w:t>
      </w:r>
      <w:r w:rsidRPr="002E20B0">
        <w:t>: Un proveedor de almacenamiento en la nube debe documentar cómo protege los datos almacenados por sus clientes.</w:t>
      </w:r>
    </w:p>
    <w:p w14:paraId="18D8D9D1" w14:textId="77777777" w:rsidR="002E20B0" w:rsidRPr="002E20B0" w:rsidRDefault="002E20B0" w:rsidP="00AF6BD8">
      <w:pPr>
        <w:ind w:left="360"/>
      </w:pPr>
    </w:p>
    <w:p w14:paraId="5228EEB5" w14:textId="77777777" w:rsidR="002E20B0" w:rsidRPr="002E20B0" w:rsidRDefault="002E20B0" w:rsidP="00AF6BD8">
      <w:pPr>
        <w:ind w:left="360"/>
        <w:rPr>
          <w:b/>
          <w:bCs/>
        </w:rPr>
      </w:pPr>
      <w:r w:rsidRPr="002E20B0">
        <w:rPr>
          <w:b/>
          <w:bCs/>
        </w:rPr>
        <w:t>5.3.3. Cooperación con la Autoridad de Protección de Datos</w:t>
      </w:r>
    </w:p>
    <w:p w14:paraId="075A700C" w14:textId="77777777" w:rsidR="002E20B0" w:rsidRPr="002E20B0" w:rsidRDefault="002E20B0" w:rsidP="00AF6BD8">
      <w:pPr>
        <w:ind w:left="360" w:firstLine="708"/>
      </w:pPr>
      <w:r w:rsidRPr="002E20B0">
        <w:t xml:space="preserve">El encargado debe </w:t>
      </w:r>
      <w:r w:rsidRPr="002E20B0">
        <w:rPr>
          <w:b/>
          <w:bCs/>
        </w:rPr>
        <w:t>permitir auditorías</w:t>
      </w:r>
      <w:r w:rsidRPr="002E20B0">
        <w:t xml:space="preserve"> y proporcionar toda la información necesaria a la Autoridad de Protección de Datos en caso de inspección o consulta.</w:t>
      </w:r>
    </w:p>
    <w:p w14:paraId="33892B1E" w14:textId="77777777" w:rsidR="002E20B0" w:rsidRPr="002E20B0" w:rsidRDefault="002E20B0" w:rsidP="00AF6BD8">
      <w:pPr>
        <w:ind w:left="360"/>
      </w:pPr>
    </w:p>
    <w:p w14:paraId="3047DE90" w14:textId="77777777" w:rsidR="002E20B0" w:rsidRPr="002E20B0" w:rsidRDefault="002E20B0" w:rsidP="00AF6BD8">
      <w:pPr>
        <w:ind w:left="360"/>
        <w:rPr>
          <w:b/>
          <w:bCs/>
        </w:rPr>
      </w:pPr>
      <w:r w:rsidRPr="002E20B0">
        <w:rPr>
          <w:b/>
          <w:bCs/>
        </w:rPr>
        <w:t>5.3.4. Obligación de Notificar Brechas de Seguridad</w:t>
      </w:r>
    </w:p>
    <w:p w14:paraId="50320AC9" w14:textId="77777777" w:rsidR="002E20B0" w:rsidRPr="002E20B0" w:rsidRDefault="002E20B0" w:rsidP="00AF6BD8">
      <w:pPr>
        <w:ind w:left="360" w:firstLine="708"/>
      </w:pPr>
      <w:r w:rsidRPr="002E20B0">
        <w:t xml:space="preserve">Si el encargado sufre una violación de datos personales, debe </w:t>
      </w:r>
      <w:r w:rsidRPr="002E20B0">
        <w:rPr>
          <w:b/>
          <w:bCs/>
        </w:rPr>
        <w:t>informar inmediatamente al responsable</w:t>
      </w:r>
      <w:r w:rsidRPr="002E20B0">
        <w:t>, sin necesidad de esperar 72 horas.</w:t>
      </w:r>
    </w:p>
    <w:p w14:paraId="2AD49E02" w14:textId="77777777" w:rsidR="002E20B0" w:rsidRPr="002E20B0" w:rsidRDefault="002E20B0" w:rsidP="00AF6BD8">
      <w:pPr>
        <w:ind w:left="360"/>
      </w:pPr>
      <w:r w:rsidRPr="002E20B0">
        <w:rPr>
          <w:rFonts w:ascii="Segoe UI Emoji" w:hAnsi="Segoe UI Emoji" w:cs="Segoe UI Emoji"/>
        </w:rPr>
        <w:t>💡</w:t>
      </w:r>
      <w:r w:rsidRPr="002E20B0">
        <w:t xml:space="preserve"> </w:t>
      </w:r>
      <w:r w:rsidRPr="002E20B0">
        <w:rPr>
          <w:b/>
          <w:bCs/>
        </w:rPr>
        <w:t>Ejemplo</w:t>
      </w:r>
      <w:r w:rsidRPr="002E20B0">
        <w:t>: Un proveedor de hosting que sufre un hackeo y expone datos de clientes debe notificar de inmediato a la empresa que le contrató.</w:t>
      </w:r>
    </w:p>
    <w:p w14:paraId="39BE762A" w14:textId="77777777" w:rsidR="002E20B0" w:rsidRPr="002E20B0" w:rsidRDefault="002E20B0" w:rsidP="002E20B0"/>
    <w:p w14:paraId="5AC7EF04" w14:textId="77777777" w:rsidR="002E20B0" w:rsidRPr="002E20B0" w:rsidRDefault="002E20B0" w:rsidP="002E20B0">
      <w:pPr>
        <w:rPr>
          <w:b/>
          <w:bCs/>
        </w:rPr>
      </w:pPr>
      <w:r w:rsidRPr="002E20B0">
        <w:rPr>
          <w:b/>
          <w:bCs/>
        </w:rPr>
        <w:t>5.4. Consecuencias del Incumplimiento</w:t>
      </w:r>
    </w:p>
    <w:p w14:paraId="43294A6A" w14:textId="77777777" w:rsidR="002E20B0" w:rsidRPr="002E20B0" w:rsidRDefault="002E20B0" w:rsidP="002E20B0">
      <w:r w:rsidRPr="002E20B0">
        <w:t>El incumplimiento de las obligaciones del RGPD puede derivar en:</w:t>
      </w:r>
    </w:p>
    <w:p w14:paraId="221895CF" w14:textId="77777777" w:rsidR="002E20B0" w:rsidRPr="002E20B0" w:rsidRDefault="002E20B0">
      <w:pPr>
        <w:numPr>
          <w:ilvl w:val="0"/>
          <w:numId w:val="13"/>
        </w:numPr>
      </w:pPr>
      <w:r w:rsidRPr="002E20B0">
        <w:rPr>
          <w:b/>
          <w:bCs/>
        </w:rPr>
        <w:t>Multas administrativas de hasta 20 millones de euros o el 4% del volumen de negocio global</w:t>
      </w:r>
      <w:r w:rsidRPr="002E20B0">
        <w:t>.</w:t>
      </w:r>
    </w:p>
    <w:p w14:paraId="2437DCC0" w14:textId="77777777" w:rsidR="002E20B0" w:rsidRPr="002E20B0" w:rsidRDefault="002E20B0">
      <w:pPr>
        <w:numPr>
          <w:ilvl w:val="0"/>
          <w:numId w:val="13"/>
        </w:numPr>
      </w:pPr>
      <w:r w:rsidRPr="002E20B0">
        <w:rPr>
          <w:b/>
          <w:bCs/>
        </w:rPr>
        <w:t>Responsabilidad civil</w:t>
      </w:r>
      <w:r w:rsidRPr="002E20B0">
        <w:t xml:space="preserve"> si se causa daño a los interesados.</w:t>
      </w:r>
    </w:p>
    <w:p w14:paraId="0E1C6E38" w14:textId="77777777" w:rsidR="002E20B0" w:rsidRPr="002E20B0" w:rsidRDefault="002E20B0">
      <w:pPr>
        <w:numPr>
          <w:ilvl w:val="0"/>
          <w:numId w:val="13"/>
        </w:numPr>
      </w:pPr>
      <w:r w:rsidRPr="002E20B0">
        <w:rPr>
          <w:b/>
          <w:bCs/>
        </w:rPr>
        <w:t>Prohibición temporal o definitiva</w:t>
      </w:r>
      <w:r w:rsidRPr="002E20B0">
        <w:t xml:space="preserve"> de tratar datos personales.</w:t>
      </w:r>
    </w:p>
    <w:p w14:paraId="73BD2438" w14:textId="77777777" w:rsidR="002E20B0" w:rsidRPr="002E20B0" w:rsidRDefault="002E20B0" w:rsidP="002E20B0"/>
    <w:p w14:paraId="3A237C4B" w14:textId="77777777" w:rsidR="002E20B0" w:rsidRPr="002E20B0" w:rsidRDefault="002E20B0" w:rsidP="002E20B0">
      <w:pPr>
        <w:rPr>
          <w:b/>
          <w:bCs/>
        </w:rPr>
      </w:pPr>
      <w:r w:rsidRPr="002E20B0">
        <w:rPr>
          <w:b/>
          <w:bCs/>
        </w:rPr>
        <w:lastRenderedPageBreak/>
        <w:t>6. Delegado de Protección de Datos (DPD)</w:t>
      </w:r>
    </w:p>
    <w:p w14:paraId="7E641E23" w14:textId="77777777" w:rsidR="005D5C92" w:rsidRPr="005D5C92" w:rsidRDefault="005D5C92" w:rsidP="00AF6BD8">
      <w:pPr>
        <w:ind w:firstLine="708"/>
      </w:pPr>
      <w:r w:rsidRPr="005D5C92">
        <w:t xml:space="preserve">El </w:t>
      </w:r>
      <w:r w:rsidRPr="005D5C92">
        <w:rPr>
          <w:b/>
          <w:bCs/>
        </w:rPr>
        <w:t>Delegado de Protección de Datos (DPD)</w:t>
      </w:r>
      <w:r w:rsidRPr="005D5C92">
        <w:t xml:space="preserve"> es una figura clave dentro del </w:t>
      </w:r>
      <w:r w:rsidRPr="005D5C92">
        <w:rPr>
          <w:b/>
          <w:bCs/>
        </w:rPr>
        <w:t>Reglamento General de Protección de Datos (RGPD)</w:t>
      </w:r>
      <w:r w:rsidRPr="005D5C92">
        <w:t xml:space="preserve">, establecida en los artículos </w:t>
      </w:r>
      <w:r w:rsidRPr="005D5C92">
        <w:rPr>
          <w:b/>
          <w:bCs/>
        </w:rPr>
        <w:t>37 a 39</w:t>
      </w:r>
      <w:r w:rsidRPr="005D5C92">
        <w:t xml:space="preserve"> del reglamento. Su función principal es </w:t>
      </w:r>
      <w:r w:rsidRPr="005D5C92">
        <w:rPr>
          <w:b/>
          <w:bCs/>
        </w:rPr>
        <w:t>garantizar el cumplimiento del RGPD en organizaciones que traten datos personales</w:t>
      </w:r>
      <w:r w:rsidRPr="005D5C92">
        <w:t>, asesorando, supervisando y actuando como punto de contacto con las autoridades de control</w:t>
      </w:r>
      <w:r w:rsidRPr="005D5C92">
        <w:rPr>
          <w:rFonts w:ascii="Arial" w:hAnsi="Arial" w:cs="Arial"/>
        </w:rPr>
        <w:t>​</w:t>
      </w:r>
      <w:r w:rsidRPr="005D5C92">
        <w:t>LOPD.</w:t>
      </w:r>
    </w:p>
    <w:p w14:paraId="61E51D33" w14:textId="77777777" w:rsidR="005D5C92" w:rsidRPr="005D5C92" w:rsidRDefault="005D5C92" w:rsidP="005D5C92"/>
    <w:p w14:paraId="2D9E0A5D" w14:textId="77777777" w:rsidR="005D5C92" w:rsidRPr="005D5C92" w:rsidRDefault="005D5C92" w:rsidP="005D5C92">
      <w:pPr>
        <w:rPr>
          <w:b/>
          <w:bCs/>
        </w:rPr>
      </w:pPr>
      <w:r w:rsidRPr="005D5C92">
        <w:rPr>
          <w:b/>
          <w:bCs/>
        </w:rPr>
        <w:t>6.1. ¿Qué es un Delegado de Protección de Datos?</w:t>
      </w:r>
    </w:p>
    <w:p w14:paraId="23006DA6" w14:textId="77777777" w:rsidR="005D5C92" w:rsidRPr="005D5C92" w:rsidRDefault="005D5C92" w:rsidP="00AF6BD8">
      <w:pPr>
        <w:ind w:firstLine="708"/>
      </w:pPr>
      <w:r w:rsidRPr="005D5C92">
        <w:t xml:space="preserve">El DPD es </w:t>
      </w:r>
      <w:r w:rsidRPr="005D5C92">
        <w:rPr>
          <w:b/>
          <w:bCs/>
        </w:rPr>
        <w:t>una persona (interna o externa) designada por una organización</w:t>
      </w:r>
      <w:r w:rsidRPr="005D5C92">
        <w:t xml:space="preserve"> para supervisar el cumplimiento de la normativa de protección de datos y asesorar a los responsables o encargados del tratamiento.</w:t>
      </w:r>
    </w:p>
    <w:p w14:paraId="627B474E" w14:textId="77777777" w:rsidR="005D5C92" w:rsidRPr="005D5C92" w:rsidRDefault="005D5C92" w:rsidP="005D5C92">
      <w:r w:rsidRPr="005D5C92">
        <w:t xml:space="preserve">Su misión es asegurar que las empresas e instituciones adopten medidas adecuadas para </w:t>
      </w:r>
      <w:r w:rsidRPr="005D5C92">
        <w:rPr>
          <w:b/>
          <w:bCs/>
        </w:rPr>
        <w:t>proteger los datos personales</w:t>
      </w:r>
      <w:r w:rsidRPr="005D5C92">
        <w:t xml:space="preserve"> y respetar los derechos de los interesados.</w:t>
      </w:r>
    </w:p>
    <w:p w14:paraId="2E6B588C"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br/>
        <w:t xml:space="preserve">Un hospital que trata </w:t>
      </w:r>
      <w:r w:rsidRPr="005D5C92">
        <w:rPr>
          <w:b/>
          <w:bCs/>
        </w:rPr>
        <w:t>datos de salud</w:t>
      </w:r>
      <w:r w:rsidRPr="005D5C92">
        <w:t xml:space="preserve"> debe contar con un DPD para asegurarse de que sus protocolos de protección de datos cumplen con el RGPD y que los pacientes pueden ejercer sus derechos de acceso, rectificación o supresión.</w:t>
      </w:r>
    </w:p>
    <w:p w14:paraId="6730CB33" w14:textId="77777777" w:rsidR="005D5C92" w:rsidRPr="005D5C92" w:rsidRDefault="005D5C92" w:rsidP="005D5C92"/>
    <w:p w14:paraId="55F04349" w14:textId="77777777" w:rsidR="005D5C92" w:rsidRPr="005D5C92" w:rsidRDefault="005D5C92" w:rsidP="005D5C92">
      <w:pPr>
        <w:rPr>
          <w:b/>
          <w:bCs/>
        </w:rPr>
      </w:pPr>
      <w:r w:rsidRPr="005D5C92">
        <w:rPr>
          <w:b/>
          <w:bCs/>
        </w:rPr>
        <w:t>6.2. ¿Cuándo es Obligatorio Designar un DPD?</w:t>
      </w:r>
    </w:p>
    <w:p w14:paraId="7D52269A" w14:textId="77777777" w:rsidR="005D5C92" w:rsidRPr="005D5C92" w:rsidRDefault="005D5C92" w:rsidP="00AF6BD8">
      <w:pPr>
        <w:ind w:firstLine="708"/>
      </w:pPr>
      <w:r w:rsidRPr="005D5C92">
        <w:t xml:space="preserve">El </w:t>
      </w:r>
      <w:r w:rsidRPr="005D5C92">
        <w:rPr>
          <w:b/>
          <w:bCs/>
        </w:rPr>
        <w:t>artículo 37 del RGPD</w:t>
      </w:r>
      <w:r w:rsidRPr="005D5C92">
        <w:t xml:space="preserve"> establece que el nombramiento de un </w:t>
      </w:r>
      <w:r w:rsidRPr="005D5C92">
        <w:rPr>
          <w:b/>
          <w:bCs/>
        </w:rPr>
        <w:t>Delegado de Protección de Datos</w:t>
      </w:r>
      <w:r w:rsidRPr="005D5C92">
        <w:t xml:space="preserve"> es obligatorio en </w:t>
      </w:r>
      <w:r w:rsidRPr="005D5C92">
        <w:rPr>
          <w:b/>
          <w:bCs/>
        </w:rPr>
        <w:t>tres casos específicos</w:t>
      </w:r>
      <w:r w:rsidRPr="005D5C92">
        <w:t>:</w:t>
      </w:r>
    </w:p>
    <w:p w14:paraId="539FCF0A" w14:textId="77777777" w:rsidR="005D5C92" w:rsidRPr="005D5C92" w:rsidRDefault="005D5C92" w:rsidP="00AF6BD8">
      <w:pPr>
        <w:ind w:left="708"/>
        <w:rPr>
          <w:b/>
          <w:bCs/>
        </w:rPr>
      </w:pPr>
      <w:r w:rsidRPr="005D5C92">
        <w:rPr>
          <w:b/>
          <w:bCs/>
        </w:rPr>
        <w:t>1. Autoridades y organismos públicos</w:t>
      </w:r>
    </w:p>
    <w:p w14:paraId="34D69E75" w14:textId="77777777" w:rsidR="005D5C92" w:rsidRPr="005D5C92" w:rsidRDefault="005D5C92" w:rsidP="00AF6BD8">
      <w:pPr>
        <w:ind w:left="708" w:firstLine="708"/>
      </w:pPr>
      <w:r w:rsidRPr="005D5C92">
        <w:t xml:space="preserve">Cualquier </w:t>
      </w:r>
      <w:r w:rsidRPr="005D5C92">
        <w:rPr>
          <w:b/>
          <w:bCs/>
        </w:rPr>
        <w:t>organismo público o entidad gubernamental</w:t>
      </w:r>
      <w:r w:rsidRPr="005D5C92">
        <w:t xml:space="preserve"> debe designar un DPD, </w:t>
      </w:r>
      <w:r w:rsidRPr="005D5C92">
        <w:rPr>
          <w:b/>
          <w:bCs/>
        </w:rPr>
        <w:t>excepto los tribunales en funciones judiciales</w:t>
      </w:r>
      <w:r w:rsidRPr="005D5C92">
        <w:t>.</w:t>
      </w:r>
    </w:p>
    <w:p w14:paraId="2889B098"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p>
    <w:p w14:paraId="454872A3" w14:textId="77777777" w:rsidR="005D5C92" w:rsidRPr="005D5C92" w:rsidRDefault="005D5C92">
      <w:pPr>
        <w:numPr>
          <w:ilvl w:val="0"/>
          <w:numId w:val="45"/>
        </w:numPr>
        <w:tabs>
          <w:tab w:val="clear" w:pos="720"/>
          <w:tab w:val="num" w:pos="1428"/>
        </w:tabs>
        <w:ind w:left="1428"/>
      </w:pPr>
      <w:r w:rsidRPr="005D5C92">
        <w:t>Ayuntamientos, ministerios, universidades públicas, hospitales públicos.</w:t>
      </w:r>
    </w:p>
    <w:p w14:paraId="0762B2A2" w14:textId="77777777" w:rsidR="005D5C92" w:rsidRPr="005D5C92" w:rsidRDefault="005D5C92" w:rsidP="00AF6BD8">
      <w:pPr>
        <w:ind w:left="708"/>
        <w:rPr>
          <w:b/>
          <w:bCs/>
        </w:rPr>
      </w:pPr>
      <w:r w:rsidRPr="005D5C92">
        <w:rPr>
          <w:b/>
          <w:bCs/>
        </w:rPr>
        <w:t>2. Empresas que traten datos a gran escala</w:t>
      </w:r>
    </w:p>
    <w:p w14:paraId="706B950A" w14:textId="77777777" w:rsidR="005D5C92" w:rsidRPr="005D5C92" w:rsidRDefault="005D5C92" w:rsidP="00AF6BD8">
      <w:pPr>
        <w:ind w:left="708" w:firstLine="708"/>
      </w:pPr>
      <w:r w:rsidRPr="005D5C92">
        <w:t xml:space="preserve">Cuando una organización </w:t>
      </w:r>
      <w:r w:rsidRPr="005D5C92">
        <w:rPr>
          <w:b/>
          <w:bCs/>
        </w:rPr>
        <w:t>realiza un tratamiento masivo de datos personales</w:t>
      </w:r>
      <w:r w:rsidRPr="005D5C92">
        <w:t xml:space="preserve">, especialmente si afectan a </w:t>
      </w:r>
      <w:r w:rsidRPr="005D5C92">
        <w:rPr>
          <w:b/>
          <w:bCs/>
        </w:rPr>
        <w:t>muchas personas</w:t>
      </w:r>
      <w:r w:rsidRPr="005D5C92">
        <w:t xml:space="preserve"> o tienen un impacto significativo en la privacidad.</w:t>
      </w:r>
    </w:p>
    <w:p w14:paraId="6A419691"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p>
    <w:p w14:paraId="713A3547" w14:textId="77777777" w:rsidR="005D5C92" w:rsidRPr="005D5C92" w:rsidRDefault="005D5C92">
      <w:pPr>
        <w:numPr>
          <w:ilvl w:val="0"/>
          <w:numId w:val="46"/>
        </w:numPr>
        <w:tabs>
          <w:tab w:val="clear" w:pos="720"/>
          <w:tab w:val="num" w:pos="1428"/>
        </w:tabs>
        <w:ind w:left="1428"/>
      </w:pPr>
      <w:r w:rsidRPr="005D5C92">
        <w:t>Un banco que maneja datos financieros de miles de clientes.</w:t>
      </w:r>
    </w:p>
    <w:p w14:paraId="611AE79E" w14:textId="77777777" w:rsidR="005D5C92" w:rsidRPr="005D5C92" w:rsidRDefault="005D5C92">
      <w:pPr>
        <w:numPr>
          <w:ilvl w:val="0"/>
          <w:numId w:val="46"/>
        </w:numPr>
        <w:tabs>
          <w:tab w:val="clear" w:pos="720"/>
          <w:tab w:val="num" w:pos="1428"/>
        </w:tabs>
        <w:ind w:left="1428"/>
      </w:pPr>
      <w:r w:rsidRPr="005D5C92">
        <w:t>Una aseguradora con un gran volumen de datos médicos.</w:t>
      </w:r>
    </w:p>
    <w:p w14:paraId="603477EE" w14:textId="77777777" w:rsidR="005D5C92" w:rsidRPr="005D5C92" w:rsidRDefault="005D5C92">
      <w:pPr>
        <w:numPr>
          <w:ilvl w:val="0"/>
          <w:numId w:val="46"/>
        </w:numPr>
        <w:tabs>
          <w:tab w:val="clear" w:pos="720"/>
          <w:tab w:val="num" w:pos="1428"/>
        </w:tabs>
        <w:ind w:left="1428"/>
      </w:pPr>
      <w:r w:rsidRPr="005D5C92">
        <w:t>Una red social que procesa información de millones de usuarios.</w:t>
      </w:r>
    </w:p>
    <w:p w14:paraId="57E9D601" w14:textId="77777777" w:rsidR="005D5C92" w:rsidRPr="005D5C92" w:rsidRDefault="005D5C92" w:rsidP="00AF6BD8">
      <w:pPr>
        <w:ind w:left="708"/>
        <w:rPr>
          <w:b/>
          <w:bCs/>
        </w:rPr>
      </w:pPr>
      <w:r w:rsidRPr="005D5C92">
        <w:rPr>
          <w:b/>
          <w:bCs/>
        </w:rPr>
        <w:t>3. Empresas que monitoricen de manera sistemática a los ciudadanos</w:t>
      </w:r>
    </w:p>
    <w:p w14:paraId="40C3B776" w14:textId="77777777" w:rsidR="005D5C92" w:rsidRPr="005D5C92" w:rsidRDefault="005D5C92" w:rsidP="00AF6BD8">
      <w:pPr>
        <w:ind w:left="708" w:firstLine="708"/>
      </w:pPr>
      <w:r w:rsidRPr="005D5C92">
        <w:lastRenderedPageBreak/>
        <w:t xml:space="preserve">Si una empresa </w:t>
      </w:r>
      <w:r w:rsidRPr="005D5C92">
        <w:rPr>
          <w:b/>
          <w:bCs/>
        </w:rPr>
        <w:t>controla de forma regular y sistemática</w:t>
      </w:r>
      <w:r w:rsidRPr="005D5C92">
        <w:t xml:space="preserve"> el comportamiento de las personas, debe contar con un DPD.</w:t>
      </w:r>
    </w:p>
    <w:p w14:paraId="2F61EE34"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p>
    <w:p w14:paraId="5AFC0D8A" w14:textId="77777777" w:rsidR="005D5C92" w:rsidRPr="005D5C92" w:rsidRDefault="005D5C92">
      <w:pPr>
        <w:numPr>
          <w:ilvl w:val="0"/>
          <w:numId w:val="47"/>
        </w:numPr>
        <w:tabs>
          <w:tab w:val="clear" w:pos="720"/>
          <w:tab w:val="num" w:pos="1428"/>
        </w:tabs>
        <w:ind w:left="1428"/>
      </w:pPr>
      <w:r w:rsidRPr="005D5C92">
        <w:t>Empresas de videovigilancia con cámaras en espacios públicos.</w:t>
      </w:r>
    </w:p>
    <w:p w14:paraId="12A0605F" w14:textId="77777777" w:rsidR="005D5C92" w:rsidRPr="005D5C92" w:rsidRDefault="005D5C92">
      <w:pPr>
        <w:numPr>
          <w:ilvl w:val="0"/>
          <w:numId w:val="47"/>
        </w:numPr>
        <w:tabs>
          <w:tab w:val="clear" w:pos="720"/>
          <w:tab w:val="num" w:pos="1428"/>
        </w:tabs>
        <w:ind w:left="1428"/>
      </w:pPr>
      <w:r w:rsidRPr="005D5C92">
        <w:t>Aplicaciones móviles que registran la ubicación de los usuarios.</w:t>
      </w:r>
    </w:p>
    <w:p w14:paraId="2D9DCBF1" w14:textId="77777777" w:rsidR="005D5C92" w:rsidRPr="005D5C92" w:rsidRDefault="005D5C92">
      <w:pPr>
        <w:numPr>
          <w:ilvl w:val="0"/>
          <w:numId w:val="47"/>
        </w:numPr>
        <w:tabs>
          <w:tab w:val="clear" w:pos="720"/>
          <w:tab w:val="num" w:pos="1428"/>
        </w:tabs>
        <w:ind w:left="1428"/>
      </w:pPr>
      <w:r w:rsidRPr="005D5C92">
        <w:t>Plataformas de marketing que analizan el comportamiento de los consumidores en internet.</w:t>
      </w:r>
    </w:p>
    <w:p w14:paraId="19A5B591"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En otros casos, el nombramiento es voluntario</w:t>
      </w:r>
      <w:r w:rsidRPr="005D5C92">
        <w:t xml:space="preserve">, pero </w:t>
      </w:r>
      <w:r w:rsidRPr="005D5C92">
        <w:rPr>
          <w:b/>
          <w:bCs/>
        </w:rPr>
        <w:t>recomendado</w:t>
      </w:r>
      <w:r w:rsidRPr="005D5C92">
        <w:t xml:space="preserve"> si la organización maneja datos sensibles o su actividad conlleva un riesgo elevado para la privacidad.</w:t>
      </w:r>
    </w:p>
    <w:p w14:paraId="05334D6D" w14:textId="77777777" w:rsidR="005D5C92" w:rsidRPr="005D5C92" w:rsidRDefault="005D5C92" w:rsidP="005D5C92"/>
    <w:p w14:paraId="1C2E0898" w14:textId="77777777" w:rsidR="005D5C92" w:rsidRPr="005D5C92" w:rsidRDefault="005D5C92" w:rsidP="005D5C92">
      <w:pPr>
        <w:rPr>
          <w:b/>
          <w:bCs/>
        </w:rPr>
      </w:pPr>
      <w:r w:rsidRPr="005D5C92">
        <w:rPr>
          <w:b/>
          <w:bCs/>
        </w:rPr>
        <w:t>6.3. Requisitos para ser Delegado de Protección de Datos</w:t>
      </w:r>
    </w:p>
    <w:p w14:paraId="2D0C7953" w14:textId="77777777" w:rsidR="005D5C92" w:rsidRPr="005D5C92" w:rsidRDefault="005D5C92" w:rsidP="00AF6BD8">
      <w:pPr>
        <w:ind w:firstLine="708"/>
      </w:pPr>
      <w:r w:rsidRPr="005D5C92">
        <w:t xml:space="preserve">El </w:t>
      </w:r>
      <w:r w:rsidRPr="005D5C92">
        <w:rPr>
          <w:b/>
          <w:bCs/>
        </w:rPr>
        <w:t>artículo 37.5 del RGPD</w:t>
      </w:r>
      <w:r w:rsidRPr="005D5C92">
        <w:t xml:space="preserve"> establece que el DPD debe contar con:</w:t>
      </w:r>
    </w:p>
    <w:p w14:paraId="52973147"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Cualificación profesional</w:t>
      </w:r>
      <w:r w:rsidRPr="005D5C92">
        <w:t xml:space="preserve"> y conocimientos especializados en protección de datos.</w:t>
      </w:r>
      <w:r w:rsidRPr="005D5C92">
        <w:br/>
      </w:r>
      <w:r w:rsidRPr="005D5C92">
        <w:rPr>
          <w:rFonts w:ascii="Segoe UI Emoji" w:hAnsi="Segoe UI Emoji" w:cs="Segoe UI Emoji"/>
        </w:rPr>
        <w:t>🔹</w:t>
      </w:r>
      <w:r w:rsidRPr="005D5C92">
        <w:t xml:space="preserve"> </w:t>
      </w:r>
      <w:r w:rsidRPr="005D5C92">
        <w:rPr>
          <w:b/>
          <w:bCs/>
        </w:rPr>
        <w:t>Experiencia en la normativa de privacidad y ciberseguridad</w:t>
      </w:r>
      <w:r w:rsidRPr="005D5C92">
        <w:t>.</w:t>
      </w:r>
      <w:r w:rsidRPr="005D5C92">
        <w:br/>
      </w:r>
      <w:r w:rsidRPr="005D5C92">
        <w:rPr>
          <w:rFonts w:ascii="Segoe UI Emoji" w:hAnsi="Segoe UI Emoji" w:cs="Segoe UI Emoji"/>
        </w:rPr>
        <w:t>🔹</w:t>
      </w:r>
      <w:r w:rsidRPr="005D5C92">
        <w:t xml:space="preserve"> </w:t>
      </w:r>
      <w:r w:rsidRPr="005D5C92">
        <w:rPr>
          <w:b/>
          <w:bCs/>
        </w:rPr>
        <w:t>Capacidad para asesorar y supervisar el cumplimiento del RGPD</w:t>
      </w:r>
      <w:r w:rsidRPr="005D5C92">
        <w:t>.</w:t>
      </w:r>
    </w:p>
    <w:p w14:paraId="0D4A5F9E"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 de perfil adecuado</w:t>
      </w:r>
      <w:r w:rsidRPr="005D5C92">
        <w:t>:</w:t>
      </w:r>
    </w:p>
    <w:p w14:paraId="7942D64F" w14:textId="77777777" w:rsidR="005D5C92" w:rsidRPr="005D5C92" w:rsidRDefault="005D5C92">
      <w:pPr>
        <w:numPr>
          <w:ilvl w:val="0"/>
          <w:numId w:val="48"/>
        </w:numPr>
      </w:pPr>
      <w:r w:rsidRPr="005D5C92">
        <w:t>Un abogado especializado en privacidad y protección de datos.</w:t>
      </w:r>
    </w:p>
    <w:p w14:paraId="14249175" w14:textId="77777777" w:rsidR="005D5C92" w:rsidRPr="005D5C92" w:rsidRDefault="005D5C92">
      <w:pPr>
        <w:numPr>
          <w:ilvl w:val="0"/>
          <w:numId w:val="48"/>
        </w:numPr>
      </w:pPr>
      <w:r w:rsidRPr="005D5C92">
        <w:t>Un experto en seguridad informática con formación en legislación de protección de datos.</w:t>
      </w:r>
    </w:p>
    <w:p w14:paraId="59ECF99D" w14:textId="77777777" w:rsidR="005D5C92" w:rsidRPr="005D5C92" w:rsidRDefault="005D5C92">
      <w:pPr>
        <w:numPr>
          <w:ilvl w:val="0"/>
          <w:numId w:val="48"/>
        </w:numPr>
      </w:pPr>
      <w:r w:rsidRPr="005D5C92">
        <w:t>Un consultor de cumplimiento normativo con experiencia en auditorías de datos.</w:t>
      </w:r>
    </w:p>
    <w:p w14:paraId="7330DA24" w14:textId="77777777" w:rsidR="005D5C92" w:rsidRPr="005D5C92" w:rsidRDefault="005D5C92" w:rsidP="005D5C92">
      <w:r w:rsidRPr="005D5C92">
        <w:rPr>
          <w:b/>
          <w:bCs/>
        </w:rPr>
        <w:t>No es obligatorio que el DPD tenga una certificación oficial</w:t>
      </w:r>
      <w:r w:rsidRPr="005D5C92">
        <w:t xml:space="preserve">, pero muchas empresas optan por contratar a </w:t>
      </w:r>
      <w:r w:rsidRPr="005D5C92">
        <w:rPr>
          <w:b/>
          <w:bCs/>
        </w:rPr>
        <w:t>profesionales certificados</w:t>
      </w:r>
      <w:r w:rsidRPr="005D5C92">
        <w:t xml:space="preserve"> para garantizar su competencia.</w:t>
      </w:r>
    </w:p>
    <w:p w14:paraId="342D9CAD" w14:textId="77777777" w:rsidR="005D5C92" w:rsidRPr="005D5C92" w:rsidRDefault="005D5C92" w:rsidP="005D5C92"/>
    <w:p w14:paraId="54E06D97" w14:textId="77777777" w:rsidR="005D5C92" w:rsidRPr="005D5C92" w:rsidRDefault="005D5C92" w:rsidP="005D5C92">
      <w:pPr>
        <w:rPr>
          <w:b/>
          <w:bCs/>
        </w:rPr>
      </w:pPr>
      <w:r w:rsidRPr="005D5C92">
        <w:rPr>
          <w:b/>
          <w:bCs/>
        </w:rPr>
        <w:t>6.4. Funciones y Responsabilidades del DPD</w:t>
      </w:r>
    </w:p>
    <w:p w14:paraId="40D92467" w14:textId="77777777" w:rsidR="005D5C92" w:rsidRPr="005D5C92" w:rsidRDefault="005D5C92" w:rsidP="00AF6BD8">
      <w:pPr>
        <w:ind w:firstLine="708"/>
      </w:pPr>
      <w:r w:rsidRPr="005D5C92">
        <w:t xml:space="preserve">El </w:t>
      </w:r>
      <w:r w:rsidRPr="005D5C92">
        <w:rPr>
          <w:b/>
          <w:bCs/>
        </w:rPr>
        <w:t>artículo 39 del RGPD</w:t>
      </w:r>
      <w:r w:rsidRPr="005D5C92">
        <w:t xml:space="preserve"> describe las funciones principales del Delegado de Protección de Datos. Estas incluyen:</w:t>
      </w:r>
    </w:p>
    <w:p w14:paraId="6556687F" w14:textId="77777777" w:rsidR="005D5C92" w:rsidRPr="005D5C92" w:rsidRDefault="005D5C92" w:rsidP="00AF6BD8">
      <w:pPr>
        <w:ind w:left="708"/>
        <w:rPr>
          <w:b/>
          <w:bCs/>
        </w:rPr>
      </w:pPr>
      <w:r w:rsidRPr="005D5C92">
        <w:rPr>
          <w:b/>
          <w:bCs/>
        </w:rPr>
        <w:t>1. Informar y asesorar</w:t>
      </w:r>
    </w:p>
    <w:p w14:paraId="3EF3AB40" w14:textId="77777777" w:rsidR="005D5C92" w:rsidRPr="005D5C92" w:rsidRDefault="005D5C92" w:rsidP="00AF6BD8">
      <w:pPr>
        <w:ind w:left="708"/>
      </w:pPr>
      <w:r w:rsidRPr="005D5C92">
        <w:t xml:space="preserve">El DPD debe </w:t>
      </w:r>
      <w:r w:rsidRPr="005D5C92">
        <w:rPr>
          <w:b/>
          <w:bCs/>
        </w:rPr>
        <w:t>informar a la empresa</w:t>
      </w:r>
      <w:r w:rsidRPr="005D5C92">
        <w:t xml:space="preserve"> y sus empleados sobre sus </w:t>
      </w:r>
      <w:r w:rsidRPr="005D5C92">
        <w:rPr>
          <w:b/>
          <w:bCs/>
        </w:rPr>
        <w:t>obligaciones en protección de datos</w:t>
      </w:r>
      <w:r w:rsidRPr="005D5C92">
        <w:t xml:space="preserve"> y </w:t>
      </w:r>
      <w:r w:rsidRPr="005D5C92">
        <w:rPr>
          <w:b/>
          <w:bCs/>
        </w:rPr>
        <w:t>asesorar en el cumplimiento del RGPD</w:t>
      </w:r>
      <w:r w:rsidRPr="005D5C92">
        <w:t>.</w:t>
      </w:r>
    </w:p>
    <w:p w14:paraId="24FD8B4C"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p>
    <w:p w14:paraId="2DD59C4E" w14:textId="77777777" w:rsidR="005D5C92" w:rsidRPr="005D5C92" w:rsidRDefault="005D5C92">
      <w:pPr>
        <w:numPr>
          <w:ilvl w:val="0"/>
          <w:numId w:val="49"/>
        </w:numPr>
        <w:tabs>
          <w:tab w:val="clear" w:pos="720"/>
          <w:tab w:val="num" w:pos="1428"/>
        </w:tabs>
        <w:ind w:left="1428"/>
      </w:pPr>
      <w:r w:rsidRPr="005D5C92">
        <w:t>Explicar a los empleados cómo manejar datos personales de clientes de forma segura.</w:t>
      </w:r>
    </w:p>
    <w:p w14:paraId="76DA30ED" w14:textId="77777777" w:rsidR="005D5C92" w:rsidRPr="005D5C92" w:rsidRDefault="005D5C92">
      <w:pPr>
        <w:numPr>
          <w:ilvl w:val="0"/>
          <w:numId w:val="49"/>
        </w:numPr>
        <w:tabs>
          <w:tab w:val="clear" w:pos="720"/>
          <w:tab w:val="num" w:pos="1428"/>
        </w:tabs>
        <w:ind w:left="1428"/>
      </w:pPr>
      <w:r w:rsidRPr="005D5C92">
        <w:t>Revisar contratos con proveedores para garantizar que cumplen con la normativa.</w:t>
      </w:r>
    </w:p>
    <w:p w14:paraId="2B93F713" w14:textId="77777777" w:rsidR="005D5C92" w:rsidRPr="005D5C92" w:rsidRDefault="005D5C92" w:rsidP="00AF6BD8">
      <w:pPr>
        <w:ind w:left="708"/>
        <w:rPr>
          <w:b/>
          <w:bCs/>
        </w:rPr>
      </w:pPr>
      <w:r w:rsidRPr="005D5C92">
        <w:rPr>
          <w:b/>
          <w:bCs/>
        </w:rPr>
        <w:lastRenderedPageBreak/>
        <w:t>2. Supervisar el cumplimiento del RGPD</w:t>
      </w:r>
    </w:p>
    <w:p w14:paraId="667A5ADB" w14:textId="77777777" w:rsidR="005D5C92" w:rsidRPr="005D5C92" w:rsidRDefault="005D5C92" w:rsidP="00AF6BD8">
      <w:pPr>
        <w:ind w:left="708"/>
      </w:pPr>
      <w:r w:rsidRPr="005D5C92">
        <w:t>Debe asegurarse de que la organización aplique correctamente las normas de protección de datos, incluyendo:</w:t>
      </w:r>
    </w:p>
    <w:p w14:paraId="7EFC8448" w14:textId="77777777" w:rsidR="005D5C92" w:rsidRPr="005D5C92" w:rsidRDefault="005D5C92">
      <w:pPr>
        <w:numPr>
          <w:ilvl w:val="0"/>
          <w:numId w:val="50"/>
        </w:numPr>
        <w:tabs>
          <w:tab w:val="clear" w:pos="720"/>
          <w:tab w:val="num" w:pos="1428"/>
        </w:tabs>
        <w:ind w:left="1428"/>
      </w:pPr>
      <w:r w:rsidRPr="005D5C92">
        <w:rPr>
          <w:b/>
          <w:bCs/>
        </w:rPr>
        <w:t>Evaluaciones de impacto en protección de datos (EIPD)</w:t>
      </w:r>
      <w:r w:rsidRPr="005D5C92">
        <w:t xml:space="preserve"> en tratamientos de alto riesgo.</w:t>
      </w:r>
    </w:p>
    <w:p w14:paraId="386BC09B" w14:textId="77777777" w:rsidR="005D5C92" w:rsidRPr="005D5C92" w:rsidRDefault="005D5C92">
      <w:pPr>
        <w:numPr>
          <w:ilvl w:val="0"/>
          <w:numId w:val="50"/>
        </w:numPr>
        <w:tabs>
          <w:tab w:val="clear" w:pos="720"/>
          <w:tab w:val="num" w:pos="1428"/>
        </w:tabs>
        <w:ind w:left="1428"/>
      </w:pPr>
      <w:r w:rsidRPr="005D5C92">
        <w:rPr>
          <w:b/>
          <w:bCs/>
        </w:rPr>
        <w:t>Medidas de seguridad para evitar filtraciones</w:t>
      </w:r>
      <w:r w:rsidRPr="005D5C92">
        <w:t>.</w:t>
      </w:r>
    </w:p>
    <w:p w14:paraId="18C8DD4B" w14:textId="77777777" w:rsidR="005D5C92" w:rsidRPr="005D5C92" w:rsidRDefault="005D5C92">
      <w:pPr>
        <w:numPr>
          <w:ilvl w:val="0"/>
          <w:numId w:val="50"/>
        </w:numPr>
        <w:tabs>
          <w:tab w:val="clear" w:pos="720"/>
          <w:tab w:val="num" w:pos="1428"/>
        </w:tabs>
        <w:ind w:left="1428"/>
      </w:pPr>
      <w:r w:rsidRPr="005D5C92">
        <w:rPr>
          <w:b/>
          <w:bCs/>
        </w:rPr>
        <w:t>Registro de actividades de tratamiento</w:t>
      </w:r>
      <w:r w:rsidRPr="005D5C92">
        <w:t xml:space="preserve"> de datos personales.</w:t>
      </w:r>
    </w:p>
    <w:p w14:paraId="6CDE37B2"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br/>
        <w:t>Un DPD revisa el sistema de seguridad informática de una empresa para asegurarse de que cumple con las normativas de protección de datos.</w:t>
      </w:r>
    </w:p>
    <w:p w14:paraId="240BA35F" w14:textId="77777777" w:rsidR="005D5C92" w:rsidRPr="005D5C92" w:rsidRDefault="005D5C92" w:rsidP="00AF6BD8">
      <w:pPr>
        <w:ind w:left="708"/>
        <w:rPr>
          <w:b/>
          <w:bCs/>
        </w:rPr>
      </w:pPr>
      <w:r w:rsidRPr="005D5C92">
        <w:rPr>
          <w:b/>
          <w:bCs/>
        </w:rPr>
        <w:t>3. Actuar como punto de contacto con la autoridad de control</w:t>
      </w:r>
    </w:p>
    <w:p w14:paraId="6D874927" w14:textId="77777777" w:rsidR="005D5C92" w:rsidRPr="005D5C92" w:rsidRDefault="005D5C92" w:rsidP="00AF6BD8">
      <w:pPr>
        <w:ind w:left="708"/>
      </w:pPr>
      <w:r w:rsidRPr="005D5C92">
        <w:t xml:space="preserve">El DPD es el </w:t>
      </w:r>
      <w:r w:rsidRPr="005D5C92">
        <w:rPr>
          <w:b/>
          <w:bCs/>
        </w:rPr>
        <w:t>intermediario</w:t>
      </w:r>
      <w:r w:rsidRPr="005D5C92">
        <w:t xml:space="preserve"> entre la empresa y la </w:t>
      </w:r>
      <w:r w:rsidRPr="005D5C92">
        <w:rPr>
          <w:b/>
          <w:bCs/>
        </w:rPr>
        <w:t>Agencia Española de Protección de Datos (AEPD)</w:t>
      </w:r>
      <w:r w:rsidRPr="005D5C92">
        <w:t xml:space="preserve"> o la autoridad competente en cada país.</w:t>
      </w:r>
    </w:p>
    <w:p w14:paraId="7A0E4E9B"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br/>
        <w:t xml:space="preserve">Si una empresa sufre una filtración de datos, el DPD debe comunicarlo a la AEPD en </w:t>
      </w:r>
      <w:r w:rsidRPr="005D5C92">
        <w:rPr>
          <w:b/>
          <w:bCs/>
        </w:rPr>
        <w:t>un máximo de 72 horas</w:t>
      </w:r>
      <w:r w:rsidRPr="005D5C92">
        <w:t xml:space="preserve"> y coordinar la respuesta al incidente.</w:t>
      </w:r>
    </w:p>
    <w:p w14:paraId="11EA90D0" w14:textId="77777777" w:rsidR="005D5C92" w:rsidRPr="005D5C92" w:rsidRDefault="005D5C92" w:rsidP="00AF6BD8">
      <w:pPr>
        <w:ind w:left="708"/>
        <w:rPr>
          <w:b/>
          <w:bCs/>
        </w:rPr>
      </w:pPr>
      <w:r w:rsidRPr="005D5C92">
        <w:rPr>
          <w:b/>
          <w:bCs/>
        </w:rPr>
        <w:t>4. Gestionar las solicitudes de los interesados</w:t>
      </w:r>
    </w:p>
    <w:p w14:paraId="6EC242D1" w14:textId="77777777" w:rsidR="005D5C92" w:rsidRPr="005D5C92" w:rsidRDefault="005D5C92" w:rsidP="00AF6BD8">
      <w:pPr>
        <w:ind w:left="708"/>
      </w:pPr>
      <w:r w:rsidRPr="005D5C92">
        <w:t xml:space="preserve">El DPD debe garantizar que los ciudadanos puedan </w:t>
      </w:r>
      <w:r w:rsidRPr="005D5C92">
        <w:rPr>
          <w:b/>
          <w:bCs/>
        </w:rPr>
        <w:t>ejercer sus derechos</w:t>
      </w:r>
      <w:r w:rsidRPr="005D5C92">
        <w:t xml:space="preserve"> de acceso, rectificación, supresión, oposición, etc.</w:t>
      </w:r>
    </w:p>
    <w:p w14:paraId="2D8A422A"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br/>
        <w:t>Un usuario solicita a una compañía de telecomunicaciones que elimine sus datos personales. El DPD debe asegurarse de que la empresa cumple con la solicitud dentro del plazo legal.</w:t>
      </w:r>
    </w:p>
    <w:p w14:paraId="2C191103" w14:textId="77777777" w:rsidR="005D5C92" w:rsidRPr="005D5C92" w:rsidRDefault="005D5C92" w:rsidP="00AF6BD8">
      <w:pPr>
        <w:ind w:left="708"/>
        <w:rPr>
          <w:b/>
          <w:bCs/>
        </w:rPr>
      </w:pPr>
      <w:r w:rsidRPr="005D5C92">
        <w:rPr>
          <w:b/>
          <w:bCs/>
        </w:rPr>
        <w:t>5. Sensibilización y formación</w:t>
      </w:r>
    </w:p>
    <w:p w14:paraId="58AE6C11" w14:textId="77777777" w:rsidR="005D5C92" w:rsidRPr="005D5C92" w:rsidRDefault="005D5C92" w:rsidP="00AF6BD8">
      <w:pPr>
        <w:ind w:left="708"/>
      </w:pPr>
      <w:r w:rsidRPr="005D5C92">
        <w:t>El DPD debe formar y sensibilizar al personal sobre la protección de datos personales.</w:t>
      </w:r>
    </w:p>
    <w:p w14:paraId="3674A90F" w14:textId="77777777" w:rsidR="005D5C92" w:rsidRPr="005D5C92" w:rsidRDefault="005D5C92" w:rsidP="00AF6BD8">
      <w:pPr>
        <w:ind w:left="708"/>
      </w:pPr>
      <w:r w:rsidRPr="005D5C92">
        <w:rPr>
          <w:rFonts w:ascii="Segoe UI Emoji" w:hAnsi="Segoe UI Emoji" w:cs="Segoe UI Emoji"/>
        </w:rPr>
        <w:t>📌</w:t>
      </w:r>
      <w:r w:rsidRPr="005D5C92">
        <w:t xml:space="preserve"> </w:t>
      </w:r>
      <w:r w:rsidRPr="005D5C92">
        <w:rPr>
          <w:b/>
          <w:bCs/>
        </w:rPr>
        <w:t>Ejemplo:</w:t>
      </w:r>
      <w:r w:rsidRPr="005D5C92">
        <w:br/>
        <w:t xml:space="preserve">Realizar sesiones formativas para empleados sobre </w:t>
      </w:r>
      <w:r w:rsidRPr="005D5C92">
        <w:rPr>
          <w:b/>
          <w:bCs/>
        </w:rPr>
        <w:t>ciberseguridad y protección de datos</w:t>
      </w:r>
      <w:r w:rsidRPr="005D5C92">
        <w:t>.</w:t>
      </w:r>
    </w:p>
    <w:p w14:paraId="348678F8" w14:textId="17AE59EF" w:rsidR="005D5C92" w:rsidRPr="005D5C92" w:rsidRDefault="005D5C92" w:rsidP="005D5C92"/>
    <w:p w14:paraId="25DB97BD" w14:textId="77777777" w:rsidR="005D5C92" w:rsidRPr="005D5C92" w:rsidRDefault="005D5C92" w:rsidP="005D5C92">
      <w:pPr>
        <w:rPr>
          <w:b/>
          <w:bCs/>
        </w:rPr>
      </w:pPr>
      <w:r w:rsidRPr="005D5C92">
        <w:rPr>
          <w:b/>
          <w:bCs/>
        </w:rPr>
        <w:t>6.5. Posición y Autonomía del DPD en la Empresa</w:t>
      </w:r>
    </w:p>
    <w:p w14:paraId="7458F8BC" w14:textId="77777777" w:rsidR="005D5C92" w:rsidRPr="005D5C92" w:rsidRDefault="005D5C92" w:rsidP="00AF6BD8">
      <w:r w:rsidRPr="005D5C92">
        <w:t xml:space="preserve">Para garantizar su </w:t>
      </w:r>
      <w:r w:rsidRPr="005D5C92">
        <w:rPr>
          <w:b/>
          <w:bCs/>
        </w:rPr>
        <w:t>independencia</w:t>
      </w:r>
      <w:r w:rsidRPr="005D5C92">
        <w:t>, el RGPD establece que:</w:t>
      </w:r>
      <w:r w:rsidRPr="005D5C92">
        <w:br/>
      </w:r>
      <w:r w:rsidRPr="005D5C92">
        <w:rPr>
          <w:rFonts w:ascii="Segoe UI Emoji" w:hAnsi="Segoe UI Emoji" w:cs="Segoe UI Emoji"/>
        </w:rPr>
        <w:t>🔹</w:t>
      </w:r>
      <w:r w:rsidRPr="005D5C92">
        <w:t xml:space="preserve"> El DPD </w:t>
      </w:r>
      <w:r w:rsidRPr="005D5C92">
        <w:rPr>
          <w:b/>
          <w:bCs/>
        </w:rPr>
        <w:t>no puede ser sancionado ni despedido</w:t>
      </w:r>
      <w:r w:rsidRPr="005D5C92">
        <w:t xml:space="preserve"> por el cumplimiento de sus funciones.</w:t>
      </w:r>
      <w:r w:rsidRPr="005D5C92">
        <w:br/>
      </w:r>
      <w:r w:rsidRPr="005D5C92">
        <w:rPr>
          <w:rFonts w:ascii="Segoe UI Emoji" w:hAnsi="Segoe UI Emoji" w:cs="Segoe UI Emoji"/>
        </w:rPr>
        <w:t>🔹</w:t>
      </w:r>
      <w:r w:rsidRPr="005D5C92">
        <w:t xml:space="preserve"> Debe </w:t>
      </w:r>
      <w:r w:rsidRPr="005D5C92">
        <w:rPr>
          <w:b/>
          <w:bCs/>
        </w:rPr>
        <w:t>reportar directamente a la alta dirección</w:t>
      </w:r>
      <w:r w:rsidRPr="005D5C92">
        <w:t xml:space="preserve"> de la empresa u organismo.</w:t>
      </w:r>
      <w:r w:rsidRPr="005D5C92">
        <w:br/>
      </w:r>
      <w:r w:rsidRPr="005D5C92">
        <w:rPr>
          <w:rFonts w:ascii="Segoe UI Emoji" w:hAnsi="Segoe UI Emoji" w:cs="Segoe UI Emoji"/>
        </w:rPr>
        <w:t>🔹</w:t>
      </w:r>
      <w:r w:rsidRPr="005D5C92">
        <w:t xml:space="preserve"> Puede desempeñar otras funciones, pero </w:t>
      </w:r>
      <w:r w:rsidRPr="005D5C92">
        <w:rPr>
          <w:b/>
          <w:bCs/>
        </w:rPr>
        <w:t>no deben generar conflictos de interés</w:t>
      </w:r>
      <w:r w:rsidRPr="005D5C92">
        <w:t>.</w:t>
      </w:r>
    </w:p>
    <w:p w14:paraId="144B44A7" w14:textId="77777777" w:rsidR="005D5C92" w:rsidRPr="005D5C92" w:rsidRDefault="005D5C92" w:rsidP="005D5C92">
      <w:r w:rsidRPr="005D5C92">
        <w:rPr>
          <w:rFonts w:ascii="Segoe UI Emoji" w:hAnsi="Segoe UI Emoji" w:cs="Segoe UI Emoji"/>
        </w:rPr>
        <w:lastRenderedPageBreak/>
        <w:t>📌</w:t>
      </w:r>
      <w:r w:rsidRPr="005D5C92">
        <w:t xml:space="preserve"> </w:t>
      </w:r>
      <w:r w:rsidRPr="005D5C92">
        <w:rPr>
          <w:b/>
          <w:bCs/>
        </w:rPr>
        <w:t>Ejemplo:</w:t>
      </w:r>
      <w:r w:rsidRPr="005D5C92">
        <w:br/>
        <w:t xml:space="preserve">Un DPD </w:t>
      </w:r>
      <w:r w:rsidRPr="005D5C92">
        <w:rPr>
          <w:b/>
          <w:bCs/>
        </w:rPr>
        <w:t>no puede ser el mismo responsable del departamento de TI</w:t>
      </w:r>
      <w:r w:rsidRPr="005D5C92">
        <w:t>, ya que podría supervisarse a sí mismo.</w:t>
      </w:r>
    </w:p>
    <w:p w14:paraId="269573FD" w14:textId="77777777" w:rsidR="005D5C92" w:rsidRPr="005D5C92" w:rsidRDefault="005D5C92" w:rsidP="005D5C92"/>
    <w:p w14:paraId="4E8F8906" w14:textId="77777777" w:rsidR="005D5C92" w:rsidRPr="005D5C92" w:rsidRDefault="005D5C92" w:rsidP="005D5C92">
      <w:pPr>
        <w:rPr>
          <w:b/>
          <w:bCs/>
        </w:rPr>
      </w:pPr>
      <w:r w:rsidRPr="005D5C92">
        <w:rPr>
          <w:b/>
          <w:bCs/>
        </w:rPr>
        <w:t>6.6. ¿DPD Interno o Externo?</w:t>
      </w:r>
    </w:p>
    <w:p w14:paraId="73889C65" w14:textId="77777777" w:rsidR="005D5C92" w:rsidRPr="005D5C92" w:rsidRDefault="005D5C92" w:rsidP="005D5C92">
      <w:r w:rsidRPr="005D5C92">
        <w:t>Una empresa puede elegir entre:</w:t>
      </w:r>
    </w:p>
    <w:p w14:paraId="5AE4BA23" w14:textId="77777777" w:rsidR="005D5C92" w:rsidRPr="005D5C92" w:rsidRDefault="005D5C92" w:rsidP="005D5C92">
      <w:pPr>
        <w:rPr>
          <w:b/>
          <w:bCs/>
        </w:rPr>
      </w:pPr>
      <w:r w:rsidRPr="005D5C92">
        <w:rPr>
          <w:rFonts w:ascii="Segoe UI Emoji" w:hAnsi="Segoe UI Emoji" w:cs="Segoe UI Emoji"/>
          <w:b/>
          <w:bCs/>
        </w:rPr>
        <w:t>🔹</w:t>
      </w:r>
      <w:r w:rsidRPr="005D5C92">
        <w:rPr>
          <w:b/>
          <w:bCs/>
        </w:rPr>
        <w:t xml:space="preserve"> DPD Interno</w:t>
      </w:r>
    </w:p>
    <w:p w14:paraId="13C5BCD7"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Ventajas</w:t>
      </w:r>
      <w:r w:rsidRPr="005D5C92">
        <w:t>:</w:t>
      </w:r>
    </w:p>
    <w:p w14:paraId="23EA3BB4" w14:textId="77777777" w:rsidR="005D5C92" w:rsidRPr="005D5C92" w:rsidRDefault="005D5C92">
      <w:pPr>
        <w:numPr>
          <w:ilvl w:val="0"/>
          <w:numId w:val="51"/>
        </w:numPr>
      </w:pPr>
      <w:r w:rsidRPr="005D5C92">
        <w:t>Mayor conocimiento del negocio y de sus procesos internos.</w:t>
      </w:r>
    </w:p>
    <w:p w14:paraId="6C0139AF" w14:textId="77777777" w:rsidR="005D5C92" w:rsidRPr="005D5C92" w:rsidRDefault="005D5C92">
      <w:pPr>
        <w:numPr>
          <w:ilvl w:val="0"/>
          <w:numId w:val="51"/>
        </w:numPr>
      </w:pPr>
      <w:r w:rsidRPr="005D5C92">
        <w:t>Accesibilidad directa a empleados y sistemas de información.</w:t>
      </w:r>
    </w:p>
    <w:p w14:paraId="060EF1DA"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Desventajas</w:t>
      </w:r>
      <w:r w:rsidRPr="005D5C92">
        <w:t>:</w:t>
      </w:r>
    </w:p>
    <w:p w14:paraId="0660F4AB" w14:textId="77777777" w:rsidR="005D5C92" w:rsidRPr="005D5C92" w:rsidRDefault="005D5C92">
      <w:pPr>
        <w:numPr>
          <w:ilvl w:val="0"/>
          <w:numId w:val="52"/>
        </w:numPr>
      </w:pPr>
      <w:r w:rsidRPr="005D5C92">
        <w:t>Coste elevado si requiere formación específica.</w:t>
      </w:r>
    </w:p>
    <w:p w14:paraId="5096E7A3" w14:textId="77777777" w:rsidR="005D5C92" w:rsidRPr="005D5C92" w:rsidRDefault="005D5C92">
      <w:pPr>
        <w:numPr>
          <w:ilvl w:val="0"/>
          <w:numId w:val="52"/>
        </w:numPr>
      </w:pPr>
      <w:r w:rsidRPr="005D5C92">
        <w:t>Puede haber conflictos de interés.</w:t>
      </w:r>
    </w:p>
    <w:p w14:paraId="484135CD" w14:textId="77777777" w:rsidR="005D5C92" w:rsidRPr="005D5C92" w:rsidRDefault="005D5C92" w:rsidP="005D5C92">
      <w:pPr>
        <w:rPr>
          <w:b/>
          <w:bCs/>
        </w:rPr>
      </w:pPr>
      <w:r w:rsidRPr="005D5C92">
        <w:rPr>
          <w:rFonts w:ascii="Segoe UI Emoji" w:hAnsi="Segoe UI Emoji" w:cs="Segoe UI Emoji"/>
          <w:b/>
          <w:bCs/>
        </w:rPr>
        <w:t>🔹</w:t>
      </w:r>
      <w:r w:rsidRPr="005D5C92">
        <w:rPr>
          <w:b/>
          <w:bCs/>
        </w:rPr>
        <w:t xml:space="preserve"> DPD Externo (contratado como servicio)</w:t>
      </w:r>
    </w:p>
    <w:p w14:paraId="08B9CE4C"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Ventajas</w:t>
      </w:r>
      <w:r w:rsidRPr="005D5C92">
        <w:t>:</w:t>
      </w:r>
    </w:p>
    <w:p w14:paraId="5B2BDE66" w14:textId="77777777" w:rsidR="005D5C92" w:rsidRPr="005D5C92" w:rsidRDefault="005D5C92">
      <w:pPr>
        <w:numPr>
          <w:ilvl w:val="0"/>
          <w:numId w:val="53"/>
        </w:numPr>
      </w:pPr>
      <w:r w:rsidRPr="005D5C92">
        <w:t>Mayor especialización en protección de datos.</w:t>
      </w:r>
    </w:p>
    <w:p w14:paraId="3CFFD003" w14:textId="77777777" w:rsidR="005D5C92" w:rsidRPr="005D5C92" w:rsidRDefault="005D5C92">
      <w:pPr>
        <w:numPr>
          <w:ilvl w:val="0"/>
          <w:numId w:val="53"/>
        </w:numPr>
      </w:pPr>
      <w:r w:rsidRPr="005D5C92">
        <w:t>Objetividad en la supervisión.</w:t>
      </w:r>
    </w:p>
    <w:p w14:paraId="3CDBDE94"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Desventajas</w:t>
      </w:r>
      <w:r w:rsidRPr="005D5C92">
        <w:t>:</w:t>
      </w:r>
    </w:p>
    <w:p w14:paraId="59F6A549" w14:textId="77777777" w:rsidR="005D5C92" w:rsidRPr="005D5C92" w:rsidRDefault="005D5C92">
      <w:pPr>
        <w:numPr>
          <w:ilvl w:val="0"/>
          <w:numId w:val="54"/>
        </w:numPr>
      </w:pPr>
      <w:r w:rsidRPr="005D5C92">
        <w:t>Menor conocimiento interno de la empresa.</w:t>
      </w:r>
    </w:p>
    <w:p w14:paraId="662FD355" w14:textId="77777777" w:rsidR="005D5C92" w:rsidRPr="005D5C92" w:rsidRDefault="005D5C92">
      <w:pPr>
        <w:numPr>
          <w:ilvl w:val="0"/>
          <w:numId w:val="54"/>
        </w:numPr>
      </w:pPr>
      <w:r w:rsidRPr="005D5C92">
        <w:t>Puede generar dependencia de un tercero.</w:t>
      </w:r>
    </w:p>
    <w:p w14:paraId="53CB60B5"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t>:</w:t>
      </w:r>
      <w:r w:rsidRPr="005D5C92">
        <w:br/>
        <w:t xml:space="preserve">Una empresa pequeña puede contratar un </w:t>
      </w:r>
      <w:r w:rsidRPr="005D5C92">
        <w:rPr>
          <w:b/>
          <w:bCs/>
        </w:rPr>
        <w:t>DPD externo</w:t>
      </w:r>
      <w:r w:rsidRPr="005D5C92">
        <w:t xml:space="preserve"> si no tiene recursos para formar a un empleado en protección de datos.</w:t>
      </w:r>
    </w:p>
    <w:p w14:paraId="3C49F11F" w14:textId="77777777" w:rsidR="005D5C92" w:rsidRPr="005D5C92" w:rsidRDefault="005D5C92" w:rsidP="005D5C92"/>
    <w:p w14:paraId="7BB40547" w14:textId="77777777" w:rsidR="005D5C92" w:rsidRPr="005D5C92" w:rsidRDefault="005D5C92" w:rsidP="005D5C92">
      <w:pPr>
        <w:rPr>
          <w:b/>
          <w:bCs/>
        </w:rPr>
      </w:pPr>
      <w:r w:rsidRPr="005D5C92">
        <w:rPr>
          <w:b/>
          <w:bCs/>
        </w:rPr>
        <w:t>6.7. Consecuencias de No Designar un DPD</w:t>
      </w:r>
    </w:p>
    <w:p w14:paraId="443B7EE3" w14:textId="77777777" w:rsidR="005D5C92" w:rsidRPr="005D5C92" w:rsidRDefault="005D5C92" w:rsidP="00AF6BD8">
      <w:pPr>
        <w:ind w:firstLine="708"/>
      </w:pPr>
      <w:r w:rsidRPr="005D5C92">
        <w:t xml:space="preserve">Si una organización </w:t>
      </w:r>
      <w:r w:rsidRPr="005D5C92">
        <w:rPr>
          <w:b/>
          <w:bCs/>
        </w:rPr>
        <w:t>está obligada a nombrar un DPD y no lo hace</w:t>
      </w:r>
      <w:r w:rsidRPr="005D5C92">
        <w:t xml:space="preserve">, puede enfrentarse a </w:t>
      </w:r>
      <w:r w:rsidRPr="005D5C92">
        <w:rPr>
          <w:b/>
          <w:bCs/>
        </w:rPr>
        <w:t>sanciones económicas severas</w:t>
      </w:r>
      <w:r w:rsidRPr="005D5C92">
        <w:t>:</w:t>
      </w:r>
    </w:p>
    <w:p w14:paraId="397F9B50"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Multas de hasta 10 millones de euros o el 2% de la facturación anual</w:t>
      </w:r>
      <w:r w:rsidRPr="005D5C92">
        <w:t>.</w:t>
      </w:r>
      <w:r w:rsidRPr="005D5C92">
        <w:br/>
      </w:r>
      <w:r w:rsidRPr="005D5C92">
        <w:rPr>
          <w:rFonts w:ascii="Segoe UI Emoji" w:hAnsi="Segoe UI Emoji" w:cs="Segoe UI Emoji"/>
        </w:rPr>
        <w:t>🔹</w:t>
      </w:r>
      <w:r w:rsidRPr="005D5C92">
        <w:t xml:space="preserve"> </w:t>
      </w:r>
      <w:r w:rsidRPr="005D5C92">
        <w:rPr>
          <w:b/>
          <w:bCs/>
        </w:rPr>
        <w:t>Prohibición del tratamiento de datos</w:t>
      </w:r>
      <w:r w:rsidRPr="005D5C92">
        <w:t xml:space="preserve"> hasta que cumpla con la normativa.</w:t>
      </w:r>
      <w:r w:rsidRPr="005D5C92">
        <w:br/>
      </w:r>
      <w:r w:rsidRPr="005D5C92">
        <w:rPr>
          <w:rFonts w:ascii="Segoe UI Emoji" w:hAnsi="Segoe UI Emoji" w:cs="Segoe UI Emoji"/>
        </w:rPr>
        <w:t>🔹</w:t>
      </w:r>
      <w:r w:rsidRPr="005D5C92">
        <w:t xml:space="preserve"> </w:t>
      </w:r>
      <w:r w:rsidRPr="005D5C92">
        <w:rPr>
          <w:b/>
          <w:bCs/>
        </w:rPr>
        <w:t>Responsabilidad legal y reclamaciones de los interesados</w:t>
      </w:r>
      <w:r w:rsidRPr="005D5C92">
        <w:t>.</w:t>
      </w:r>
    </w:p>
    <w:p w14:paraId="6F762586" w14:textId="77777777" w:rsidR="005D5C92" w:rsidRPr="005D5C92" w:rsidRDefault="005D5C92" w:rsidP="005D5C92">
      <w:r w:rsidRPr="005D5C92">
        <w:rPr>
          <w:rFonts w:ascii="Segoe UI Emoji" w:hAnsi="Segoe UI Emoji" w:cs="Segoe UI Emoji"/>
        </w:rPr>
        <w:t>📌</w:t>
      </w:r>
      <w:r w:rsidRPr="005D5C92">
        <w:t xml:space="preserve"> </w:t>
      </w:r>
      <w:r w:rsidRPr="005D5C92">
        <w:rPr>
          <w:b/>
          <w:bCs/>
        </w:rPr>
        <w:t>Ejemplo:</w:t>
      </w:r>
      <w:r w:rsidRPr="005D5C92">
        <w:br/>
        <w:t>Un hospital sin DPD recibe una inspección de la Agencia de Protección de Datos y es sancionado por no cumplir con su obligación.</w:t>
      </w:r>
    </w:p>
    <w:p w14:paraId="228A813D" w14:textId="77777777" w:rsidR="002E20B0" w:rsidRPr="002E20B0" w:rsidRDefault="002E20B0" w:rsidP="002E20B0"/>
    <w:p w14:paraId="368CC8DE" w14:textId="77777777" w:rsidR="002E20B0" w:rsidRPr="002E20B0" w:rsidRDefault="002E20B0" w:rsidP="002E20B0">
      <w:pPr>
        <w:rPr>
          <w:b/>
          <w:bCs/>
        </w:rPr>
      </w:pPr>
      <w:r w:rsidRPr="002E20B0">
        <w:rPr>
          <w:b/>
          <w:bCs/>
        </w:rPr>
        <w:t>7. Evaluación de Impacto en Protección de Datos (EIPD)</w:t>
      </w:r>
    </w:p>
    <w:p w14:paraId="5202BFF8" w14:textId="77777777" w:rsidR="00CD1BDE" w:rsidRPr="00CD1BDE" w:rsidRDefault="00CD1BDE" w:rsidP="00AF6BD8">
      <w:pPr>
        <w:ind w:firstLine="708"/>
      </w:pPr>
      <w:r w:rsidRPr="00CD1BDE">
        <w:t xml:space="preserve">La </w:t>
      </w:r>
      <w:r w:rsidRPr="00CD1BDE">
        <w:rPr>
          <w:b/>
          <w:bCs/>
        </w:rPr>
        <w:t>Evaluación de Impacto en Protección de Datos (EIPD)</w:t>
      </w:r>
      <w:r w:rsidRPr="00CD1BDE">
        <w:t xml:space="preserve"> es un proceso regulado por el </w:t>
      </w:r>
      <w:r w:rsidRPr="00CD1BDE">
        <w:rPr>
          <w:b/>
          <w:bCs/>
        </w:rPr>
        <w:t>artículo 35 del RGPD</w:t>
      </w:r>
      <w:r w:rsidRPr="00CD1BDE">
        <w:t xml:space="preserve"> y está diseñado para </w:t>
      </w:r>
      <w:r w:rsidRPr="00CD1BDE">
        <w:rPr>
          <w:b/>
          <w:bCs/>
        </w:rPr>
        <w:t>identificar, analizar y mitigar los riesgos</w:t>
      </w:r>
      <w:r w:rsidRPr="00CD1BDE">
        <w:t xml:space="preserve"> que un tratamiento de datos personales puede suponer para los derechos y libertades de los interesados</w:t>
      </w:r>
      <w:r w:rsidRPr="00CD1BDE">
        <w:rPr>
          <w:rFonts w:ascii="Arial" w:hAnsi="Arial" w:cs="Arial"/>
        </w:rPr>
        <w:t>​</w:t>
      </w:r>
      <w:r w:rsidRPr="00CD1BDE">
        <w:t>EIPD.</w:t>
      </w:r>
    </w:p>
    <w:p w14:paraId="4E8B6655" w14:textId="77777777" w:rsidR="00CD1BDE" w:rsidRPr="00CD1BDE" w:rsidRDefault="00CD1BDE" w:rsidP="00CD1BDE">
      <w:r w:rsidRPr="00CD1BDE">
        <w:t xml:space="preserve">Es una herramienta clave para la </w:t>
      </w:r>
      <w:r w:rsidRPr="00CD1BDE">
        <w:rPr>
          <w:b/>
          <w:bCs/>
        </w:rPr>
        <w:t>responsabilidad proactiva</w:t>
      </w:r>
      <w:r w:rsidRPr="00CD1BDE">
        <w:t xml:space="preserve"> de los responsables del tratamiento, garantizando que se apliquen medidas adecuadas de protección de datos desde el diseño y por defecto.</w:t>
      </w:r>
    </w:p>
    <w:p w14:paraId="54E1B188" w14:textId="16BCEA89" w:rsidR="00CD1BDE" w:rsidRPr="00CD1BDE" w:rsidRDefault="00CD1BDE" w:rsidP="00CD1BDE"/>
    <w:p w14:paraId="71648266" w14:textId="77777777" w:rsidR="00CD1BDE" w:rsidRPr="00CD1BDE" w:rsidRDefault="00CD1BDE" w:rsidP="00CD1BDE">
      <w:pPr>
        <w:rPr>
          <w:b/>
          <w:bCs/>
        </w:rPr>
      </w:pPr>
      <w:r w:rsidRPr="00CD1BDE">
        <w:rPr>
          <w:b/>
          <w:bCs/>
        </w:rPr>
        <w:t>7.1. ¿Qué es una EIPD?</w:t>
      </w:r>
    </w:p>
    <w:p w14:paraId="37EB74A6" w14:textId="77777777" w:rsidR="00CD1BDE" w:rsidRPr="00CD1BDE" w:rsidRDefault="00CD1BDE" w:rsidP="00AF6BD8">
      <w:pPr>
        <w:ind w:firstLine="708"/>
      </w:pPr>
      <w:r w:rsidRPr="00CD1BDE">
        <w:t xml:space="preserve">Una </w:t>
      </w:r>
      <w:r w:rsidRPr="00CD1BDE">
        <w:rPr>
          <w:b/>
          <w:bCs/>
        </w:rPr>
        <w:t>Evaluación de Impacto en Protección de Datos (EIPD)</w:t>
      </w:r>
      <w:r w:rsidRPr="00CD1BDE">
        <w:t xml:space="preserve"> es un análisis </w:t>
      </w:r>
      <w:r w:rsidRPr="00CD1BDE">
        <w:rPr>
          <w:b/>
          <w:bCs/>
        </w:rPr>
        <w:t>previo</w:t>
      </w:r>
      <w:r w:rsidRPr="00CD1BDE">
        <w:t xml:space="preserve"> que se realiza cuando un tratamiento de datos puede suponer un </w:t>
      </w:r>
      <w:r w:rsidRPr="00CD1BDE">
        <w:rPr>
          <w:b/>
          <w:bCs/>
        </w:rPr>
        <w:t>alto riesgo</w:t>
      </w:r>
      <w:r w:rsidRPr="00CD1BDE">
        <w:t xml:space="preserve"> para los derechos de las personas.</w:t>
      </w:r>
    </w:p>
    <w:p w14:paraId="5EE6C5DE" w14:textId="77777777" w:rsidR="00CD1BDE" w:rsidRPr="00CD1BDE" w:rsidRDefault="00CD1BDE" w:rsidP="00CD1BDE">
      <w:r w:rsidRPr="00CD1BDE">
        <w:rPr>
          <w:rFonts w:ascii="Segoe UI Emoji" w:hAnsi="Segoe UI Emoji" w:cs="Segoe UI Emoji"/>
        </w:rPr>
        <w:t>🔹</w:t>
      </w:r>
      <w:r w:rsidRPr="00CD1BDE">
        <w:t xml:space="preserve"> Su objetivo es:</w:t>
      </w:r>
    </w:p>
    <w:p w14:paraId="5641AD04" w14:textId="77777777" w:rsidR="00CD1BDE" w:rsidRPr="00CD1BDE" w:rsidRDefault="00CD1BDE">
      <w:pPr>
        <w:numPr>
          <w:ilvl w:val="0"/>
          <w:numId w:val="55"/>
        </w:numPr>
      </w:pPr>
      <w:r w:rsidRPr="00CD1BDE">
        <w:t xml:space="preserve">Identificar </w:t>
      </w:r>
      <w:r w:rsidRPr="00CD1BDE">
        <w:rPr>
          <w:b/>
          <w:bCs/>
        </w:rPr>
        <w:t>riesgos potenciales</w:t>
      </w:r>
      <w:r w:rsidRPr="00CD1BDE">
        <w:t xml:space="preserve"> asociados al tratamiento de datos personales.</w:t>
      </w:r>
    </w:p>
    <w:p w14:paraId="3097445A" w14:textId="77777777" w:rsidR="00CD1BDE" w:rsidRPr="00CD1BDE" w:rsidRDefault="00CD1BDE">
      <w:pPr>
        <w:numPr>
          <w:ilvl w:val="0"/>
          <w:numId w:val="55"/>
        </w:numPr>
      </w:pPr>
      <w:r w:rsidRPr="00CD1BDE">
        <w:t xml:space="preserve">Evaluar la </w:t>
      </w:r>
      <w:r w:rsidRPr="00CD1BDE">
        <w:rPr>
          <w:b/>
          <w:bCs/>
        </w:rPr>
        <w:t>gravedad</w:t>
      </w:r>
      <w:r w:rsidRPr="00CD1BDE">
        <w:t xml:space="preserve"> y la </w:t>
      </w:r>
      <w:r w:rsidRPr="00CD1BDE">
        <w:rPr>
          <w:b/>
          <w:bCs/>
        </w:rPr>
        <w:t>probabilidad</w:t>
      </w:r>
      <w:r w:rsidRPr="00CD1BDE">
        <w:t xml:space="preserve"> de que ocurran estos riesgos.</w:t>
      </w:r>
    </w:p>
    <w:p w14:paraId="3625F8A1" w14:textId="77777777" w:rsidR="00CD1BDE" w:rsidRPr="00CD1BDE" w:rsidRDefault="00CD1BDE">
      <w:pPr>
        <w:numPr>
          <w:ilvl w:val="0"/>
          <w:numId w:val="55"/>
        </w:numPr>
      </w:pPr>
      <w:r w:rsidRPr="00CD1BDE">
        <w:t xml:space="preserve">Aplicar </w:t>
      </w:r>
      <w:r w:rsidRPr="00CD1BDE">
        <w:rPr>
          <w:b/>
          <w:bCs/>
        </w:rPr>
        <w:t>medidas de mitigación</w:t>
      </w:r>
      <w:r w:rsidRPr="00CD1BDE">
        <w:t xml:space="preserve"> para reducir el impacto.</w:t>
      </w:r>
    </w:p>
    <w:p w14:paraId="04F41B93" w14:textId="3DBAB43A"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t>:</w:t>
      </w:r>
      <w:r w:rsidRPr="00CD1BDE">
        <w:br/>
        <w:t xml:space="preserve">Si una empresa va a implementar </w:t>
      </w:r>
      <w:r w:rsidRPr="00CD1BDE">
        <w:rPr>
          <w:b/>
          <w:bCs/>
        </w:rPr>
        <w:t>tecnología de reconocimiento facial</w:t>
      </w:r>
      <w:r w:rsidRPr="00CD1BDE">
        <w:t xml:space="preserve"> en un centro comercial, debe hacer una EIPD para evaluar los riesgos sobre la privacidad de los visitantes.</w:t>
      </w:r>
    </w:p>
    <w:p w14:paraId="23D297D1" w14:textId="77777777" w:rsidR="00CD1BDE" w:rsidRPr="00CD1BDE" w:rsidRDefault="00CD1BDE" w:rsidP="00CD1BDE">
      <w:pPr>
        <w:rPr>
          <w:b/>
          <w:bCs/>
        </w:rPr>
      </w:pPr>
      <w:r w:rsidRPr="00CD1BDE">
        <w:rPr>
          <w:b/>
          <w:bCs/>
        </w:rPr>
        <w:t>7.2. ¿Cuándo es Obligatorio Realizar una EIPD?</w:t>
      </w:r>
    </w:p>
    <w:p w14:paraId="6116F65B" w14:textId="77777777" w:rsidR="00CD1BDE" w:rsidRPr="00CD1BDE" w:rsidRDefault="00CD1BDE" w:rsidP="00AF6BD8">
      <w:pPr>
        <w:ind w:firstLine="708"/>
      </w:pPr>
      <w:r w:rsidRPr="00CD1BDE">
        <w:t xml:space="preserve">Según el </w:t>
      </w:r>
      <w:r w:rsidRPr="00CD1BDE">
        <w:rPr>
          <w:b/>
          <w:bCs/>
        </w:rPr>
        <w:t>artículo 35 del RGPD</w:t>
      </w:r>
      <w:r w:rsidRPr="00CD1BDE">
        <w:t xml:space="preserve">, una </w:t>
      </w:r>
      <w:r w:rsidRPr="00CD1BDE">
        <w:rPr>
          <w:b/>
          <w:bCs/>
        </w:rPr>
        <w:t>EIPD es obligatoria</w:t>
      </w:r>
      <w:r w:rsidRPr="00CD1BDE">
        <w:t xml:space="preserve"> cuando un tratamiento </w:t>
      </w:r>
      <w:r w:rsidRPr="00CD1BDE">
        <w:rPr>
          <w:b/>
          <w:bCs/>
        </w:rPr>
        <w:t>puede generar un alto riesgo</w:t>
      </w:r>
      <w:r w:rsidRPr="00CD1BDE">
        <w:t xml:space="preserve"> para los derechos y libertades de las personas.</w:t>
      </w:r>
    </w:p>
    <w:p w14:paraId="48F5DB32" w14:textId="77777777" w:rsidR="00CD1BDE" w:rsidRPr="00CD1BDE" w:rsidRDefault="00CD1BDE" w:rsidP="00CD1BDE">
      <w:pPr>
        <w:rPr>
          <w:b/>
          <w:bCs/>
        </w:rPr>
      </w:pPr>
      <w:r w:rsidRPr="00CD1BDE">
        <w:rPr>
          <w:b/>
          <w:bCs/>
        </w:rPr>
        <w:t>Casos en los que se requiere una EIPD:</w:t>
      </w:r>
    </w:p>
    <w:p w14:paraId="1AE6FAB6"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1. Tratamiento de datos sensibles a gran escala</w:t>
      </w:r>
    </w:p>
    <w:p w14:paraId="2A2CE106" w14:textId="77777777" w:rsidR="00CD1BDE" w:rsidRPr="00CD1BDE" w:rsidRDefault="00CD1BDE">
      <w:pPr>
        <w:numPr>
          <w:ilvl w:val="0"/>
          <w:numId w:val="56"/>
        </w:numPr>
      </w:pPr>
      <w:r w:rsidRPr="00CD1BDE">
        <w:t>Datos de salud, biométricos, genéticos, origen étnico, religión, orientación sexual, antecedentes penales.</w:t>
      </w:r>
    </w:p>
    <w:p w14:paraId="16C172E8" w14:textId="77777777" w:rsidR="00CD1BDE" w:rsidRPr="00CD1BDE" w:rsidRDefault="00CD1BDE">
      <w:pPr>
        <w:numPr>
          <w:ilvl w:val="0"/>
          <w:numId w:val="56"/>
        </w:numPr>
      </w:pPr>
      <w:r w:rsidRPr="00CD1BDE">
        <w:t>Ejemplo: Un hospital que implementa una plataforma de telemedicina para almacenar historiales médicos.</w:t>
      </w:r>
    </w:p>
    <w:p w14:paraId="1661EBF3"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2. Evaluación sistemática de perfiles y decisiones automatizadas</w:t>
      </w:r>
    </w:p>
    <w:p w14:paraId="45A58F8F" w14:textId="77777777" w:rsidR="00CD1BDE" w:rsidRPr="00CD1BDE" w:rsidRDefault="00CD1BDE">
      <w:pPr>
        <w:numPr>
          <w:ilvl w:val="0"/>
          <w:numId w:val="57"/>
        </w:numPr>
      </w:pPr>
      <w:r w:rsidRPr="00CD1BDE">
        <w:t>Perfiles automatizados que afectan a personas, como puntuaciones crediticias o selección de personal.</w:t>
      </w:r>
    </w:p>
    <w:p w14:paraId="7B814952" w14:textId="77777777" w:rsidR="00CD1BDE" w:rsidRPr="00CD1BDE" w:rsidRDefault="00CD1BDE">
      <w:pPr>
        <w:numPr>
          <w:ilvl w:val="0"/>
          <w:numId w:val="57"/>
        </w:numPr>
      </w:pPr>
      <w:r w:rsidRPr="00CD1BDE">
        <w:t>Ejemplo: Un banco que usa IA para aprobar o rechazar préstamos.</w:t>
      </w:r>
    </w:p>
    <w:p w14:paraId="29E6CFF8" w14:textId="77777777" w:rsidR="00CD1BDE" w:rsidRPr="00CD1BDE" w:rsidRDefault="00CD1BDE" w:rsidP="00CD1BDE">
      <w:r w:rsidRPr="00CD1BDE">
        <w:rPr>
          <w:rFonts w:ascii="Segoe UI Emoji" w:hAnsi="Segoe UI Emoji" w:cs="Segoe UI Emoji"/>
        </w:rPr>
        <w:lastRenderedPageBreak/>
        <w:t>🔹</w:t>
      </w:r>
      <w:r w:rsidRPr="00CD1BDE">
        <w:t xml:space="preserve"> </w:t>
      </w:r>
      <w:r w:rsidRPr="00CD1BDE">
        <w:rPr>
          <w:b/>
          <w:bCs/>
        </w:rPr>
        <w:t>3. Vigilancia masiva y monitorización sistemática de personas en espacios públicos</w:t>
      </w:r>
    </w:p>
    <w:p w14:paraId="16C51644" w14:textId="77777777" w:rsidR="00CD1BDE" w:rsidRPr="00CD1BDE" w:rsidRDefault="00CD1BDE">
      <w:pPr>
        <w:numPr>
          <w:ilvl w:val="0"/>
          <w:numId w:val="58"/>
        </w:numPr>
      </w:pPr>
      <w:r w:rsidRPr="00CD1BDE">
        <w:t>Uso de cámaras de seguridad con reconocimiento facial.</w:t>
      </w:r>
    </w:p>
    <w:p w14:paraId="21F3F8E2" w14:textId="77777777" w:rsidR="00CD1BDE" w:rsidRPr="00CD1BDE" w:rsidRDefault="00CD1BDE">
      <w:pPr>
        <w:numPr>
          <w:ilvl w:val="0"/>
          <w:numId w:val="58"/>
        </w:numPr>
      </w:pPr>
      <w:r w:rsidRPr="00CD1BDE">
        <w:t>Ejemplo: Un aeropuerto que implementa un sistema de control biométrico para pasajeros.</w:t>
      </w:r>
    </w:p>
    <w:p w14:paraId="279FC933"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4. Tratamiento de datos de menores o colectivos vulnerables</w:t>
      </w:r>
    </w:p>
    <w:p w14:paraId="37F66DDD" w14:textId="77777777" w:rsidR="00CD1BDE" w:rsidRPr="00CD1BDE" w:rsidRDefault="00CD1BDE">
      <w:pPr>
        <w:numPr>
          <w:ilvl w:val="0"/>
          <w:numId w:val="59"/>
        </w:numPr>
      </w:pPr>
      <w:r w:rsidRPr="00CD1BDE">
        <w:t>Datos de niños en colegios, ancianos en residencias, personas con discapacidad.</w:t>
      </w:r>
    </w:p>
    <w:p w14:paraId="03E183F1" w14:textId="77777777" w:rsidR="00CD1BDE" w:rsidRPr="00CD1BDE" w:rsidRDefault="00CD1BDE">
      <w:pPr>
        <w:numPr>
          <w:ilvl w:val="0"/>
          <w:numId w:val="59"/>
        </w:numPr>
      </w:pPr>
      <w:r w:rsidRPr="00CD1BDE">
        <w:t>Ejemplo: Una aplicación educativa que recoge información personal de niños.</w:t>
      </w:r>
    </w:p>
    <w:p w14:paraId="7D8F610E"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5. Tratamiento que implique el cruce de datos de múltiples fuentes</w:t>
      </w:r>
    </w:p>
    <w:p w14:paraId="008B523F" w14:textId="77777777" w:rsidR="00CD1BDE" w:rsidRPr="00CD1BDE" w:rsidRDefault="00CD1BDE">
      <w:pPr>
        <w:numPr>
          <w:ilvl w:val="0"/>
          <w:numId w:val="60"/>
        </w:numPr>
      </w:pPr>
      <w:r w:rsidRPr="00CD1BDE">
        <w:t>Creación de bases de datos combinando información de distintas plataformas.</w:t>
      </w:r>
    </w:p>
    <w:p w14:paraId="7BDEED9C" w14:textId="77777777" w:rsidR="00CD1BDE" w:rsidRPr="00CD1BDE" w:rsidRDefault="00CD1BDE">
      <w:pPr>
        <w:numPr>
          <w:ilvl w:val="0"/>
          <w:numId w:val="60"/>
        </w:numPr>
      </w:pPr>
      <w:r w:rsidRPr="00CD1BDE">
        <w:t>Ejemplo: Una red social que fusiona datos de ubicación con compras en línea para crear perfiles publicitarios.</w:t>
      </w:r>
    </w:p>
    <w:p w14:paraId="324E78C1"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6. Transferencia de datos personales fuera de la UE a países sin garantías adecuadas</w:t>
      </w:r>
    </w:p>
    <w:p w14:paraId="077B4588" w14:textId="77777777" w:rsidR="00CD1BDE" w:rsidRPr="00CD1BDE" w:rsidRDefault="00CD1BDE">
      <w:pPr>
        <w:numPr>
          <w:ilvl w:val="0"/>
          <w:numId w:val="61"/>
        </w:numPr>
      </w:pPr>
      <w:r w:rsidRPr="00CD1BDE">
        <w:t>Empresas que envían datos de usuarios a servidores en países con normativas de privacidad más débiles.</w:t>
      </w:r>
    </w:p>
    <w:p w14:paraId="1F27157A" w14:textId="77777777" w:rsidR="00CD1BDE" w:rsidRPr="00CD1BDE" w:rsidRDefault="00CD1BDE">
      <w:pPr>
        <w:numPr>
          <w:ilvl w:val="0"/>
          <w:numId w:val="61"/>
        </w:numPr>
      </w:pPr>
      <w:r w:rsidRPr="00CD1BDE">
        <w:t>Ejemplo: Un servicio de almacenamiento en la nube que aloja datos en un país sin acuerdo de adecuación.</w:t>
      </w:r>
    </w:p>
    <w:p w14:paraId="396F9D1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7. Uso de nuevas tecnologías con impacto en la privacidad</w:t>
      </w:r>
    </w:p>
    <w:p w14:paraId="09EA8F44" w14:textId="77777777" w:rsidR="00CD1BDE" w:rsidRPr="00CD1BDE" w:rsidRDefault="00CD1BDE">
      <w:pPr>
        <w:numPr>
          <w:ilvl w:val="0"/>
          <w:numId w:val="62"/>
        </w:numPr>
      </w:pPr>
      <w:r w:rsidRPr="00CD1BDE">
        <w:t>Inteligencia artificial, reconocimiento de voz, IoT, Big Data, blockchain.</w:t>
      </w:r>
    </w:p>
    <w:p w14:paraId="0686EC9D" w14:textId="77777777" w:rsidR="00CD1BDE" w:rsidRPr="00CD1BDE" w:rsidRDefault="00CD1BDE">
      <w:pPr>
        <w:numPr>
          <w:ilvl w:val="0"/>
          <w:numId w:val="62"/>
        </w:numPr>
      </w:pPr>
      <w:r w:rsidRPr="00CD1BDE">
        <w:t>Ejemplo: Un asistente virtual de voz que graba y almacena conversaciones de los usuarios.</w:t>
      </w:r>
    </w:p>
    <w:p w14:paraId="012FEC66" w14:textId="77777777" w:rsidR="00CD1BDE" w:rsidRPr="00CD1BDE" w:rsidRDefault="00CD1BDE" w:rsidP="00CD1BDE"/>
    <w:p w14:paraId="268CC2B9" w14:textId="77777777" w:rsidR="00CD1BDE" w:rsidRPr="00CD1BDE" w:rsidRDefault="00CD1BDE" w:rsidP="00CD1BDE">
      <w:pPr>
        <w:rPr>
          <w:b/>
          <w:bCs/>
        </w:rPr>
      </w:pPr>
      <w:r w:rsidRPr="00CD1BDE">
        <w:rPr>
          <w:b/>
          <w:bCs/>
        </w:rPr>
        <w:t>7.3. ¿Cómo se Realiza una EIPD?</w:t>
      </w:r>
    </w:p>
    <w:p w14:paraId="0116F97F" w14:textId="77777777" w:rsidR="00CD1BDE" w:rsidRPr="00CD1BDE" w:rsidRDefault="00CD1BDE" w:rsidP="00CD1BDE">
      <w:r w:rsidRPr="00CD1BDE">
        <w:t xml:space="preserve">La </w:t>
      </w:r>
      <w:r w:rsidRPr="00CD1BDE">
        <w:rPr>
          <w:b/>
          <w:bCs/>
        </w:rPr>
        <w:t>EIPD es un proceso estructurado</w:t>
      </w:r>
      <w:r w:rsidRPr="00CD1BDE">
        <w:t xml:space="preserve"> que consta de varias fases</w:t>
      </w:r>
      <w:r w:rsidRPr="00CD1BDE">
        <w:rPr>
          <w:rFonts w:ascii="Arial" w:hAnsi="Arial" w:cs="Arial"/>
        </w:rPr>
        <w:t>​</w:t>
      </w:r>
      <w:r w:rsidRPr="00CD1BDE">
        <w:t>EIPD:</w:t>
      </w:r>
    </w:p>
    <w:p w14:paraId="696E2449" w14:textId="77777777" w:rsidR="00CD1BDE" w:rsidRPr="00CD1BDE" w:rsidRDefault="00CD1BDE" w:rsidP="00AF6BD8">
      <w:pPr>
        <w:ind w:left="708"/>
        <w:rPr>
          <w:b/>
          <w:bCs/>
        </w:rPr>
      </w:pPr>
      <w:r w:rsidRPr="00CD1BDE">
        <w:rPr>
          <w:b/>
          <w:bCs/>
        </w:rPr>
        <w:t>1. Descripción del Tratamiento</w:t>
      </w:r>
    </w:p>
    <w:p w14:paraId="4172EDFC" w14:textId="77777777" w:rsidR="00CD1BDE" w:rsidRPr="00CD1BDE" w:rsidRDefault="00CD1BDE" w:rsidP="00AF6BD8">
      <w:pPr>
        <w:ind w:left="708"/>
      </w:pPr>
      <w:r w:rsidRPr="00CD1BDE">
        <w:rPr>
          <w:rFonts w:ascii="Segoe UI Emoji" w:hAnsi="Segoe UI Emoji" w:cs="Segoe UI Emoji"/>
        </w:rPr>
        <w:t>🔹</w:t>
      </w:r>
      <w:r w:rsidRPr="00CD1BDE">
        <w:t xml:space="preserve"> Identificar:</w:t>
      </w:r>
    </w:p>
    <w:p w14:paraId="7120A1A1" w14:textId="77777777" w:rsidR="00CD1BDE" w:rsidRPr="00CD1BDE" w:rsidRDefault="00CD1BDE">
      <w:pPr>
        <w:numPr>
          <w:ilvl w:val="0"/>
          <w:numId w:val="63"/>
        </w:numPr>
        <w:tabs>
          <w:tab w:val="clear" w:pos="720"/>
          <w:tab w:val="num" w:pos="1428"/>
        </w:tabs>
        <w:ind w:left="1428"/>
      </w:pPr>
      <w:r w:rsidRPr="00CD1BDE">
        <w:t>Qué datos se van a recopilar.</w:t>
      </w:r>
    </w:p>
    <w:p w14:paraId="0BE58977" w14:textId="77777777" w:rsidR="00CD1BDE" w:rsidRPr="00CD1BDE" w:rsidRDefault="00CD1BDE">
      <w:pPr>
        <w:numPr>
          <w:ilvl w:val="0"/>
          <w:numId w:val="63"/>
        </w:numPr>
        <w:tabs>
          <w:tab w:val="clear" w:pos="720"/>
          <w:tab w:val="num" w:pos="1428"/>
        </w:tabs>
        <w:ind w:left="1428"/>
      </w:pPr>
      <w:r w:rsidRPr="00CD1BDE">
        <w:t>Cuál es la finalidad del tratamiento.</w:t>
      </w:r>
    </w:p>
    <w:p w14:paraId="7FD743F6" w14:textId="77777777" w:rsidR="00CD1BDE" w:rsidRPr="00CD1BDE" w:rsidRDefault="00CD1BDE">
      <w:pPr>
        <w:numPr>
          <w:ilvl w:val="0"/>
          <w:numId w:val="63"/>
        </w:numPr>
        <w:tabs>
          <w:tab w:val="clear" w:pos="720"/>
          <w:tab w:val="num" w:pos="1428"/>
        </w:tabs>
        <w:ind w:left="1428"/>
      </w:pPr>
      <w:r w:rsidRPr="00CD1BDE">
        <w:t>Quién será el responsable del tratamiento.</w:t>
      </w:r>
    </w:p>
    <w:p w14:paraId="00573B3E" w14:textId="77777777" w:rsidR="00CD1BDE" w:rsidRPr="00CD1BDE" w:rsidRDefault="00CD1BDE">
      <w:pPr>
        <w:numPr>
          <w:ilvl w:val="0"/>
          <w:numId w:val="63"/>
        </w:numPr>
        <w:tabs>
          <w:tab w:val="clear" w:pos="720"/>
          <w:tab w:val="num" w:pos="1428"/>
        </w:tabs>
        <w:ind w:left="1428"/>
      </w:pPr>
      <w:r w:rsidRPr="00CD1BDE">
        <w:t>A quién se comunicarán los datos.</w:t>
      </w:r>
    </w:p>
    <w:p w14:paraId="2D886B34" w14:textId="77777777" w:rsidR="00CD1BDE" w:rsidRPr="00CD1BDE" w:rsidRDefault="00CD1BDE">
      <w:pPr>
        <w:numPr>
          <w:ilvl w:val="0"/>
          <w:numId w:val="63"/>
        </w:numPr>
        <w:tabs>
          <w:tab w:val="clear" w:pos="720"/>
          <w:tab w:val="num" w:pos="1428"/>
        </w:tabs>
        <w:ind w:left="1428"/>
      </w:pPr>
      <w:r w:rsidRPr="00CD1BDE">
        <w:t>Si se transferirán datos fuera de la UE.</w:t>
      </w:r>
    </w:p>
    <w:p w14:paraId="65856DC6" w14:textId="77777777" w:rsidR="00CD1BDE" w:rsidRPr="00CD1BDE" w:rsidRDefault="00CD1BDE" w:rsidP="00AF6BD8">
      <w:pPr>
        <w:ind w:left="708"/>
      </w:pPr>
      <w:r w:rsidRPr="00CD1BDE">
        <w:rPr>
          <w:rFonts w:ascii="Segoe UI Emoji" w:hAnsi="Segoe UI Emoji" w:cs="Segoe UI Emoji"/>
        </w:rPr>
        <w:lastRenderedPageBreak/>
        <w:t>📌</w:t>
      </w:r>
      <w:r w:rsidRPr="00CD1BDE">
        <w:t xml:space="preserve"> </w:t>
      </w:r>
      <w:r w:rsidRPr="00CD1BDE">
        <w:rPr>
          <w:b/>
          <w:bCs/>
        </w:rPr>
        <w:t>Ejemplo:</w:t>
      </w:r>
      <w:r w:rsidRPr="00CD1BDE">
        <w:br/>
        <w:t xml:space="preserve">Un hospital que introduce un nuevo sistema de historias clínicas digitales debe describir </w:t>
      </w:r>
      <w:r w:rsidRPr="00CD1BDE">
        <w:rPr>
          <w:b/>
          <w:bCs/>
        </w:rPr>
        <w:t>qué datos se recopilan</w:t>
      </w:r>
      <w:r w:rsidRPr="00CD1BDE">
        <w:t xml:space="preserve"> (nombre, diagnóstico, medicamentos), </w:t>
      </w:r>
      <w:r w:rsidRPr="00CD1BDE">
        <w:rPr>
          <w:b/>
          <w:bCs/>
        </w:rPr>
        <w:t>quiénes acceden</w:t>
      </w:r>
      <w:r w:rsidRPr="00CD1BDE">
        <w:t xml:space="preserve"> (médicos, enfermeros) y </w:t>
      </w:r>
      <w:r w:rsidRPr="00CD1BDE">
        <w:rPr>
          <w:b/>
          <w:bCs/>
        </w:rPr>
        <w:t>para qué se usan</w:t>
      </w:r>
      <w:r w:rsidRPr="00CD1BDE">
        <w:t xml:space="preserve"> (tratamiento médico).</w:t>
      </w:r>
    </w:p>
    <w:p w14:paraId="4AD142E2" w14:textId="77777777" w:rsidR="00CD1BDE" w:rsidRPr="00CD1BDE" w:rsidRDefault="00CD1BDE" w:rsidP="00AF6BD8">
      <w:pPr>
        <w:ind w:left="708"/>
      </w:pPr>
    </w:p>
    <w:p w14:paraId="58FFBEE7" w14:textId="77777777" w:rsidR="00CD1BDE" w:rsidRPr="00CD1BDE" w:rsidRDefault="00CD1BDE" w:rsidP="00AF6BD8">
      <w:pPr>
        <w:ind w:left="708"/>
        <w:rPr>
          <w:b/>
          <w:bCs/>
        </w:rPr>
      </w:pPr>
      <w:r w:rsidRPr="00CD1BDE">
        <w:rPr>
          <w:b/>
          <w:bCs/>
        </w:rPr>
        <w:t>2. Evaluación de la Necesidad y Proporcionalidad</w:t>
      </w:r>
    </w:p>
    <w:p w14:paraId="664B85D9" w14:textId="77777777" w:rsidR="00CD1BDE" w:rsidRPr="00CD1BDE" w:rsidRDefault="00CD1BDE" w:rsidP="00AF6BD8">
      <w:pPr>
        <w:ind w:left="708"/>
      </w:pPr>
      <w:r w:rsidRPr="00CD1BDE">
        <w:t xml:space="preserve">Se analiza si el tratamiento es </w:t>
      </w:r>
      <w:r w:rsidRPr="00CD1BDE">
        <w:rPr>
          <w:b/>
          <w:bCs/>
        </w:rPr>
        <w:t>realmente necesario</w:t>
      </w:r>
      <w:r w:rsidRPr="00CD1BDE">
        <w:t xml:space="preserve"> y si existen </w:t>
      </w:r>
      <w:r w:rsidRPr="00CD1BDE">
        <w:rPr>
          <w:b/>
          <w:bCs/>
        </w:rPr>
        <w:t>alternativas menos invasivas</w:t>
      </w:r>
      <w:r w:rsidRPr="00CD1BDE">
        <w:t>.</w:t>
      </w:r>
    </w:p>
    <w:p w14:paraId="7A5ABF2E" w14:textId="77777777" w:rsidR="00CD1BDE" w:rsidRPr="00CD1BDE" w:rsidRDefault="00CD1BDE" w:rsidP="00AF6BD8">
      <w:pPr>
        <w:ind w:left="708"/>
      </w:pPr>
      <w:r w:rsidRPr="00CD1BDE">
        <w:rPr>
          <w:rFonts w:ascii="Segoe UI Emoji" w:hAnsi="Segoe UI Emoji" w:cs="Segoe UI Emoji"/>
        </w:rPr>
        <w:t>🔹</w:t>
      </w:r>
      <w:r w:rsidRPr="00CD1BDE">
        <w:t xml:space="preserve"> Preguntas clave:</w:t>
      </w:r>
    </w:p>
    <w:p w14:paraId="06653064" w14:textId="77777777" w:rsidR="00CD1BDE" w:rsidRPr="00CD1BDE" w:rsidRDefault="00CD1BDE">
      <w:pPr>
        <w:numPr>
          <w:ilvl w:val="0"/>
          <w:numId w:val="64"/>
        </w:numPr>
        <w:tabs>
          <w:tab w:val="clear" w:pos="720"/>
          <w:tab w:val="num" w:pos="1428"/>
        </w:tabs>
        <w:ind w:left="1428"/>
      </w:pPr>
      <w:r w:rsidRPr="00CD1BDE">
        <w:t xml:space="preserve">¿Podría lograrse la misma finalidad con </w:t>
      </w:r>
      <w:r w:rsidRPr="00CD1BDE">
        <w:rPr>
          <w:b/>
          <w:bCs/>
        </w:rPr>
        <w:t>menos datos personales</w:t>
      </w:r>
      <w:r w:rsidRPr="00CD1BDE">
        <w:t>?</w:t>
      </w:r>
    </w:p>
    <w:p w14:paraId="72FE165C" w14:textId="77777777" w:rsidR="00CD1BDE" w:rsidRPr="00CD1BDE" w:rsidRDefault="00CD1BDE">
      <w:pPr>
        <w:numPr>
          <w:ilvl w:val="0"/>
          <w:numId w:val="64"/>
        </w:numPr>
        <w:tabs>
          <w:tab w:val="clear" w:pos="720"/>
          <w:tab w:val="num" w:pos="1428"/>
        </w:tabs>
        <w:ind w:left="1428"/>
      </w:pPr>
      <w:r w:rsidRPr="00CD1BDE">
        <w:t xml:space="preserve">¿Podría minimizarse el impacto con </w:t>
      </w:r>
      <w:r w:rsidRPr="00CD1BDE">
        <w:rPr>
          <w:b/>
          <w:bCs/>
        </w:rPr>
        <w:t>medidas técnicas</w:t>
      </w:r>
      <w:r w:rsidRPr="00CD1BDE">
        <w:t xml:space="preserve"> como seudonimización o cifrado?</w:t>
      </w:r>
    </w:p>
    <w:p w14:paraId="18ACC3CE" w14:textId="77777777" w:rsidR="00CD1BDE" w:rsidRPr="00CD1BDE" w:rsidRDefault="00CD1BDE" w:rsidP="00AF6BD8">
      <w:pPr>
        <w:ind w:left="708"/>
      </w:pPr>
      <w:r w:rsidRPr="00CD1BDE">
        <w:rPr>
          <w:rFonts w:ascii="Segoe UI Emoji" w:hAnsi="Segoe UI Emoji" w:cs="Segoe UI Emoji"/>
        </w:rPr>
        <w:t>📌</w:t>
      </w:r>
      <w:r w:rsidRPr="00CD1BDE">
        <w:t xml:space="preserve"> </w:t>
      </w:r>
      <w:r w:rsidRPr="00CD1BDE">
        <w:rPr>
          <w:b/>
          <w:bCs/>
        </w:rPr>
        <w:t>Ejemplo:</w:t>
      </w:r>
      <w:r w:rsidRPr="00CD1BDE">
        <w:br/>
        <w:t>Si una empresa de recursos humanos quiere usar IA para analizar currículums, una alternativa menos invasiva podría ser una preselección manual combinada con la automatización.</w:t>
      </w:r>
    </w:p>
    <w:p w14:paraId="36E07D65" w14:textId="77777777" w:rsidR="00CD1BDE" w:rsidRPr="00CD1BDE" w:rsidRDefault="00CD1BDE" w:rsidP="00AF6BD8">
      <w:pPr>
        <w:ind w:left="708"/>
      </w:pPr>
    </w:p>
    <w:p w14:paraId="5D375113" w14:textId="77777777" w:rsidR="00CD1BDE" w:rsidRPr="00CD1BDE" w:rsidRDefault="00CD1BDE" w:rsidP="00AF6BD8">
      <w:pPr>
        <w:ind w:left="708"/>
        <w:rPr>
          <w:b/>
          <w:bCs/>
        </w:rPr>
      </w:pPr>
      <w:r w:rsidRPr="00CD1BDE">
        <w:rPr>
          <w:b/>
          <w:bCs/>
        </w:rPr>
        <w:t>3. Identificación y Análisis de Riesgos</w:t>
      </w:r>
    </w:p>
    <w:p w14:paraId="2E2E2763" w14:textId="77777777" w:rsidR="00CD1BDE" w:rsidRPr="00CD1BDE" w:rsidRDefault="00CD1BDE" w:rsidP="00AF6BD8">
      <w:pPr>
        <w:ind w:left="708"/>
      </w:pPr>
      <w:r w:rsidRPr="00CD1BDE">
        <w:t xml:space="preserve">Se evalúan </w:t>
      </w:r>
      <w:r w:rsidRPr="00CD1BDE">
        <w:rPr>
          <w:b/>
          <w:bCs/>
        </w:rPr>
        <w:t>los riesgos potenciales</w:t>
      </w:r>
      <w:r w:rsidRPr="00CD1BDE">
        <w:t xml:space="preserve"> que el tratamiento puede causar a los derechos de los interesados.</w:t>
      </w:r>
    </w:p>
    <w:p w14:paraId="3BA9C081" w14:textId="77777777" w:rsidR="00CD1BDE" w:rsidRPr="00CD1BDE" w:rsidRDefault="00CD1BDE" w:rsidP="00AF6BD8">
      <w:pPr>
        <w:ind w:left="708"/>
      </w:pPr>
      <w:r w:rsidRPr="00CD1BDE">
        <w:rPr>
          <w:rFonts w:ascii="Segoe UI Emoji" w:hAnsi="Segoe UI Emoji" w:cs="Segoe UI Emoji"/>
        </w:rPr>
        <w:t>🔹</w:t>
      </w:r>
      <w:r w:rsidRPr="00CD1BDE">
        <w:t xml:space="preserve"> </w:t>
      </w:r>
      <w:r w:rsidRPr="00CD1BDE">
        <w:rPr>
          <w:b/>
          <w:bCs/>
        </w:rPr>
        <w:t>Factores de riesgo</w:t>
      </w:r>
      <w:r w:rsidRPr="00CD1BDE">
        <w:t>:</w:t>
      </w:r>
    </w:p>
    <w:p w14:paraId="7A4AEFE6" w14:textId="77777777" w:rsidR="00CD1BDE" w:rsidRPr="00CD1BDE" w:rsidRDefault="00CD1BDE">
      <w:pPr>
        <w:numPr>
          <w:ilvl w:val="0"/>
          <w:numId w:val="65"/>
        </w:numPr>
        <w:tabs>
          <w:tab w:val="clear" w:pos="720"/>
          <w:tab w:val="num" w:pos="1428"/>
        </w:tabs>
        <w:ind w:left="1428"/>
      </w:pPr>
      <w:r w:rsidRPr="00CD1BDE">
        <w:t xml:space="preserve">Posible </w:t>
      </w:r>
      <w:r w:rsidRPr="00CD1BDE">
        <w:rPr>
          <w:b/>
          <w:bCs/>
        </w:rPr>
        <w:t>uso indebido de los datos</w:t>
      </w:r>
      <w:r w:rsidRPr="00CD1BDE">
        <w:t>.</w:t>
      </w:r>
    </w:p>
    <w:p w14:paraId="27E23EFF" w14:textId="77777777" w:rsidR="00CD1BDE" w:rsidRPr="00CD1BDE" w:rsidRDefault="00CD1BDE">
      <w:pPr>
        <w:numPr>
          <w:ilvl w:val="0"/>
          <w:numId w:val="65"/>
        </w:numPr>
        <w:tabs>
          <w:tab w:val="clear" w:pos="720"/>
          <w:tab w:val="num" w:pos="1428"/>
        </w:tabs>
        <w:ind w:left="1428"/>
      </w:pPr>
      <w:r w:rsidRPr="00CD1BDE">
        <w:rPr>
          <w:b/>
          <w:bCs/>
        </w:rPr>
        <w:t>Filtraciones de información</w:t>
      </w:r>
      <w:r w:rsidRPr="00CD1BDE">
        <w:t xml:space="preserve"> por ciberataques.</w:t>
      </w:r>
    </w:p>
    <w:p w14:paraId="2D977A9B" w14:textId="77777777" w:rsidR="00CD1BDE" w:rsidRPr="00CD1BDE" w:rsidRDefault="00CD1BDE">
      <w:pPr>
        <w:numPr>
          <w:ilvl w:val="0"/>
          <w:numId w:val="65"/>
        </w:numPr>
        <w:tabs>
          <w:tab w:val="clear" w:pos="720"/>
          <w:tab w:val="num" w:pos="1428"/>
        </w:tabs>
        <w:ind w:left="1428"/>
      </w:pPr>
      <w:r w:rsidRPr="00CD1BDE">
        <w:rPr>
          <w:b/>
          <w:bCs/>
        </w:rPr>
        <w:t>Decisiones injustas</w:t>
      </w:r>
      <w:r w:rsidRPr="00CD1BDE">
        <w:t xml:space="preserve"> derivadas de perfiles automatizados.</w:t>
      </w:r>
    </w:p>
    <w:p w14:paraId="2747481A" w14:textId="77777777" w:rsidR="00CD1BDE" w:rsidRPr="00CD1BDE" w:rsidRDefault="00CD1BDE">
      <w:pPr>
        <w:numPr>
          <w:ilvl w:val="0"/>
          <w:numId w:val="65"/>
        </w:numPr>
        <w:tabs>
          <w:tab w:val="clear" w:pos="720"/>
          <w:tab w:val="num" w:pos="1428"/>
        </w:tabs>
        <w:ind w:left="1428"/>
      </w:pPr>
      <w:r w:rsidRPr="00CD1BDE">
        <w:rPr>
          <w:b/>
          <w:bCs/>
        </w:rPr>
        <w:t>Exposición de datos sensibles</w:t>
      </w:r>
      <w:r w:rsidRPr="00CD1BDE">
        <w:t xml:space="preserve"> sin el consentimiento del usuario.</w:t>
      </w:r>
    </w:p>
    <w:p w14:paraId="74A5E555" w14:textId="77777777" w:rsidR="00CD1BDE" w:rsidRPr="00CD1BDE" w:rsidRDefault="00CD1BDE" w:rsidP="00AF6BD8">
      <w:pPr>
        <w:ind w:left="708"/>
      </w:pPr>
      <w:r w:rsidRPr="00CD1BDE">
        <w:rPr>
          <w:rFonts w:ascii="Segoe UI Emoji" w:hAnsi="Segoe UI Emoji" w:cs="Segoe UI Emoji"/>
        </w:rPr>
        <w:t>📌</w:t>
      </w:r>
      <w:r w:rsidRPr="00CD1BDE">
        <w:t xml:space="preserve"> </w:t>
      </w:r>
      <w:r w:rsidRPr="00CD1BDE">
        <w:rPr>
          <w:b/>
          <w:bCs/>
        </w:rPr>
        <w:t>Ejemplo:</w:t>
      </w:r>
      <w:r w:rsidRPr="00CD1BDE">
        <w:br/>
        <w:t xml:space="preserve">Un sistema de videovigilancia con reconocimiento facial en un supermercado podría </w:t>
      </w:r>
      <w:r w:rsidRPr="00CD1BDE">
        <w:rPr>
          <w:b/>
          <w:bCs/>
        </w:rPr>
        <w:t>ser hackeado y revelar la identidad de los clientes</w:t>
      </w:r>
      <w:r w:rsidRPr="00CD1BDE">
        <w:t>.</w:t>
      </w:r>
    </w:p>
    <w:p w14:paraId="1B5BF08E" w14:textId="77777777" w:rsidR="00CD1BDE" w:rsidRPr="00CD1BDE" w:rsidRDefault="00CD1BDE" w:rsidP="00AF6BD8">
      <w:pPr>
        <w:ind w:left="708"/>
      </w:pPr>
    </w:p>
    <w:p w14:paraId="31284909" w14:textId="77777777" w:rsidR="00CD1BDE" w:rsidRPr="00CD1BDE" w:rsidRDefault="00CD1BDE" w:rsidP="00AF6BD8">
      <w:pPr>
        <w:ind w:left="708"/>
        <w:rPr>
          <w:b/>
          <w:bCs/>
        </w:rPr>
      </w:pPr>
      <w:r w:rsidRPr="00CD1BDE">
        <w:rPr>
          <w:b/>
          <w:bCs/>
        </w:rPr>
        <w:t>4. Medidas de Mitigación y Seguridad</w:t>
      </w:r>
    </w:p>
    <w:p w14:paraId="7186A2C0" w14:textId="77777777" w:rsidR="00CD1BDE" w:rsidRPr="00CD1BDE" w:rsidRDefault="00CD1BDE" w:rsidP="00AF6BD8">
      <w:pPr>
        <w:ind w:left="708"/>
      </w:pPr>
      <w:r w:rsidRPr="00CD1BDE">
        <w:t xml:space="preserve">Para cada riesgo identificado, se deben aplicar </w:t>
      </w:r>
      <w:r w:rsidRPr="00CD1BDE">
        <w:rPr>
          <w:b/>
          <w:bCs/>
        </w:rPr>
        <w:t>medidas técnicas y organizativas</w:t>
      </w:r>
      <w:r w:rsidRPr="00CD1BDE">
        <w:t xml:space="preserve"> que reduzcan el impacto.</w:t>
      </w:r>
    </w:p>
    <w:p w14:paraId="551EA0B3" w14:textId="77777777" w:rsidR="00CD1BDE" w:rsidRPr="00CD1BDE" w:rsidRDefault="00CD1BDE" w:rsidP="00AF6BD8">
      <w:pPr>
        <w:ind w:left="708"/>
      </w:pPr>
      <w:r w:rsidRPr="00CD1BDE">
        <w:rPr>
          <w:rFonts w:ascii="Segoe UI Emoji" w:hAnsi="Segoe UI Emoji" w:cs="Segoe UI Emoji"/>
        </w:rPr>
        <w:t>🔹</w:t>
      </w:r>
      <w:r w:rsidRPr="00CD1BDE">
        <w:t xml:space="preserve"> Ejemplos de medidas:</w:t>
      </w:r>
    </w:p>
    <w:p w14:paraId="1307E419" w14:textId="77777777" w:rsidR="00CD1BDE" w:rsidRPr="00CD1BDE" w:rsidRDefault="00CD1BDE">
      <w:pPr>
        <w:numPr>
          <w:ilvl w:val="0"/>
          <w:numId w:val="66"/>
        </w:numPr>
        <w:tabs>
          <w:tab w:val="clear" w:pos="720"/>
          <w:tab w:val="num" w:pos="1428"/>
        </w:tabs>
        <w:ind w:left="1428"/>
      </w:pPr>
      <w:r w:rsidRPr="00CD1BDE">
        <w:rPr>
          <w:b/>
          <w:bCs/>
        </w:rPr>
        <w:t>Seudonimización</w:t>
      </w:r>
      <w:r w:rsidRPr="00CD1BDE">
        <w:t>: Convertir datos personales en códigos para evitar identificación directa.</w:t>
      </w:r>
    </w:p>
    <w:p w14:paraId="30C64A3B" w14:textId="77777777" w:rsidR="00CD1BDE" w:rsidRPr="00CD1BDE" w:rsidRDefault="00CD1BDE">
      <w:pPr>
        <w:numPr>
          <w:ilvl w:val="0"/>
          <w:numId w:val="66"/>
        </w:numPr>
        <w:tabs>
          <w:tab w:val="clear" w:pos="720"/>
          <w:tab w:val="num" w:pos="1428"/>
        </w:tabs>
        <w:ind w:left="1428"/>
      </w:pPr>
      <w:r w:rsidRPr="00CD1BDE">
        <w:rPr>
          <w:b/>
          <w:bCs/>
        </w:rPr>
        <w:lastRenderedPageBreak/>
        <w:t>Cifrado de datos</w:t>
      </w:r>
      <w:r w:rsidRPr="00CD1BDE">
        <w:t>: Para proteger la información en caso de acceso no autorizado.</w:t>
      </w:r>
    </w:p>
    <w:p w14:paraId="421A8749" w14:textId="77777777" w:rsidR="00CD1BDE" w:rsidRPr="00CD1BDE" w:rsidRDefault="00CD1BDE">
      <w:pPr>
        <w:numPr>
          <w:ilvl w:val="0"/>
          <w:numId w:val="66"/>
        </w:numPr>
        <w:tabs>
          <w:tab w:val="clear" w:pos="720"/>
          <w:tab w:val="num" w:pos="1428"/>
        </w:tabs>
        <w:ind w:left="1428"/>
      </w:pPr>
      <w:r w:rsidRPr="00CD1BDE">
        <w:rPr>
          <w:b/>
          <w:bCs/>
        </w:rPr>
        <w:t>Control de accesos</w:t>
      </w:r>
      <w:r w:rsidRPr="00CD1BDE">
        <w:t>: Restringir el acceso solo a personal autorizado.</w:t>
      </w:r>
    </w:p>
    <w:p w14:paraId="0EC4CACC" w14:textId="77777777" w:rsidR="00CD1BDE" w:rsidRPr="00CD1BDE" w:rsidRDefault="00CD1BDE">
      <w:pPr>
        <w:numPr>
          <w:ilvl w:val="0"/>
          <w:numId w:val="66"/>
        </w:numPr>
        <w:tabs>
          <w:tab w:val="clear" w:pos="720"/>
          <w:tab w:val="num" w:pos="1428"/>
        </w:tabs>
        <w:ind w:left="1428"/>
      </w:pPr>
      <w:r w:rsidRPr="00CD1BDE">
        <w:rPr>
          <w:b/>
          <w:bCs/>
        </w:rPr>
        <w:t>Minimización de datos</w:t>
      </w:r>
      <w:r w:rsidRPr="00CD1BDE">
        <w:t>: Recoger solo la información estrictamente necesaria.</w:t>
      </w:r>
    </w:p>
    <w:p w14:paraId="2EA4AE54" w14:textId="77777777" w:rsidR="00CD1BDE" w:rsidRPr="00CD1BDE" w:rsidRDefault="00CD1BDE" w:rsidP="00AF6BD8">
      <w:pPr>
        <w:ind w:left="708"/>
      </w:pPr>
      <w:r w:rsidRPr="00CD1BDE">
        <w:rPr>
          <w:rFonts w:ascii="Segoe UI Emoji" w:hAnsi="Segoe UI Emoji" w:cs="Segoe UI Emoji"/>
        </w:rPr>
        <w:t>📌</w:t>
      </w:r>
      <w:r w:rsidRPr="00CD1BDE">
        <w:t xml:space="preserve"> </w:t>
      </w:r>
      <w:r w:rsidRPr="00CD1BDE">
        <w:rPr>
          <w:b/>
          <w:bCs/>
        </w:rPr>
        <w:t>Ejemplo:</w:t>
      </w:r>
      <w:r w:rsidRPr="00CD1BDE">
        <w:br/>
        <w:t>Un colegio que almacena información de los alumnos podría cifrar los datos y limitar el acceso solo a los profesores autorizados.</w:t>
      </w:r>
    </w:p>
    <w:p w14:paraId="7EC0AB85" w14:textId="77777777" w:rsidR="00CD1BDE" w:rsidRPr="00CD1BDE" w:rsidRDefault="00CD1BDE" w:rsidP="00AF6BD8">
      <w:pPr>
        <w:ind w:left="708"/>
      </w:pPr>
    </w:p>
    <w:p w14:paraId="408119CF" w14:textId="77777777" w:rsidR="00CD1BDE" w:rsidRPr="00CD1BDE" w:rsidRDefault="00CD1BDE" w:rsidP="00AF6BD8">
      <w:pPr>
        <w:ind w:left="708"/>
        <w:rPr>
          <w:b/>
          <w:bCs/>
        </w:rPr>
      </w:pPr>
      <w:r w:rsidRPr="00CD1BDE">
        <w:rPr>
          <w:b/>
          <w:bCs/>
        </w:rPr>
        <w:t>5. Consulta con la Autoridad de Protección de Datos (si es necesario)</w:t>
      </w:r>
    </w:p>
    <w:p w14:paraId="33C7E3DB" w14:textId="77777777" w:rsidR="00CD1BDE" w:rsidRPr="00CD1BDE" w:rsidRDefault="00CD1BDE" w:rsidP="00AF6BD8">
      <w:pPr>
        <w:ind w:left="708"/>
      </w:pPr>
      <w:r w:rsidRPr="00CD1BDE">
        <w:t xml:space="preserve">Si el análisis concluye que </w:t>
      </w:r>
      <w:r w:rsidRPr="00CD1BDE">
        <w:rPr>
          <w:b/>
          <w:bCs/>
        </w:rPr>
        <w:t>persisten riesgos elevados</w:t>
      </w:r>
      <w:r w:rsidRPr="00CD1BDE">
        <w:t xml:space="preserve"> y no pueden mitigarse, el responsable debe </w:t>
      </w:r>
      <w:r w:rsidRPr="00CD1BDE">
        <w:rPr>
          <w:b/>
          <w:bCs/>
        </w:rPr>
        <w:t>consultar a la autoridad de protección de datos antes de iniciar el tratamiento</w:t>
      </w:r>
      <w:r w:rsidRPr="00CD1BDE">
        <w:t>.</w:t>
      </w:r>
    </w:p>
    <w:p w14:paraId="167D113E" w14:textId="77777777" w:rsidR="00CD1BDE" w:rsidRPr="00CD1BDE" w:rsidRDefault="00CD1BDE" w:rsidP="00AF6BD8">
      <w:pPr>
        <w:ind w:left="708"/>
      </w:pPr>
      <w:r w:rsidRPr="00CD1BDE">
        <w:rPr>
          <w:rFonts w:ascii="Segoe UI Emoji" w:hAnsi="Segoe UI Emoji" w:cs="Segoe UI Emoji"/>
        </w:rPr>
        <w:t>📌</w:t>
      </w:r>
      <w:r w:rsidRPr="00CD1BDE">
        <w:t xml:space="preserve"> </w:t>
      </w:r>
      <w:r w:rsidRPr="00CD1BDE">
        <w:rPr>
          <w:b/>
          <w:bCs/>
        </w:rPr>
        <w:t>Ejemplo:</w:t>
      </w:r>
      <w:r w:rsidRPr="00CD1BDE">
        <w:br/>
        <w:t>Un servicio de geolocalización en tiempo real para menores puede suponer un riesgo alto si los datos caen en manos indebidas. Si no se pueden mitigar los riesgos, la empresa debe consultar a la Agencia de Protección de Datos antes de implementarlo.</w:t>
      </w:r>
    </w:p>
    <w:p w14:paraId="570B3257" w14:textId="77777777" w:rsidR="00CD1BDE" w:rsidRPr="00CD1BDE" w:rsidRDefault="00CD1BDE" w:rsidP="00CD1BDE"/>
    <w:p w14:paraId="639723FF" w14:textId="77777777" w:rsidR="00CD1BDE" w:rsidRPr="00CD1BDE" w:rsidRDefault="00CD1BDE" w:rsidP="00CD1BDE">
      <w:pPr>
        <w:rPr>
          <w:b/>
          <w:bCs/>
        </w:rPr>
      </w:pPr>
      <w:r w:rsidRPr="00CD1BDE">
        <w:rPr>
          <w:b/>
          <w:bCs/>
        </w:rPr>
        <w:t>7.4. Beneficios de Realizar una EIPD</w:t>
      </w:r>
    </w:p>
    <w:p w14:paraId="384CD92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Evita sanciones y garantiza el cumplimiento del RGPD</w:t>
      </w:r>
      <w:r w:rsidRPr="00CD1BDE">
        <w:t>.</w:t>
      </w:r>
      <w:r w:rsidRPr="00CD1BDE">
        <w:br/>
      </w:r>
      <w:r w:rsidRPr="00CD1BDE">
        <w:rPr>
          <w:rFonts w:ascii="Segoe UI Emoji" w:hAnsi="Segoe UI Emoji" w:cs="Segoe UI Emoji"/>
        </w:rPr>
        <w:t>🔹</w:t>
      </w:r>
      <w:r w:rsidRPr="00CD1BDE">
        <w:t xml:space="preserve"> </w:t>
      </w:r>
      <w:r w:rsidRPr="00CD1BDE">
        <w:rPr>
          <w:b/>
          <w:bCs/>
        </w:rPr>
        <w:t>Aumenta la confianza de los usuarios</w:t>
      </w:r>
      <w:r w:rsidRPr="00CD1BDE">
        <w:t xml:space="preserve"> en el tratamiento de sus datos.</w:t>
      </w:r>
      <w:r w:rsidRPr="00CD1BDE">
        <w:br/>
      </w:r>
      <w:r w:rsidRPr="00CD1BDE">
        <w:rPr>
          <w:rFonts w:ascii="Segoe UI Emoji" w:hAnsi="Segoe UI Emoji" w:cs="Segoe UI Emoji"/>
        </w:rPr>
        <w:t>🔹</w:t>
      </w:r>
      <w:r w:rsidRPr="00CD1BDE">
        <w:t xml:space="preserve"> </w:t>
      </w:r>
      <w:r w:rsidRPr="00CD1BDE">
        <w:rPr>
          <w:b/>
          <w:bCs/>
        </w:rPr>
        <w:t>Reduce riesgos legales y reputacionales</w:t>
      </w:r>
      <w:r w:rsidRPr="00CD1BDE">
        <w:t xml:space="preserve"> para la empresa.</w:t>
      </w:r>
      <w:r w:rsidRPr="00CD1BDE">
        <w:br/>
      </w:r>
      <w:r w:rsidRPr="00CD1BDE">
        <w:rPr>
          <w:rFonts w:ascii="Segoe UI Emoji" w:hAnsi="Segoe UI Emoji" w:cs="Segoe UI Emoji"/>
        </w:rPr>
        <w:t>🔹</w:t>
      </w:r>
      <w:r w:rsidRPr="00CD1BDE">
        <w:t xml:space="preserve"> </w:t>
      </w:r>
      <w:r w:rsidRPr="00CD1BDE">
        <w:rPr>
          <w:b/>
          <w:bCs/>
        </w:rPr>
        <w:t>Permite detectar vulnerabilidades y aplicar medidas preventivas</w:t>
      </w:r>
      <w:r w:rsidRPr="00CD1BDE">
        <w:t>.</w:t>
      </w:r>
      <w:r w:rsidRPr="00CD1BDE">
        <w:br/>
      </w:r>
      <w:r w:rsidRPr="00CD1BDE">
        <w:rPr>
          <w:rFonts w:ascii="Segoe UI Emoji" w:hAnsi="Segoe UI Emoji" w:cs="Segoe UI Emoji"/>
        </w:rPr>
        <w:t>🔹</w:t>
      </w:r>
      <w:r w:rsidRPr="00CD1BDE">
        <w:t xml:space="preserve"> </w:t>
      </w:r>
      <w:r w:rsidRPr="00CD1BDE">
        <w:rPr>
          <w:b/>
          <w:bCs/>
        </w:rPr>
        <w:t>Facilita la toma de decisiones sobre privacidad y seguridad</w:t>
      </w:r>
      <w:r w:rsidRPr="00CD1BDE">
        <w:t>.</w:t>
      </w:r>
    </w:p>
    <w:p w14:paraId="7733C678" w14:textId="77777777" w:rsidR="00CD1BDE" w:rsidRPr="00CD1BDE" w:rsidRDefault="00CD1BDE" w:rsidP="00CD1BDE"/>
    <w:p w14:paraId="1851DBDD" w14:textId="77777777" w:rsidR="00CD1BDE" w:rsidRPr="00CD1BDE" w:rsidRDefault="00CD1BDE" w:rsidP="00CD1BDE">
      <w:pPr>
        <w:rPr>
          <w:b/>
          <w:bCs/>
        </w:rPr>
      </w:pPr>
      <w:r w:rsidRPr="00CD1BDE">
        <w:rPr>
          <w:b/>
          <w:bCs/>
        </w:rPr>
        <w:t>7.5. Consecuencias de No Realizar una EIPD</w:t>
      </w:r>
    </w:p>
    <w:p w14:paraId="176C60EA" w14:textId="77777777" w:rsidR="00CD1BDE" w:rsidRPr="00CD1BDE" w:rsidRDefault="00CD1BDE" w:rsidP="00CD1BDE">
      <w:r w:rsidRPr="00CD1BDE">
        <w:t>Si una organización está obligada a hacer una EIPD y no la realiza, puede enfrentarse a:</w:t>
      </w:r>
    </w:p>
    <w:p w14:paraId="33CEAA41" w14:textId="77777777" w:rsidR="00CD1BDE" w:rsidRPr="00CD1BDE" w:rsidRDefault="00CD1BDE">
      <w:pPr>
        <w:numPr>
          <w:ilvl w:val="0"/>
          <w:numId w:val="67"/>
        </w:numPr>
      </w:pPr>
      <w:r w:rsidRPr="00CD1BDE">
        <w:rPr>
          <w:b/>
          <w:bCs/>
        </w:rPr>
        <w:t>Multas de hasta 10 millones de euros o el 2% de la facturación anual</w:t>
      </w:r>
      <w:r w:rsidRPr="00CD1BDE">
        <w:t>.</w:t>
      </w:r>
    </w:p>
    <w:p w14:paraId="1A6650C3" w14:textId="77777777" w:rsidR="00CD1BDE" w:rsidRPr="00CD1BDE" w:rsidRDefault="00CD1BDE">
      <w:pPr>
        <w:numPr>
          <w:ilvl w:val="0"/>
          <w:numId w:val="67"/>
        </w:numPr>
      </w:pPr>
      <w:r w:rsidRPr="00CD1BDE">
        <w:rPr>
          <w:b/>
          <w:bCs/>
        </w:rPr>
        <w:t>Prohibición del tratamiento de datos</w:t>
      </w:r>
      <w:r w:rsidRPr="00CD1BDE">
        <w:t>.</w:t>
      </w:r>
    </w:p>
    <w:p w14:paraId="623517D0" w14:textId="77777777" w:rsidR="00CD1BDE" w:rsidRPr="00CD1BDE" w:rsidRDefault="00CD1BDE">
      <w:pPr>
        <w:numPr>
          <w:ilvl w:val="0"/>
          <w:numId w:val="67"/>
        </w:numPr>
      </w:pPr>
      <w:r w:rsidRPr="00CD1BDE">
        <w:rPr>
          <w:b/>
          <w:bCs/>
        </w:rPr>
        <w:t>Sanciones impuestas por la autoridad de protección de datos</w:t>
      </w:r>
      <w:r w:rsidRPr="00CD1BDE">
        <w:t>.</w:t>
      </w:r>
    </w:p>
    <w:p w14:paraId="29DF71A3"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Una empresa de marketing online que recopila datos de comportamiento de usuarios sin una EIPD podría recibir una sanción si se detecta que el tratamiento supone un alto riesgo para la privacidad.</w:t>
      </w:r>
    </w:p>
    <w:p w14:paraId="7C174357" w14:textId="77777777" w:rsidR="002E20B0" w:rsidRPr="002E20B0" w:rsidRDefault="002E20B0" w:rsidP="00CD1BDE"/>
    <w:p w14:paraId="237F6B99" w14:textId="77777777" w:rsidR="002E20B0" w:rsidRPr="002E20B0" w:rsidRDefault="002E20B0" w:rsidP="002E20B0"/>
    <w:p w14:paraId="6A4FA452" w14:textId="77777777" w:rsidR="002E20B0" w:rsidRPr="002E20B0" w:rsidRDefault="002E20B0" w:rsidP="002E20B0">
      <w:pPr>
        <w:rPr>
          <w:b/>
          <w:bCs/>
        </w:rPr>
      </w:pPr>
      <w:r w:rsidRPr="002E20B0">
        <w:rPr>
          <w:b/>
          <w:bCs/>
        </w:rPr>
        <w:lastRenderedPageBreak/>
        <w:t>8. Transferencias Internacionales de Datos</w:t>
      </w:r>
    </w:p>
    <w:p w14:paraId="0C5FD288" w14:textId="77777777" w:rsidR="00CD1BDE" w:rsidRPr="00CD1BDE" w:rsidRDefault="00CD1BDE" w:rsidP="00B73F9B">
      <w:pPr>
        <w:ind w:firstLine="708"/>
      </w:pPr>
      <w:r w:rsidRPr="00CD1BDE">
        <w:t xml:space="preserve">El </w:t>
      </w:r>
      <w:r w:rsidRPr="00CD1BDE">
        <w:rPr>
          <w:b/>
          <w:bCs/>
        </w:rPr>
        <w:t>Reglamento General de Protección de Datos (RGPD)</w:t>
      </w:r>
      <w:r w:rsidRPr="00CD1BDE">
        <w:t xml:space="preserve"> establece normas estrictas para la </w:t>
      </w:r>
      <w:r w:rsidRPr="00CD1BDE">
        <w:rPr>
          <w:b/>
          <w:bCs/>
        </w:rPr>
        <w:t>transferencia de datos personales fuera del Espacio Económico Europeo (EEE)</w:t>
      </w:r>
      <w:r w:rsidRPr="00CD1BDE">
        <w:t xml:space="preserve">. Su objetivo es garantizar que los datos personales transferidos a terceros países o a organizaciones internacionales mantengan </w:t>
      </w:r>
      <w:r w:rsidRPr="00CD1BDE">
        <w:rPr>
          <w:b/>
          <w:bCs/>
        </w:rPr>
        <w:t>un nivel de protección equivalente</w:t>
      </w:r>
      <w:r w:rsidRPr="00CD1BDE">
        <w:t xml:space="preserve"> al que tienen dentro de la UE</w:t>
      </w:r>
      <w:r w:rsidRPr="00CD1BDE">
        <w:rPr>
          <w:rFonts w:ascii="Arial" w:hAnsi="Arial" w:cs="Arial"/>
        </w:rPr>
        <w:t>​</w:t>
      </w:r>
      <w:r w:rsidRPr="00CD1BDE">
        <w:t>RGPD.</w:t>
      </w:r>
    </w:p>
    <w:p w14:paraId="531C5EBB" w14:textId="77777777" w:rsidR="00CD1BDE" w:rsidRPr="00CD1BDE" w:rsidRDefault="00CD1BDE" w:rsidP="00CD1BDE">
      <w:r w:rsidRPr="00CD1BDE">
        <w:t xml:space="preserve">El EEE incluye los </w:t>
      </w:r>
      <w:r w:rsidRPr="00CD1BDE">
        <w:rPr>
          <w:b/>
          <w:bCs/>
        </w:rPr>
        <w:t>27 Estados miembros de la UE</w:t>
      </w:r>
      <w:r w:rsidRPr="00CD1BDE">
        <w:t xml:space="preserve"> más </w:t>
      </w:r>
      <w:r w:rsidRPr="00CD1BDE">
        <w:rPr>
          <w:b/>
          <w:bCs/>
        </w:rPr>
        <w:t>Islandia, Liechtenstein y Noruega</w:t>
      </w:r>
      <w:r w:rsidRPr="00CD1BDE">
        <w:t xml:space="preserve">. </w:t>
      </w:r>
      <w:r w:rsidRPr="00CD1BDE">
        <w:rPr>
          <w:b/>
          <w:bCs/>
        </w:rPr>
        <w:t>Cualquier transferencia de datos fuera de esta zona</w:t>
      </w:r>
      <w:r w:rsidRPr="00CD1BDE">
        <w:t xml:space="preserve"> debe cumplir con las disposiciones establecidas en los artículos </w:t>
      </w:r>
      <w:r w:rsidRPr="00CD1BDE">
        <w:rPr>
          <w:b/>
          <w:bCs/>
        </w:rPr>
        <w:t>44 a 50 del RGPD</w:t>
      </w:r>
      <w:r w:rsidRPr="00CD1BDE">
        <w:t>.</w:t>
      </w:r>
    </w:p>
    <w:p w14:paraId="026B1609" w14:textId="77777777" w:rsidR="00CD1BDE" w:rsidRPr="00CD1BDE" w:rsidRDefault="00CD1BDE" w:rsidP="00CD1BDE"/>
    <w:p w14:paraId="61391289" w14:textId="77777777" w:rsidR="00CD1BDE" w:rsidRPr="00CD1BDE" w:rsidRDefault="00CD1BDE" w:rsidP="00CD1BDE">
      <w:pPr>
        <w:rPr>
          <w:b/>
          <w:bCs/>
        </w:rPr>
      </w:pPr>
      <w:r w:rsidRPr="00CD1BDE">
        <w:rPr>
          <w:b/>
          <w:bCs/>
        </w:rPr>
        <w:t>8.1. ¿Qué es una Transferencia Internacional de Datos?</w:t>
      </w:r>
    </w:p>
    <w:p w14:paraId="6589059C" w14:textId="77777777" w:rsidR="00CD1BDE" w:rsidRPr="00CD1BDE" w:rsidRDefault="00CD1BDE" w:rsidP="00B73F9B">
      <w:pPr>
        <w:ind w:firstLine="708"/>
      </w:pPr>
      <w:r w:rsidRPr="00CD1BDE">
        <w:t xml:space="preserve">Una </w:t>
      </w:r>
      <w:r w:rsidRPr="00CD1BDE">
        <w:rPr>
          <w:b/>
          <w:bCs/>
        </w:rPr>
        <w:t>transferencia internacional de datos</w:t>
      </w:r>
      <w:r w:rsidRPr="00CD1BDE">
        <w:t xml:space="preserve"> ocurre cuando los datos personales son enviados, almacenados o tratados en un país fuera del EEE.</w:t>
      </w:r>
    </w:p>
    <w:p w14:paraId="54A91B78"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p>
    <w:p w14:paraId="768FB6B6" w14:textId="77777777" w:rsidR="00CD1BDE" w:rsidRPr="00CD1BDE" w:rsidRDefault="00CD1BDE">
      <w:pPr>
        <w:numPr>
          <w:ilvl w:val="0"/>
          <w:numId w:val="68"/>
        </w:numPr>
      </w:pPr>
      <w:r w:rsidRPr="00CD1BDE">
        <w:t xml:space="preserve">Una empresa europea que almacena datos de clientes en servidores ubicados en </w:t>
      </w:r>
      <w:r w:rsidRPr="00CD1BDE">
        <w:rPr>
          <w:b/>
          <w:bCs/>
        </w:rPr>
        <w:t>Estados Unidos</w:t>
      </w:r>
      <w:r w:rsidRPr="00CD1BDE">
        <w:t>.</w:t>
      </w:r>
    </w:p>
    <w:p w14:paraId="02616872" w14:textId="77777777" w:rsidR="00CD1BDE" w:rsidRPr="00CD1BDE" w:rsidRDefault="00CD1BDE">
      <w:pPr>
        <w:numPr>
          <w:ilvl w:val="0"/>
          <w:numId w:val="68"/>
        </w:numPr>
      </w:pPr>
      <w:r w:rsidRPr="00CD1BDE">
        <w:t xml:space="preserve">Una red social con sede en la UE que comparte datos de usuarios con su filial en </w:t>
      </w:r>
      <w:r w:rsidRPr="00CD1BDE">
        <w:rPr>
          <w:b/>
          <w:bCs/>
        </w:rPr>
        <w:t>Brasil</w:t>
      </w:r>
      <w:r w:rsidRPr="00CD1BDE">
        <w:t>.</w:t>
      </w:r>
    </w:p>
    <w:p w14:paraId="6DF0887F" w14:textId="77777777" w:rsidR="00CD1BDE" w:rsidRPr="00CD1BDE" w:rsidRDefault="00CD1BDE">
      <w:pPr>
        <w:numPr>
          <w:ilvl w:val="0"/>
          <w:numId w:val="68"/>
        </w:numPr>
      </w:pPr>
      <w:r w:rsidRPr="00CD1BDE">
        <w:t xml:space="preserve">Un hospital europeo que envía registros médicos a una clínica en </w:t>
      </w:r>
      <w:r w:rsidRPr="00CD1BDE">
        <w:rPr>
          <w:b/>
          <w:bCs/>
        </w:rPr>
        <w:t>India</w:t>
      </w:r>
      <w:r w:rsidRPr="00CD1BDE">
        <w:t xml:space="preserve"> para análisis especializados.</w:t>
      </w:r>
    </w:p>
    <w:p w14:paraId="3FB15AFD" w14:textId="77777777" w:rsidR="00CD1BDE" w:rsidRPr="00CD1BDE" w:rsidRDefault="00CD1BDE" w:rsidP="00CD1BDE"/>
    <w:p w14:paraId="11FC6737" w14:textId="77777777" w:rsidR="00CD1BDE" w:rsidRPr="00CD1BDE" w:rsidRDefault="00CD1BDE" w:rsidP="00CD1BDE">
      <w:pPr>
        <w:rPr>
          <w:b/>
          <w:bCs/>
        </w:rPr>
      </w:pPr>
      <w:r w:rsidRPr="00CD1BDE">
        <w:rPr>
          <w:b/>
          <w:bCs/>
        </w:rPr>
        <w:t>8.2. Principio General de las Transferencias Internacionales</w:t>
      </w:r>
    </w:p>
    <w:p w14:paraId="1B107183" w14:textId="77777777" w:rsidR="00CD1BDE" w:rsidRPr="00CD1BDE" w:rsidRDefault="00CD1BDE" w:rsidP="00B73F9B">
      <w:pPr>
        <w:ind w:firstLine="708"/>
      </w:pPr>
      <w:r w:rsidRPr="00CD1BDE">
        <w:t xml:space="preserve">El </w:t>
      </w:r>
      <w:r w:rsidRPr="00CD1BDE">
        <w:rPr>
          <w:b/>
          <w:bCs/>
        </w:rPr>
        <w:t>artículo 44 del RGPD</w:t>
      </w:r>
      <w:r w:rsidRPr="00CD1BDE">
        <w:t xml:space="preserve"> establece que cualquier transferencia de datos personales a un país fuera del EEE solo puede realizarse si se garantiza un </w:t>
      </w:r>
      <w:r w:rsidRPr="00CD1BDE">
        <w:rPr>
          <w:b/>
          <w:bCs/>
        </w:rPr>
        <w:t>nivel adecuado de protección</w:t>
      </w:r>
      <w:r w:rsidRPr="00CD1BDE">
        <w:t xml:space="preserve"> para los datos personales.</w:t>
      </w:r>
    </w:p>
    <w:p w14:paraId="60DF81D5" w14:textId="77777777" w:rsidR="00CD1BDE" w:rsidRPr="00CD1BDE" w:rsidRDefault="00CD1BDE" w:rsidP="00CD1BDE">
      <w:r w:rsidRPr="00CD1BDE">
        <w:t xml:space="preserve">Existen </w:t>
      </w:r>
      <w:r w:rsidRPr="00CD1BDE">
        <w:rPr>
          <w:b/>
          <w:bCs/>
        </w:rPr>
        <w:t>tres mecanismos principales</w:t>
      </w:r>
      <w:r w:rsidRPr="00CD1BDE">
        <w:t xml:space="preserve"> para transferir datos de forma legal fuera de la UE:</w:t>
      </w:r>
    </w:p>
    <w:p w14:paraId="7984C103" w14:textId="77777777" w:rsidR="00CD1BDE" w:rsidRPr="00CD1BDE" w:rsidRDefault="00CD1BDE">
      <w:pPr>
        <w:numPr>
          <w:ilvl w:val="0"/>
          <w:numId w:val="69"/>
        </w:numPr>
      </w:pPr>
      <w:r w:rsidRPr="00CD1BDE">
        <w:rPr>
          <w:b/>
          <w:bCs/>
        </w:rPr>
        <w:t>Decisión de adecuación de la Comisión Europea</w:t>
      </w:r>
      <w:r w:rsidRPr="00CD1BDE">
        <w:t xml:space="preserve"> (Artículo 45).</w:t>
      </w:r>
    </w:p>
    <w:p w14:paraId="74ED7ADC" w14:textId="77777777" w:rsidR="00CD1BDE" w:rsidRPr="00CD1BDE" w:rsidRDefault="00CD1BDE">
      <w:pPr>
        <w:numPr>
          <w:ilvl w:val="0"/>
          <w:numId w:val="69"/>
        </w:numPr>
      </w:pPr>
      <w:r w:rsidRPr="00CD1BDE">
        <w:rPr>
          <w:b/>
          <w:bCs/>
        </w:rPr>
        <w:t>Garantías adecuadas</w:t>
      </w:r>
      <w:r w:rsidRPr="00CD1BDE">
        <w:t xml:space="preserve"> (Artículo 46).</w:t>
      </w:r>
    </w:p>
    <w:p w14:paraId="558F43FB" w14:textId="77777777" w:rsidR="00CD1BDE" w:rsidRPr="00CD1BDE" w:rsidRDefault="00CD1BDE">
      <w:pPr>
        <w:numPr>
          <w:ilvl w:val="0"/>
          <w:numId w:val="69"/>
        </w:numPr>
      </w:pPr>
      <w:r w:rsidRPr="00CD1BDE">
        <w:rPr>
          <w:b/>
          <w:bCs/>
        </w:rPr>
        <w:t>Excepciones en situaciones específicas</w:t>
      </w:r>
      <w:r w:rsidRPr="00CD1BDE">
        <w:t xml:space="preserve"> (Artículo 49).</w:t>
      </w:r>
    </w:p>
    <w:p w14:paraId="742FC9F9" w14:textId="77777777" w:rsidR="00CD1BDE" w:rsidRPr="00CD1BDE" w:rsidRDefault="00CD1BDE" w:rsidP="00CD1BDE">
      <w:r w:rsidRPr="00CD1BDE">
        <w:t>Cada uno de estos mecanismos se detalla a continuación.</w:t>
      </w:r>
    </w:p>
    <w:p w14:paraId="686454D5" w14:textId="77777777" w:rsidR="00CD1BDE" w:rsidRPr="00CD1BDE" w:rsidRDefault="00CD1BDE" w:rsidP="00CD1BDE"/>
    <w:p w14:paraId="6C17677D" w14:textId="77777777" w:rsidR="00CD1BDE" w:rsidRPr="00CD1BDE" w:rsidRDefault="00CD1BDE" w:rsidP="00CD1BDE">
      <w:pPr>
        <w:rPr>
          <w:b/>
          <w:bCs/>
        </w:rPr>
      </w:pPr>
      <w:r w:rsidRPr="00CD1BDE">
        <w:rPr>
          <w:b/>
          <w:bCs/>
        </w:rPr>
        <w:t>8.3. Transferencias Basadas en una Decisión de Adecuación (Artículo 45 RGPD)</w:t>
      </w:r>
    </w:p>
    <w:p w14:paraId="58EA06C4" w14:textId="77777777" w:rsidR="00CD1BDE" w:rsidRPr="00CD1BDE" w:rsidRDefault="00CD1BDE" w:rsidP="00B73F9B">
      <w:pPr>
        <w:ind w:firstLine="708"/>
      </w:pPr>
      <w:r w:rsidRPr="00CD1BDE">
        <w:t xml:space="preserve">Cuando la </w:t>
      </w:r>
      <w:r w:rsidRPr="00CD1BDE">
        <w:rPr>
          <w:b/>
          <w:bCs/>
        </w:rPr>
        <w:t>Comisión Europea</w:t>
      </w:r>
      <w:r w:rsidRPr="00CD1BDE">
        <w:t xml:space="preserve"> determina que un país ofrece un </w:t>
      </w:r>
      <w:r w:rsidRPr="00CD1BDE">
        <w:rPr>
          <w:b/>
          <w:bCs/>
        </w:rPr>
        <w:t>nivel de protección de datos equivalente al de la UE</w:t>
      </w:r>
      <w:r w:rsidRPr="00CD1BDE">
        <w:t>, los datos pueden transferirse sin necesidad de medidas adicionales.</w:t>
      </w:r>
    </w:p>
    <w:p w14:paraId="25127DD3" w14:textId="77777777" w:rsidR="00CD1BDE" w:rsidRPr="00CD1BDE" w:rsidRDefault="00CD1BDE" w:rsidP="00CD1BDE">
      <w:pPr>
        <w:rPr>
          <w:b/>
          <w:bCs/>
        </w:rPr>
      </w:pPr>
      <w:r w:rsidRPr="00CD1BDE">
        <w:rPr>
          <w:b/>
          <w:bCs/>
        </w:rPr>
        <w:t>Lista de países con decisión de adecuación</w:t>
      </w:r>
    </w:p>
    <w:p w14:paraId="5171BB5A" w14:textId="77777777" w:rsidR="00CD1BDE" w:rsidRPr="00CD1BDE" w:rsidRDefault="00CD1BDE" w:rsidP="00CD1BDE">
      <w:r w:rsidRPr="00CD1BDE">
        <w:lastRenderedPageBreak/>
        <w:t>A fecha de hoy, los países considerados "seguros" por la Comisión Europea incluyen:</w:t>
      </w:r>
    </w:p>
    <w:p w14:paraId="132D5246" w14:textId="77777777" w:rsidR="00CD1BDE" w:rsidRPr="00CD1BDE" w:rsidRDefault="00CD1BDE">
      <w:pPr>
        <w:numPr>
          <w:ilvl w:val="0"/>
          <w:numId w:val="70"/>
        </w:numPr>
      </w:pPr>
      <w:r w:rsidRPr="00CD1BDE">
        <w:rPr>
          <w:b/>
          <w:bCs/>
        </w:rPr>
        <w:t>Andorra</w:t>
      </w:r>
    </w:p>
    <w:p w14:paraId="4CBA1475" w14:textId="77777777" w:rsidR="00CD1BDE" w:rsidRPr="00CD1BDE" w:rsidRDefault="00CD1BDE">
      <w:pPr>
        <w:numPr>
          <w:ilvl w:val="0"/>
          <w:numId w:val="70"/>
        </w:numPr>
      </w:pPr>
      <w:r w:rsidRPr="00CD1BDE">
        <w:rPr>
          <w:b/>
          <w:bCs/>
        </w:rPr>
        <w:t>Argentina</w:t>
      </w:r>
    </w:p>
    <w:p w14:paraId="19AF9BDB" w14:textId="77777777" w:rsidR="00CD1BDE" w:rsidRPr="00CD1BDE" w:rsidRDefault="00CD1BDE">
      <w:pPr>
        <w:numPr>
          <w:ilvl w:val="0"/>
          <w:numId w:val="70"/>
        </w:numPr>
      </w:pPr>
      <w:r w:rsidRPr="00CD1BDE">
        <w:rPr>
          <w:b/>
          <w:bCs/>
        </w:rPr>
        <w:t>Canadá</w:t>
      </w:r>
      <w:r w:rsidRPr="00CD1BDE">
        <w:t xml:space="preserve"> (solo para organizaciones comerciales sujetas a la ley PIPEDA)</w:t>
      </w:r>
    </w:p>
    <w:p w14:paraId="00FAE1C0" w14:textId="77777777" w:rsidR="00CD1BDE" w:rsidRPr="00CD1BDE" w:rsidRDefault="00CD1BDE">
      <w:pPr>
        <w:numPr>
          <w:ilvl w:val="0"/>
          <w:numId w:val="70"/>
        </w:numPr>
      </w:pPr>
      <w:r w:rsidRPr="00CD1BDE">
        <w:rPr>
          <w:b/>
          <w:bCs/>
        </w:rPr>
        <w:t>Israel</w:t>
      </w:r>
    </w:p>
    <w:p w14:paraId="33B33747" w14:textId="77777777" w:rsidR="00CD1BDE" w:rsidRPr="00CD1BDE" w:rsidRDefault="00CD1BDE">
      <w:pPr>
        <w:numPr>
          <w:ilvl w:val="0"/>
          <w:numId w:val="70"/>
        </w:numPr>
      </w:pPr>
      <w:r w:rsidRPr="00CD1BDE">
        <w:rPr>
          <w:b/>
          <w:bCs/>
        </w:rPr>
        <w:t>Japón</w:t>
      </w:r>
    </w:p>
    <w:p w14:paraId="7D5C5EEE" w14:textId="77777777" w:rsidR="00CD1BDE" w:rsidRPr="00CD1BDE" w:rsidRDefault="00CD1BDE">
      <w:pPr>
        <w:numPr>
          <w:ilvl w:val="0"/>
          <w:numId w:val="70"/>
        </w:numPr>
      </w:pPr>
      <w:r w:rsidRPr="00CD1BDE">
        <w:rPr>
          <w:b/>
          <w:bCs/>
        </w:rPr>
        <w:t>Reino Unido</w:t>
      </w:r>
      <w:r w:rsidRPr="00CD1BDE">
        <w:t xml:space="preserve"> (después del Brexit)</w:t>
      </w:r>
    </w:p>
    <w:p w14:paraId="5BB2C862" w14:textId="77777777" w:rsidR="00CD1BDE" w:rsidRPr="00CD1BDE" w:rsidRDefault="00CD1BDE">
      <w:pPr>
        <w:numPr>
          <w:ilvl w:val="0"/>
          <w:numId w:val="70"/>
        </w:numPr>
      </w:pPr>
      <w:r w:rsidRPr="00CD1BDE">
        <w:rPr>
          <w:b/>
          <w:bCs/>
        </w:rPr>
        <w:t>Suiza</w:t>
      </w:r>
    </w:p>
    <w:p w14:paraId="74BE39D4" w14:textId="77777777" w:rsidR="00CD1BDE" w:rsidRPr="00CD1BDE" w:rsidRDefault="00CD1BDE">
      <w:pPr>
        <w:numPr>
          <w:ilvl w:val="0"/>
          <w:numId w:val="70"/>
        </w:numPr>
      </w:pPr>
      <w:r w:rsidRPr="00CD1BDE">
        <w:rPr>
          <w:b/>
          <w:bCs/>
        </w:rPr>
        <w:t>Uruguay</w:t>
      </w:r>
    </w:p>
    <w:p w14:paraId="40BD7F3D"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Un banco español puede transferir datos de clientes a su filial en </w:t>
      </w:r>
      <w:r w:rsidRPr="00CD1BDE">
        <w:rPr>
          <w:b/>
          <w:bCs/>
        </w:rPr>
        <w:t>Suiza</w:t>
      </w:r>
      <w:r w:rsidRPr="00CD1BDE">
        <w:t xml:space="preserve"> sin requisitos adicionales, ya que Suiza tiene una decisión de adecuación.</w:t>
      </w:r>
    </w:p>
    <w:p w14:paraId="40C71F80" w14:textId="77777777" w:rsidR="00CD1BDE" w:rsidRPr="00CD1BDE" w:rsidRDefault="00CD1BDE" w:rsidP="00CD1BDE">
      <w:r w:rsidRPr="00CD1BDE">
        <w:t xml:space="preserve">Si un país no tiene una decisión de adecuación, deben aplicarse </w:t>
      </w:r>
      <w:r w:rsidRPr="00CD1BDE">
        <w:rPr>
          <w:b/>
          <w:bCs/>
        </w:rPr>
        <w:t>otras medidas</w:t>
      </w:r>
      <w:r w:rsidRPr="00CD1BDE">
        <w:t xml:space="preserve"> para garantizar la protección de los datos.</w:t>
      </w:r>
    </w:p>
    <w:p w14:paraId="32105142" w14:textId="77777777" w:rsidR="00CD1BDE" w:rsidRPr="00CD1BDE" w:rsidRDefault="00CD1BDE" w:rsidP="00CD1BDE"/>
    <w:p w14:paraId="370A3010" w14:textId="77777777" w:rsidR="00CD1BDE" w:rsidRPr="00CD1BDE" w:rsidRDefault="00CD1BDE" w:rsidP="00CD1BDE">
      <w:pPr>
        <w:rPr>
          <w:b/>
          <w:bCs/>
        </w:rPr>
      </w:pPr>
      <w:r w:rsidRPr="00CD1BDE">
        <w:rPr>
          <w:b/>
          <w:bCs/>
        </w:rPr>
        <w:t>8.4. Transferencias Basadas en Garantías Adecuadas (Artículo 46 RGPD)</w:t>
      </w:r>
    </w:p>
    <w:p w14:paraId="1CE29C8C" w14:textId="77777777" w:rsidR="00CD1BDE" w:rsidRPr="00CD1BDE" w:rsidRDefault="00CD1BDE" w:rsidP="00B73F9B">
      <w:pPr>
        <w:ind w:firstLine="708"/>
      </w:pPr>
      <w:r w:rsidRPr="00CD1BDE">
        <w:t xml:space="preserve">Si no existe una decisión de adecuación, la transferencia solo puede realizarse si el exportador de datos aplica </w:t>
      </w:r>
      <w:r w:rsidRPr="00CD1BDE">
        <w:rPr>
          <w:b/>
          <w:bCs/>
        </w:rPr>
        <w:t>garantías adecuadas</w:t>
      </w:r>
      <w:r w:rsidRPr="00CD1BDE">
        <w:t>.</w:t>
      </w:r>
    </w:p>
    <w:p w14:paraId="3C9C6C52" w14:textId="77777777" w:rsidR="00CD1BDE" w:rsidRPr="00CD1BDE" w:rsidRDefault="00CD1BDE" w:rsidP="00CD1BDE">
      <w:pPr>
        <w:rPr>
          <w:b/>
          <w:bCs/>
        </w:rPr>
      </w:pPr>
      <w:r w:rsidRPr="00CD1BDE">
        <w:rPr>
          <w:b/>
          <w:bCs/>
        </w:rPr>
        <w:t>Opciones de Garantías Adecuadas</w:t>
      </w:r>
    </w:p>
    <w:p w14:paraId="57F447E0" w14:textId="77777777" w:rsidR="00CD1BDE" w:rsidRPr="00CD1BDE" w:rsidRDefault="00CD1BDE">
      <w:pPr>
        <w:numPr>
          <w:ilvl w:val="0"/>
          <w:numId w:val="71"/>
        </w:numPr>
      </w:pPr>
      <w:r w:rsidRPr="00CD1BDE">
        <w:rPr>
          <w:b/>
          <w:bCs/>
        </w:rPr>
        <w:t>Cláusulas contractuales tipo (CCTs) aprobadas por la Comisión Europea</w:t>
      </w:r>
    </w:p>
    <w:p w14:paraId="51763E28" w14:textId="77777777" w:rsidR="00CD1BDE" w:rsidRPr="00CD1BDE" w:rsidRDefault="00CD1BDE">
      <w:pPr>
        <w:numPr>
          <w:ilvl w:val="1"/>
          <w:numId w:val="71"/>
        </w:numPr>
      </w:pPr>
      <w:r w:rsidRPr="00CD1BDE">
        <w:t xml:space="preserve">Son </w:t>
      </w:r>
      <w:r w:rsidRPr="00CD1BDE">
        <w:rPr>
          <w:b/>
          <w:bCs/>
        </w:rPr>
        <w:t>contratos estándar</w:t>
      </w:r>
      <w:r w:rsidRPr="00CD1BDE">
        <w:t xml:space="preserve"> que las empresas pueden utilizar para garantizar que los datos estarán protegidos tras la transferencia.</w:t>
      </w:r>
    </w:p>
    <w:p w14:paraId="403B5FF2" w14:textId="77777777" w:rsidR="00CD1BDE" w:rsidRPr="00CD1BDE" w:rsidRDefault="00CD1BDE">
      <w:pPr>
        <w:numPr>
          <w:ilvl w:val="1"/>
          <w:numId w:val="71"/>
        </w:numPr>
      </w:pPr>
      <w:r w:rsidRPr="00CD1BDE">
        <w:t>Se aplican a empresas que operan en países sin decisión de adecuación.</w:t>
      </w:r>
    </w:p>
    <w:p w14:paraId="40DC9178"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Una empresa española contrata un servicio de almacenamiento en la nube en </w:t>
      </w:r>
      <w:r w:rsidRPr="00CD1BDE">
        <w:rPr>
          <w:b/>
          <w:bCs/>
        </w:rPr>
        <w:t>India</w:t>
      </w:r>
      <w:r w:rsidRPr="00CD1BDE">
        <w:t xml:space="preserve">. Para cumplir con el RGPD, ambas partes firman </w:t>
      </w:r>
      <w:r w:rsidRPr="00CD1BDE">
        <w:rPr>
          <w:b/>
          <w:bCs/>
        </w:rPr>
        <w:t>Cláusulas Contractuales Tipo (CCTs)</w:t>
      </w:r>
      <w:r w:rsidRPr="00CD1BDE">
        <w:t>.</w:t>
      </w:r>
    </w:p>
    <w:p w14:paraId="68C5782A" w14:textId="77777777" w:rsidR="00CD1BDE" w:rsidRPr="00CD1BDE" w:rsidRDefault="00CD1BDE">
      <w:pPr>
        <w:numPr>
          <w:ilvl w:val="0"/>
          <w:numId w:val="71"/>
        </w:numPr>
      </w:pPr>
      <w:r w:rsidRPr="00CD1BDE">
        <w:rPr>
          <w:b/>
          <w:bCs/>
        </w:rPr>
        <w:t>Normas Corporativas Vinculantes (BCRs, por sus siglas en inglés)</w:t>
      </w:r>
    </w:p>
    <w:p w14:paraId="7A9FDFB6" w14:textId="77777777" w:rsidR="00CD1BDE" w:rsidRPr="00CD1BDE" w:rsidRDefault="00CD1BDE">
      <w:pPr>
        <w:numPr>
          <w:ilvl w:val="1"/>
          <w:numId w:val="71"/>
        </w:numPr>
      </w:pPr>
      <w:r w:rsidRPr="00CD1BDE">
        <w:t xml:space="preserve">Son reglas internas aprobadas por las autoridades de protección de datos que permiten a </w:t>
      </w:r>
      <w:r w:rsidRPr="00CD1BDE">
        <w:rPr>
          <w:b/>
          <w:bCs/>
        </w:rPr>
        <w:t>grupos empresariales multinacionales</w:t>
      </w:r>
      <w:r w:rsidRPr="00CD1BDE">
        <w:t xml:space="preserve"> transferir datos dentro de la misma organización.</w:t>
      </w:r>
    </w:p>
    <w:p w14:paraId="62563E01"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Una empresa tecnológica con sede en Alemania y filiales en </w:t>
      </w:r>
      <w:r w:rsidRPr="00CD1BDE">
        <w:rPr>
          <w:b/>
          <w:bCs/>
        </w:rPr>
        <w:t>Brasil y Estados Unidos</w:t>
      </w:r>
      <w:r w:rsidRPr="00CD1BDE">
        <w:t xml:space="preserve"> adopta </w:t>
      </w:r>
      <w:r w:rsidRPr="00CD1BDE">
        <w:rPr>
          <w:b/>
          <w:bCs/>
        </w:rPr>
        <w:t>Normas Corporativas Vinculantes</w:t>
      </w:r>
      <w:r w:rsidRPr="00CD1BDE">
        <w:t xml:space="preserve"> para transferir datos entre sus oficinas.</w:t>
      </w:r>
    </w:p>
    <w:p w14:paraId="219593FE" w14:textId="77777777" w:rsidR="00CD1BDE" w:rsidRPr="00CD1BDE" w:rsidRDefault="00CD1BDE">
      <w:pPr>
        <w:numPr>
          <w:ilvl w:val="0"/>
          <w:numId w:val="71"/>
        </w:numPr>
      </w:pPr>
      <w:r w:rsidRPr="00CD1BDE">
        <w:rPr>
          <w:b/>
          <w:bCs/>
        </w:rPr>
        <w:t>Códigos de conducta y mecanismos de certificación</w:t>
      </w:r>
    </w:p>
    <w:p w14:paraId="025B32C5" w14:textId="77777777" w:rsidR="00CD1BDE" w:rsidRPr="00CD1BDE" w:rsidRDefault="00CD1BDE">
      <w:pPr>
        <w:numPr>
          <w:ilvl w:val="1"/>
          <w:numId w:val="71"/>
        </w:numPr>
      </w:pPr>
      <w:r w:rsidRPr="00CD1BDE">
        <w:lastRenderedPageBreak/>
        <w:t xml:space="preserve">Empresas pueden adherirse a </w:t>
      </w:r>
      <w:r w:rsidRPr="00CD1BDE">
        <w:rPr>
          <w:b/>
          <w:bCs/>
        </w:rPr>
        <w:t>códigos de conducta</w:t>
      </w:r>
      <w:r w:rsidRPr="00CD1BDE">
        <w:t xml:space="preserve"> aprobados o certificarse bajo estándares reconocidos (como el </w:t>
      </w:r>
      <w:r w:rsidRPr="00CD1BDE">
        <w:rPr>
          <w:b/>
          <w:bCs/>
        </w:rPr>
        <w:t>EU-U.S. Data Privacy Framework</w:t>
      </w:r>
      <w:r w:rsidRPr="00CD1BDE">
        <w:t>).</w:t>
      </w:r>
    </w:p>
    <w:p w14:paraId="7FB76B95"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Una compañía de comercio electrónico en Francia transfiere datos a un procesador de pagos en EE.UU. certificado bajo un esquema reconocido de protección de datos.</w:t>
      </w:r>
    </w:p>
    <w:p w14:paraId="3AA71FEE" w14:textId="77777777" w:rsidR="00CD1BDE" w:rsidRPr="00CD1BDE" w:rsidRDefault="00CD1BDE" w:rsidP="00CD1BDE"/>
    <w:p w14:paraId="3880AE20" w14:textId="77777777" w:rsidR="00CD1BDE" w:rsidRPr="00CD1BDE" w:rsidRDefault="00CD1BDE" w:rsidP="00CD1BDE">
      <w:pPr>
        <w:rPr>
          <w:b/>
          <w:bCs/>
        </w:rPr>
      </w:pPr>
      <w:r w:rsidRPr="00CD1BDE">
        <w:rPr>
          <w:b/>
          <w:bCs/>
        </w:rPr>
        <w:t>8.5. Excepciones para Transferencias Internacionales sin Garantías Adecuadas (Artículo 49 RGPD)</w:t>
      </w:r>
    </w:p>
    <w:p w14:paraId="3BA4D219" w14:textId="77777777" w:rsidR="00CD1BDE" w:rsidRPr="00CD1BDE" w:rsidRDefault="00CD1BDE" w:rsidP="00B73F9B">
      <w:pPr>
        <w:ind w:firstLine="708"/>
      </w:pPr>
      <w:r w:rsidRPr="00CD1BDE">
        <w:t xml:space="preserve">En </w:t>
      </w:r>
      <w:r w:rsidRPr="00CD1BDE">
        <w:rPr>
          <w:b/>
          <w:bCs/>
        </w:rPr>
        <w:t>situaciones excepcionales</w:t>
      </w:r>
      <w:r w:rsidRPr="00CD1BDE">
        <w:t xml:space="preserve">, el RGPD permite transferencias internacionales sin necesidad de garantías adecuadas. Estas excepciones solo pueden utilizarse </w:t>
      </w:r>
      <w:r w:rsidRPr="00CD1BDE">
        <w:rPr>
          <w:b/>
          <w:bCs/>
        </w:rPr>
        <w:t>caso por caso</w:t>
      </w:r>
      <w:r w:rsidRPr="00CD1BDE">
        <w:t xml:space="preserve"> y cuando no exista otra alternativa viable.</w:t>
      </w:r>
    </w:p>
    <w:p w14:paraId="3D1CE612" w14:textId="77777777" w:rsidR="00CD1BDE" w:rsidRPr="00CD1BDE" w:rsidRDefault="00CD1BDE" w:rsidP="00CD1BDE">
      <w:pPr>
        <w:rPr>
          <w:b/>
          <w:bCs/>
        </w:rPr>
      </w:pPr>
      <w:r w:rsidRPr="00CD1BDE">
        <w:rPr>
          <w:b/>
          <w:bCs/>
        </w:rPr>
        <w:t>Excepciones permitidas</w:t>
      </w:r>
    </w:p>
    <w:p w14:paraId="18B303FA"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1. Consentimiento explícito del interesado</w:t>
      </w:r>
    </w:p>
    <w:p w14:paraId="26AC5395" w14:textId="77777777" w:rsidR="00CD1BDE" w:rsidRPr="00CD1BDE" w:rsidRDefault="00CD1BDE">
      <w:pPr>
        <w:numPr>
          <w:ilvl w:val="0"/>
          <w:numId w:val="72"/>
        </w:numPr>
      </w:pPr>
      <w:r w:rsidRPr="00CD1BDE">
        <w:t xml:space="preserve">El usuario </w:t>
      </w:r>
      <w:r w:rsidRPr="00CD1BDE">
        <w:rPr>
          <w:b/>
          <w:bCs/>
        </w:rPr>
        <w:t>debe ser informado claramente</w:t>
      </w:r>
      <w:r w:rsidRPr="00CD1BDE">
        <w:t xml:space="preserve"> de los riesgos antes de dar su consentimiento.</w:t>
      </w:r>
      <w:r w:rsidRPr="00CD1BDE">
        <w:br/>
      </w:r>
      <w:r w:rsidRPr="00CD1BDE">
        <w:rPr>
          <w:rFonts w:ascii="Segoe UI Emoji" w:hAnsi="Segoe UI Emoji" w:cs="Segoe UI Emoji"/>
        </w:rPr>
        <w:t>📌</w:t>
      </w:r>
      <w:r w:rsidRPr="00CD1BDE">
        <w:t xml:space="preserve"> </w:t>
      </w:r>
      <w:r w:rsidRPr="00CD1BDE">
        <w:rPr>
          <w:b/>
          <w:bCs/>
        </w:rPr>
        <w:t>Ejemplo:</w:t>
      </w:r>
      <w:r w:rsidRPr="00CD1BDE">
        <w:br/>
        <w:t xml:space="preserve">Un paciente en España firma una autorización para que su médico envíe su historial clínico a una clínica en </w:t>
      </w:r>
      <w:r w:rsidRPr="00CD1BDE">
        <w:rPr>
          <w:b/>
          <w:bCs/>
        </w:rPr>
        <w:t>México</w:t>
      </w:r>
      <w:r w:rsidRPr="00CD1BDE">
        <w:t>.</w:t>
      </w:r>
    </w:p>
    <w:p w14:paraId="3C0F32BA"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2. Ejecución de un contrato</w:t>
      </w:r>
    </w:p>
    <w:p w14:paraId="2E19DADE" w14:textId="77777777" w:rsidR="00CD1BDE" w:rsidRPr="00CD1BDE" w:rsidRDefault="00CD1BDE">
      <w:pPr>
        <w:numPr>
          <w:ilvl w:val="0"/>
          <w:numId w:val="73"/>
        </w:numPr>
      </w:pPr>
      <w:r w:rsidRPr="00CD1BDE">
        <w:t>Si la transferencia es necesaria para ejecutar un contrato entre el interesado y el responsable.</w:t>
      </w:r>
      <w:r w:rsidRPr="00CD1BDE">
        <w:br/>
      </w:r>
      <w:r w:rsidRPr="00CD1BDE">
        <w:rPr>
          <w:rFonts w:ascii="Segoe UI Emoji" w:hAnsi="Segoe UI Emoji" w:cs="Segoe UI Emoji"/>
        </w:rPr>
        <w:t>📌</w:t>
      </w:r>
      <w:r w:rsidRPr="00CD1BDE">
        <w:t xml:space="preserve"> </w:t>
      </w:r>
      <w:r w:rsidRPr="00CD1BDE">
        <w:rPr>
          <w:b/>
          <w:bCs/>
        </w:rPr>
        <w:t>Ejemplo:</w:t>
      </w:r>
      <w:r w:rsidRPr="00CD1BDE">
        <w:br/>
        <w:t xml:space="preserve">Un turista reserva un hotel en </w:t>
      </w:r>
      <w:r w:rsidRPr="00CD1BDE">
        <w:rPr>
          <w:b/>
          <w:bCs/>
        </w:rPr>
        <w:t>Tailandia</w:t>
      </w:r>
      <w:r w:rsidRPr="00CD1BDE">
        <w:t xml:space="preserve"> y sus datos se envían allí para gestionar su estancia.</w:t>
      </w:r>
    </w:p>
    <w:p w14:paraId="30EE5390"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3. Interés público</w:t>
      </w:r>
    </w:p>
    <w:p w14:paraId="420877C8" w14:textId="77777777" w:rsidR="00CD1BDE" w:rsidRPr="00CD1BDE" w:rsidRDefault="00CD1BDE">
      <w:pPr>
        <w:numPr>
          <w:ilvl w:val="0"/>
          <w:numId w:val="74"/>
        </w:numPr>
      </w:pPr>
      <w:r w:rsidRPr="00CD1BDE">
        <w:t xml:space="preserve">Cuando la transferencia es necesaria por razones de interés público, como la cooperación internacional en </w:t>
      </w:r>
      <w:r w:rsidRPr="00CD1BDE">
        <w:rPr>
          <w:b/>
          <w:bCs/>
        </w:rPr>
        <w:t>lucha contra el terrorismo</w:t>
      </w:r>
      <w:r w:rsidRPr="00CD1BDE">
        <w:t>.</w:t>
      </w:r>
    </w:p>
    <w:p w14:paraId="59E7FD8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4. Defensa de reclamaciones legales</w:t>
      </w:r>
    </w:p>
    <w:p w14:paraId="33F64E5B" w14:textId="77777777" w:rsidR="00CD1BDE" w:rsidRPr="00CD1BDE" w:rsidRDefault="00CD1BDE">
      <w:pPr>
        <w:numPr>
          <w:ilvl w:val="0"/>
          <w:numId w:val="75"/>
        </w:numPr>
      </w:pPr>
      <w:r w:rsidRPr="00CD1BDE">
        <w:t>Transferencia necesaria para establecer, ejercer o defender un derecho legal en un tribunal.</w:t>
      </w:r>
    </w:p>
    <w:p w14:paraId="0B28CDE2"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5. Protección de intereses vitales</w:t>
      </w:r>
    </w:p>
    <w:p w14:paraId="376EFBE4" w14:textId="77777777" w:rsidR="00CD1BDE" w:rsidRPr="00CD1BDE" w:rsidRDefault="00CD1BDE">
      <w:pPr>
        <w:numPr>
          <w:ilvl w:val="0"/>
          <w:numId w:val="76"/>
        </w:numPr>
      </w:pPr>
      <w:r w:rsidRPr="00CD1BDE">
        <w:t xml:space="preserve">Cuando la transferencia es necesaria para </w:t>
      </w:r>
      <w:r w:rsidRPr="00CD1BDE">
        <w:rPr>
          <w:b/>
          <w:bCs/>
        </w:rPr>
        <w:t>salvar la vida</w:t>
      </w:r>
      <w:r w:rsidRPr="00CD1BDE">
        <w:t xml:space="preserve"> de una persona.</w:t>
      </w:r>
      <w:r w:rsidRPr="00CD1BDE">
        <w:br/>
      </w:r>
      <w:r w:rsidRPr="00CD1BDE">
        <w:rPr>
          <w:rFonts w:ascii="Segoe UI Emoji" w:hAnsi="Segoe UI Emoji" w:cs="Segoe UI Emoji"/>
        </w:rPr>
        <w:t>📌</w:t>
      </w:r>
      <w:r w:rsidRPr="00CD1BDE">
        <w:t xml:space="preserve"> </w:t>
      </w:r>
      <w:r w:rsidRPr="00CD1BDE">
        <w:rPr>
          <w:b/>
          <w:bCs/>
        </w:rPr>
        <w:t>Ejemplo:</w:t>
      </w:r>
      <w:r w:rsidRPr="00CD1BDE">
        <w:br/>
        <w:t xml:space="preserve">Un turista europeo sufre un accidente en </w:t>
      </w:r>
      <w:r w:rsidRPr="00CD1BDE">
        <w:rPr>
          <w:b/>
          <w:bCs/>
        </w:rPr>
        <w:t>Brasil</w:t>
      </w:r>
      <w:r w:rsidRPr="00CD1BDE">
        <w:t xml:space="preserve"> y su información médica se transfiere de urgencia a un hospital local.</w:t>
      </w:r>
    </w:p>
    <w:p w14:paraId="37C23AC9" w14:textId="77777777" w:rsidR="00CD1BDE" w:rsidRPr="00CD1BDE" w:rsidRDefault="00CD1BDE" w:rsidP="00CD1BDE"/>
    <w:p w14:paraId="31560C82" w14:textId="77777777" w:rsidR="00CD1BDE" w:rsidRPr="00CD1BDE" w:rsidRDefault="00CD1BDE" w:rsidP="00CD1BDE">
      <w:pPr>
        <w:rPr>
          <w:b/>
          <w:bCs/>
        </w:rPr>
      </w:pPr>
      <w:r w:rsidRPr="00CD1BDE">
        <w:rPr>
          <w:b/>
          <w:bCs/>
        </w:rPr>
        <w:lastRenderedPageBreak/>
        <w:t>8.6. Prohibición de Transferencias en Casos Específicos</w:t>
      </w:r>
    </w:p>
    <w:p w14:paraId="4D2AA8C0" w14:textId="77777777" w:rsidR="00CD1BDE" w:rsidRPr="00CD1BDE" w:rsidRDefault="00CD1BDE" w:rsidP="00CD1BDE">
      <w:r w:rsidRPr="00CD1BDE">
        <w:t xml:space="preserve">El RGPD </w:t>
      </w:r>
      <w:r w:rsidRPr="00CD1BDE">
        <w:rPr>
          <w:b/>
          <w:bCs/>
        </w:rPr>
        <w:t>prohíbe totalmente</w:t>
      </w:r>
      <w:r w:rsidRPr="00CD1BDE">
        <w:t xml:space="preserve"> las transferencias de datos a países donde:</w:t>
      </w:r>
    </w:p>
    <w:p w14:paraId="78989933" w14:textId="77777777" w:rsidR="00CD1BDE" w:rsidRPr="00CD1BDE" w:rsidRDefault="00CD1BDE">
      <w:pPr>
        <w:numPr>
          <w:ilvl w:val="0"/>
          <w:numId w:val="77"/>
        </w:numPr>
      </w:pPr>
      <w:r w:rsidRPr="00CD1BDE">
        <w:t>No haya garantías adecuadas y no se cumpla ninguna excepción.</w:t>
      </w:r>
    </w:p>
    <w:p w14:paraId="113A365C" w14:textId="77777777" w:rsidR="00CD1BDE" w:rsidRPr="00CD1BDE" w:rsidRDefault="00CD1BDE">
      <w:pPr>
        <w:numPr>
          <w:ilvl w:val="0"/>
          <w:numId w:val="77"/>
        </w:numPr>
      </w:pPr>
      <w:r w:rsidRPr="00CD1BDE">
        <w:t xml:space="preserve">Exista un </w:t>
      </w:r>
      <w:r w:rsidRPr="00CD1BDE">
        <w:rPr>
          <w:b/>
          <w:bCs/>
        </w:rPr>
        <w:t>alto riesgo</w:t>
      </w:r>
      <w:r w:rsidRPr="00CD1BDE">
        <w:t xml:space="preserve"> de que los datos sean usados con fines ilegales (ej. vigilancia masiva).</w:t>
      </w:r>
    </w:p>
    <w:p w14:paraId="01443294"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Una empresa europea </w:t>
      </w:r>
      <w:r w:rsidRPr="00CD1BDE">
        <w:rPr>
          <w:b/>
          <w:bCs/>
        </w:rPr>
        <w:t>no puede transferir datos personales</w:t>
      </w:r>
      <w:r w:rsidRPr="00CD1BDE">
        <w:t xml:space="preserve"> a un proveedor en un país sancionado por la UE si no hay garantías adecuadas.</w:t>
      </w:r>
    </w:p>
    <w:p w14:paraId="3055125C" w14:textId="77777777" w:rsidR="00CD1BDE" w:rsidRPr="00CD1BDE" w:rsidRDefault="00CD1BDE" w:rsidP="00CD1BDE"/>
    <w:p w14:paraId="4AAE2EE9" w14:textId="77777777" w:rsidR="00CD1BDE" w:rsidRPr="00CD1BDE" w:rsidRDefault="00CD1BDE" w:rsidP="00CD1BDE">
      <w:pPr>
        <w:rPr>
          <w:b/>
          <w:bCs/>
        </w:rPr>
      </w:pPr>
      <w:r w:rsidRPr="00CD1BDE">
        <w:rPr>
          <w:b/>
          <w:bCs/>
        </w:rPr>
        <w:t>8.7. Consecuencias del Incumplimiento</w:t>
      </w:r>
    </w:p>
    <w:p w14:paraId="174A7DAC" w14:textId="77777777" w:rsidR="00CD1BDE" w:rsidRPr="00CD1BDE" w:rsidRDefault="00CD1BDE" w:rsidP="00B73F9B">
      <w:pPr>
        <w:ind w:firstLine="360"/>
      </w:pPr>
      <w:r w:rsidRPr="00CD1BDE">
        <w:t>Las organizaciones que realicen transferencias internacionales sin cumplir con las normas del RGPD pueden enfrentarse a:</w:t>
      </w:r>
    </w:p>
    <w:p w14:paraId="1FC3E330" w14:textId="77777777" w:rsidR="00CD1BDE" w:rsidRPr="00CD1BDE" w:rsidRDefault="00CD1BDE">
      <w:pPr>
        <w:numPr>
          <w:ilvl w:val="0"/>
          <w:numId w:val="78"/>
        </w:numPr>
      </w:pPr>
      <w:r w:rsidRPr="00CD1BDE">
        <w:rPr>
          <w:b/>
          <w:bCs/>
        </w:rPr>
        <w:t>Multas de hasta 20 millones de euros o el 4% del volumen de negocio global</w:t>
      </w:r>
      <w:r w:rsidRPr="00CD1BDE">
        <w:t>.</w:t>
      </w:r>
    </w:p>
    <w:p w14:paraId="38EF68A7" w14:textId="77777777" w:rsidR="00CD1BDE" w:rsidRPr="00CD1BDE" w:rsidRDefault="00CD1BDE">
      <w:pPr>
        <w:numPr>
          <w:ilvl w:val="0"/>
          <w:numId w:val="78"/>
        </w:numPr>
      </w:pPr>
      <w:r w:rsidRPr="00CD1BDE">
        <w:rPr>
          <w:b/>
          <w:bCs/>
        </w:rPr>
        <w:t>Prohibición de seguir procesando datos en la UE</w:t>
      </w:r>
      <w:r w:rsidRPr="00CD1BDE">
        <w:t>.</w:t>
      </w:r>
    </w:p>
    <w:p w14:paraId="538E9BB2" w14:textId="77777777" w:rsidR="00CD1BDE" w:rsidRPr="00CD1BDE" w:rsidRDefault="00CD1BDE">
      <w:pPr>
        <w:numPr>
          <w:ilvl w:val="0"/>
          <w:numId w:val="78"/>
        </w:numPr>
      </w:pPr>
      <w:r w:rsidRPr="00CD1BDE">
        <w:rPr>
          <w:b/>
          <w:bCs/>
        </w:rPr>
        <w:t>Demandas y reclamaciones de los interesados</w:t>
      </w:r>
      <w:r w:rsidRPr="00CD1BDE">
        <w:t>.</w:t>
      </w:r>
    </w:p>
    <w:p w14:paraId="20F7CB04"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Facebook fue sancionada por la </w:t>
      </w:r>
      <w:r w:rsidRPr="00CD1BDE">
        <w:rPr>
          <w:b/>
          <w:bCs/>
        </w:rPr>
        <w:t>Autoridad de Protección de Datos de Irlanda</w:t>
      </w:r>
      <w:r w:rsidRPr="00CD1BDE">
        <w:t xml:space="preserve"> con una multa de </w:t>
      </w:r>
      <w:r w:rsidRPr="00CD1BDE">
        <w:rPr>
          <w:b/>
          <w:bCs/>
        </w:rPr>
        <w:t>1.200 millones de euros</w:t>
      </w:r>
      <w:r w:rsidRPr="00CD1BDE">
        <w:t xml:space="preserve"> por transferir datos de ciudadanos europeos a EE.UU. sin garantías adecuadas.</w:t>
      </w:r>
    </w:p>
    <w:p w14:paraId="5D3419A4" w14:textId="77777777" w:rsidR="002E20B0" w:rsidRPr="002E20B0" w:rsidRDefault="002E20B0" w:rsidP="002E20B0"/>
    <w:p w14:paraId="32C88378" w14:textId="77777777" w:rsidR="002E20B0" w:rsidRPr="002E20B0" w:rsidRDefault="002E20B0" w:rsidP="002E20B0">
      <w:pPr>
        <w:rPr>
          <w:b/>
          <w:bCs/>
        </w:rPr>
      </w:pPr>
      <w:r w:rsidRPr="002E20B0">
        <w:rPr>
          <w:b/>
          <w:bCs/>
        </w:rPr>
        <w:t>9. Sanciones y Régimen Sancionador</w:t>
      </w:r>
    </w:p>
    <w:p w14:paraId="516852BB" w14:textId="77777777" w:rsidR="00CD1BDE" w:rsidRPr="00CD1BDE" w:rsidRDefault="00CD1BDE" w:rsidP="00B73F9B">
      <w:pPr>
        <w:ind w:firstLine="708"/>
      </w:pPr>
      <w:r w:rsidRPr="00CD1BDE">
        <w:t xml:space="preserve">El </w:t>
      </w:r>
      <w:r w:rsidRPr="00CD1BDE">
        <w:rPr>
          <w:b/>
          <w:bCs/>
        </w:rPr>
        <w:t>Reglamento General de Protección de Datos (RGPD)</w:t>
      </w:r>
      <w:r w:rsidRPr="00CD1BDE">
        <w:t xml:space="preserve"> establece un </w:t>
      </w:r>
      <w:r w:rsidRPr="00CD1BDE">
        <w:rPr>
          <w:b/>
          <w:bCs/>
        </w:rPr>
        <w:t>régimen sancionador estricto</w:t>
      </w:r>
      <w:r w:rsidRPr="00CD1BDE">
        <w:t xml:space="preserve"> para garantizar el cumplimiento de la normativa y proteger los derechos de los interesados.</w:t>
      </w:r>
    </w:p>
    <w:p w14:paraId="2A3ABC5B" w14:textId="77777777" w:rsidR="00CD1BDE" w:rsidRPr="00CD1BDE" w:rsidRDefault="00CD1BDE" w:rsidP="00CD1BDE">
      <w:r w:rsidRPr="00CD1BDE">
        <w:t xml:space="preserve">Las sanciones pueden ser </w:t>
      </w:r>
      <w:r w:rsidRPr="00CD1BDE">
        <w:rPr>
          <w:b/>
          <w:bCs/>
        </w:rPr>
        <w:t>económicas</w:t>
      </w:r>
      <w:r w:rsidRPr="00CD1BDE">
        <w:t xml:space="preserve">, pero también pueden incluir medidas como la </w:t>
      </w:r>
      <w:r w:rsidRPr="00CD1BDE">
        <w:rPr>
          <w:b/>
          <w:bCs/>
        </w:rPr>
        <w:t>suspensión del tratamiento de datos</w:t>
      </w:r>
      <w:r w:rsidRPr="00CD1BDE">
        <w:t xml:space="preserve">, </w:t>
      </w:r>
      <w:r w:rsidRPr="00CD1BDE">
        <w:rPr>
          <w:b/>
          <w:bCs/>
        </w:rPr>
        <w:t>prohibición de operaciones</w:t>
      </w:r>
      <w:r w:rsidRPr="00CD1BDE">
        <w:t xml:space="preserve"> y </w:t>
      </w:r>
      <w:r w:rsidRPr="00CD1BDE">
        <w:rPr>
          <w:b/>
          <w:bCs/>
        </w:rPr>
        <w:t>obligaciones correctivas</w:t>
      </w:r>
      <w:r w:rsidRPr="00CD1BDE">
        <w:t xml:space="preserve"> impuestas por la autoridad de protección de datos</w:t>
      </w:r>
      <w:r w:rsidRPr="00CD1BDE">
        <w:rPr>
          <w:rFonts w:ascii="Arial" w:hAnsi="Arial" w:cs="Arial"/>
        </w:rPr>
        <w:t>​</w:t>
      </w:r>
      <w:r w:rsidRPr="00CD1BDE">
        <w:t>EIPD.</w:t>
      </w:r>
    </w:p>
    <w:p w14:paraId="2A58C288" w14:textId="77777777" w:rsidR="00CD1BDE" w:rsidRPr="00CD1BDE" w:rsidRDefault="00CD1BDE" w:rsidP="00CD1BDE">
      <w:r w:rsidRPr="00CD1BDE">
        <w:t xml:space="preserve">El </w:t>
      </w:r>
      <w:r w:rsidRPr="00CD1BDE">
        <w:rPr>
          <w:b/>
          <w:bCs/>
        </w:rPr>
        <w:t>artículo 83 del RGPD</w:t>
      </w:r>
      <w:r w:rsidRPr="00CD1BDE">
        <w:t xml:space="preserve"> regula las sanciones administrativas y establece criterios para determinar su gravedad.</w:t>
      </w:r>
    </w:p>
    <w:p w14:paraId="2A2B9C39" w14:textId="77777777" w:rsidR="00CD1BDE" w:rsidRPr="00CD1BDE" w:rsidRDefault="00CD1BDE" w:rsidP="00CD1BDE"/>
    <w:p w14:paraId="6614EEC0" w14:textId="77777777" w:rsidR="00CD1BDE" w:rsidRPr="00CD1BDE" w:rsidRDefault="00CD1BDE" w:rsidP="00CD1BDE">
      <w:pPr>
        <w:rPr>
          <w:b/>
          <w:bCs/>
        </w:rPr>
      </w:pPr>
      <w:r w:rsidRPr="00CD1BDE">
        <w:rPr>
          <w:b/>
          <w:bCs/>
        </w:rPr>
        <w:t>9.1. Principio de Responsabilidad y Cumplimiento</w:t>
      </w:r>
    </w:p>
    <w:p w14:paraId="4C1836DB" w14:textId="77777777" w:rsidR="00CD1BDE" w:rsidRPr="00CD1BDE" w:rsidRDefault="00CD1BDE" w:rsidP="00B73F9B">
      <w:pPr>
        <w:ind w:firstLine="708"/>
      </w:pPr>
      <w:r w:rsidRPr="00CD1BDE">
        <w:t xml:space="preserve">El RGPD introduce el principio de </w:t>
      </w:r>
      <w:r w:rsidRPr="00CD1BDE">
        <w:rPr>
          <w:b/>
          <w:bCs/>
        </w:rPr>
        <w:t>"accountability" (responsabilidad proactiva)</w:t>
      </w:r>
      <w:r w:rsidRPr="00CD1BDE">
        <w:t xml:space="preserve">, lo que significa que las organizaciones </w:t>
      </w:r>
      <w:r w:rsidRPr="00CD1BDE">
        <w:rPr>
          <w:b/>
          <w:bCs/>
        </w:rPr>
        <w:t>deben demostrar</w:t>
      </w:r>
      <w:r w:rsidRPr="00CD1BDE">
        <w:t xml:space="preserve"> que cumplen con la normativa, adoptando medidas adecuadas para proteger los datos personales.</w:t>
      </w:r>
    </w:p>
    <w:p w14:paraId="513F262F" w14:textId="77777777" w:rsidR="00D841C9" w:rsidRDefault="00D841C9" w:rsidP="00CD1BDE"/>
    <w:p w14:paraId="57FD5A1B" w14:textId="687E52E6" w:rsidR="00CD1BDE" w:rsidRPr="00CD1BDE" w:rsidRDefault="00CD1BDE" w:rsidP="00CD1BDE">
      <w:r w:rsidRPr="00CD1BDE">
        <w:lastRenderedPageBreak/>
        <w:t>Si se detecta un incumplimiento, las autoridades de control pueden:</w:t>
      </w:r>
      <w:r w:rsidRPr="00CD1BDE">
        <w:br/>
      </w:r>
      <w:r w:rsidRPr="00CD1BDE">
        <w:rPr>
          <w:rFonts w:ascii="Segoe UI Emoji" w:hAnsi="Segoe UI Emoji" w:cs="Segoe UI Emoji"/>
        </w:rPr>
        <w:t>✅</w:t>
      </w:r>
      <w:r w:rsidRPr="00CD1BDE">
        <w:t xml:space="preserve"> </w:t>
      </w:r>
      <w:r w:rsidRPr="00CD1BDE">
        <w:rPr>
          <w:b/>
          <w:bCs/>
        </w:rPr>
        <w:t>Realizar inspecciones y auditorías</w:t>
      </w:r>
      <w:r w:rsidRPr="00CD1BDE">
        <w:t>.</w:t>
      </w:r>
      <w:r w:rsidRPr="00CD1BDE">
        <w:br/>
      </w:r>
      <w:r w:rsidRPr="00CD1BDE">
        <w:rPr>
          <w:rFonts w:ascii="Segoe UI Emoji" w:hAnsi="Segoe UI Emoji" w:cs="Segoe UI Emoji"/>
        </w:rPr>
        <w:t>✅</w:t>
      </w:r>
      <w:r w:rsidRPr="00CD1BDE">
        <w:t xml:space="preserve"> </w:t>
      </w:r>
      <w:r w:rsidRPr="00CD1BDE">
        <w:rPr>
          <w:b/>
          <w:bCs/>
        </w:rPr>
        <w:t>Emitir advertencias y apercibimientos</w:t>
      </w:r>
      <w:r w:rsidRPr="00CD1BDE">
        <w:t>.</w:t>
      </w:r>
      <w:r w:rsidRPr="00CD1BDE">
        <w:br/>
      </w:r>
      <w:r w:rsidRPr="00CD1BDE">
        <w:rPr>
          <w:rFonts w:ascii="Segoe UI Emoji" w:hAnsi="Segoe UI Emoji" w:cs="Segoe UI Emoji"/>
        </w:rPr>
        <w:t>✅</w:t>
      </w:r>
      <w:r w:rsidRPr="00CD1BDE">
        <w:t xml:space="preserve"> </w:t>
      </w:r>
      <w:r w:rsidRPr="00CD1BDE">
        <w:rPr>
          <w:b/>
          <w:bCs/>
        </w:rPr>
        <w:t>Exigir la corrección de prácticas ilegales</w:t>
      </w:r>
      <w:r w:rsidRPr="00CD1BDE">
        <w:t>.</w:t>
      </w:r>
      <w:r w:rsidRPr="00CD1BDE">
        <w:br/>
      </w:r>
      <w:r w:rsidRPr="00CD1BDE">
        <w:rPr>
          <w:rFonts w:ascii="Segoe UI Emoji" w:hAnsi="Segoe UI Emoji" w:cs="Segoe UI Emoji"/>
        </w:rPr>
        <w:t>✅</w:t>
      </w:r>
      <w:r w:rsidRPr="00CD1BDE">
        <w:t xml:space="preserve"> </w:t>
      </w:r>
      <w:r w:rsidRPr="00CD1BDE">
        <w:rPr>
          <w:b/>
          <w:bCs/>
        </w:rPr>
        <w:t>Aplicar sanciones económicas</w:t>
      </w:r>
      <w:r w:rsidRPr="00CD1BDE">
        <w:t xml:space="preserve"> en caso de infracción grave.</w:t>
      </w:r>
    </w:p>
    <w:p w14:paraId="3B53B994" w14:textId="7EA8B0BD" w:rsidR="00CD1BDE" w:rsidRPr="00CD1BDE" w:rsidRDefault="00CD1BDE" w:rsidP="00D841C9">
      <w:r w:rsidRPr="00CD1BDE">
        <w:rPr>
          <w:rFonts w:ascii="Segoe UI Emoji" w:hAnsi="Segoe UI Emoji" w:cs="Segoe UI Emoji"/>
        </w:rPr>
        <w:t>📌</w:t>
      </w:r>
      <w:r w:rsidRPr="00CD1BDE">
        <w:t xml:space="preserve"> </w:t>
      </w:r>
      <w:r w:rsidRPr="00CD1BDE">
        <w:rPr>
          <w:b/>
          <w:bCs/>
        </w:rPr>
        <w:t>Ejemplo:</w:t>
      </w:r>
      <w:r w:rsidRPr="00CD1BDE">
        <w:br/>
        <w:t>Si una empresa no implementa medidas de seguridad adecuadas y sufre una filtración de datos, puede ser sancionada por no haber garantizado la protección de la información.</w:t>
      </w:r>
    </w:p>
    <w:p w14:paraId="160337D0" w14:textId="77777777" w:rsidR="00CD1BDE" w:rsidRPr="00CD1BDE" w:rsidRDefault="00CD1BDE" w:rsidP="00CD1BDE">
      <w:pPr>
        <w:rPr>
          <w:b/>
          <w:bCs/>
        </w:rPr>
      </w:pPr>
      <w:r w:rsidRPr="00CD1BDE">
        <w:rPr>
          <w:b/>
          <w:bCs/>
        </w:rPr>
        <w:t>9.2. Tipos de Infracciones en el RGPD</w:t>
      </w:r>
    </w:p>
    <w:p w14:paraId="1480E043" w14:textId="77777777" w:rsidR="00CD1BDE" w:rsidRPr="00CD1BDE" w:rsidRDefault="00CD1BDE" w:rsidP="00CD1BDE">
      <w:r w:rsidRPr="00CD1BDE">
        <w:t xml:space="preserve">El RGPD distingue </w:t>
      </w:r>
      <w:r w:rsidRPr="00CD1BDE">
        <w:rPr>
          <w:b/>
          <w:bCs/>
        </w:rPr>
        <w:t>dos niveles de infracciones</w:t>
      </w:r>
      <w:r w:rsidRPr="00CD1BDE">
        <w:t>, dependiendo de su gravedad:</w:t>
      </w:r>
    </w:p>
    <w:p w14:paraId="2F281892" w14:textId="77777777" w:rsidR="00CD1BDE" w:rsidRPr="00CD1BDE" w:rsidRDefault="00CD1BDE" w:rsidP="00CD1BDE">
      <w:pPr>
        <w:rPr>
          <w:b/>
          <w:bCs/>
        </w:rPr>
      </w:pPr>
      <w:r w:rsidRPr="00CD1BDE">
        <w:rPr>
          <w:b/>
          <w:bCs/>
        </w:rPr>
        <w:t>1️</w:t>
      </w:r>
      <w:r w:rsidR="00B73F9B">
        <w:rPr>
          <w:rFonts w:ascii="Segoe UI Symbol" w:hAnsi="Segoe UI Symbol" w:cs="Segoe UI Symbol"/>
          <w:b/>
          <w:bCs/>
        </w:rPr>
        <w:t xml:space="preserve">- </w:t>
      </w:r>
      <w:r w:rsidRPr="00CD1BDE">
        <w:rPr>
          <w:b/>
          <w:bCs/>
        </w:rPr>
        <w:t>Infracciones Leves (Artículo 83.4 RGPD)</w:t>
      </w:r>
    </w:p>
    <w:p w14:paraId="304375A7" w14:textId="77777777" w:rsidR="00CD1BDE" w:rsidRPr="00CD1BDE" w:rsidRDefault="00CD1BDE" w:rsidP="00CD1BDE">
      <w:r w:rsidRPr="00CD1BDE">
        <w:t xml:space="preserve">Estas infracciones pueden sancionarse con </w:t>
      </w:r>
      <w:r w:rsidRPr="00CD1BDE">
        <w:rPr>
          <w:b/>
          <w:bCs/>
        </w:rPr>
        <w:t>multas de hasta 10 millones de euros o el 2% del volumen de negocio anual global</w:t>
      </w:r>
      <w:r w:rsidRPr="00CD1BDE">
        <w:t>, lo que sea mayor.</w:t>
      </w:r>
    </w:p>
    <w:p w14:paraId="27054EA0"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Ejemplos de infracciones leves</w:t>
      </w:r>
      <w:r w:rsidRPr="00CD1BDE">
        <w:t>:</w:t>
      </w:r>
    </w:p>
    <w:p w14:paraId="11A62A7E" w14:textId="77777777" w:rsidR="00CD1BDE" w:rsidRPr="00CD1BDE" w:rsidRDefault="00CD1BDE">
      <w:pPr>
        <w:numPr>
          <w:ilvl w:val="0"/>
          <w:numId w:val="79"/>
        </w:numPr>
      </w:pPr>
      <w:r w:rsidRPr="00CD1BDE">
        <w:t xml:space="preserve">No mantener un </w:t>
      </w:r>
      <w:r w:rsidRPr="00CD1BDE">
        <w:rPr>
          <w:b/>
          <w:bCs/>
        </w:rPr>
        <w:t>registro de actividades de tratamiento</w:t>
      </w:r>
      <w:r w:rsidRPr="00CD1BDE">
        <w:t>.</w:t>
      </w:r>
    </w:p>
    <w:p w14:paraId="2EB8D980" w14:textId="77777777" w:rsidR="00CD1BDE" w:rsidRPr="00CD1BDE" w:rsidRDefault="00CD1BDE">
      <w:pPr>
        <w:numPr>
          <w:ilvl w:val="0"/>
          <w:numId w:val="79"/>
        </w:numPr>
      </w:pPr>
      <w:r w:rsidRPr="00CD1BDE">
        <w:t xml:space="preserve">No notificar a la </w:t>
      </w:r>
      <w:r w:rsidRPr="00CD1BDE">
        <w:rPr>
          <w:b/>
          <w:bCs/>
        </w:rPr>
        <w:t>autoridad de protección de datos</w:t>
      </w:r>
      <w:r w:rsidRPr="00CD1BDE">
        <w:t xml:space="preserve"> una violación de seguridad en el plazo de 72 horas.</w:t>
      </w:r>
    </w:p>
    <w:p w14:paraId="047CC00C" w14:textId="77777777" w:rsidR="00CD1BDE" w:rsidRPr="00CD1BDE" w:rsidRDefault="00CD1BDE">
      <w:pPr>
        <w:numPr>
          <w:ilvl w:val="0"/>
          <w:numId w:val="79"/>
        </w:numPr>
      </w:pPr>
      <w:r w:rsidRPr="00CD1BDE">
        <w:t xml:space="preserve">Falta de </w:t>
      </w:r>
      <w:r w:rsidRPr="00CD1BDE">
        <w:rPr>
          <w:b/>
          <w:bCs/>
        </w:rPr>
        <w:t>medidas técnicas y organizativas adecuadas</w:t>
      </w:r>
      <w:r w:rsidRPr="00CD1BDE">
        <w:t xml:space="preserve"> para garantizar la seguridad de los datos.</w:t>
      </w:r>
    </w:p>
    <w:p w14:paraId="40E036D8" w14:textId="77777777" w:rsidR="00CD1BDE" w:rsidRPr="00CD1BDE" w:rsidRDefault="00CD1BDE">
      <w:pPr>
        <w:numPr>
          <w:ilvl w:val="0"/>
          <w:numId w:val="79"/>
        </w:numPr>
      </w:pPr>
      <w:r w:rsidRPr="00CD1BDE">
        <w:t xml:space="preserve">No contar con un </w:t>
      </w:r>
      <w:r w:rsidRPr="00CD1BDE">
        <w:rPr>
          <w:b/>
          <w:bCs/>
        </w:rPr>
        <w:t>Delegado de Protección de Datos (DPD)</w:t>
      </w:r>
      <w:r w:rsidRPr="00CD1BDE">
        <w:t xml:space="preserve"> cuando es obligatorio.</w:t>
      </w:r>
    </w:p>
    <w:p w14:paraId="74A4D5EE"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Caso real:</w:t>
      </w:r>
      <w:r w:rsidRPr="00CD1BDE">
        <w:br/>
        <w:t>Una pequeña empresa de telemarketing fue sancionada por no contar con un registro de tratamiento de datos y por no informar adecuadamente a los usuarios sobre sus derechos.</w:t>
      </w:r>
    </w:p>
    <w:p w14:paraId="72B00704" w14:textId="77777777" w:rsidR="00CD1BDE" w:rsidRPr="00CD1BDE" w:rsidRDefault="00CD1BDE" w:rsidP="00CD1BDE"/>
    <w:p w14:paraId="660A1285" w14:textId="77777777" w:rsidR="00CD1BDE" w:rsidRPr="00CD1BDE" w:rsidRDefault="00CD1BDE" w:rsidP="00CD1BDE">
      <w:pPr>
        <w:rPr>
          <w:b/>
          <w:bCs/>
        </w:rPr>
      </w:pPr>
      <w:r w:rsidRPr="00CD1BDE">
        <w:rPr>
          <w:b/>
          <w:bCs/>
        </w:rPr>
        <w:t>2️</w:t>
      </w:r>
      <w:r w:rsidR="00B73F9B">
        <w:rPr>
          <w:rFonts w:ascii="Segoe UI Symbol" w:hAnsi="Segoe UI Symbol" w:cs="Segoe UI Symbol"/>
          <w:b/>
          <w:bCs/>
        </w:rPr>
        <w:t xml:space="preserve">- </w:t>
      </w:r>
      <w:r w:rsidRPr="00CD1BDE">
        <w:rPr>
          <w:b/>
          <w:bCs/>
        </w:rPr>
        <w:t>Infracciones Graves (Artículo 83.5 RGPD)</w:t>
      </w:r>
    </w:p>
    <w:p w14:paraId="2B757214" w14:textId="77777777" w:rsidR="00CD1BDE" w:rsidRPr="00CD1BDE" w:rsidRDefault="00CD1BDE" w:rsidP="00CD1BDE">
      <w:r w:rsidRPr="00CD1BDE">
        <w:t xml:space="preserve">Estas infracciones pueden sancionarse con </w:t>
      </w:r>
      <w:r w:rsidRPr="00CD1BDE">
        <w:rPr>
          <w:b/>
          <w:bCs/>
        </w:rPr>
        <w:t>multas de hasta 20 millones de euros o el 4% del volumen de negocio anual global</w:t>
      </w:r>
      <w:r w:rsidRPr="00CD1BDE">
        <w:t>, lo que sea mayor.</w:t>
      </w:r>
    </w:p>
    <w:p w14:paraId="53A6231C"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Ejemplos de infracciones graves</w:t>
      </w:r>
      <w:r w:rsidRPr="00CD1BDE">
        <w:t>:</w:t>
      </w:r>
    </w:p>
    <w:p w14:paraId="279DCBB4" w14:textId="77777777" w:rsidR="00CD1BDE" w:rsidRPr="00CD1BDE" w:rsidRDefault="00CD1BDE">
      <w:pPr>
        <w:numPr>
          <w:ilvl w:val="0"/>
          <w:numId w:val="80"/>
        </w:numPr>
      </w:pPr>
      <w:r w:rsidRPr="00CD1BDE">
        <w:t xml:space="preserve">Tratar datos personales sin una </w:t>
      </w:r>
      <w:r w:rsidRPr="00CD1BDE">
        <w:rPr>
          <w:b/>
          <w:bCs/>
        </w:rPr>
        <w:t>base legal válida</w:t>
      </w:r>
      <w:r w:rsidRPr="00CD1BDE">
        <w:t>.</w:t>
      </w:r>
    </w:p>
    <w:p w14:paraId="6B9C8CC2" w14:textId="77777777" w:rsidR="00CD1BDE" w:rsidRPr="00CD1BDE" w:rsidRDefault="00CD1BDE">
      <w:pPr>
        <w:numPr>
          <w:ilvl w:val="0"/>
          <w:numId w:val="80"/>
        </w:numPr>
      </w:pPr>
      <w:r w:rsidRPr="00CD1BDE">
        <w:t xml:space="preserve">No respetar los </w:t>
      </w:r>
      <w:r w:rsidRPr="00CD1BDE">
        <w:rPr>
          <w:b/>
          <w:bCs/>
        </w:rPr>
        <w:t>derechos de los interesados</w:t>
      </w:r>
      <w:r w:rsidRPr="00CD1BDE">
        <w:t xml:space="preserve"> (acceso, rectificación, supresión, portabilidad).</w:t>
      </w:r>
    </w:p>
    <w:p w14:paraId="6FD0DC8B" w14:textId="77777777" w:rsidR="00CD1BDE" w:rsidRPr="00CD1BDE" w:rsidRDefault="00CD1BDE">
      <w:pPr>
        <w:numPr>
          <w:ilvl w:val="0"/>
          <w:numId w:val="80"/>
        </w:numPr>
      </w:pPr>
      <w:r w:rsidRPr="00CD1BDE">
        <w:t>Transferencias internacionales de datos sin garantías adecuadas.</w:t>
      </w:r>
    </w:p>
    <w:p w14:paraId="3AA9BA41" w14:textId="77777777" w:rsidR="00CD1BDE" w:rsidRPr="00CD1BDE" w:rsidRDefault="00CD1BDE">
      <w:pPr>
        <w:numPr>
          <w:ilvl w:val="0"/>
          <w:numId w:val="80"/>
        </w:numPr>
      </w:pPr>
      <w:r w:rsidRPr="00CD1BDE">
        <w:t xml:space="preserve">No adoptar medidas de seguridad adecuadas, lo que resulta en una </w:t>
      </w:r>
      <w:r w:rsidRPr="00CD1BDE">
        <w:rPr>
          <w:b/>
          <w:bCs/>
        </w:rPr>
        <w:t>violación de datos personales</w:t>
      </w:r>
      <w:r w:rsidRPr="00CD1BDE">
        <w:t>.</w:t>
      </w:r>
    </w:p>
    <w:p w14:paraId="1C5B2FE6" w14:textId="77777777" w:rsidR="00CD1BDE" w:rsidRPr="00CD1BDE" w:rsidRDefault="00CD1BDE">
      <w:pPr>
        <w:numPr>
          <w:ilvl w:val="0"/>
          <w:numId w:val="80"/>
        </w:numPr>
      </w:pPr>
      <w:r w:rsidRPr="00CD1BDE">
        <w:t xml:space="preserve">No cumplir con las </w:t>
      </w:r>
      <w:r w:rsidRPr="00CD1BDE">
        <w:rPr>
          <w:b/>
          <w:bCs/>
        </w:rPr>
        <w:t>órdenes de la autoridad de control</w:t>
      </w:r>
      <w:r w:rsidRPr="00CD1BDE">
        <w:t>.</w:t>
      </w:r>
    </w:p>
    <w:p w14:paraId="64FBC9D8" w14:textId="77777777" w:rsidR="00D841C9" w:rsidRDefault="00D841C9" w:rsidP="00CD1BDE">
      <w:pPr>
        <w:rPr>
          <w:rFonts w:ascii="Segoe UI Emoji" w:hAnsi="Segoe UI Emoji" w:cs="Segoe UI Emoji"/>
        </w:rPr>
      </w:pPr>
    </w:p>
    <w:p w14:paraId="71494DB0" w14:textId="2891306F" w:rsidR="00CD1BDE" w:rsidRPr="00CD1BDE" w:rsidRDefault="00CD1BDE" w:rsidP="00CD1BDE">
      <w:r w:rsidRPr="00CD1BDE">
        <w:rPr>
          <w:rFonts w:ascii="Segoe UI Emoji" w:hAnsi="Segoe UI Emoji" w:cs="Segoe UI Emoji"/>
        </w:rPr>
        <w:t>📌</w:t>
      </w:r>
      <w:r w:rsidRPr="00CD1BDE">
        <w:t xml:space="preserve"> </w:t>
      </w:r>
      <w:r w:rsidRPr="00CD1BDE">
        <w:rPr>
          <w:b/>
          <w:bCs/>
        </w:rPr>
        <w:t>Caso real:</w:t>
      </w:r>
      <w:r w:rsidRPr="00CD1BDE">
        <w:br/>
        <w:t xml:space="preserve">Google fue sancionado con </w:t>
      </w:r>
      <w:r w:rsidRPr="00CD1BDE">
        <w:rPr>
          <w:b/>
          <w:bCs/>
        </w:rPr>
        <w:t>50 millones de euros</w:t>
      </w:r>
      <w:r w:rsidRPr="00CD1BDE">
        <w:t xml:space="preserve"> por la Autoridad de Protección de Datos de Francia (CNIL) por no proporcionar información clara y accesible sobre el tratamiento de datos y por no obtener un consentimiento válido para la publicidad personalizada.</w:t>
      </w:r>
    </w:p>
    <w:p w14:paraId="24364F8D" w14:textId="77777777" w:rsidR="00CD1BDE" w:rsidRPr="00CD1BDE" w:rsidRDefault="00CD1BDE" w:rsidP="00CD1BDE"/>
    <w:p w14:paraId="52969C61" w14:textId="77777777" w:rsidR="00CD1BDE" w:rsidRPr="00CD1BDE" w:rsidRDefault="00CD1BDE" w:rsidP="00CD1BDE">
      <w:pPr>
        <w:rPr>
          <w:b/>
          <w:bCs/>
        </w:rPr>
      </w:pPr>
      <w:r w:rsidRPr="00CD1BDE">
        <w:rPr>
          <w:b/>
          <w:bCs/>
        </w:rPr>
        <w:t>9.3. Criterios para Determinar la Gravedad de una Sanción</w:t>
      </w:r>
    </w:p>
    <w:p w14:paraId="76FA0C01" w14:textId="77777777" w:rsidR="00CD1BDE" w:rsidRPr="00CD1BDE" w:rsidRDefault="00CD1BDE" w:rsidP="00CD1BDE">
      <w:r w:rsidRPr="00CD1BDE">
        <w:t xml:space="preserve">El </w:t>
      </w:r>
      <w:r w:rsidRPr="00CD1BDE">
        <w:rPr>
          <w:b/>
          <w:bCs/>
        </w:rPr>
        <w:t>artículo 83.2 del RGPD</w:t>
      </w:r>
      <w:r w:rsidRPr="00CD1BDE">
        <w:t xml:space="preserve"> establece los </w:t>
      </w:r>
      <w:r w:rsidRPr="00CD1BDE">
        <w:rPr>
          <w:b/>
          <w:bCs/>
        </w:rPr>
        <w:t>factores</w:t>
      </w:r>
      <w:r w:rsidRPr="00CD1BDE">
        <w:t xml:space="preserve"> que las autoridades deben considerar al determinar la cuantía de una multa:</w:t>
      </w:r>
    </w:p>
    <w:p w14:paraId="71AB693D"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1. Naturaleza, gravedad y duración de la infracción</w:t>
      </w:r>
    </w:p>
    <w:p w14:paraId="57F13222" w14:textId="77777777" w:rsidR="00CD1BDE" w:rsidRPr="00CD1BDE" w:rsidRDefault="00CD1BDE">
      <w:pPr>
        <w:numPr>
          <w:ilvl w:val="0"/>
          <w:numId w:val="81"/>
        </w:numPr>
      </w:pPr>
      <w:r w:rsidRPr="00CD1BDE">
        <w:t>¿Se ha tratado una gran cantidad de datos personales?</w:t>
      </w:r>
    </w:p>
    <w:p w14:paraId="5B1D2E9F" w14:textId="77777777" w:rsidR="00CD1BDE" w:rsidRPr="00CD1BDE" w:rsidRDefault="00CD1BDE">
      <w:pPr>
        <w:numPr>
          <w:ilvl w:val="0"/>
          <w:numId w:val="81"/>
        </w:numPr>
      </w:pPr>
      <w:r w:rsidRPr="00CD1BDE">
        <w:t>¿Cuánto tiempo duró la infracción?</w:t>
      </w:r>
    </w:p>
    <w:p w14:paraId="099275A9" w14:textId="77777777" w:rsidR="00CD1BDE" w:rsidRPr="00CD1BDE" w:rsidRDefault="00CD1BDE">
      <w:pPr>
        <w:numPr>
          <w:ilvl w:val="0"/>
          <w:numId w:val="81"/>
        </w:numPr>
      </w:pPr>
      <w:r w:rsidRPr="00CD1BDE">
        <w:t>¿Cuántos interesados han sido afectados?</w:t>
      </w:r>
    </w:p>
    <w:p w14:paraId="52B89D73"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2. Intencionalidad o negligencia</w:t>
      </w:r>
    </w:p>
    <w:p w14:paraId="0F7D2271" w14:textId="77777777" w:rsidR="00CD1BDE" w:rsidRPr="00CD1BDE" w:rsidRDefault="00CD1BDE">
      <w:pPr>
        <w:numPr>
          <w:ilvl w:val="0"/>
          <w:numId w:val="82"/>
        </w:numPr>
      </w:pPr>
      <w:r w:rsidRPr="00CD1BDE">
        <w:t>¿La empresa cometió la infracción de forma consciente o por descuido?</w:t>
      </w:r>
    </w:p>
    <w:p w14:paraId="4E9EFE7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3. Medidas adoptadas para mitigar el daño</w:t>
      </w:r>
    </w:p>
    <w:p w14:paraId="4495555A" w14:textId="77777777" w:rsidR="00CD1BDE" w:rsidRPr="00CD1BDE" w:rsidRDefault="00CD1BDE">
      <w:pPr>
        <w:numPr>
          <w:ilvl w:val="0"/>
          <w:numId w:val="83"/>
        </w:numPr>
      </w:pPr>
      <w:r w:rsidRPr="00CD1BDE">
        <w:t>¿Se tomaron medidas para reducir el impacto en los afectados?</w:t>
      </w:r>
    </w:p>
    <w:p w14:paraId="2FF83F07"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4. Grado de responsabilidad del infractor</w:t>
      </w:r>
    </w:p>
    <w:p w14:paraId="6196C782" w14:textId="77777777" w:rsidR="00CD1BDE" w:rsidRPr="00CD1BDE" w:rsidRDefault="00CD1BDE">
      <w:pPr>
        <w:numPr>
          <w:ilvl w:val="0"/>
          <w:numId w:val="84"/>
        </w:numPr>
      </w:pPr>
      <w:r w:rsidRPr="00CD1BDE">
        <w:t>¿Se han implementado políticas de protección de datos?</w:t>
      </w:r>
    </w:p>
    <w:p w14:paraId="7070A981" w14:textId="77777777" w:rsidR="00CD1BDE" w:rsidRPr="00CD1BDE" w:rsidRDefault="00CD1BDE">
      <w:pPr>
        <w:numPr>
          <w:ilvl w:val="0"/>
          <w:numId w:val="84"/>
        </w:numPr>
      </w:pPr>
      <w:r w:rsidRPr="00CD1BDE">
        <w:t>¿Se ha realizado una Evaluación de Impacto (EIPD)?</w:t>
      </w:r>
    </w:p>
    <w:p w14:paraId="2D23AD8E"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5. Reincidencia</w:t>
      </w:r>
    </w:p>
    <w:p w14:paraId="4CC5E572" w14:textId="77777777" w:rsidR="00CD1BDE" w:rsidRPr="00CD1BDE" w:rsidRDefault="00CD1BDE">
      <w:pPr>
        <w:numPr>
          <w:ilvl w:val="0"/>
          <w:numId w:val="85"/>
        </w:numPr>
      </w:pPr>
      <w:r w:rsidRPr="00CD1BDE">
        <w:t>¿La empresa ya había sido sancionada anteriormente por una infracción similar?</w:t>
      </w:r>
    </w:p>
    <w:p w14:paraId="5F001D7B"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6. Cooperación con la Autoridad de Protección de Datos</w:t>
      </w:r>
    </w:p>
    <w:p w14:paraId="2277D413" w14:textId="77777777" w:rsidR="00CD1BDE" w:rsidRPr="00CD1BDE" w:rsidRDefault="00CD1BDE">
      <w:pPr>
        <w:numPr>
          <w:ilvl w:val="0"/>
          <w:numId w:val="86"/>
        </w:numPr>
      </w:pPr>
      <w:r w:rsidRPr="00CD1BDE">
        <w:t>¿El responsable colaboró con la investigación?</w:t>
      </w:r>
    </w:p>
    <w:p w14:paraId="6A0F8EF4"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7. Categoría de datos afectados</w:t>
      </w:r>
    </w:p>
    <w:p w14:paraId="71EC0D5D" w14:textId="77777777" w:rsidR="00CD1BDE" w:rsidRPr="00CD1BDE" w:rsidRDefault="00CD1BDE">
      <w:pPr>
        <w:numPr>
          <w:ilvl w:val="0"/>
          <w:numId w:val="87"/>
        </w:numPr>
      </w:pPr>
      <w:r w:rsidRPr="00CD1BDE">
        <w:t xml:space="preserve">Si se han visto comprometidos </w:t>
      </w:r>
      <w:r w:rsidRPr="00CD1BDE">
        <w:rPr>
          <w:b/>
          <w:bCs/>
        </w:rPr>
        <w:t>datos sensibles</w:t>
      </w:r>
      <w:r w:rsidRPr="00CD1BDE">
        <w:t xml:space="preserve"> (salud, orientación sexual, religión), la sanción puede ser mayor.</w:t>
      </w:r>
    </w:p>
    <w:p w14:paraId="07C9AA1D" w14:textId="77777777" w:rsidR="00CD1BDE" w:rsidRPr="00CD1BDE" w:rsidRDefault="00CD1BDE" w:rsidP="00CD1BDE"/>
    <w:p w14:paraId="5E8FE1CA" w14:textId="77777777" w:rsidR="00CD1BDE" w:rsidRPr="00CD1BDE" w:rsidRDefault="00CD1BDE" w:rsidP="00CD1BDE">
      <w:pPr>
        <w:rPr>
          <w:b/>
          <w:bCs/>
        </w:rPr>
      </w:pPr>
      <w:r w:rsidRPr="00CD1BDE">
        <w:rPr>
          <w:b/>
          <w:bCs/>
        </w:rPr>
        <w:t>9.4. Ejemplos de Multas y Sanciones en la UE</w:t>
      </w:r>
    </w:p>
    <w:p w14:paraId="50D5F89E" w14:textId="77777777" w:rsidR="00CD1BDE" w:rsidRPr="00CD1BDE" w:rsidRDefault="00CD1BDE" w:rsidP="00CD1BDE">
      <w:pPr>
        <w:rPr>
          <w:b/>
          <w:bCs/>
        </w:rPr>
      </w:pPr>
      <w:r w:rsidRPr="00CD1BDE">
        <w:rPr>
          <w:rFonts w:ascii="Segoe UI Emoji" w:hAnsi="Segoe UI Emoji" w:cs="Segoe UI Emoji"/>
          <w:b/>
          <w:bCs/>
        </w:rPr>
        <w:t>🔹</w:t>
      </w:r>
      <w:r w:rsidRPr="00CD1BDE">
        <w:rPr>
          <w:b/>
          <w:bCs/>
        </w:rPr>
        <w:t xml:space="preserve"> Facebook (Meta) – 1.200 millones de euros (Irlanda, 2023)</w:t>
      </w:r>
    </w:p>
    <w:p w14:paraId="3BAFB75D" w14:textId="77777777" w:rsidR="00CD1BDE" w:rsidRPr="00CD1BDE" w:rsidRDefault="00CD1BDE" w:rsidP="00CD1BDE">
      <w:r w:rsidRPr="00CD1BDE">
        <w:t xml:space="preserve">Sanción impuesta por la Autoridad de Protección de Datos de Irlanda por </w:t>
      </w:r>
      <w:r w:rsidRPr="00CD1BDE">
        <w:rPr>
          <w:b/>
          <w:bCs/>
        </w:rPr>
        <w:t>transferencias ilegales de datos de usuarios europeos a EE.UU. sin garantías adecuadas</w:t>
      </w:r>
      <w:r w:rsidRPr="00CD1BDE">
        <w:t>.</w:t>
      </w:r>
    </w:p>
    <w:p w14:paraId="5F1A4F30" w14:textId="77777777" w:rsidR="00CD1BDE" w:rsidRPr="00CD1BDE" w:rsidRDefault="00CD1BDE" w:rsidP="00CD1BDE">
      <w:pPr>
        <w:rPr>
          <w:b/>
          <w:bCs/>
        </w:rPr>
      </w:pPr>
      <w:r w:rsidRPr="00CD1BDE">
        <w:rPr>
          <w:rFonts w:ascii="Segoe UI Emoji" w:hAnsi="Segoe UI Emoji" w:cs="Segoe UI Emoji"/>
          <w:b/>
          <w:bCs/>
        </w:rPr>
        <w:lastRenderedPageBreak/>
        <w:t>🔹</w:t>
      </w:r>
      <w:r w:rsidRPr="00CD1BDE">
        <w:rPr>
          <w:b/>
          <w:bCs/>
        </w:rPr>
        <w:t xml:space="preserve"> Amazon – 746 millones de euros (Luxemburgo, 2021)</w:t>
      </w:r>
    </w:p>
    <w:p w14:paraId="0F5CCD91" w14:textId="77777777" w:rsidR="00CD1BDE" w:rsidRPr="00CD1BDE" w:rsidRDefault="00CD1BDE" w:rsidP="00CD1BDE">
      <w:r w:rsidRPr="00CD1BDE">
        <w:t xml:space="preserve">Multa por </w:t>
      </w:r>
      <w:r w:rsidRPr="00CD1BDE">
        <w:rPr>
          <w:b/>
          <w:bCs/>
        </w:rPr>
        <w:t>incumplir las reglas de privacidad en la publicidad personalizada</w:t>
      </w:r>
      <w:r w:rsidRPr="00CD1BDE">
        <w:t>.</w:t>
      </w:r>
    </w:p>
    <w:p w14:paraId="7646E114" w14:textId="77777777" w:rsidR="00CD1BDE" w:rsidRPr="00CD1BDE" w:rsidRDefault="00CD1BDE" w:rsidP="00CD1BDE">
      <w:pPr>
        <w:rPr>
          <w:b/>
          <w:bCs/>
        </w:rPr>
      </w:pPr>
      <w:r w:rsidRPr="00CD1BDE">
        <w:rPr>
          <w:rFonts w:ascii="Segoe UI Emoji" w:hAnsi="Segoe UI Emoji" w:cs="Segoe UI Emoji"/>
          <w:b/>
          <w:bCs/>
        </w:rPr>
        <w:t>🔹</w:t>
      </w:r>
      <w:r w:rsidRPr="00CD1BDE">
        <w:rPr>
          <w:b/>
          <w:bCs/>
        </w:rPr>
        <w:t xml:space="preserve"> British Airways – 20 millones de euros (Reino Unido, 2020)</w:t>
      </w:r>
    </w:p>
    <w:p w14:paraId="1835BF51" w14:textId="77777777" w:rsidR="00CD1BDE" w:rsidRPr="00CD1BDE" w:rsidRDefault="00CD1BDE" w:rsidP="00CD1BDE">
      <w:r w:rsidRPr="00CD1BDE">
        <w:t xml:space="preserve">Sancionada por un </w:t>
      </w:r>
      <w:r w:rsidRPr="00CD1BDE">
        <w:rPr>
          <w:b/>
          <w:bCs/>
        </w:rPr>
        <w:t>ciberataque</w:t>
      </w:r>
      <w:r w:rsidRPr="00CD1BDE">
        <w:t xml:space="preserve"> que afectó los datos personales de más de 400.000 clientes.</w:t>
      </w:r>
    </w:p>
    <w:p w14:paraId="60F9546D" w14:textId="77777777" w:rsidR="00CD1BDE" w:rsidRPr="00CD1BDE" w:rsidRDefault="00CD1BDE" w:rsidP="00CD1BDE">
      <w:pPr>
        <w:rPr>
          <w:b/>
          <w:bCs/>
        </w:rPr>
      </w:pPr>
      <w:r w:rsidRPr="00CD1BDE">
        <w:rPr>
          <w:rFonts w:ascii="Segoe UI Emoji" w:hAnsi="Segoe UI Emoji" w:cs="Segoe UI Emoji"/>
          <w:b/>
          <w:bCs/>
        </w:rPr>
        <w:t>🔹</w:t>
      </w:r>
      <w:r w:rsidRPr="00CD1BDE">
        <w:rPr>
          <w:b/>
          <w:bCs/>
        </w:rPr>
        <w:t xml:space="preserve"> H&amp;M – 35 millones de euros (Alemania, 2020)</w:t>
      </w:r>
    </w:p>
    <w:p w14:paraId="5828B6CF" w14:textId="77777777" w:rsidR="00CD1BDE" w:rsidRPr="00CD1BDE" w:rsidRDefault="00CD1BDE" w:rsidP="00CD1BDE">
      <w:r w:rsidRPr="00CD1BDE">
        <w:t xml:space="preserve">Multa por </w:t>
      </w:r>
      <w:r w:rsidRPr="00CD1BDE">
        <w:rPr>
          <w:b/>
          <w:bCs/>
        </w:rPr>
        <w:t>espiar a empleados</w:t>
      </w:r>
      <w:r w:rsidRPr="00CD1BDE">
        <w:t>, recopilando información sobre su vida privada sin su consentimiento.</w:t>
      </w:r>
    </w:p>
    <w:p w14:paraId="2CF9FB8B"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Lección:</w:t>
      </w:r>
      <w:r w:rsidRPr="00CD1BDE">
        <w:br/>
        <w:t>Las empresas deben asegurarse de que cumplen con el RGPD en todas sus operaciones, especialmente en el manejo de datos sensibles y la seguridad informática.</w:t>
      </w:r>
    </w:p>
    <w:p w14:paraId="0D33BCE5" w14:textId="77777777" w:rsidR="00CD1BDE" w:rsidRPr="00CD1BDE" w:rsidRDefault="00CD1BDE" w:rsidP="00CD1BDE"/>
    <w:p w14:paraId="14E255EA" w14:textId="77777777" w:rsidR="00CD1BDE" w:rsidRPr="00CD1BDE" w:rsidRDefault="00CD1BDE" w:rsidP="00CD1BDE">
      <w:pPr>
        <w:rPr>
          <w:b/>
          <w:bCs/>
        </w:rPr>
      </w:pPr>
      <w:r w:rsidRPr="00CD1BDE">
        <w:rPr>
          <w:b/>
          <w:bCs/>
        </w:rPr>
        <w:t>9.5. Otras Medidas Correctivas</w:t>
      </w:r>
    </w:p>
    <w:p w14:paraId="4A06B8BD" w14:textId="77777777" w:rsidR="00CD1BDE" w:rsidRPr="00CD1BDE" w:rsidRDefault="00CD1BDE" w:rsidP="00CD1BDE">
      <w:r w:rsidRPr="00CD1BDE">
        <w:t xml:space="preserve">Además de las multas, las autoridades de protección de datos pueden imponer otras </w:t>
      </w:r>
      <w:r w:rsidRPr="00CD1BDE">
        <w:rPr>
          <w:b/>
          <w:bCs/>
        </w:rPr>
        <w:t>sanciones y medidas correctivas</w:t>
      </w:r>
      <w:r w:rsidRPr="00CD1BDE">
        <w:t>:</w:t>
      </w:r>
    </w:p>
    <w:p w14:paraId="7EEA167A"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Advertencias y apercibimientos</w:t>
      </w:r>
      <w:r w:rsidRPr="00CD1BDE">
        <w:t>: Se informa a la empresa sobre incumplimientos y se le otorga un plazo para corregirlos.</w:t>
      </w:r>
    </w:p>
    <w:p w14:paraId="756D5521"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Suspensión temporal del tratamiento de datos</w:t>
      </w:r>
      <w:r w:rsidRPr="00CD1BDE">
        <w:t>: Se puede prohibir el uso de datos personales hasta que se corrijan las deficiencias.</w:t>
      </w:r>
    </w:p>
    <w:p w14:paraId="7E67DB48"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Eliminación de datos recopilados ilegalmente</w:t>
      </w:r>
      <w:r w:rsidRPr="00CD1BDE">
        <w:t>: Si los datos se han obtenido sin base legal, la empresa puede ser obligada a eliminarlos.</w:t>
      </w:r>
    </w:p>
    <w:p w14:paraId="71544294"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Prohibición de transferencias internacionales</w:t>
      </w:r>
      <w:r w:rsidRPr="00CD1BDE">
        <w:t>: Si una empresa transfiere datos a un país sin garantías adecuadas, puede prohibirse esa práctica.</w:t>
      </w:r>
    </w:p>
    <w:p w14:paraId="1B10C34B" w14:textId="2A7B542A" w:rsidR="002E20B0" w:rsidRPr="002E20B0" w:rsidRDefault="00CD1BDE" w:rsidP="002E20B0">
      <w:r w:rsidRPr="00CD1BDE">
        <w:rPr>
          <w:rFonts w:ascii="Segoe UI Emoji" w:hAnsi="Segoe UI Emoji" w:cs="Segoe UI Emoji"/>
        </w:rPr>
        <w:t>📌</w:t>
      </w:r>
      <w:r w:rsidRPr="00CD1BDE">
        <w:t xml:space="preserve"> </w:t>
      </w:r>
      <w:r w:rsidRPr="00CD1BDE">
        <w:rPr>
          <w:b/>
          <w:bCs/>
        </w:rPr>
        <w:t>Ejemplo:</w:t>
      </w:r>
      <w:r w:rsidRPr="00CD1BDE">
        <w:br/>
        <w:t>Un organismo de protección de datos ordenó a una empresa eliminar todos los datos personales obtenidos sin consentimiento válido de los usuarios.</w:t>
      </w:r>
    </w:p>
    <w:p w14:paraId="6D20E684" w14:textId="77777777" w:rsidR="002E20B0" w:rsidRPr="002E20B0" w:rsidRDefault="002E20B0" w:rsidP="002E20B0">
      <w:pPr>
        <w:rPr>
          <w:b/>
          <w:bCs/>
        </w:rPr>
      </w:pPr>
      <w:r w:rsidRPr="002E20B0">
        <w:rPr>
          <w:b/>
          <w:bCs/>
        </w:rPr>
        <w:t>10. Impacto del RGPD en las Empresas y Organizaciones</w:t>
      </w:r>
    </w:p>
    <w:p w14:paraId="223840BA" w14:textId="77777777" w:rsidR="002E20B0" w:rsidRPr="002E20B0" w:rsidRDefault="002E20B0" w:rsidP="002E20B0">
      <w:r w:rsidRPr="002E20B0">
        <w:t xml:space="preserve">Las empresas deben adoptar </w:t>
      </w:r>
      <w:r w:rsidRPr="002E20B0">
        <w:rPr>
          <w:b/>
          <w:bCs/>
        </w:rPr>
        <w:t>medidas proactivas</w:t>
      </w:r>
      <w:r w:rsidRPr="002E20B0">
        <w:t xml:space="preserve"> para cumplir con el RGPD:</w:t>
      </w:r>
    </w:p>
    <w:p w14:paraId="6317F343" w14:textId="77777777" w:rsidR="002E20B0" w:rsidRPr="002E20B0" w:rsidRDefault="002E20B0">
      <w:pPr>
        <w:numPr>
          <w:ilvl w:val="0"/>
          <w:numId w:val="1"/>
        </w:numPr>
      </w:pPr>
      <w:r w:rsidRPr="002E20B0">
        <w:rPr>
          <w:b/>
          <w:bCs/>
        </w:rPr>
        <w:t>Políticas de privacidad actualizadas</w:t>
      </w:r>
      <w:r w:rsidRPr="002E20B0">
        <w:t>: Asegurar transparencia.</w:t>
      </w:r>
    </w:p>
    <w:p w14:paraId="28DC4D6C" w14:textId="77777777" w:rsidR="002E20B0" w:rsidRPr="002E20B0" w:rsidRDefault="002E20B0">
      <w:pPr>
        <w:numPr>
          <w:ilvl w:val="0"/>
          <w:numId w:val="1"/>
        </w:numPr>
      </w:pPr>
      <w:r w:rsidRPr="002E20B0">
        <w:rPr>
          <w:b/>
          <w:bCs/>
        </w:rPr>
        <w:t>Evaluación de impacto (EIPD) y análisis de riesgos</w:t>
      </w:r>
      <w:r w:rsidRPr="002E20B0">
        <w:t>: Identificar posibles incumplimientos.</w:t>
      </w:r>
    </w:p>
    <w:p w14:paraId="2692FA48" w14:textId="77777777" w:rsidR="002E20B0" w:rsidRPr="002E20B0" w:rsidRDefault="002E20B0">
      <w:pPr>
        <w:numPr>
          <w:ilvl w:val="0"/>
          <w:numId w:val="1"/>
        </w:numPr>
      </w:pPr>
      <w:r w:rsidRPr="002E20B0">
        <w:rPr>
          <w:b/>
          <w:bCs/>
        </w:rPr>
        <w:t>Medidas de seguridad</w:t>
      </w:r>
      <w:r w:rsidRPr="002E20B0">
        <w:t>: Cifrado, control de accesos y auditorías periódicas.</w:t>
      </w:r>
    </w:p>
    <w:p w14:paraId="6F987206" w14:textId="77777777" w:rsidR="002E20B0" w:rsidRPr="002E20B0" w:rsidRDefault="002E20B0">
      <w:pPr>
        <w:numPr>
          <w:ilvl w:val="0"/>
          <w:numId w:val="1"/>
        </w:numPr>
      </w:pPr>
      <w:r w:rsidRPr="002E20B0">
        <w:rPr>
          <w:b/>
          <w:bCs/>
        </w:rPr>
        <w:t>Registro de actividades de tratamiento</w:t>
      </w:r>
      <w:r w:rsidRPr="002E20B0">
        <w:t>: Documentar cómo se manejan los datos.</w:t>
      </w:r>
    </w:p>
    <w:p w14:paraId="465B302A" w14:textId="77777777" w:rsidR="002E20B0" w:rsidRPr="002E20B0" w:rsidRDefault="002E20B0">
      <w:pPr>
        <w:numPr>
          <w:ilvl w:val="0"/>
          <w:numId w:val="1"/>
        </w:numPr>
      </w:pPr>
      <w:r w:rsidRPr="002E20B0">
        <w:rPr>
          <w:b/>
          <w:bCs/>
        </w:rPr>
        <w:t>Formación y sensibilización</w:t>
      </w:r>
      <w:r w:rsidRPr="002E20B0">
        <w:t>: Capacitar al personal en protección de datos.</w:t>
      </w:r>
    </w:p>
    <w:p w14:paraId="335388F6" w14:textId="77777777" w:rsidR="002E20B0" w:rsidRPr="002E20B0" w:rsidRDefault="002E20B0" w:rsidP="002E20B0"/>
    <w:p w14:paraId="57B02B8D" w14:textId="77777777" w:rsidR="00D841C9" w:rsidRDefault="00D841C9" w:rsidP="002E20B0">
      <w:pPr>
        <w:rPr>
          <w:b/>
          <w:bCs/>
        </w:rPr>
      </w:pPr>
    </w:p>
    <w:p w14:paraId="26BA06B5" w14:textId="585889ED" w:rsidR="002E20B0" w:rsidRPr="002E20B0" w:rsidRDefault="002E20B0" w:rsidP="002E20B0">
      <w:pPr>
        <w:rPr>
          <w:b/>
          <w:bCs/>
        </w:rPr>
      </w:pPr>
      <w:r w:rsidRPr="002E20B0">
        <w:rPr>
          <w:b/>
          <w:bCs/>
        </w:rPr>
        <w:t>11. Relación entre el RGPD y la LOPDGDD (España)</w:t>
      </w:r>
    </w:p>
    <w:p w14:paraId="49A01037" w14:textId="77777777" w:rsidR="00CD1BDE" w:rsidRPr="00CD1BDE" w:rsidRDefault="00CD1BDE" w:rsidP="00B73F9B">
      <w:pPr>
        <w:ind w:firstLine="708"/>
      </w:pPr>
      <w:r w:rsidRPr="00CD1BDE">
        <w:t xml:space="preserve">El </w:t>
      </w:r>
      <w:r w:rsidRPr="00CD1BDE">
        <w:rPr>
          <w:b/>
          <w:bCs/>
        </w:rPr>
        <w:t>Reglamento General de Protección de Datos (RGPD)</w:t>
      </w:r>
      <w:r w:rsidRPr="00CD1BDE">
        <w:t xml:space="preserve"> es una norma de </w:t>
      </w:r>
      <w:r w:rsidRPr="00CD1BDE">
        <w:rPr>
          <w:b/>
          <w:bCs/>
        </w:rPr>
        <w:t>aplicación directa</w:t>
      </w:r>
      <w:r w:rsidRPr="00CD1BDE">
        <w:t xml:space="preserve"> en todos los Estados miembros de la Unión Europea. Sin embargo, permite que cada país </w:t>
      </w:r>
      <w:r w:rsidRPr="00CD1BDE">
        <w:rPr>
          <w:b/>
          <w:bCs/>
        </w:rPr>
        <w:t>adapte ciertos aspectos</w:t>
      </w:r>
      <w:r w:rsidRPr="00CD1BDE">
        <w:t xml:space="preserve"> a su legislación nacional.</w:t>
      </w:r>
    </w:p>
    <w:p w14:paraId="1C9AEC3E" w14:textId="77777777" w:rsidR="00CD1BDE" w:rsidRPr="00CD1BDE" w:rsidRDefault="00CD1BDE" w:rsidP="00B73F9B">
      <w:pPr>
        <w:ind w:firstLine="708"/>
      </w:pPr>
      <w:r w:rsidRPr="00CD1BDE">
        <w:t xml:space="preserve">En España, esta adaptación se realizó mediante la </w:t>
      </w:r>
      <w:r w:rsidRPr="00CD1BDE">
        <w:rPr>
          <w:b/>
          <w:bCs/>
        </w:rPr>
        <w:t>Ley Orgánica 3/2018, de 5 de diciembre, de Protección de Datos Personales y Garantía de los Derechos Digitales (LOPDGDD)</w:t>
      </w:r>
      <w:r w:rsidRPr="00CD1BDE">
        <w:t>, que complementa y desarrolla el RGPD en aspectos específicos</w:t>
      </w:r>
      <w:r w:rsidRPr="00CD1BDE">
        <w:rPr>
          <w:rFonts w:ascii="Arial" w:hAnsi="Arial" w:cs="Arial"/>
        </w:rPr>
        <w:t>​</w:t>
      </w:r>
      <w:r w:rsidRPr="00CD1BDE">
        <w:t>LOPD.</w:t>
      </w:r>
    </w:p>
    <w:p w14:paraId="7E65CD54" w14:textId="77777777" w:rsidR="00CD1BDE" w:rsidRPr="00CD1BDE" w:rsidRDefault="00CD1BDE" w:rsidP="00B73F9B">
      <w:pPr>
        <w:ind w:firstLine="708"/>
      </w:pPr>
      <w:r w:rsidRPr="00CD1BDE">
        <w:t xml:space="preserve">Esta ley </w:t>
      </w:r>
      <w:r w:rsidRPr="00CD1BDE">
        <w:rPr>
          <w:b/>
          <w:bCs/>
        </w:rPr>
        <w:t>no sustituye</w:t>
      </w:r>
      <w:r w:rsidRPr="00CD1BDE">
        <w:t xml:space="preserve"> al RGPD, sino que lo </w:t>
      </w:r>
      <w:r w:rsidRPr="00CD1BDE">
        <w:rPr>
          <w:b/>
          <w:bCs/>
        </w:rPr>
        <w:t>completa en áreas concretas</w:t>
      </w:r>
      <w:r w:rsidRPr="00CD1BDE">
        <w:t>, como el tratamiento de datos en el sector público, la regulación del Delegado de Protección de Datos, los derechos digitales y las sanciones.</w:t>
      </w:r>
    </w:p>
    <w:p w14:paraId="2283024F" w14:textId="77777777" w:rsidR="00CD1BDE" w:rsidRPr="00CD1BDE" w:rsidRDefault="00CD1BDE" w:rsidP="00CD1BDE"/>
    <w:p w14:paraId="16FC4EAB" w14:textId="77777777" w:rsidR="00CD1BDE" w:rsidRPr="00CD1BDE" w:rsidRDefault="00CD1BDE" w:rsidP="00CD1BDE">
      <w:pPr>
        <w:rPr>
          <w:b/>
          <w:bCs/>
        </w:rPr>
      </w:pPr>
      <w:r w:rsidRPr="00CD1BDE">
        <w:rPr>
          <w:b/>
          <w:bCs/>
        </w:rPr>
        <w:t>11.1. Ámbitos en los que la LOPDGDD Complementa el RGPD</w:t>
      </w:r>
    </w:p>
    <w:p w14:paraId="6862B1E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1. Especificaciones sobre el Tratamiento de Datos</w:t>
      </w:r>
      <w:r w:rsidRPr="00CD1BDE">
        <w:br/>
      </w:r>
      <w:r w:rsidRPr="00CD1BDE">
        <w:rPr>
          <w:rFonts w:ascii="Segoe UI Emoji" w:hAnsi="Segoe UI Emoji" w:cs="Segoe UI Emoji"/>
        </w:rPr>
        <w:t>🔹</w:t>
      </w:r>
      <w:r w:rsidRPr="00CD1BDE">
        <w:t xml:space="preserve"> </w:t>
      </w:r>
      <w:r w:rsidRPr="00CD1BDE">
        <w:rPr>
          <w:b/>
          <w:bCs/>
        </w:rPr>
        <w:t>2. Regulación del Delegado de Protección de Datos (DPD) en España</w:t>
      </w:r>
      <w:r w:rsidRPr="00CD1BDE">
        <w:br/>
      </w:r>
      <w:r w:rsidRPr="00CD1BDE">
        <w:rPr>
          <w:rFonts w:ascii="Segoe UI Emoji" w:hAnsi="Segoe UI Emoji" w:cs="Segoe UI Emoji"/>
        </w:rPr>
        <w:t>🔹</w:t>
      </w:r>
      <w:r w:rsidRPr="00CD1BDE">
        <w:t xml:space="preserve"> </w:t>
      </w:r>
      <w:r w:rsidRPr="00CD1BDE">
        <w:rPr>
          <w:b/>
          <w:bCs/>
        </w:rPr>
        <w:t>3. Derechos Digitales y Protección en Internet</w:t>
      </w:r>
      <w:r w:rsidRPr="00CD1BDE">
        <w:br/>
      </w:r>
      <w:r w:rsidRPr="00CD1BDE">
        <w:rPr>
          <w:rFonts w:ascii="Segoe UI Emoji" w:hAnsi="Segoe UI Emoji" w:cs="Segoe UI Emoji"/>
        </w:rPr>
        <w:t>🔹</w:t>
      </w:r>
      <w:r w:rsidRPr="00CD1BDE">
        <w:t xml:space="preserve"> </w:t>
      </w:r>
      <w:r w:rsidRPr="00CD1BDE">
        <w:rPr>
          <w:b/>
          <w:bCs/>
        </w:rPr>
        <w:t>4. Régimen Sancionador y Aplicación de Multas en España</w:t>
      </w:r>
      <w:r w:rsidRPr="00CD1BDE">
        <w:br/>
      </w:r>
      <w:r w:rsidRPr="00CD1BDE">
        <w:rPr>
          <w:rFonts w:ascii="Segoe UI Emoji" w:hAnsi="Segoe UI Emoji" w:cs="Segoe UI Emoji"/>
        </w:rPr>
        <w:t>🔹</w:t>
      </w:r>
      <w:r w:rsidRPr="00CD1BDE">
        <w:t xml:space="preserve"> </w:t>
      </w:r>
      <w:r w:rsidRPr="00CD1BDE">
        <w:rPr>
          <w:b/>
          <w:bCs/>
        </w:rPr>
        <w:t>5. Tratamiento de Datos en el Sector Público</w:t>
      </w:r>
    </w:p>
    <w:p w14:paraId="2D5035E6" w14:textId="77777777" w:rsidR="00CD1BDE" w:rsidRPr="00CD1BDE" w:rsidRDefault="00CD1BDE" w:rsidP="00CD1BDE">
      <w:r w:rsidRPr="00CD1BDE">
        <w:t>Cada uno de estos aspectos se desarrolla en los siguientes apartados.</w:t>
      </w:r>
    </w:p>
    <w:p w14:paraId="793094DD" w14:textId="77777777" w:rsidR="00CD1BDE" w:rsidRPr="00CD1BDE" w:rsidRDefault="00CD1BDE" w:rsidP="00CD1BDE"/>
    <w:p w14:paraId="57CBDA18" w14:textId="77777777" w:rsidR="00CD1BDE" w:rsidRPr="00CD1BDE" w:rsidRDefault="00CD1BDE" w:rsidP="00CD1BDE">
      <w:pPr>
        <w:rPr>
          <w:b/>
          <w:bCs/>
        </w:rPr>
      </w:pPr>
      <w:r w:rsidRPr="00CD1BDE">
        <w:rPr>
          <w:b/>
          <w:bCs/>
        </w:rPr>
        <w:t>11.2. Especificaciones sobre el Tratamiento de Datos</w:t>
      </w:r>
    </w:p>
    <w:p w14:paraId="427AB5A4" w14:textId="77777777" w:rsidR="00CD1BDE" w:rsidRPr="00CD1BDE" w:rsidRDefault="00CD1BDE" w:rsidP="00B73F9B">
      <w:pPr>
        <w:ind w:firstLine="708"/>
      </w:pPr>
      <w:r w:rsidRPr="00CD1BDE">
        <w:t xml:space="preserve">El </w:t>
      </w:r>
      <w:r w:rsidRPr="00CD1BDE">
        <w:rPr>
          <w:b/>
          <w:bCs/>
        </w:rPr>
        <w:t>RGPD establece principios generales</w:t>
      </w:r>
      <w:r w:rsidRPr="00CD1BDE">
        <w:t xml:space="preserve"> sobre la protección de datos, pero la </w:t>
      </w:r>
      <w:r w:rsidRPr="00CD1BDE">
        <w:rPr>
          <w:b/>
          <w:bCs/>
        </w:rPr>
        <w:t>LOPDGDD aclara aspectos específicos</w:t>
      </w:r>
      <w:r w:rsidRPr="00CD1BDE">
        <w:t xml:space="preserve"> sobre cómo deben aplicarse en España.</w:t>
      </w:r>
    </w:p>
    <w:p w14:paraId="78973622" w14:textId="77777777" w:rsidR="00CD1BDE" w:rsidRPr="00CD1BDE" w:rsidRDefault="00CD1BDE" w:rsidP="00CD1BDE">
      <w:pPr>
        <w:rPr>
          <w:b/>
          <w:bCs/>
        </w:rPr>
      </w:pPr>
      <w:r w:rsidRPr="00CD1BDE">
        <w:rPr>
          <w:rFonts w:ascii="Segoe UI Emoji" w:hAnsi="Segoe UI Emoji" w:cs="Segoe UI Emoji"/>
          <w:b/>
          <w:bCs/>
        </w:rPr>
        <w:t>🔹</w:t>
      </w:r>
      <w:r w:rsidRPr="00CD1BDE">
        <w:rPr>
          <w:b/>
          <w:bCs/>
        </w:rPr>
        <w:t xml:space="preserve"> Legitimación del Tratamiento en Determinados Contextos</w:t>
      </w:r>
    </w:p>
    <w:p w14:paraId="5C04A339" w14:textId="77777777" w:rsidR="00CD1BDE" w:rsidRPr="00CD1BDE" w:rsidRDefault="00CD1BDE" w:rsidP="00CD1BDE">
      <w:r w:rsidRPr="00CD1BDE">
        <w:t xml:space="preserve">El RGPD establece bases legales para el tratamiento de datos personales (consentimiento, interés legítimo, cumplimiento de contrato, etc.), pero la LOPDGDD añade </w:t>
      </w:r>
      <w:r w:rsidRPr="00CD1BDE">
        <w:rPr>
          <w:b/>
          <w:bCs/>
        </w:rPr>
        <w:t>especificaciones sectoriales</w:t>
      </w:r>
      <w:r w:rsidRPr="00CD1BDE">
        <w:t>.</w:t>
      </w:r>
    </w:p>
    <w:p w14:paraId="38F698B3"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Ejemplos en los que la LOPDGDD aporta más detalle</w:t>
      </w:r>
      <w:r w:rsidRPr="00CD1BDE">
        <w:t>:</w:t>
      </w:r>
      <w:r w:rsidRPr="00CD1BDE">
        <w:br/>
      </w:r>
      <w:r w:rsidRPr="00CD1BDE">
        <w:rPr>
          <w:rFonts w:ascii="Segoe UI Emoji" w:hAnsi="Segoe UI Emoji" w:cs="Segoe UI Emoji"/>
        </w:rPr>
        <w:t>✅</w:t>
      </w:r>
      <w:r w:rsidRPr="00CD1BDE">
        <w:t xml:space="preserve"> </w:t>
      </w:r>
      <w:r w:rsidRPr="00CD1BDE">
        <w:rPr>
          <w:b/>
          <w:bCs/>
        </w:rPr>
        <w:t>Relaciones laborales</w:t>
      </w:r>
      <w:r w:rsidRPr="00CD1BDE">
        <w:t xml:space="preserve">: Los empleadores pueden tratar datos de empleados </w:t>
      </w:r>
      <w:r w:rsidRPr="00CD1BDE">
        <w:rPr>
          <w:b/>
          <w:bCs/>
        </w:rPr>
        <w:t>sin su consentimiento</w:t>
      </w:r>
      <w:r w:rsidRPr="00CD1BDE">
        <w:t xml:space="preserve"> cuando sea necesario para la gestión del contrato.</w:t>
      </w:r>
      <w:r w:rsidRPr="00CD1BDE">
        <w:br/>
      </w:r>
      <w:r w:rsidRPr="00CD1BDE">
        <w:rPr>
          <w:rFonts w:ascii="Segoe UI Emoji" w:hAnsi="Segoe UI Emoji" w:cs="Segoe UI Emoji"/>
        </w:rPr>
        <w:t>✅</w:t>
      </w:r>
      <w:r w:rsidRPr="00CD1BDE">
        <w:t xml:space="preserve"> </w:t>
      </w:r>
      <w:r w:rsidRPr="00CD1BDE">
        <w:rPr>
          <w:b/>
          <w:bCs/>
        </w:rPr>
        <w:t>Videovigilancia en el ámbito laboral</w:t>
      </w:r>
      <w:r w:rsidRPr="00CD1BDE">
        <w:t>: Se permite la instalación de cámaras en espacios de trabajo siempre que los empleados estén informados.</w:t>
      </w:r>
      <w:r w:rsidRPr="00CD1BDE">
        <w:br/>
      </w:r>
      <w:r w:rsidRPr="00CD1BDE">
        <w:rPr>
          <w:rFonts w:ascii="Segoe UI Emoji" w:hAnsi="Segoe UI Emoji" w:cs="Segoe UI Emoji"/>
        </w:rPr>
        <w:t>✅</w:t>
      </w:r>
      <w:r w:rsidRPr="00CD1BDE">
        <w:t xml:space="preserve"> </w:t>
      </w:r>
      <w:r w:rsidRPr="00CD1BDE">
        <w:rPr>
          <w:b/>
          <w:bCs/>
        </w:rPr>
        <w:t>Datos de contacto y de empresarios individuales</w:t>
      </w:r>
      <w:r w:rsidRPr="00CD1BDE">
        <w:t>: Se pueden tratar sin consentimiento para fines de relaciones comerciales o profesionales.</w:t>
      </w:r>
      <w:r w:rsidRPr="00CD1BDE">
        <w:br/>
      </w:r>
      <w:r w:rsidRPr="00CD1BDE">
        <w:rPr>
          <w:rFonts w:ascii="Segoe UI Emoji" w:hAnsi="Segoe UI Emoji" w:cs="Segoe UI Emoji"/>
        </w:rPr>
        <w:t>✅</w:t>
      </w:r>
      <w:r w:rsidRPr="00CD1BDE">
        <w:t xml:space="preserve"> </w:t>
      </w:r>
      <w:r w:rsidRPr="00CD1BDE">
        <w:rPr>
          <w:b/>
          <w:bCs/>
        </w:rPr>
        <w:t>Registros de morosos</w:t>
      </w:r>
      <w:r w:rsidRPr="00CD1BDE">
        <w:t>: Se establecen condiciones para incluir a personas en bases de datos de solvencia patrimonial (p. ej., deudas superiores a 50 euros).</w:t>
      </w:r>
    </w:p>
    <w:p w14:paraId="674CE072" w14:textId="77777777" w:rsidR="00CD1BDE" w:rsidRPr="00CD1BDE" w:rsidRDefault="00CD1BDE" w:rsidP="00CD1BDE"/>
    <w:p w14:paraId="0B4B51F4" w14:textId="77777777" w:rsidR="00CD1BDE" w:rsidRPr="00CD1BDE" w:rsidRDefault="00CD1BDE" w:rsidP="00CD1BDE">
      <w:pPr>
        <w:rPr>
          <w:b/>
          <w:bCs/>
        </w:rPr>
      </w:pPr>
      <w:r w:rsidRPr="00CD1BDE">
        <w:rPr>
          <w:b/>
          <w:bCs/>
        </w:rPr>
        <w:lastRenderedPageBreak/>
        <w:t>11.3. Regulación del Delegado de Protección de Datos (DPD) en España</w:t>
      </w:r>
    </w:p>
    <w:p w14:paraId="6393BDA1" w14:textId="77777777" w:rsidR="00CD1BDE" w:rsidRPr="00CD1BDE" w:rsidRDefault="00CD1BDE" w:rsidP="00B73F9B">
      <w:pPr>
        <w:ind w:firstLine="708"/>
      </w:pPr>
      <w:r w:rsidRPr="00CD1BDE">
        <w:t xml:space="preserve">El </w:t>
      </w:r>
      <w:r w:rsidRPr="00CD1BDE">
        <w:rPr>
          <w:b/>
          <w:bCs/>
        </w:rPr>
        <w:t>RGPD establece la obligación de nombrar un Delegado de Protección de Datos en ciertos casos</w:t>
      </w:r>
      <w:r w:rsidRPr="00CD1BDE">
        <w:t>, pero no detalla qué sectores están obligados a hacerlo en cada país.</w:t>
      </w:r>
    </w:p>
    <w:p w14:paraId="35DEA7F9" w14:textId="77777777" w:rsidR="00CD1BDE" w:rsidRPr="00CD1BDE" w:rsidRDefault="00CD1BDE" w:rsidP="00B73F9B">
      <w:pPr>
        <w:ind w:firstLine="708"/>
      </w:pPr>
      <w:r w:rsidRPr="00CD1BDE">
        <w:t xml:space="preserve">La </w:t>
      </w:r>
      <w:r w:rsidRPr="00CD1BDE">
        <w:rPr>
          <w:b/>
          <w:bCs/>
        </w:rPr>
        <w:t>LOPDGDD amplía esta regulación en España</w:t>
      </w:r>
      <w:r w:rsidRPr="00CD1BDE">
        <w:t xml:space="preserve"> y establece </w:t>
      </w:r>
      <w:r w:rsidRPr="00CD1BDE">
        <w:rPr>
          <w:b/>
          <w:bCs/>
        </w:rPr>
        <w:t>qué entidades están obligadas a nombrar un DPD</w:t>
      </w:r>
      <w:r w:rsidRPr="00CD1BDE">
        <w:t>.</w:t>
      </w:r>
    </w:p>
    <w:p w14:paraId="39DED72C"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Obligación de nombrar un DPD en España</w:t>
      </w:r>
      <w:r w:rsidRPr="00CD1BDE">
        <w:t xml:space="preserve"> (Artículo 34 LOPDGDD):</w:t>
      </w:r>
      <w:r w:rsidRPr="00CD1BDE">
        <w:br/>
      </w:r>
      <w:r w:rsidRPr="00CD1BDE">
        <w:rPr>
          <w:rFonts w:ascii="Segoe UI Emoji" w:hAnsi="Segoe UI Emoji" w:cs="Segoe UI Emoji"/>
        </w:rPr>
        <w:t>✅</w:t>
      </w:r>
      <w:r w:rsidRPr="00CD1BDE">
        <w:t xml:space="preserve"> </w:t>
      </w:r>
      <w:r w:rsidRPr="00CD1BDE">
        <w:rPr>
          <w:b/>
          <w:bCs/>
        </w:rPr>
        <w:t>Colegios profesionales</w:t>
      </w:r>
      <w:r w:rsidRPr="00CD1BDE">
        <w:br/>
      </w:r>
      <w:r w:rsidRPr="00CD1BDE">
        <w:rPr>
          <w:rFonts w:ascii="Segoe UI Emoji" w:hAnsi="Segoe UI Emoji" w:cs="Segoe UI Emoji"/>
        </w:rPr>
        <w:t>✅</w:t>
      </w:r>
      <w:r w:rsidRPr="00CD1BDE">
        <w:t xml:space="preserve"> </w:t>
      </w:r>
      <w:r w:rsidRPr="00CD1BDE">
        <w:rPr>
          <w:b/>
          <w:bCs/>
        </w:rPr>
        <w:t>Centros educativos públicos y privados</w:t>
      </w:r>
      <w:r w:rsidRPr="00CD1BDE">
        <w:br/>
      </w:r>
      <w:r w:rsidRPr="00CD1BDE">
        <w:rPr>
          <w:rFonts w:ascii="Segoe UI Emoji" w:hAnsi="Segoe UI Emoji" w:cs="Segoe UI Emoji"/>
        </w:rPr>
        <w:t>✅</w:t>
      </w:r>
      <w:r w:rsidRPr="00CD1BDE">
        <w:t xml:space="preserve"> </w:t>
      </w:r>
      <w:r w:rsidRPr="00CD1BDE">
        <w:rPr>
          <w:b/>
          <w:bCs/>
        </w:rPr>
        <w:t>Entidades financieras y aseguradoras</w:t>
      </w:r>
      <w:r w:rsidRPr="00CD1BDE">
        <w:br/>
      </w:r>
      <w:r w:rsidRPr="00CD1BDE">
        <w:rPr>
          <w:rFonts w:ascii="Segoe UI Emoji" w:hAnsi="Segoe UI Emoji" w:cs="Segoe UI Emoji"/>
        </w:rPr>
        <w:t>✅</w:t>
      </w:r>
      <w:r w:rsidRPr="00CD1BDE">
        <w:t xml:space="preserve"> </w:t>
      </w:r>
      <w:r w:rsidRPr="00CD1BDE">
        <w:rPr>
          <w:b/>
          <w:bCs/>
        </w:rPr>
        <w:t>Empresas de telecomunicaciones</w:t>
      </w:r>
      <w:r w:rsidRPr="00CD1BDE">
        <w:br/>
      </w:r>
      <w:r w:rsidRPr="00CD1BDE">
        <w:rPr>
          <w:rFonts w:ascii="Segoe UI Emoji" w:hAnsi="Segoe UI Emoji" w:cs="Segoe UI Emoji"/>
        </w:rPr>
        <w:t>✅</w:t>
      </w:r>
      <w:r w:rsidRPr="00CD1BDE">
        <w:t xml:space="preserve"> </w:t>
      </w:r>
      <w:r w:rsidRPr="00CD1BDE">
        <w:rPr>
          <w:b/>
          <w:bCs/>
        </w:rPr>
        <w:t>Prestadores de servicios de la sociedad de la información que elaboren perfiles de usuarios</w:t>
      </w:r>
      <w:r w:rsidRPr="00CD1BDE">
        <w:br/>
      </w:r>
      <w:r w:rsidRPr="00CD1BDE">
        <w:rPr>
          <w:rFonts w:ascii="Segoe UI Emoji" w:hAnsi="Segoe UI Emoji" w:cs="Segoe UI Emoji"/>
        </w:rPr>
        <w:t>✅</w:t>
      </w:r>
      <w:r w:rsidRPr="00CD1BDE">
        <w:t xml:space="preserve"> </w:t>
      </w:r>
      <w:r w:rsidRPr="00CD1BDE">
        <w:rPr>
          <w:b/>
          <w:bCs/>
        </w:rPr>
        <w:t>Hospitales y centros sanitarios públicos y privados</w:t>
      </w:r>
      <w:r w:rsidRPr="00CD1BDE">
        <w:br/>
      </w:r>
      <w:r w:rsidRPr="00CD1BDE">
        <w:rPr>
          <w:rFonts w:ascii="Segoe UI Emoji" w:hAnsi="Segoe UI Emoji" w:cs="Segoe UI Emoji"/>
        </w:rPr>
        <w:t>✅</w:t>
      </w:r>
      <w:r w:rsidRPr="00CD1BDE">
        <w:t xml:space="preserve"> </w:t>
      </w:r>
      <w:r w:rsidRPr="00CD1BDE">
        <w:rPr>
          <w:b/>
          <w:bCs/>
        </w:rPr>
        <w:t>Empresas de seguridad privada</w:t>
      </w:r>
    </w:p>
    <w:p w14:paraId="34F1730D"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Un hospital privado en España </w:t>
      </w:r>
      <w:r w:rsidRPr="00CD1BDE">
        <w:rPr>
          <w:b/>
          <w:bCs/>
        </w:rPr>
        <w:t>debe contar con un DPD</w:t>
      </w:r>
      <w:r w:rsidRPr="00CD1BDE">
        <w:t>, ya que maneja datos de salud de gran volumen.</w:t>
      </w:r>
    </w:p>
    <w:p w14:paraId="2DD778D0" w14:textId="77777777" w:rsidR="00CD1BDE" w:rsidRPr="00CD1BDE" w:rsidRDefault="00CD1BDE" w:rsidP="00CD1BDE"/>
    <w:p w14:paraId="3E429B27" w14:textId="77777777" w:rsidR="00CD1BDE" w:rsidRPr="00CD1BDE" w:rsidRDefault="00CD1BDE" w:rsidP="00CD1BDE">
      <w:pPr>
        <w:rPr>
          <w:b/>
          <w:bCs/>
        </w:rPr>
      </w:pPr>
      <w:r w:rsidRPr="00CD1BDE">
        <w:rPr>
          <w:b/>
          <w:bCs/>
        </w:rPr>
        <w:t>11.4. Derechos Digitales y Protección en Internet</w:t>
      </w:r>
    </w:p>
    <w:p w14:paraId="1C470DF9" w14:textId="77777777" w:rsidR="00CD1BDE" w:rsidRPr="00CD1BDE" w:rsidRDefault="00CD1BDE" w:rsidP="00B73F9B">
      <w:pPr>
        <w:ind w:firstLine="708"/>
      </w:pPr>
      <w:r w:rsidRPr="00CD1BDE">
        <w:t xml:space="preserve">Uno de los elementos más novedosos de la LOPDGDD es la </w:t>
      </w:r>
      <w:r w:rsidRPr="00CD1BDE">
        <w:rPr>
          <w:b/>
          <w:bCs/>
        </w:rPr>
        <w:t>incorporación de derechos digitales</w:t>
      </w:r>
      <w:r w:rsidRPr="00CD1BDE">
        <w:t>, que amplían la protección de los ciudadanos en el entorno digital.</w:t>
      </w:r>
    </w:p>
    <w:p w14:paraId="6CEFC506" w14:textId="77777777" w:rsidR="00CD1BDE" w:rsidRPr="00CD1BDE" w:rsidRDefault="00CD1BDE" w:rsidP="00CD1BDE">
      <w:pPr>
        <w:rPr>
          <w:b/>
          <w:bCs/>
        </w:rPr>
      </w:pPr>
      <w:r w:rsidRPr="00CD1BDE">
        <w:rPr>
          <w:rFonts w:ascii="Segoe UI Emoji" w:hAnsi="Segoe UI Emoji" w:cs="Segoe UI Emoji"/>
          <w:b/>
          <w:bCs/>
        </w:rPr>
        <w:t>🔹</w:t>
      </w:r>
      <w:r w:rsidRPr="00CD1BDE">
        <w:rPr>
          <w:b/>
          <w:bCs/>
        </w:rPr>
        <w:t xml:space="preserve"> Derechos Digitales Reconocidos en la LOPDGDD (Título X)</w:t>
      </w:r>
    </w:p>
    <w:p w14:paraId="45666087"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1. Derecho a la Neutralidad de Internet</w:t>
      </w:r>
    </w:p>
    <w:p w14:paraId="039203DF" w14:textId="77777777" w:rsidR="00CD1BDE" w:rsidRPr="00CD1BDE" w:rsidRDefault="00CD1BDE">
      <w:pPr>
        <w:numPr>
          <w:ilvl w:val="0"/>
          <w:numId w:val="88"/>
        </w:numPr>
      </w:pPr>
      <w:r w:rsidRPr="00CD1BDE">
        <w:t>Garantiza el acceso universal a Internet sin discriminación de contenidos.</w:t>
      </w:r>
    </w:p>
    <w:p w14:paraId="13AB39E9"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2. Derecho al Olvido en Buscadores y Redes Sociales</w:t>
      </w:r>
    </w:p>
    <w:p w14:paraId="2AD96674" w14:textId="77777777" w:rsidR="00CD1BDE" w:rsidRPr="00CD1BDE" w:rsidRDefault="00CD1BDE">
      <w:pPr>
        <w:numPr>
          <w:ilvl w:val="0"/>
          <w:numId w:val="89"/>
        </w:numPr>
      </w:pPr>
      <w:r w:rsidRPr="00CD1BDE">
        <w:t>Permite solicitar la eliminación de información personal en Internet cuando sea inexacta o perjudicial.</w:t>
      </w:r>
    </w:p>
    <w:p w14:paraId="713C3C91"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Una persona puede pedir que se eliminen resultados de Google con información desactualizada sobre una sanción administrativa que ya cumplió.</w:t>
      </w:r>
    </w:p>
    <w:p w14:paraId="2EEC6B02"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3. Derecho a la Desconexión Digital en el Ámbito Laboral</w:t>
      </w:r>
    </w:p>
    <w:p w14:paraId="3ED1E798" w14:textId="77777777" w:rsidR="00CD1BDE" w:rsidRPr="00CD1BDE" w:rsidRDefault="00CD1BDE">
      <w:pPr>
        <w:numPr>
          <w:ilvl w:val="0"/>
          <w:numId w:val="90"/>
        </w:numPr>
      </w:pPr>
      <w:r w:rsidRPr="00CD1BDE">
        <w:t>Protege a los trabajadores fuera del horario laboral, evitando la obligación de responder correos o mensajes de trabajo fuera de su jornada.</w:t>
      </w:r>
    </w:p>
    <w:p w14:paraId="15AE9115"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Una empresa no puede exigir a sus empleados responder mensajes de trabajo en su tiempo libre.</w:t>
      </w:r>
    </w:p>
    <w:p w14:paraId="65008474" w14:textId="77777777" w:rsidR="00CD1BDE" w:rsidRPr="00CD1BDE" w:rsidRDefault="00CD1BDE" w:rsidP="00CD1BDE">
      <w:r w:rsidRPr="00CD1BDE">
        <w:rPr>
          <w:rFonts w:ascii="Segoe UI Emoji" w:hAnsi="Segoe UI Emoji" w:cs="Segoe UI Emoji"/>
        </w:rPr>
        <w:lastRenderedPageBreak/>
        <w:t>🔹</w:t>
      </w:r>
      <w:r w:rsidRPr="00CD1BDE">
        <w:t xml:space="preserve"> </w:t>
      </w:r>
      <w:r w:rsidRPr="00CD1BDE">
        <w:rPr>
          <w:b/>
          <w:bCs/>
        </w:rPr>
        <w:t>4. Protección de Datos de Menores en Internet</w:t>
      </w:r>
    </w:p>
    <w:p w14:paraId="5FE64E53" w14:textId="77777777" w:rsidR="00CD1BDE" w:rsidRPr="00CD1BDE" w:rsidRDefault="00CD1BDE">
      <w:pPr>
        <w:numPr>
          <w:ilvl w:val="0"/>
          <w:numId w:val="91"/>
        </w:numPr>
      </w:pPr>
      <w:r w:rsidRPr="00CD1BDE">
        <w:t xml:space="preserve">Se fija en </w:t>
      </w:r>
      <w:r w:rsidRPr="00CD1BDE">
        <w:rPr>
          <w:b/>
          <w:bCs/>
        </w:rPr>
        <w:t>14 años</w:t>
      </w:r>
      <w:r w:rsidRPr="00CD1BDE">
        <w:t xml:space="preserve"> la edad mínima para que un menor pueda dar su consentimiento para el tratamiento de datos en redes sociales o aplicaciones.</w:t>
      </w:r>
    </w:p>
    <w:p w14:paraId="2157AD7B"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Una red social no puede permitir el registro de un niño de 12 años sin la autorización de sus padres.</w:t>
      </w:r>
    </w:p>
    <w:p w14:paraId="3BA70DAB"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5. Testamento Digital</w:t>
      </w:r>
    </w:p>
    <w:p w14:paraId="12C425A0" w14:textId="77777777" w:rsidR="00CD1BDE" w:rsidRPr="00CD1BDE" w:rsidRDefault="00CD1BDE">
      <w:pPr>
        <w:numPr>
          <w:ilvl w:val="0"/>
          <w:numId w:val="92"/>
        </w:numPr>
      </w:pPr>
      <w:r w:rsidRPr="00CD1BDE">
        <w:t>Se regula quién puede acceder a los datos personales de una persona fallecida y en qué condiciones.</w:t>
      </w:r>
    </w:p>
    <w:p w14:paraId="12148D7D" w14:textId="1C83B3FD"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 xml:space="preserve">Los familiares de una persona fallecida pueden solicitar la </w:t>
      </w:r>
      <w:r w:rsidRPr="00CD1BDE">
        <w:rPr>
          <w:b/>
          <w:bCs/>
        </w:rPr>
        <w:t>eliminación de su cuenta en redes sociales</w:t>
      </w:r>
      <w:r w:rsidRPr="00CD1BDE">
        <w:t>.</w:t>
      </w:r>
    </w:p>
    <w:p w14:paraId="3984A650" w14:textId="77777777" w:rsidR="00CD1BDE" w:rsidRPr="00CD1BDE" w:rsidRDefault="00CD1BDE" w:rsidP="00CD1BDE">
      <w:pPr>
        <w:rPr>
          <w:b/>
          <w:bCs/>
        </w:rPr>
      </w:pPr>
      <w:r w:rsidRPr="00CD1BDE">
        <w:rPr>
          <w:b/>
          <w:bCs/>
        </w:rPr>
        <w:t>11.5. Régimen Sancionador y Aplicación de Multas en España</w:t>
      </w:r>
    </w:p>
    <w:p w14:paraId="30ED23DB" w14:textId="77777777" w:rsidR="00CD1BDE" w:rsidRPr="00CD1BDE" w:rsidRDefault="00CD1BDE" w:rsidP="00B73F9B">
      <w:pPr>
        <w:ind w:firstLine="708"/>
      </w:pPr>
      <w:r w:rsidRPr="00CD1BDE">
        <w:t xml:space="preserve">El </w:t>
      </w:r>
      <w:r w:rsidRPr="00CD1BDE">
        <w:rPr>
          <w:b/>
          <w:bCs/>
        </w:rPr>
        <w:t>RGPD establece sanciones</w:t>
      </w:r>
      <w:r w:rsidRPr="00CD1BDE">
        <w:t xml:space="preserve"> por incumplimiento de la normativa, pero la LOPDGDD </w:t>
      </w:r>
      <w:r w:rsidRPr="00CD1BDE">
        <w:rPr>
          <w:b/>
          <w:bCs/>
        </w:rPr>
        <w:t>desarrolla cómo se aplican en España</w:t>
      </w:r>
      <w:r w:rsidRPr="00CD1BDE">
        <w:t>.</w:t>
      </w:r>
    </w:p>
    <w:p w14:paraId="14854567"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Escala de Infracciones en la LOPDGDD</w:t>
      </w:r>
      <w:r w:rsidRPr="00CD1BDE">
        <w:t xml:space="preserve"> (Artículo 72-74):</w:t>
      </w:r>
      <w:r w:rsidRPr="00CD1BDE">
        <w:br/>
      </w:r>
      <w:r w:rsidRPr="00CD1BDE">
        <w:rPr>
          <w:rFonts w:ascii="Segoe UI Emoji" w:hAnsi="Segoe UI Emoji" w:cs="Segoe UI Emoji"/>
        </w:rPr>
        <w:t>✅</w:t>
      </w:r>
      <w:r w:rsidRPr="00CD1BDE">
        <w:t xml:space="preserve"> </w:t>
      </w:r>
      <w:r w:rsidRPr="00CD1BDE">
        <w:rPr>
          <w:b/>
          <w:bCs/>
        </w:rPr>
        <w:t>Infracciones leves</w:t>
      </w:r>
      <w:r w:rsidRPr="00CD1BDE">
        <w:t>: No mantener el registro de actividades, incumplimiento del deber de información.</w:t>
      </w:r>
      <w:r w:rsidRPr="00CD1BDE">
        <w:br/>
      </w:r>
      <w:r w:rsidRPr="00CD1BDE">
        <w:rPr>
          <w:rFonts w:ascii="Segoe UI Emoji" w:hAnsi="Segoe UI Emoji" w:cs="Segoe UI Emoji"/>
        </w:rPr>
        <w:t>✅</w:t>
      </w:r>
      <w:r w:rsidRPr="00CD1BDE">
        <w:t xml:space="preserve"> </w:t>
      </w:r>
      <w:r w:rsidRPr="00CD1BDE">
        <w:rPr>
          <w:b/>
          <w:bCs/>
        </w:rPr>
        <w:t>Infracciones graves</w:t>
      </w:r>
      <w:r w:rsidRPr="00CD1BDE">
        <w:t>: No designar un DPD cuando es obligatorio, transferencias de datos sin garantías.</w:t>
      </w:r>
      <w:r w:rsidRPr="00CD1BDE">
        <w:br/>
      </w:r>
      <w:r w:rsidRPr="00CD1BDE">
        <w:rPr>
          <w:rFonts w:ascii="Segoe UI Emoji" w:hAnsi="Segoe UI Emoji" w:cs="Segoe UI Emoji"/>
        </w:rPr>
        <w:t>✅</w:t>
      </w:r>
      <w:r w:rsidRPr="00CD1BDE">
        <w:t xml:space="preserve"> </w:t>
      </w:r>
      <w:r w:rsidRPr="00CD1BDE">
        <w:rPr>
          <w:b/>
          <w:bCs/>
        </w:rPr>
        <w:t>Infracciones muy graves</w:t>
      </w:r>
      <w:r w:rsidRPr="00CD1BDE">
        <w:t>: Falta de consentimiento, uso de datos sin base legal, incumplimiento de resoluciones de la Agencia Española de Protección de Datos (AEPD).</w:t>
      </w:r>
    </w:p>
    <w:p w14:paraId="1FDC0947" w14:textId="039CBCBE" w:rsidR="00CD1BDE" w:rsidRPr="00CD1BDE" w:rsidRDefault="00CD1BDE" w:rsidP="00CD1BDE">
      <w:r w:rsidRPr="00CD1BDE">
        <w:rPr>
          <w:rFonts w:ascii="Segoe UI Emoji" w:hAnsi="Segoe UI Emoji" w:cs="Segoe UI Emoji"/>
        </w:rPr>
        <w:t>📌</w:t>
      </w:r>
      <w:r w:rsidRPr="00CD1BDE">
        <w:t xml:space="preserve"> </w:t>
      </w:r>
      <w:r w:rsidRPr="00CD1BDE">
        <w:rPr>
          <w:b/>
          <w:bCs/>
        </w:rPr>
        <w:t>Ejemplo de sanción:</w:t>
      </w:r>
      <w:r w:rsidRPr="00CD1BDE">
        <w:br/>
        <w:t xml:space="preserve">Una empresa española fue multada con </w:t>
      </w:r>
      <w:r w:rsidRPr="00CD1BDE">
        <w:rPr>
          <w:b/>
          <w:bCs/>
        </w:rPr>
        <w:t>30.000 euros</w:t>
      </w:r>
      <w:r w:rsidRPr="00CD1BDE">
        <w:t xml:space="preserve"> por enviar publicidad sin consentimiento a sus clientes.</w:t>
      </w:r>
    </w:p>
    <w:p w14:paraId="575C991F" w14:textId="77777777" w:rsidR="00CD1BDE" w:rsidRPr="00CD1BDE" w:rsidRDefault="00CD1BDE" w:rsidP="00CD1BDE">
      <w:pPr>
        <w:rPr>
          <w:b/>
          <w:bCs/>
        </w:rPr>
      </w:pPr>
      <w:r w:rsidRPr="00CD1BDE">
        <w:rPr>
          <w:b/>
          <w:bCs/>
        </w:rPr>
        <w:t>11.6. Tratamiento de Datos en el Sector Público en España</w:t>
      </w:r>
    </w:p>
    <w:p w14:paraId="166B1A2C" w14:textId="77777777" w:rsidR="00CD1BDE" w:rsidRPr="00CD1BDE" w:rsidRDefault="00CD1BDE" w:rsidP="00B73F9B">
      <w:pPr>
        <w:ind w:firstLine="708"/>
      </w:pPr>
      <w:r w:rsidRPr="00CD1BDE">
        <w:t xml:space="preserve">El RGPD se aplica tanto a empresas como a organismos públicos, pero la LOPDGDD introduce </w:t>
      </w:r>
      <w:r w:rsidRPr="00CD1BDE">
        <w:rPr>
          <w:b/>
          <w:bCs/>
        </w:rPr>
        <w:t>normas específicas para la administración pública en España</w:t>
      </w:r>
      <w:r w:rsidRPr="00CD1BDE">
        <w:t>.</w:t>
      </w:r>
    </w:p>
    <w:p w14:paraId="25D7D0A5"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Normas Específicas en el Sector Público</w:t>
      </w:r>
      <w:r w:rsidRPr="00CD1BDE">
        <w:t>:</w:t>
      </w:r>
      <w:r w:rsidRPr="00CD1BDE">
        <w:br/>
      </w:r>
      <w:r w:rsidRPr="00CD1BDE">
        <w:rPr>
          <w:rFonts w:ascii="Segoe UI Emoji" w:hAnsi="Segoe UI Emoji" w:cs="Segoe UI Emoji"/>
        </w:rPr>
        <w:t>✅</w:t>
      </w:r>
      <w:r w:rsidRPr="00CD1BDE">
        <w:t xml:space="preserve"> Se permite el tratamiento de datos </w:t>
      </w:r>
      <w:r w:rsidRPr="00CD1BDE">
        <w:rPr>
          <w:b/>
          <w:bCs/>
        </w:rPr>
        <w:t>sin consentimiento</w:t>
      </w:r>
      <w:r w:rsidRPr="00CD1BDE">
        <w:t xml:space="preserve"> cuando sea necesario para </w:t>
      </w:r>
      <w:r w:rsidRPr="00CD1BDE">
        <w:rPr>
          <w:b/>
          <w:bCs/>
        </w:rPr>
        <w:t>el cumplimiento de una obligación legal</w:t>
      </w:r>
      <w:r w:rsidRPr="00CD1BDE">
        <w:t>.</w:t>
      </w:r>
      <w:r w:rsidRPr="00CD1BDE">
        <w:br/>
      </w:r>
      <w:r w:rsidRPr="00CD1BDE">
        <w:rPr>
          <w:rFonts w:ascii="Segoe UI Emoji" w:hAnsi="Segoe UI Emoji" w:cs="Segoe UI Emoji"/>
        </w:rPr>
        <w:t>✅</w:t>
      </w:r>
      <w:r w:rsidRPr="00CD1BDE">
        <w:t xml:space="preserve"> Se regula el acceso a </w:t>
      </w:r>
      <w:r w:rsidRPr="00CD1BDE">
        <w:rPr>
          <w:b/>
          <w:bCs/>
        </w:rPr>
        <w:t>datos de ciudadanos por parte de las administraciones públicas</w:t>
      </w:r>
      <w:r w:rsidRPr="00CD1BDE">
        <w:t xml:space="preserve"> para evitar abusos.</w:t>
      </w:r>
      <w:r w:rsidRPr="00CD1BDE">
        <w:br/>
      </w:r>
      <w:r w:rsidRPr="00CD1BDE">
        <w:rPr>
          <w:rFonts w:ascii="Segoe UI Emoji" w:hAnsi="Segoe UI Emoji" w:cs="Segoe UI Emoji"/>
        </w:rPr>
        <w:t>✅</w:t>
      </w:r>
      <w:r w:rsidRPr="00CD1BDE">
        <w:t xml:space="preserve"> Se establecen </w:t>
      </w:r>
      <w:r w:rsidRPr="00CD1BDE">
        <w:rPr>
          <w:b/>
          <w:bCs/>
        </w:rPr>
        <w:t>reglas para la reutilización de datos personales en procedimientos administrativos</w:t>
      </w:r>
      <w:r w:rsidRPr="00CD1BDE">
        <w:t>.</w:t>
      </w:r>
    </w:p>
    <w:p w14:paraId="636C086E" w14:textId="77777777" w:rsidR="00CD1BDE" w:rsidRPr="00CD1BDE" w:rsidRDefault="00CD1BDE" w:rsidP="00CD1BDE">
      <w:r w:rsidRPr="00CD1BDE">
        <w:rPr>
          <w:rFonts w:ascii="Segoe UI Emoji" w:hAnsi="Segoe UI Emoji" w:cs="Segoe UI Emoji"/>
        </w:rPr>
        <w:t>📌</w:t>
      </w:r>
      <w:r w:rsidRPr="00CD1BDE">
        <w:t xml:space="preserve"> </w:t>
      </w:r>
      <w:r w:rsidRPr="00CD1BDE">
        <w:rPr>
          <w:b/>
          <w:bCs/>
        </w:rPr>
        <w:t>Ejemplo:</w:t>
      </w:r>
      <w:r w:rsidRPr="00CD1BDE">
        <w:br/>
        <w:t>La Agencia Tributaria puede acceder a información bancaria de los ciudadanos para detectar fraude fiscal, sin necesidad de su consentimiento.</w:t>
      </w:r>
    </w:p>
    <w:p w14:paraId="428C5088" w14:textId="77777777" w:rsidR="00CD1BDE" w:rsidRPr="00CD1BDE" w:rsidRDefault="00CD1BDE" w:rsidP="00CD1BDE"/>
    <w:p w14:paraId="1BFA52D1" w14:textId="77777777" w:rsidR="00CD1BDE" w:rsidRPr="00CD1BDE" w:rsidRDefault="00CD1BDE" w:rsidP="00CD1BDE">
      <w:pPr>
        <w:rPr>
          <w:b/>
          <w:bCs/>
        </w:rPr>
      </w:pPr>
      <w:r w:rsidRPr="00CD1BDE">
        <w:rPr>
          <w:b/>
          <w:bCs/>
        </w:rPr>
        <w:lastRenderedPageBreak/>
        <w:t>11.7. Resumen de Diferencias Clave entre el RGPD y la LOPDGDD</w:t>
      </w:r>
    </w:p>
    <w:tbl>
      <w:tblPr>
        <w:tblStyle w:val="Tablaconcuadrcula1clara"/>
        <w:tblW w:w="0" w:type="auto"/>
        <w:tblLook w:val="04A0" w:firstRow="1" w:lastRow="0" w:firstColumn="1" w:lastColumn="0" w:noHBand="0" w:noVBand="1"/>
      </w:tblPr>
      <w:tblGrid>
        <w:gridCol w:w="2737"/>
        <w:gridCol w:w="2556"/>
        <w:gridCol w:w="3201"/>
      </w:tblGrid>
      <w:tr w:rsidR="00CD1BDE" w:rsidRPr="00CD1BDE" w14:paraId="38CCCE38" w14:textId="77777777" w:rsidTr="00B73F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7D47F" w14:textId="77777777" w:rsidR="00CD1BDE" w:rsidRPr="00CD1BDE" w:rsidRDefault="00CD1BDE" w:rsidP="00CD1BDE">
            <w:pPr>
              <w:spacing w:after="160" w:line="259" w:lineRule="auto"/>
            </w:pPr>
            <w:r w:rsidRPr="00CD1BDE">
              <w:t>Aspecto</w:t>
            </w:r>
          </w:p>
        </w:tc>
        <w:tc>
          <w:tcPr>
            <w:tcW w:w="0" w:type="auto"/>
            <w:hideMark/>
          </w:tcPr>
          <w:p w14:paraId="77AFEB4B" w14:textId="77777777" w:rsidR="00CD1BDE" w:rsidRPr="00CD1BDE" w:rsidRDefault="00CD1BDE" w:rsidP="00CD1BDE">
            <w:pPr>
              <w:spacing w:after="160" w:line="259" w:lineRule="auto"/>
              <w:cnfStyle w:val="100000000000" w:firstRow="1" w:lastRow="0" w:firstColumn="0" w:lastColumn="0" w:oddVBand="0" w:evenVBand="0" w:oddHBand="0" w:evenHBand="0" w:firstRowFirstColumn="0" w:firstRowLastColumn="0" w:lastRowFirstColumn="0" w:lastRowLastColumn="0"/>
            </w:pPr>
            <w:r w:rsidRPr="00CD1BDE">
              <w:t>RGPD</w:t>
            </w:r>
          </w:p>
        </w:tc>
        <w:tc>
          <w:tcPr>
            <w:tcW w:w="0" w:type="auto"/>
            <w:hideMark/>
          </w:tcPr>
          <w:p w14:paraId="32E29076" w14:textId="77777777" w:rsidR="00CD1BDE" w:rsidRPr="00CD1BDE" w:rsidRDefault="00CD1BDE" w:rsidP="00CD1BDE">
            <w:pPr>
              <w:spacing w:after="160" w:line="259" w:lineRule="auto"/>
              <w:cnfStyle w:val="100000000000" w:firstRow="1" w:lastRow="0" w:firstColumn="0" w:lastColumn="0" w:oddVBand="0" w:evenVBand="0" w:oddHBand="0" w:evenHBand="0" w:firstRowFirstColumn="0" w:firstRowLastColumn="0" w:lastRowFirstColumn="0" w:lastRowLastColumn="0"/>
            </w:pPr>
            <w:r w:rsidRPr="00CD1BDE">
              <w:t>LOPDGDD (España)</w:t>
            </w:r>
          </w:p>
        </w:tc>
      </w:tr>
      <w:tr w:rsidR="00CD1BDE" w:rsidRPr="00CD1BDE" w14:paraId="33EC45CF"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240FFB89" w14:textId="77777777" w:rsidR="00CD1BDE" w:rsidRPr="00CD1BDE" w:rsidRDefault="00CD1BDE" w:rsidP="00CD1BDE">
            <w:pPr>
              <w:spacing w:after="160" w:line="259" w:lineRule="auto"/>
            </w:pPr>
            <w:r w:rsidRPr="00CD1BDE">
              <w:t>Ámbito de aplicación</w:t>
            </w:r>
          </w:p>
        </w:tc>
        <w:tc>
          <w:tcPr>
            <w:tcW w:w="0" w:type="auto"/>
            <w:hideMark/>
          </w:tcPr>
          <w:p w14:paraId="14316B4C"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Toda la UE</w:t>
            </w:r>
          </w:p>
        </w:tc>
        <w:tc>
          <w:tcPr>
            <w:tcW w:w="0" w:type="auto"/>
            <w:hideMark/>
          </w:tcPr>
          <w:p w14:paraId="46EE02BF"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Solo en España</w:t>
            </w:r>
          </w:p>
        </w:tc>
      </w:tr>
      <w:tr w:rsidR="00CD1BDE" w:rsidRPr="00CD1BDE" w14:paraId="6CD71A8F"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0A3EE9AC" w14:textId="77777777" w:rsidR="00CD1BDE" w:rsidRPr="00CD1BDE" w:rsidRDefault="00CD1BDE" w:rsidP="00CD1BDE">
            <w:pPr>
              <w:spacing w:after="160" w:line="259" w:lineRule="auto"/>
            </w:pPr>
            <w:r w:rsidRPr="00CD1BDE">
              <w:t>Delegado de Protección de Datos (DPD)</w:t>
            </w:r>
          </w:p>
        </w:tc>
        <w:tc>
          <w:tcPr>
            <w:tcW w:w="0" w:type="auto"/>
            <w:hideMark/>
          </w:tcPr>
          <w:p w14:paraId="2A972C4D"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No especifica sectores obligados</w:t>
            </w:r>
          </w:p>
        </w:tc>
        <w:tc>
          <w:tcPr>
            <w:tcW w:w="0" w:type="auto"/>
            <w:hideMark/>
          </w:tcPr>
          <w:p w14:paraId="048B3E06"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Lista de entidades obligadas (art. 34)</w:t>
            </w:r>
          </w:p>
        </w:tc>
      </w:tr>
      <w:tr w:rsidR="00CD1BDE" w:rsidRPr="00CD1BDE" w14:paraId="2C855D8C"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1322CA80" w14:textId="77777777" w:rsidR="00CD1BDE" w:rsidRPr="00CD1BDE" w:rsidRDefault="00CD1BDE" w:rsidP="00CD1BDE">
            <w:pPr>
              <w:spacing w:after="160" w:line="259" w:lineRule="auto"/>
            </w:pPr>
            <w:r w:rsidRPr="00CD1BDE">
              <w:t>Edad mínima para consentimiento digital</w:t>
            </w:r>
          </w:p>
        </w:tc>
        <w:tc>
          <w:tcPr>
            <w:tcW w:w="0" w:type="auto"/>
            <w:hideMark/>
          </w:tcPr>
          <w:p w14:paraId="38BF4F5E"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No especificada (cada país decide)</w:t>
            </w:r>
          </w:p>
        </w:tc>
        <w:tc>
          <w:tcPr>
            <w:tcW w:w="0" w:type="auto"/>
            <w:hideMark/>
          </w:tcPr>
          <w:p w14:paraId="1E548BD6"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14 años en España</w:t>
            </w:r>
          </w:p>
        </w:tc>
      </w:tr>
      <w:tr w:rsidR="00CD1BDE" w:rsidRPr="00CD1BDE" w14:paraId="3AEFE323"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13627E4E" w14:textId="77777777" w:rsidR="00CD1BDE" w:rsidRPr="00CD1BDE" w:rsidRDefault="00CD1BDE" w:rsidP="00CD1BDE">
            <w:pPr>
              <w:spacing w:after="160" w:line="259" w:lineRule="auto"/>
            </w:pPr>
            <w:r w:rsidRPr="00CD1BDE">
              <w:t>Derechos digitales</w:t>
            </w:r>
          </w:p>
        </w:tc>
        <w:tc>
          <w:tcPr>
            <w:tcW w:w="0" w:type="auto"/>
            <w:hideMark/>
          </w:tcPr>
          <w:p w14:paraId="449443E3"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No menciona derechos específicos</w:t>
            </w:r>
          </w:p>
        </w:tc>
        <w:tc>
          <w:tcPr>
            <w:tcW w:w="0" w:type="auto"/>
            <w:hideMark/>
          </w:tcPr>
          <w:p w14:paraId="06FD353C"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Neutralidad en Internet, desconexión digital, testamento digital</w:t>
            </w:r>
          </w:p>
        </w:tc>
      </w:tr>
      <w:tr w:rsidR="00CD1BDE" w:rsidRPr="00CD1BDE" w14:paraId="09895350"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1FE9933A" w14:textId="77777777" w:rsidR="00CD1BDE" w:rsidRPr="00CD1BDE" w:rsidRDefault="00CD1BDE" w:rsidP="00CD1BDE">
            <w:pPr>
              <w:spacing w:after="160" w:line="259" w:lineRule="auto"/>
            </w:pPr>
            <w:r w:rsidRPr="00CD1BDE">
              <w:t>Tratamiento en sector público</w:t>
            </w:r>
          </w:p>
        </w:tc>
        <w:tc>
          <w:tcPr>
            <w:tcW w:w="0" w:type="auto"/>
            <w:hideMark/>
          </w:tcPr>
          <w:p w14:paraId="5EC1E5EB"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Normas generales para organismos públicos</w:t>
            </w:r>
          </w:p>
        </w:tc>
        <w:tc>
          <w:tcPr>
            <w:tcW w:w="0" w:type="auto"/>
            <w:hideMark/>
          </w:tcPr>
          <w:p w14:paraId="4F9E5E02"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Regulación específica para España</w:t>
            </w:r>
          </w:p>
        </w:tc>
      </w:tr>
      <w:tr w:rsidR="00CD1BDE" w:rsidRPr="00CD1BDE" w14:paraId="6E68BF28" w14:textId="77777777" w:rsidTr="00B73F9B">
        <w:tc>
          <w:tcPr>
            <w:cnfStyle w:val="001000000000" w:firstRow="0" w:lastRow="0" w:firstColumn="1" w:lastColumn="0" w:oddVBand="0" w:evenVBand="0" w:oddHBand="0" w:evenHBand="0" w:firstRowFirstColumn="0" w:firstRowLastColumn="0" w:lastRowFirstColumn="0" w:lastRowLastColumn="0"/>
            <w:tcW w:w="0" w:type="auto"/>
            <w:hideMark/>
          </w:tcPr>
          <w:p w14:paraId="744DDCB5" w14:textId="77777777" w:rsidR="00CD1BDE" w:rsidRPr="00CD1BDE" w:rsidRDefault="00CD1BDE" w:rsidP="00CD1BDE">
            <w:pPr>
              <w:spacing w:after="160" w:line="259" w:lineRule="auto"/>
            </w:pPr>
            <w:r w:rsidRPr="00CD1BDE">
              <w:t>Sanciones</w:t>
            </w:r>
          </w:p>
        </w:tc>
        <w:tc>
          <w:tcPr>
            <w:tcW w:w="0" w:type="auto"/>
            <w:hideMark/>
          </w:tcPr>
          <w:p w14:paraId="6A18F1E1"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Define multas máximas</w:t>
            </w:r>
          </w:p>
        </w:tc>
        <w:tc>
          <w:tcPr>
            <w:tcW w:w="0" w:type="auto"/>
            <w:hideMark/>
          </w:tcPr>
          <w:p w14:paraId="5A0434C1" w14:textId="77777777" w:rsidR="00CD1BDE" w:rsidRPr="00CD1BDE" w:rsidRDefault="00CD1BDE" w:rsidP="00CD1BDE">
            <w:pPr>
              <w:spacing w:after="160" w:line="259" w:lineRule="auto"/>
              <w:cnfStyle w:val="000000000000" w:firstRow="0" w:lastRow="0" w:firstColumn="0" w:lastColumn="0" w:oddVBand="0" w:evenVBand="0" w:oddHBand="0" w:evenHBand="0" w:firstRowFirstColumn="0" w:firstRowLastColumn="0" w:lastRowFirstColumn="0" w:lastRowLastColumn="0"/>
            </w:pPr>
            <w:r w:rsidRPr="00CD1BDE">
              <w:t>Especifica cómo se aplican en España</w:t>
            </w:r>
          </w:p>
        </w:tc>
      </w:tr>
    </w:tbl>
    <w:p w14:paraId="437A42B7" w14:textId="2F01719B" w:rsidR="00CD1BDE" w:rsidRPr="00CD1BDE" w:rsidRDefault="00CD1BDE" w:rsidP="00CD1BDE"/>
    <w:p w14:paraId="445E3096" w14:textId="77777777" w:rsidR="005F4835" w:rsidRDefault="005F4835" w:rsidP="002E20B0"/>
    <w:p w14:paraId="6C7AB69E" w14:textId="77777777" w:rsidR="00C16CCF" w:rsidRPr="00C16CCF" w:rsidRDefault="00C16CCF" w:rsidP="00C16CCF">
      <w:pPr>
        <w:rPr>
          <w:b/>
          <w:bCs/>
          <w:sz w:val="28"/>
          <w:szCs w:val="28"/>
        </w:rPr>
      </w:pPr>
      <w:r w:rsidRPr="00C16CCF">
        <w:rPr>
          <w:b/>
          <w:bCs/>
          <w:sz w:val="28"/>
          <w:szCs w:val="28"/>
        </w:rPr>
        <w:t>Ley Orgánica 3/2018 de Protección de Datos Personales y garantía de los derechos digitales (LOPDGDD)</w:t>
      </w:r>
    </w:p>
    <w:p w14:paraId="3ABCBA38" w14:textId="77777777" w:rsidR="00C16CCF" w:rsidRPr="00C16CCF" w:rsidRDefault="00C16CCF" w:rsidP="00C16CCF">
      <w:pPr>
        <w:rPr>
          <w:b/>
          <w:bCs/>
        </w:rPr>
      </w:pPr>
      <w:r w:rsidRPr="00C16CCF">
        <w:rPr>
          <w:b/>
          <w:bCs/>
        </w:rPr>
        <w:t>1. Introducción</w:t>
      </w:r>
    </w:p>
    <w:p w14:paraId="7540C2B1" w14:textId="77777777" w:rsidR="00C16CCF" w:rsidRPr="00C16CCF" w:rsidRDefault="00C16CCF" w:rsidP="00B73F9B">
      <w:pPr>
        <w:ind w:firstLine="708"/>
      </w:pPr>
      <w:r w:rsidRPr="00C16CCF">
        <w:t xml:space="preserve">La </w:t>
      </w:r>
      <w:r w:rsidRPr="00C16CCF">
        <w:rPr>
          <w:b/>
          <w:bCs/>
        </w:rPr>
        <w:t>LOPDGDD</w:t>
      </w:r>
      <w:r w:rsidRPr="00C16CCF">
        <w:t xml:space="preserve"> adapta el </w:t>
      </w:r>
      <w:r w:rsidRPr="00C16CCF">
        <w:rPr>
          <w:b/>
          <w:bCs/>
        </w:rPr>
        <w:t>Reglamento General de Protección de Datos (RGPD)</w:t>
      </w:r>
      <w:r w:rsidRPr="00C16CCF">
        <w:t xml:space="preserve"> a España y establece normas adicionales en materia de protección de datos personales, además de reconocer </w:t>
      </w:r>
      <w:r w:rsidRPr="00C16CCF">
        <w:rPr>
          <w:b/>
          <w:bCs/>
        </w:rPr>
        <w:t>nuevos derechos digitales</w:t>
      </w:r>
      <w:r w:rsidRPr="00C16CCF">
        <w:t xml:space="preserve">. Se estructura en </w:t>
      </w:r>
      <w:r w:rsidRPr="00C16CCF">
        <w:rPr>
          <w:b/>
          <w:bCs/>
        </w:rPr>
        <w:t>diez títulos</w:t>
      </w:r>
      <w:r w:rsidRPr="00C16CCF">
        <w:t xml:space="preserve"> con un total de </w:t>
      </w:r>
      <w:r w:rsidRPr="00C16CCF">
        <w:rPr>
          <w:b/>
          <w:bCs/>
        </w:rPr>
        <w:t>97 artículos</w:t>
      </w:r>
      <w:r w:rsidRPr="00C16CCF">
        <w:t>, además de disposiciones adicionales, transitorias y finales.</w:t>
      </w:r>
    </w:p>
    <w:p w14:paraId="507A0406" w14:textId="77777777" w:rsidR="00C16CCF" w:rsidRPr="00C16CCF" w:rsidRDefault="00C16CCF" w:rsidP="00C16CCF"/>
    <w:p w14:paraId="73F9409B" w14:textId="77777777" w:rsidR="00C16CCF" w:rsidRPr="00C16CCF" w:rsidRDefault="00C16CCF" w:rsidP="00C16CCF">
      <w:pPr>
        <w:rPr>
          <w:b/>
          <w:bCs/>
        </w:rPr>
      </w:pPr>
      <w:r w:rsidRPr="00C16CCF">
        <w:rPr>
          <w:b/>
          <w:bCs/>
        </w:rPr>
        <w:t>TÍTULO I: Disposiciones Generales</w:t>
      </w:r>
      <w:r>
        <w:rPr>
          <w:b/>
          <w:bCs/>
        </w:rPr>
        <w:t xml:space="preserve"> </w:t>
      </w:r>
    </w:p>
    <w:p w14:paraId="3C305FC3" w14:textId="77777777" w:rsidR="00C16CCF" w:rsidRPr="00C16CCF" w:rsidRDefault="00C16CCF" w:rsidP="00B73F9B">
      <w:pPr>
        <w:ind w:firstLine="708"/>
      </w:pPr>
      <w:r w:rsidRPr="00C16CCF">
        <w:t xml:space="preserve">El </w:t>
      </w:r>
      <w:r w:rsidRPr="00C16CCF">
        <w:rPr>
          <w:b/>
          <w:bCs/>
        </w:rPr>
        <w:t>Título I</w:t>
      </w:r>
      <w:r w:rsidRPr="00C16CCF">
        <w:t xml:space="preserve"> establece las bases fundamentales de la Ley Orgánica 3/2018, determinando su objeto, ámbito de aplicación y normas específicas sobre el tratamiento de datos personales de personas fallecidas.</w:t>
      </w:r>
    </w:p>
    <w:p w14:paraId="26D69395" w14:textId="77777777" w:rsidR="00C16CCF" w:rsidRPr="00C16CCF" w:rsidRDefault="00C16CCF" w:rsidP="00C16CCF"/>
    <w:p w14:paraId="10E88982" w14:textId="77777777" w:rsidR="00C16CCF" w:rsidRPr="00C16CCF" w:rsidRDefault="00C16CCF" w:rsidP="00C16CCF">
      <w:pPr>
        <w:rPr>
          <w:b/>
          <w:bCs/>
        </w:rPr>
      </w:pPr>
      <w:r w:rsidRPr="00C16CCF">
        <w:rPr>
          <w:b/>
          <w:bCs/>
        </w:rPr>
        <w:t>Artículo 1: Objeto de la Ley</w:t>
      </w:r>
    </w:p>
    <w:p w14:paraId="43EFF38D" w14:textId="77777777" w:rsidR="00C16CCF" w:rsidRPr="00C16CCF" w:rsidRDefault="00C16CCF" w:rsidP="00C16CCF">
      <w:r w:rsidRPr="00C16CCF">
        <w:t xml:space="preserve">La LOPDGDD tiene un </w:t>
      </w:r>
      <w:r w:rsidRPr="00C16CCF">
        <w:rPr>
          <w:b/>
          <w:bCs/>
        </w:rPr>
        <w:t>doble objetivo</w:t>
      </w:r>
      <w:r w:rsidRPr="00C16CCF">
        <w:t>:</w:t>
      </w:r>
    </w:p>
    <w:p w14:paraId="675F5252" w14:textId="77777777" w:rsidR="00C16CCF" w:rsidRPr="00C16CCF" w:rsidRDefault="00C16CCF">
      <w:pPr>
        <w:numPr>
          <w:ilvl w:val="0"/>
          <w:numId w:val="99"/>
        </w:numPr>
      </w:pPr>
      <w:r w:rsidRPr="00C16CCF">
        <w:rPr>
          <w:b/>
          <w:bCs/>
        </w:rPr>
        <w:t>Adaptar y complementar</w:t>
      </w:r>
      <w:r w:rsidRPr="00C16CCF">
        <w:t xml:space="preserve"> el </w:t>
      </w:r>
      <w:r w:rsidRPr="00C16CCF">
        <w:rPr>
          <w:b/>
          <w:bCs/>
        </w:rPr>
        <w:t>Reglamento General de Protección de Datos (RGPD)</w:t>
      </w:r>
      <w:r w:rsidRPr="00C16CCF">
        <w:t xml:space="preserve"> al ordenamiento jurídico español.</w:t>
      </w:r>
    </w:p>
    <w:p w14:paraId="4EE5F56C" w14:textId="77777777" w:rsidR="00C16CCF" w:rsidRPr="00C16CCF" w:rsidRDefault="00C16CCF">
      <w:pPr>
        <w:numPr>
          <w:ilvl w:val="0"/>
          <w:numId w:val="99"/>
        </w:numPr>
      </w:pPr>
      <w:r w:rsidRPr="00C16CCF">
        <w:rPr>
          <w:b/>
          <w:bCs/>
        </w:rPr>
        <w:t>Garantizar los derechos digitales</w:t>
      </w:r>
      <w:r w:rsidRPr="00C16CCF">
        <w:t xml:space="preserve"> de los ciudadanos en la era digital.</w:t>
      </w:r>
    </w:p>
    <w:p w14:paraId="1A249B6F" w14:textId="77777777" w:rsidR="00D841C9" w:rsidRDefault="00D841C9" w:rsidP="00C16CCF">
      <w:pPr>
        <w:rPr>
          <w:b/>
          <w:bCs/>
        </w:rPr>
      </w:pPr>
    </w:p>
    <w:p w14:paraId="6704FDB5" w14:textId="65702411" w:rsidR="00C16CCF" w:rsidRPr="00C16CCF" w:rsidRDefault="00C16CCF" w:rsidP="00C16CCF">
      <w:pPr>
        <w:rPr>
          <w:b/>
          <w:bCs/>
        </w:rPr>
      </w:pPr>
      <w:r w:rsidRPr="00C16CCF">
        <w:rPr>
          <w:b/>
          <w:bCs/>
        </w:rPr>
        <w:lastRenderedPageBreak/>
        <w:t>Principios Claves de la LOPDGDD</w:t>
      </w:r>
    </w:p>
    <w:p w14:paraId="458601EA" w14:textId="77777777" w:rsidR="00C16CCF" w:rsidRPr="00C16CCF" w:rsidRDefault="00C16CCF">
      <w:pPr>
        <w:numPr>
          <w:ilvl w:val="0"/>
          <w:numId w:val="100"/>
        </w:numPr>
      </w:pPr>
      <w:r w:rsidRPr="00C16CCF">
        <w:rPr>
          <w:b/>
          <w:bCs/>
        </w:rPr>
        <w:t>Respeta el RGPD</w:t>
      </w:r>
      <w:r w:rsidRPr="00C16CCF">
        <w:t>, añadiendo regulaciones específicas para España.</w:t>
      </w:r>
    </w:p>
    <w:p w14:paraId="41043CD5" w14:textId="77777777" w:rsidR="00C16CCF" w:rsidRPr="00C16CCF" w:rsidRDefault="00C16CCF">
      <w:pPr>
        <w:numPr>
          <w:ilvl w:val="0"/>
          <w:numId w:val="100"/>
        </w:numPr>
      </w:pPr>
      <w:r w:rsidRPr="00C16CCF">
        <w:rPr>
          <w:b/>
          <w:bCs/>
        </w:rPr>
        <w:t>Incorpora derechos digitales</w:t>
      </w:r>
      <w:r w:rsidRPr="00C16CCF">
        <w:t xml:space="preserve"> adaptados a la realidad tecnológica actual.</w:t>
      </w:r>
    </w:p>
    <w:p w14:paraId="10B45D54" w14:textId="5EC0F786" w:rsidR="00C16CCF" w:rsidRPr="00C16CCF" w:rsidRDefault="00C16CCF" w:rsidP="00C16CCF">
      <w:pPr>
        <w:numPr>
          <w:ilvl w:val="0"/>
          <w:numId w:val="100"/>
        </w:numPr>
      </w:pPr>
      <w:r w:rsidRPr="00C16CCF">
        <w:rPr>
          <w:b/>
          <w:bCs/>
        </w:rPr>
        <w:t>Establece obligaciones</w:t>
      </w:r>
      <w:r w:rsidRPr="00C16CCF">
        <w:t xml:space="preserve"> para responsables y encargados del tratamiento de datos personales en España.</w:t>
      </w:r>
    </w:p>
    <w:p w14:paraId="726D1D07" w14:textId="77777777" w:rsidR="00C16CCF" w:rsidRPr="00C16CCF" w:rsidRDefault="00C16CCF" w:rsidP="00C16CCF">
      <w:pPr>
        <w:rPr>
          <w:b/>
          <w:bCs/>
        </w:rPr>
      </w:pPr>
      <w:r w:rsidRPr="00C16CCF">
        <w:rPr>
          <w:b/>
          <w:bCs/>
        </w:rPr>
        <w:t>Artículo 2: Ámbito de Aplicación</w:t>
      </w:r>
    </w:p>
    <w:p w14:paraId="5EFF9A9D" w14:textId="77777777" w:rsidR="00C16CCF" w:rsidRPr="00C16CCF" w:rsidRDefault="00C16CCF" w:rsidP="00C16CCF">
      <w:pPr>
        <w:rPr>
          <w:b/>
          <w:bCs/>
        </w:rPr>
      </w:pPr>
      <w:r w:rsidRPr="00C16CCF">
        <w:rPr>
          <w:b/>
          <w:bCs/>
        </w:rPr>
        <w:t>¿A quién se aplica la LOPDGDD?</w:t>
      </w:r>
    </w:p>
    <w:p w14:paraId="0EDB69A8" w14:textId="77777777" w:rsidR="00C16CCF" w:rsidRPr="00C16CCF" w:rsidRDefault="00C16CCF" w:rsidP="00C16CCF">
      <w:r w:rsidRPr="00C16CCF">
        <w:t>La Ley se aplica al tratamiento de datos personales realizado por:</w:t>
      </w:r>
    </w:p>
    <w:p w14:paraId="127105BC" w14:textId="77777777" w:rsidR="00C16CCF" w:rsidRPr="00C16CCF" w:rsidRDefault="00C16CCF">
      <w:pPr>
        <w:numPr>
          <w:ilvl w:val="0"/>
          <w:numId w:val="101"/>
        </w:numPr>
      </w:pPr>
      <w:r w:rsidRPr="00C16CCF">
        <w:rPr>
          <w:b/>
          <w:bCs/>
        </w:rPr>
        <w:t>Personas físicas o jurídicas</w:t>
      </w:r>
      <w:r w:rsidRPr="00C16CCF">
        <w:t xml:space="preserve"> (empresas, entidades públicas, autónomos, ONGs, etc.).</w:t>
      </w:r>
    </w:p>
    <w:p w14:paraId="14F5BD83" w14:textId="77777777" w:rsidR="00C16CCF" w:rsidRPr="00C16CCF" w:rsidRDefault="00C16CCF">
      <w:pPr>
        <w:numPr>
          <w:ilvl w:val="0"/>
          <w:numId w:val="101"/>
        </w:numPr>
      </w:pPr>
      <w:r w:rsidRPr="00C16CCF">
        <w:rPr>
          <w:b/>
          <w:bCs/>
        </w:rPr>
        <w:t>Organismos públicos</w:t>
      </w:r>
      <w:r w:rsidRPr="00C16CCF">
        <w:t>, incluyendo administraciones estatales, autonómicas y locales.</w:t>
      </w:r>
    </w:p>
    <w:p w14:paraId="3274179E" w14:textId="77777777" w:rsidR="00C16CCF" w:rsidRPr="00C16CCF" w:rsidRDefault="00C16CCF">
      <w:pPr>
        <w:numPr>
          <w:ilvl w:val="0"/>
          <w:numId w:val="101"/>
        </w:numPr>
      </w:pPr>
      <w:r w:rsidRPr="00C16CCF">
        <w:rPr>
          <w:b/>
          <w:bCs/>
        </w:rPr>
        <w:t>Cualquier responsable o encargado</w:t>
      </w:r>
      <w:r w:rsidRPr="00C16CCF">
        <w:t xml:space="preserve"> que trate datos personales dentro de España, </w:t>
      </w:r>
      <w:r w:rsidRPr="00C16CCF">
        <w:rPr>
          <w:b/>
          <w:bCs/>
        </w:rPr>
        <w:t>independientemente de dónde esté ubicado</w:t>
      </w:r>
      <w:r w:rsidRPr="00C16CCF">
        <w:t>.</w:t>
      </w:r>
    </w:p>
    <w:p w14:paraId="2ABAD7C0" w14:textId="77777777" w:rsidR="00C16CCF" w:rsidRPr="00C16CCF" w:rsidRDefault="00C16CCF" w:rsidP="00C16CCF">
      <w:pPr>
        <w:rPr>
          <w:b/>
          <w:bCs/>
        </w:rPr>
      </w:pPr>
      <w:r w:rsidRPr="00C16CCF">
        <w:rPr>
          <w:b/>
          <w:bCs/>
        </w:rPr>
        <w:t>Exclusiones</w:t>
      </w:r>
    </w:p>
    <w:p w14:paraId="5CF3A1F0" w14:textId="77777777" w:rsidR="00C16CCF" w:rsidRPr="00C16CCF" w:rsidRDefault="00C16CCF" w:rsidP="00C16CCF">
      <w:r w:rsidRPr="00C16CCF">
        <w:t xml:space="preserve">La ley </w:t>
      </w:r>
      <w:r w:rsidRPr="00C16CCF">
        <w:rPr>
          <w:b/>
          <w:bCs/>
        </w:rPr>
        <w:t>NO se aplica</w:t>
      </w:r>
      <w:r w:rsidRPr="00C16CCF">
        <w:t xml:space="preserve"> a:</w:t>
      </w:r>
    </w:p>
    <w:p w14:paraId="09984F14" w14:textId="77777777" w:rsidR="00C16CCF" w:rsidRPr="00C16CCF" w:rsidRDefault="00C16CCF">
      <w:pPr>
        <w:numPr>
          <w:ilvl w:val="0"/>
          <w:numId w:val="102"/>
        </w:numPr>
      </w:pPr>
      <w:r w:rsidRPr="00C16CCF">
        <w:t xml:space="preserve">Tratamientos realizados </w:t>
      </w:r>
      <w:r w:rsidRPr="00C16CCF">
        <w:rPr>
          <w:b/>
          <w:bCs/>
        </w:rPr>
        <w:t>por personas físicas en el ámbito estrictamente personal o doméstico</w:t>
      </w:r>
      <w:r w:rsidRPr="00C16CCF">
        <w:t>.</w:t>
      </w:r>
    </w:p>
    <w:p w14:paraId="331E7268" w14:textId="77777777" w:rsidR="00C16CCF" w:rsidRPr="00C16CCF" w:rsidRDefault="00C16CCF">
      <w:pPr>
        <w:numPr>
          <w:ilvl w:val="0"/>
          <w:numId w:val="102"/>
        </w:numPr>
      </w:pPr>
      <w:r w:rsidRPr="00C16CCF">
        <w:t xml:space="preserve">Actividades fuera del Derecho de la Unión Europea, como la </w:t>
      </w:r>
      <w:r w:rsidRPr="00C16CCF">
        <w:rPr>
          <w:b/>
          <w:bCs/>
        </w:rPr>
        <w:t>seguridad nacional o defensa</w:t>
      </w:r>
      <w:r w:rsidRPr="00C16CCF">
        <w:t>.</w:t>
      </w:r>
    </w:p>
    <w:p w14:paraId="3217C5D7" w14:textId="77777777" w:rsidR="00C16CCF" w:rsidRPr="00C16CCF" w:rsidRDefault="00C16CCF">
      <w:pPr>
        <w:numPr>
          <w:ilvl w:val="0"/>
          <w:numId w:val="102"/>
        </w:numPr>
      </w:pPr>
      <w:r w:rsidRPr="00C16CCF">
        <w:t xml:space="preserve">Tratamiento de datos por </w:t>
      </w:r>
      <w:r w:rsidRPr="00C16CCF">
        <w:rPr>
          <w:b/>
          <w:bCs/>
        </w:rPr>
        <w:t>autoridades judiciales</w:t>
      </w:r>
      <w:r w:rsidRPr="00C16CCF">
        <w:t xml:space="preserve"> en el ejercicio de su función jurisdiccional.</w:t>
      </w:r>
    </w:p>
    <w:p w14:paraId="550D9C93" w14:textId="77777777" w:rsidR="00C16CCF" w:rsidRPr="00C16CCF" w:rsidRDefault="00C16CCF" w:rsidP="00C16CCF">
      <w:pPr>
        <w:rPr>
          <w:b/>
          <w:bCs/>
        </w:rPr>
      </w:pPr>
      <w:r w:rsidRPr="00C16CCF">
        <w:rPr>
          <w:b/>
          <w:bCs/>
        </w:rPr>
        <w:t>Casos Especiales</w:t>
      </w:r>
    </w:p>
    <w:p w14:paraId="063C9A95" w14:textId="77777777" w:rsidR="00C16CCF" w:rsidRPr="00C16CCF" w:rsidRDefault="00C16CCF">
      <w:pPr>
        <w:numPr>
          <w:ilvl w:val="0"/>
          <w:numId w:val="103"/>
        </w:numPr>
      </w:pPr>
      <w:r w:rsidRPr="00C16CCF">
        <w:rPr>
          <w:b/>
          <w:bCs/>
        </w:rPr>
        <w:t>Datos de seguridad y defensa</w:t>
      </w:r>
      <w:r w:rsidRPr="00C16CCF">
        <w:t>: Tratados por normativa específica.</w:t>
      </w:r>
    </w:p>
    <w:p w14:paraId="5E02FE2C" w14:textId="77777777" w:rsidR="00C16CCF" w:rsidRPr="00C16CCF" w:rsidRDefault="00C16CCF">
      <w:pPr>
        <w:numPr>
          <w:ilvl w:val="0"/>
          <w:numId w:val="103"/>
        </w:numPr>
      </w:pPr>
      <w:r w:rsidRPr="00C16CCF">
        <w:rPr>
          <w:b/>
          <w:bCs/>
        </w:rPr>
        <w:t>Datos en el ámbito penal</w:t>
      </w:r>
      <w:r w:rsidRPr="00C16CCF">
        <w:t>: Se rigen por la Directiva 2016/680 de la UE.</w:t>
      </w:r>
    </w:p>
    <w:p w14:paraId="33DDD918" w14:textId="77777777" w:rsidR="00C16CCF" w:rsidRPr="00C16CCF" w:rsidRDefault="00C16CCF" w:rsidP="00C16CCF"/>
    <w:p w14:paraId="60DE31E7" w14:textId="77777777" w:rsidR="00C16CCF" w:rsidRPr="00C16CCF" w:rsidRDefault="00C16CCF" w:rsidP="00C16CCF">
      <w:pPr>
        <w:rPr>
          <w:b/>
          <w:bCs/>
        </w:rPr>
      </w:pPr>
      <w:r w:rsidRPr="00C16CCF">
        <w:rPr>
          <w:b/>
          <w:bCs/>
        </w:rPr>
        <w:t>Artículo 3: Datos de las Personas Fallecidas</w:t>
      </w:r>
    </w:p>
    <w:p w14:paraId="472D4FFF" w14:textId="77777777" w:rsidR="00C16CCF" w:rsidRPr="00C16CCF" w:rsidRDefault="00C16CCF" w:rsidP="00B73F9B">
      <w:pPr>
        <w:ind w:firstLine="708"/>
      </w:pPr>
      <w:r w:rsidRPr="00C16CCF">
        <w:t>Uno de los aspectos diferenciadores de la LOPDGDD respecto al RGPD es la regulación de los datos de personas fallecidas.</w:t>
      </w:r>
    </w:p>
    <w:p w14:paraId="3062C4C0" w14:textId="77777777" w:rsidR="00C16CCF" w:rsidRPr="00C16CCF" w:rsidRDefault="00C16CCF" w:rsidP="00C16CCF">
      <w:pPr>
        <w:rPr>
          <w:b/>
          <w:bCs/>
        </w:rPr>
      </w:pPr>
      <w:r w:rsidRPr="00C16CCF">
        <w:rPr>
          <w:b/>
          <w:bCs/>
        </w:rPr>
        <w:t>Reglas generales</w:t>
      </w:r>
    </w:p>
    <w:p w14:paraId="5822CECB" w14:textId="77777777" w:rsidR="00C16CCF" w:rsidRPr="00C16CCF" w:rsidRDefault="00C16CCF">
      <w:pPr>
        <w:numPr>
          <w:ilvl w:val="0"/>
          <w:numId w:val="104"/>
        </w:numPr>
      </w:pPr>
      <w:r w:rsidRPr="00C16CCF">
        <w:rPr>
          <w:b/>
          <w:bCs/>
        </w:rPr>
        <w:t>Los derechos de acceso, rectificación o supresión pueden ser ejercidos por</w:t>
      </w:r>
      <w:r w:rsidRPr="00C16CCF">
        <w:t xml:space="preserve">: </w:t>
      </w:r>
    </w:p>
    <w:p w14:paraId="4A6421CE" w14:textId="77777777" w:rsidR="00C16CCF" w:rsidRPr="00C16CCF" w:rsidRDefault="00C16CCF">
      <w:pPr>
        <w:numPr>
          <w:ilvl w:val="1"/>
          <w:numId w:val="104"/>
        </w:numPr>
      </w:pPr>
      <w:r w:rsidRPr="00C16CCF">
        <w:t>Familiares o herederos del fallecido.</w:t>
      </w:r>
    </w:p>
    <w:p w14:paraId="7E71B06D" w14:textId="77777777" w:rsidR="00C16CCF" w:rsidRPr="00C16CCF" w:rsidRDefault="00C16CCF">
      <w:pPr>
        <w:numPr>
          <w:ilvl w:val="1"/>
          <w:numId w:val="104"/>
        </w:numPr>
      </w:pPr>
      <w:r w:rsidRPr="00C16CCF">
        <w:t>Representantes designados expresamente por el fallecido antes de su muerte.</w:t>
      </w:r>
    </w:p>
    <w:p w14:paraId="6A8A4892" w14:textId="77777777" w:rsidR="00C16CCF" w:rsidRPr="00C16CCF" w:rsidRDefault="00C16CCF">
      <w:pPr>
        <w:numPr>
          <w:ilvl w:val="0"/>
          <w:numId w:val="104"/>
        </w:numPr>
      </w:pPr>
      <w:r w:rsidRPr="00C16CCF">
        <w:rPr>
          <w:b/>
          <w:bCs/>
        </w:rPr>
        <w:lastRenderedPageBreak/>
        <w:t>Excepciones</w:t>
      </w:r>
      <w:r w:rsidRPr="00C16CCF">
        <w:t>: No podrán acceder si el fallecido lo prohibió expresamente en vida.</w:t>
      </w:r>
    </w:p>
    <w:p w14:paraId="560EF65C" w14:textId="77777777" w:rsidR="00C16CCF" w:rsidRPr="00C16CCF" w:rsidRDefault="00C16CCF">
      <w:pPr>
        <w:numPr>
          <w:ilvl w:val="0"/>
          <w:numId w:val="104"/>
        </w:numPr>
      </w:pPr>
      <w:r w:rsidRPr="00C16CCF">
        <w:rPr>
          <w:b/>
          <w:bCs/>
        </w:rPr>
        <w:t>Datos con protección especial</w:t>
      </w:r>
      <w:r w:rsidRPr="00C16CCF">
        <w:t>: Si los datos del fallecido están protegidos por secreto profesional, no podrán ser revelados.</w:t>
      </w:r>
    </w:p>
    <w:p w14:paraId="170E01CA" w14:textId="77777777" w:rsidR="00C16CCF" w:rsidRPr="00C16CCF" w:rsidRDefault="00C16CCF" w:rsidP="00C16CCF">
      <w:pPr>
        <w:rPr>
          <w:b/>
          <w:bCs/>
        </w:rPr>
      </w:pPr>
      <w:r w:rsidRPr="00C16CCF">
        <w:rPr>
          <w:b/>
          <w:bCs/>
        </w:rPr>
        <w:t>Ejemplo de Aplicación</w:t>
      </w:r>
    </w:p>
    <w:p w14:paraId="7FBECB53" w14:textId="2BE4AF84" w:rsidR="00C16CCF" w:rsidRPr="00C16CCF" w:rsidRDefault="00C16CCF" w:rsidP="00D841C9">
      <w:pPr>
        <w:ind w:firstLine="708"/>
      </w:pPr>
      <w:r w:rsidRPr="00C16CCF">
        <w:t>Si una persona fallece y tenía perfiles en redes sociales o cuentas de correo electrónico, su familia o herederos pueden solicitar la eliminación de esos datos, salvo que la persona hubiera dejado instrucciones en contrario.</w:t>
      </w:r>
    </w:p>
    <w:p w14:paraId="558B2EFB" w14:textId="77777777" w:rsidR="00C16CCF" w:rsidRPr="00C16CCF" w:rsidRDefault="00C16CCF" w:rsidP="00C16CCF">
      <w:pPr>
        <w:rPr>
          <w:b/>
          <w:bCs/>
        </w:rPr>
      </w:pPr>
      <w:r w:rsidRPr="00C16CCF">
        <w:rPr>
          <w:b/>
          <w:bCs/>
        </w:rPr>
        <w:t>TÍTULO II: Principios de Protección de Datos</w:t>
      </w:r>
    </w:p>
    <w:p w14:paraId="57962887" w14:textId="77777777" w:rsidR="00C16CCF" w:rsidRPr="00C16CCF" w:rsidRDefault="00C16CCF" w:rsidP="00B73F9B">
      <w:pPr>
        <w:ind w:firstLine="708"/>
      </w:pPr>
      <w:r w:rsidRPr="00C16CCF">
        <w:t xml:space="preserve">El </w:t>
      </w:r>
      <w:r w:rsidRPr="00C16CCF">
        <w:rPr>
          <w:b/>
          <w:bCs/>
        </w:rPr>
        <w:t>Título II</w:t>
      </w:r>
      <w:r w:rsidRPr="00C16CCF">
        <w:t xml:space="preserve"> establece los </w:t>
      </w:r>
      <w:r w:rsidRPr="00C16CCF">
        <w:rPr>
          <w:b/>
          <w:bCs/>
        </w:rPr>
        <w:t>principios fundamentales</w:t>
      </w:r>
      <w:r w:rsidRPr="00C16CCF">
        <w:t xml:space="preserve"> que rigen el tratamiento de datos personales en España, complementando el </w:t>
      </w:r>
      <w:r w:rsidRPr="00C16CCF">
        <w:rPr>
          <w:b/>
          <w:bCs/>
        </w:rPr>
        <w:t>Reglamento General de Protección de Datos (RGPD)</w:t>
      </w:r>
      <w:r w:rsidRPr="00C16CCF">
        <w:t>. Estos principios aseguran que el uso de datos personales sea lícito, leal y transparente, protegiendo los derechos y libertades de los ciudadanos.</w:t>
      </w:r>
    </w:p>
    <w:p w14:paraId="369D989D" w14:textId="77777777" w:rsidR="00C16CCF" w:rsidRPr="00C16CCF" w:rsidRDefault="00C16CCF" w:rsidP="00C16CCF"/>
    <w:p w14:paraId="56F48325" w14:textId="77777777" w:rsidR="00C16CCF" w:rsidRPr="00C16CCF" w:rsidRDefault="00C16CCF" w:rsidP="00C16CCF">
      <w:pPr>
        <w:rPr>
          <w:b/>
          <w:bCs/>
        </w:rPr>
      </w:pPr>
      <w:r w:rsidRPr="00C16CCF">
        <w:rPr>
          <w:b/>
          <w:bCs/>
        </w:rPr>
        <w:t>Artículo 4: Exactitud de los Datos</w:t>
      </w:r>
    </w:p>
    <w:p w14:paraId="7D58008C" w14:textId="77777777" w:rsidR="00C16CCF" w:rsidRPr="00C16CCF" w:rsidRDefault="00C16CCF" w:rsidP="00C16CCF">
      <w:r w:rsidRPr="00C16CCF">
        <w:t>Los datos personales deben ser:</w:t>
      </w:r>
    </w:p>
    <w:p w14:paraId="341A0075" w14:textId="77777777" w:rsidR="00C16CCF" w:rsidRPr="00C16CCF" w:rsidRDefault="00C16CCF">
      <w:pPr>
        <w:numPr>
          <w:ilvl w:val="0"/>
          <w:numId w:val="105"/>
        </w:numPr>
      </w:pPr>
      <w:r w:rsidRPr="00C16CCF">
        <w:rPr>
          <w:b/>
          <w:bCs/>
        </w:rPr>
        <w:t>Exactos y actualizados</w:t>
      </w:r>
      <w:r w:rsidRPr="00C16CCF">
        <w:t>: Los responsables deben tomar medidas para corregir o eliminar datos inexactos.</w:t>
      </w:r>
    </w:p>
    <w:p w14:paraId="64905D3F" w14:textId="77777777" w:rsidR="00C16CCF" w:rsidRPr="00C16CCF" w:rsidRDefault="00C16CCF">
      <w:pPr>
        <w:numPr>
          <w:ilvl w:val="0"/>
          <w:numId w:val="105"/>
        </w:numPr>
      </w:pPr>
      <w:r w:rsidRPr="00C16CCF">
        <w:rPr>
          <w:b/>
          <w:bCs/>
        </w:rPr>
        <w:t>Recogidos de forma lícita</w:t>
      </w:r>
      <w:r w:rsidRPr="00C16CCF">
        <w:t>: No se pueden obtener datos de manera fraudulenta o engañosa.</w:t>
      </w:r>
    </w:p>
    <w:p w14:paraId="11562470" w14:textId="77777777" w:rsidR="00C16CCF" w:rsidRPr="00C16CCF" w:rsidRDefault="00C16CCF">
      <w:pPr>
        <w:numPr>
          <w:ilvl w:val="0"/>
          <w:numId w:val="105"/>
        </w:numPr>
      </w:pPr>
      <w:r w:rsidRPr="00C16CCF">
        <w:rPr>
          <w:b/>
          <w:bCs/>
        </w:rPr>
        <w:t>Mantenidos actualizados</w:t>
      </w:r>
      <w:r w:rsidRPr="00C16CCF">
        <w:t>: Si un dato cambia, el responsable debe actualizarlo o eliminarlo si ya no es necesario.</w:t>
      </w:r>
    </w:p>
    <w:p w14:paraId="68169987" w14:textId="26C0EE8E"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Si una empresa de telefonía tiene la dirección errónea de un cliente, está obligada a corregirla cuando el cliente lo solicite.</w:t>
      </w:r>
    </w:p>
    <w:p w14:paraId="460CCB73" w14:textId="77777777" w:rsidR="00C16CCF" w:rsidRPr="00C16CCF" w:rsidRDefault="00C16CCF" w:rsidP="00C16CCF">
      <w:pPr>
        <w:rPr>
          <w:b/>
          <w:bCs/>
        </w:rPr>
      </w:pPr>
      <w:r w:rsidRPr="00C16CCF">
        <w:rPr>
          <w:b/>
          <w:bCs/>
        </w:rPr>
        <w:t>Artículo 5: Deber de Confidencialidad</w:t>
      </w:r>
    </w:p>
    <w:p w14:paraId="73E5DAD5" w14:textId="77777777" w:rsidR="00C16CCF" w:rsidRPr="00C16CCF" w:rsidRDefault="00C16CCF">
      <w:pPr>
        <w:numPr>
          <w:ilvl w:val="0"/>
          <w:numId w:val="106"/>
        </w:numPr>
      </w:pPr>
      <w:r w:rsidRPr="00C16CCF">
        <w:t xml:space="preserve">Toda persona con acceso a datos personales está </w:t>
      </w:r>
      <w:r w:rsidRPr="00C16CCF">
        <w:rPr>
          <w:b/>
          <w:bCs/>
        </w:rPr>
        <w:t>obligada a mantener su confidencialidad</w:t>
      </w:r>
      <w:r w:rsidRPr="00C16CCF">
        <w:t>, incluso después de haber finalizado su relación con la organización.</w:t>
      </w:r>
    </w:p>
    <w:p w14:paraId="54091856" w14:textId="77777777" w:rsidR="00C16CCF" w:rsidRPr="00C16CCF" w:rsidRDefault="00C16CCF">
      <w:pPr>
        <w:numPr>
          <w:ilvl w:val="0"/>
          <w:numId w:val="106"/>
        </w:numPr>
      </w:pPr>
      <w:r w:rsidRPr="00C16CCF">
        <w:t>No se pueden divulgar datos sin autorización legal o del titular de los datos.</w:t>
      </w:r>
    </w:p>
    <w:p w14:paraId="5FC0B362" w14:textId="7F2E1AA3"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Un empleado de una clínica no puede compartir información sobre los pacientes, ni siquiera después de dejar su empleo.</w:t>
      </w:r>
    </w:p>
    <w:p w14:paraId="7EAEB334" w14:textId="77777777" w:rsidR="00C16CCF" w:rsidRPr="00C16CCF" w:rsidRDefault="00C16CCF" w:rsidP="00C16CCF">
      <w:pPr>
        <w:rPr>
          <w:b/>
          <w:bCs/>
        </w:rPr>
      </w:pPr>
      <w:r w:rsidRPr="00C16CCF">
        <w:rPr>
          <w:b/>
          <w:bCs/>
        </w:rPr>
        <w:t>Artículo 6: Tratamiento Basado en el Consentimiento del Afectado</w:t>
      </w:r>
    </w:p>
    <w:p w14:paraId="0F1DD4B8" w14:textId="77777777" w:rsidR="00C16CCF" w:rsidRPr="00C16CCF" w:rsidRDefault="00C16CCF">
      <w:pPr>
        <w:numPr>
          <w:ilvl w:val="0"/>
          <w:numId w:val="107"/>
        </w:numPr>
      </w:pPr>
      <w:r w:rsidRPr="00C16CCF">
        <w:rPr>
          <w:b/>
          <w:bCs/>
        </w:rPr>
        <w:t>El consentimiento debe ser libre, informado, específico e inequívoco</w:t>
      </w:r>
      <w:r w:rsidRPr="00C16CCF">
        <w:t>.</w:t>
      </w:r>
    </w:p>
    <w:p w14:paraId="06765005" w14:textId="77777777" w:rsidR="00C16CCF" w:rsidRPr="00C16CCF" w:rsidRDefault="00C16CCF">
      <w:pPr>
        <w:numPr>
          <w:ilvl w:val="0"/>
          <w:numId w:val="107"/>
        </w:numPr>
      </w:pPr>
      <w:r w:rsidRPr="00C16CCF">
        <w:t xml:space="preserve">No se permite el </w:t>
      </w:r>
      <w:r w:rsidRPr="00C16CCF">
        <w:rPr>
          <w:b/>
          <w:bCs/>
        </w:rPr>
        <w:t>consentimiento tácito</w:t>
      </w:r>
      <w:r w:rsidRPr="00C16CCF">
        <w:t xml:space="preserve"> (ej. casillas premarcadas en formularios).</w:t>
      </w:r>
    </w:p>
    <w:p w14:paraId="03E873A3" w14:textId="77777777" w:rsidR="00C16CCF" w:rsidRPr="00C16CCF" w:rsidRDefault="00C16CCF">
      <w:pPr>
        <w:numPr>
          <w:ilvl w:val="0"/>
          <w:numId w:val="107"/>
        </w:numPr>
      </w:pPr>
      <w:r w:rsidRPr="00C16CCF">
        <w:t xml:space="preserve">El interesado puede </w:t>
      </w:r>
      <w:r w:rsidRPr="00C16CCF">
        <w:rPr>
          <w:b/>
          <w:bCs/>
        </w:rPr>
        <w:t>revocar el consentimiento</w:t>
      </w:r>
      <w:r w:rsidRPr="00C16CCF">
        <w:t xml:space="preserve"> en cualquier momento.</w:t>
      </w:r>
    </w:p>
    <w:p w14:paraId="07A8E0F3"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Una tienda online no puede enviar correos promocionales si el usuario no ha dado su consentimiento expreso.</w:t>
      </w:r>
    </w:p>
    <w:p w14:paraId="74CA8E9C" w14:textId="77777777" w:rsidR="00C16CCF" w:rsidRPr="00C16CCF" w:rsidRDefault="00C16CCF" w:rsidP="00C16CCF"/>
    <w:p w14:paraId="19CDE9B1" w14:textId="77777777" w:rsidR="00C16CCF" w:rsidRPr="00C16CCF" w:rsidRDefault="00C16CCF" w:rsidP="00C16CCF">
      <w:pPr>
        <w:rPr>
          <w:b/>
          <w:bCs/>
        </w:rPr>
      </w:pPr>
      <w:r w:rsidRPr="00C16CCF">
        <w:rPr>
          <w:b/>
          <w:bCs/>
        </w:rPr>
        <w:t>Artículo 7: Consentimiento de los Menores de Edad</w:t>
      </w:r>
    </w:p>
    <w:p w14:paraId="0B8AD7E3" w14:textId="77777777" w:rsidR="00C16CCF" w:rsidRPr="00C16CCF" w:rsidRDefault="00C16CCF">
      <w:pPr>
        <w:numPr>
          <w:ilvl w:val="0"/>
          <w:numId w:val="108"/>
        </w:numPr>
      </w:pPr>
      <w:r w:rsidRPr="00C16CCF">
        <w:t xml:space="preserve">Los </w:t>
      </w:r>
      <w:r w:rsidRPr="00C16CCF">
        <w:rPr>
          <w:b/>
          <w:bCs/>
        </w:rPr>
        <w:t>menores de 14 años</w:t>
      </w:r>
      <w:r w:rsidRPr="00C16CCF">
        <w:t xml:space="preserve"> necesitan </w:t>
      </w:r>
      <w:r w:rsidRPr="00C16CCF">
        <w:rPr>
          <w:b/>
          <w:bCs/>
        </w:rPr>
        <w:t>autorización de sus padres o tutores</w:t>
      </w:r>
      <w:r w:rsidRPr="00C16CCF">
        <w:t xml:space="preserve"> para el tratamiento de sus datos.</w:t>
      </w:r>
    </w:p>
    <w:p w14:paraId="6888D5DC" w14:textId="77777777" w:rsidR="00C16CCF" w:rsidRPr="00C16CCF" w:rsidRDefault="00C16CCF">
      <w:pPr>
        <w:numPr>
          <w:ilvl w:val="0"/>
          <w:numId w:val="108"/>
        </w:numPr>
      </w:pPr>
      <w:r w:rsidRPr="00C16CCF">
        <w:t>Se deben utilizar un lenguaje claro y comprensible para que los menores puedan entender qué ocurre con sus datos.</w:t>
      </w:r>
    </w:p>
    <w:p w14:paraId="6481542D" w14:textId="77777777" w:rsidR="00C16CCF" w:rsidRPr="00C16CCF" w:rsidRDefault="00C16CCF">
      <w:pPr>
        <w:numPr>
          <w:ilvl w:val="0"/>
          <w:numId w:val="108"/>
        </w:numPr>
      </w:pPr>
      <w:r w:rsidRPr="00C16CCF">
        <w:t>Si se detecta un consentimiento de un menor sin autorización, los datos deben eliminarse inmediatamente.</w:t>
      </w:r>
    </w:p>
    <w:p w14:paraId="50873AD5"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Una red social no puede permitir que un niño de 12 años se registre sin el consentimiento de sus padres.</w:t>
      </w:r>
    </w:p>
    <w:p w14:paraId="6EE8DA36" w14:textId="77777777" w:rsidR="00C16CCF" w:rsidRPr="00C16CCF" w:rsidRDefault="00C16CCF" w:rsidP="00C16CCF"/>
    <w:p w14:paraId="76084BD7" w14:textId="77777777" w:rsidR="00C16CCF" w:rsidRPr="00C16CCF" w:rsidRDefault="00C16CCF" w:rsidP="00C16CCF">
      <w:pPr>
        <w:rPr>
          <w:b/>
          <w:bCs/>
        </w:rPr>
      </w:pPr>
      <w:r w:rsidRPr="00C16CCF">
        <w:rPr>
          <w:b/>
          <w:bCs/>
        </w:rPr>
        <w:t>Artículo 8: Tratamiento de Datos por Obligación Legal, Interés Público o Poderes Públicos</w:t>
      </w:r>
    </w:p>
    <w:p w14:paraId="37526B9F" w14:textId="77777777" w:rsidR="00C16CCF" w:rsidRPr="00C16CCF" w:rsidRDefault="00C16CCF">
      <w:pPr>
        <w:numPr>
          <w:ilvl w:val="0"/>
          <w:numId w:val="109"/>
        </w:numPr>
      </w:pPr>
      <w:r w:rsidRPr="00C16CCF">
        <w:t xml:space="preserve">Se permite tratar datos personales </w:t>
      </w:r>
      <w:r w:rsidRPr="00C16CCF">
        <w:rPr>
          <w:b/>
          <w:bCs/>
        </w:rPr>
        <w:t>sin consentimiento</w:t>
      </w:r>
      <w:r w:rsidRPr="00C16CCF">
        <w:t xml:space="preserve"> cuando: </w:t>
      </w:r>
    </w:p>
    <w:p w14:paraId="6FF7779E" w14:textId="77777777" w:rsidR="00C16CCF" w:rsidRPr="00C16CCF" w:rsidRDefault="00C16CCF">
      <w:pPr>
        <w:numPr>
          <w:ilvl w:val="1"/>
          <w:numId w:val="109"/>
        </w:numPr>
      </w:pPr>
      <w:r w:rsidRPr="00C16CCF">
        <w:t xml:space="preserve">Es obligatorio por </w:t>
      </w:r>
      <w:r w:rsidRPr="00C16CCF">
        <w:rPr>
          <w:b/>
          <w:bCs/>
        </w:rPr>
        <w:t>ley</w:t>
      </w:r>
      <w:r w:rsidRPr="00C16CCF">
        <w:t>.</w:t>
      </w:r>
    </w:p>
    <w:p w14:paraId="03B4E5D5" w14:textId="77777777" w:rsidR="00C16CCF" w:rsidRPr="00C16CCF" w:rsidRDefault="00C16CCF">
      <w:pPr>
        <w:numPr>
          <w:ilvl w:val="1"/>
          <w:numId w:val="109"/>
        </w:numPr>
      </w:pPr>
      <w:r w:rsidRPr="00C16CCF">
        <w:t xml:space="preserve">Es necesario por </w:t>
      </w:r>
      <w:r w:rsidRPr="00C16CCF">
        <w:rPr>
          <w:b/>
          <w:bCs/>
        </w:rPr>
        <w:t>interés público</w:t>
      </w:r>
      <w:r w:rsidRPr="00C16CCF">
        <w:t>.</w:t>
      </w:r>
    </w:p>
    <w:p w14:paraId="4DE1D28D" w14:textId="77777777" w:rsidR="00C16CCF" w:rsidRPr="00C16CCF" w:rsidRDefault="00C16CCF">
      <w:pPr>
        <w:numPr>
          <w:ilvl w:val="1"/>
          <w:numId w:val="109"/>
        </w:numPr>
      </w:pPr>
      <w:r w:rsidRPr="00C16CCF">
        <w:t xml:space="preserve">Forma parte del </w:t>
      </w:r>
      <w:r w:rsidRPr="00C16CCF">
        <w:rPr>
          <w:b/>
          <w:bCs/>
        </w:rPr>
        <w:t>ejercicio de funciones públicas</w:t>
      </w:r>
      <w:r w:rsidRPr="00C16CCF">
        <w:t>.</w:t>
      </w:r>
    </w:p>
    <w:p w14:paraId="6B575193"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La Agencia Tributaria puede recopilar datos personales para gestionar el pago de impuestos sin necesidad de consentimiento.</w:t>
      </w:r>
    </w:p>
    <w:p w14:paraId="0FE152E4" w14:textId="77777777" w:rsidR="00C16CCF" w:rsidRPr="00C16CCF" w:rsidRDefault="00C16CCF" w:rsidP="00C16CCF"/>
    <w:p w14:paraId="5235AA40" w14:textId="77777777" w:rsidR="00C16CCF" w:rsidRPr="00C16CCF" w:rsidRDefault="00C16CCF" w:rsidP="00C16CCF">
      <w:pPr>
        <w:rPr>
          <w:b/>
          <w:bCs/>
        </w:rPr>
      </w:pPr>
      <w:r w:rsidRPr="00C16CCF">
        <w:rPr>
          <w:b/>
          <w:bCs/>
        </w:rPr>
        <w:t>Artículo 9: Categorías Especiales de Datos</w:t>
      </w:r>
    </w:p>
    <w:p w14:paraId="6FD146A5" w14:textId="77777777" w:rsidR="00C16CCF" w:rsidRPr="00C16CCF" w:rsidRDefault="00C16CCF" w:rsidP="00C16CCF">
      <w:r w:rsidRPr="00C16CCF">
        <w:t xml:space="preserve">Son datos especialmente protegidos y requieren </w:t>
      </w:r>
      <w:r w:rsidRPr="00C16CCF">
        <w:rPr>
          <w:b/>
          <w:bCs/>
        </w:rPr>
        <w:t>mayor seguridad</w:t>
      </w:r>
      <w:r w:rsidRPr="00C16CCF">
        <w:t>:</w:t>
      </w:r>
    </w:p>
    <w:p w14:paraId="4A900946" w14:textId="77777777" w:rsidR="00C16CCF" w:rsidRPr="00C16CCF" w:rsidRDefault="00C16CCF">
      <w:pPr>
        <w:numPr>
          <w:ilvl w:val="0"/>
          <w:numId w:val="110"/>
        </w:numPr>
      </w:pPr>
      <w:r w:rsidRPr="00C16CCF">
        <w:rPr>
          <w:b/>
          <w:bCs/>
        </w:rPr>
        <w:t>Origen racial o étnico</w:t>
      </w:r>
      <w:r w:rsidRPr="00C16CCF">
        <w:t>.</w:t>
      </w:r>
    </w:p>
    <w:p w14:paraId="12C09A79" w14:textId="77777777" w:rsidR="00C16CCF" w:rsidRPr="00C16CCF" w:rsidRDefault="00C16CCF">
      <w:pPr>
        <w:numPr>
          <w:ilvl w:val="0"/>
          <w:numId w:val="110"/>
        </w:numPr>
      </w:pPr>
      <w:r w:rsidRPr="00C16CCF">
        <w:rPr>
          <w:b/>
          <w:bCs/>
        </w:rPr>
        <w:t>Ideología, afiliación sindical, religión o creencias</w:t>
      </w:r>
      <w:r w:rsidRPr="00C16CCF">
        <w:t>.</w:t>
      </w:r>
    </w:p>
    <w:p w14:paraId="01F2D7D9" w14:textId="77777777" w:rsidR="00C16CCF" w:rsidRPr="00C16CCF" w:rsidRDefault="00C16CCF">
      <w:pPr>
        <w:numPr>
          <w:ilvl w:val="0"/>
          <w:numId w:val="110"/>
        </w:numPr>
      </w:pPr>
      <w:r w:rsidRPr="00C16CCF">
        <w:rPr>
          <w:b/>
          <w:bCs/>
        </w:rPr>
        <w:t>Salud y datos biométricos</w:t>
      </w:r>
      <w:r w:rsidRPr="00C16CCF">
        <w:t>.</w:t>
      </w:r>
    </w:p>
    <w:p w14:paraId="5C4F42AC" w14:textId="77777777" w:rsidR="00C16CCF" w:rsidRPr="00C16CCF" w:rsidRDefault="00C16CCF">
      <w:pPr>
        <w:numPr>
          <w:ilvl w:val="0"/>
          <w:numId w:val="110"/>
        </w:numPr>
      </w:pPr>
      <w:r w:rsidRPr="00C16CCF">
        <w:rPr>
          <w:b/>
          <w:bCs/>
        </w:rPr>
        <w:t>Vida sexual u orientación sexual</w:t>
      </w:r>
      <w:r w:rsidRPr="00C16CCF">
        <w:t>.</w:t>
      </w:r>
    </w:p>
    <w:p w14:paraId="67BDAC15"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Excepciones que permiten su tratamiento:</w:t>
      </w:r>
    </w:p>
    <w:p w14:paraId="727F8C2D" w14:textId="77777777" w:rsidR="00C16CCF" w:rsidRPr="00C16CCF" w:rsidRDefault="00C16CCF">
      <w:pPr>
        <w:numPr>
          <w:ilvl w:val="0"/>
          <w:numId w:val="111"/>
        </w:numPr>
      </w:pPr>
      <w:r w:rsidRPr="00C16CCF">
        <w:t>Consentimiento explícito del afectado.</w:t>
      </w:r>
    </w:p>
    <w:p w14:paraId="22317F6E" w14:textId="77777777" w:rsidR="00C16CCF" w:rsidRPr="00C16CCF" w:rsidRDefault="00C16CCF">
      <w:pPr>
        <w:numPr>
          <w:ilvl w:val="0"/>
          <w:numId w:val="111"/>
        </w:numPr>
      </w:pPr>
      <w:r w:rsidRPr="00C16CCF">
        <w:t>Protección de intereses vitales (ej. emergencias médicas).</w:t>
      </w:r>
    </w:p>
    <w:p w14:paraId="5FF253C9" w14:textId="77777777" w:rsidR="00C16CCF" w:rsidRPr="00C16CCF" w:rsidRDefault="00C16CCF">
      <w:pPr>
        <w:numPr>
          <w:ilvl w:val="0"/>
          <w:numId w:val="111"/>
        </w:numPr>
      </w:pPr>
      <w:r w:rsidRPr="00C16CCF">
        <w:t>Fines de salud pública.</w:t>
      </w:r>
    </w:p>
    <w:p w14:paraId="6E852207" w14:textId="77777777" w:rsidR="00C16CCF" w:rsidRPr="00C16CCF" w:rsidRDefault="00C16CCF">
      <w:pPr>
        <w:numPr>
          <w:ilvl w:val="0"/>
          <w:numId w:val="111"/>
        </w:numPr>
      </w:pPr>
      <w:r w:rsidRPr="00C16CCF">
        <w:t>Investigación científica o histórica.</w:t>
      </w:r>
    </w:p>
    <w:p w14:paraId="047768D9"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Un hospital puede recopilar datos de salud sin consentimiento en caso de una emergencia médica.</w:t>
      </w:r>
    </w:p>
    <w:p w14:paraId="73FDFB82" w14:textId="77777777" w:rsidR="00C16CCF" w:rsidRPr="00C16CCF" w:rsidRDefault="00C16CCF" w:rsidP="00C16CCF"/>
    <w:p w14:paraId="71A6B0A5" w14:textId="77777777" w:rsidR="00C16CCF" w:rsidRPr="00C16CCF" w:rsidRDefault="00C16CCF" w:rsidP="00C16CCF">
      <w:pPr>
        <w:rPr>
          <w:b/>
          <w:bCs/>
        </w:rPr>
      </w:pPr>
      <w:r w:rsidRPr="00C16CCF">
        <w:rPr>
          <w:b/>
          <w:bCs/>
        </w:rPr>
        <w:t>Artículo 10: Tratamiento de Datos de Naturaleza Penal</w:t>
      </w:r>
    </w:p>
    <w:p w14:paraId="22D3A50D" w14:textId="77777777" w:rsidR="00C16CCF" w:rsidRPr="00C16CCF" w:rsidRDefault="00C16CCF">
      <w:pPr>
        <w:numPr>
          <w:ilvl w:val="0"/>
          <w:numId w:val="112"/>
        </w:numPr>
      </w:pPr>
      <w:r w:rsidRPr="00C16CCF">
        <w:t xml:space="preserve">Solo las </w:t>
      </w:r>
      <w:r w:rsidRPr="00C16CCF">
        <w:rPr>
          <w:b/>
          <w:bCs/>
        </w:rPr>
        <w:t>autoridades públicas</w:t>
      </w:r>
      <w:r w:rsidRPr="00C16CCF">
        <w:t xml:space="preserve"> pueden tratar datos sobre </w:t>
      </w:r>
      <w:r w:rsidRPr="00C16CCF">
        <w:rPr>
          <w:b/>
          <w:bCs/>
        </w:rPr>
        <w:t>delitos, condenas y sanciones penales</w:t>
      </w:r>
      <w:r w:rsidRPr="00C16CCF">
        <w:t>.</w:t>
      </w:r>
    </w:p>
    <w:p w14:paraId="2C6FA7FC" w14:textId="77777777" w:rsidR="00C16CCF" w:rsidRPr="00C16CCF" w:rsidRDefault="00C16CCF">
      <w:pPr>
        <w:numPr>
          <w:ilvl w:val="0"/>
          <w:numId w:val="112"/>
        </w:numPr>
      </w:pPr>
      <w:r w:rsidRPr="00C16CCF">
        <w:t xml:space="preserve">Empresas privadas solo pueden acceder a estos datos en </w:t>
      </w:r>
      <w:r w:rsidRPr="00C16CCF">
        <w:rPr>
          <w:b/>
          <w:bCs/>
        </w:rPr>
        <w:t>casos justificados</w:t>
      </w:r>
      <w:r w:rsidRPr="00C16CCF">
        <w:t xml:space="preserve"> (ej. verificación de antecedentes para empleos de seguridad).</w:t>
      </w:r>
    </w:p>
    <w:p w14:paraId="528C343B" w14:textId="77777777" w:rsidR="00C16CCF" w:rsidRPr="00C16CCF" w:rsidRDefault="00C16CCF" w:rsidP="00C16CCF">
      <w:r w:rsidRPr="00C16CCF">
        <w:rPr>
          <w:rFonts w:ascii="Segoe UI Emoji" w:hAnsi="Segoe UI Emoji" w:cs="Segoe UI Emoji"/>
        </w:rPr>
        <w:t>📌</w:t>
      </w:r>
      <w:r w:rsidRPr="00C16CCF">
        <w:t xml:space="preserve"> </w:t>
      </w:r>
      <w:r w:rsidRPr="00C16CCF">
        <w:rPr>
          <w:b/>
          <w:bCs/>
        </w:rPr>
        <w:t>Ejemplo:</w:t>
      </w:r>
      <w:r w:rsidRPr="00C16CCF">
        <w:t xml:space="preserve"> Una empresa de seguridad no puede solicitar antecedentes penales a un candidato sin una base legal que lo justifique.</w:t>
      </w:r>
    </w:p>
    <w:p w14:paraId="67BC926C" w14:textId="77777777" w:rsidR="00C16CCF" w:rsidRPr="00C16CCF" w:rsidRDefault="00C16CCF" w:rsidP="00C16CCF"/>
    <w:p w14:paraId="484A3504" w14:textId="77777777" w:rsidR="00C16CCF" w:rsidRPr="00C16CCF" w:rsidRDefault="00C16CCF" w:rsidP="00C16CCF"/>
    <w:p w14:paraId="61E0B6FD" w14:textId="77777777" w:rsidR="00C16CCF" w:rsidRPr="00C16CCF" w:rsidRDefault="00C16CCF" w:rsidP="00C16CCF">
      <w:pPr>
        <w:rPr>
          <w:b/>
          <w:bCs/>
        </w:rPr>
      </w:pPr>
      <w:r w:rsidRPr="00C16CCF">
        <w:rPr>
          <w:b/>
          <w:bCs/>
        </w:rPr>
        <w:t>TÍTULO III: Derechos de las Personas</w:t>
      </w:r>
    </w:p>
    <w:p w14:paraId="04D8EE44" w14:textId="77777777" w:rsidR="004241F0" w:rsidRPr="004241F0" w:rsidRDefault="004241F0" w:rsidP="00B73F9B">
      <w:pPr>
        <w:ind w:firstLine="708"/>
      </w:pPr>
      <w:r w:rsidRPr="004241F0">
        <w:t xml:space="preserve">Este título desarrolla los </w:t>
      </w:r>
      <w:r w:rsidRPr="004241F0">
        <w:rPr>
          <w:b/>
          <w:bCs/>
        </w:rPr>
        <w:t>derechos fundamentales de los ciudadanos</w:t>
      </w:r>
      <w:r w:rsidRPr="004241F0">
        <w:t xml:space="preserve"> en relación con la protección de sus datos personales, asegurando que puedan controlar cómo se recopilan, procesan y utilizan sus datos. Estos derechos complementan los establecidos en el </w:t>
      </w:r>
      <w:r w:rsidRPr="004241F0">
        <w:rPr>
          <w:b/>
          <w:bCs/>
        </w:rPr>
        <w:t>Reglamento General de Protección de Datos (RGPD)</w:t>
      </w:r>
      <w:r w:rsidRPr="004241F0">
        <w:t>.</w:t>
      </w:r>
    </w:p>
    <w:p w14:paraId="11395ED4" w14:textId="77777777" w:rsidR="004241F0" w:rsidRPr="004241F0" w:rsidRDefault="004241F0" w:rsidP="004241F0"/>
    <w:p w14:paraId="60F7A05D" w14:textId="77777777" w:rsidR="004241F0" w:rsidRPr="004241F0" w:rsidRDefault="004241F0" w:rsidP="004241F0">
      <w:pPr>
        <w:rPr>
          <w:b/>
          <w:bCs/>
        </w:rPr>
      </w:pPr>
      <w:r w:rsidRPr="004241F0">
        <w:rPr>
          <w:b/>
          <w:bCs/>
        </w:rPr>
        <w:t>CAPÍTULO I: Transparencia e Información (Artículo 11)</w:t>
      </w:r>
    </w:p>
    <w:p w14:paraId="16CFF637" w14:textId="77777777" w:rsidR="004241F0" w:rsidRPr="004241F0" w:rsidRDefault="004241F0" w:rsidP="004241F0">
      <w:pPr>
        <w:rPr>
          <w:b/>
          <w:bCs/>
        </w:rPr>
      </w:pPr>
      <w:r w:rsidRPr="004241F0">
        <w:rPr>
          <w:b/>
          <w:bCs/>
        </w:rPr>
        <w:t>Artículo 11: Transparencia e Información al Afectado</w:t>
      </w:r>
    </w:p>
    <w:p w14:paraId="43255B12" w14:textId="77777777" w:rsidR="004241F0" w:rsidRPr="004241F0" w:rsidRDefault="004241F0" w:rsidP="004241F0">
      <w:r w:rsidRPr="004241F0">
        <w:t xml:space="preserve">Las personas tienen </w:t>
      </w:r>
      <w:r w:rsidRPr="004241F0">
        <w:rPr>
          <w:b/>
          <w:bCs/>
        </w:rPr>
        <w:t>derecho a ser informadas</w:t>
      </w:r>
      <w:r w:rsidRPr="004241F0">
        <w:t xml:space="preserve"> de manera clara y comprensible sobre:</w:t>
      </w:r>
    </w:p>
    <w:p w14:paraId="0B239922" w14:textId="77777777" w:rsidR="004241F0" w:rsidRPr="004241F0" w:rsidRDefault="004241F0">
      <w:pPr>
        <w:numPr>
          <w:ilvl w:val="0"/>
          <w:numId w:val="113"/>
        </w:numPr>
      </w:pPr>
      <w:r w:rsidRPr="004241F0">
        <w:rPr>
          <w:b/>
          <w:bCs/>
        </w:rPr>
        <w:t>Quién</w:t>
      </w:r>
      <w:r w:rsidRPr="004241F0">
        <w:t xml:space="preserve"> trata sus datos (responsable del tratamiento).</w:t>
      </w:r>
    </w:p>
    <w:p w14:paraId="6FB66DCA" w14:textId="77777777" w:rsidR="004241F0" w:rsidRPr="004241F0" w:rsidRDefault="004241F0">
      <w:pPr>
        <w:numPr>
          <w:ilvl w:val="0"/>
          <w:numId w:val="113"/>
        </w:numPr>
      </w:pPr>
      <w:r w:rsidRPr="004241F0">
        <w:rPr>
          <w:b/>
          <w:bCs/>
        </w:rPr>
        <w:t>Con qué finalidad</w:t>
      </w:r>
      <w:r w:rsidRPr="004241F0">
        <w:t xml:space="preserve"> se recopilan.</w:t>
      </w:r>
    </w:p>
    <w:p w14:paraId="449EC050" w14:textId="77777777" w:rsidR="004241F0" w:rsidRPr="004241F0" w:rsidRDefault="004241F0">
      <w:pPr>
        <w:numPr>
          <w:ilvl w:val="0"/>
          <w:numId w:val="113"/>
        </w:numPr>
      </w:pPr>
      <w:r w:rsidRPr="004241F0">
        <w:rPr>
          <w:b/>
          <w:bCs/>
        </w:rPr>
        <w:t>Durante cuánto tiempo</w:t>
      </w:r>
      <w:r w:rsidRPr="004241F0">
        <w:t xml:space="preserve"> se conservarán.</w:t>
      </w:r>
    </w:p>
    <w:p w14:paraId="1944A67D" w14:textId="77777777" w:rsidR="004241F0" w:rsidRPr="004241F0" w:rsidRDefault="004241F0">
      <w:pPr>
        <w:numPr>
          <w:ilvl w:val="0"/>
          <w:numId w:val="113"/>
        </w:numPr>
      </w:pPr>
      <w:r w:rsidRPr="004241F0">
        <w:rPr>
          <w:b/>
          <w:bCs/>
        </w:rPr>
        <w:t>Si se ceden a terceros</w:t>
      </w:r>
      <w:r w:rsidRPr="004241F0">
        <w:t xml:space="preserve"> o se transfieren fuera de la UE.</w:t>
      </w:r>
    </w:p>
    <w:p w14:paraId="79B3D2B0" w14:textId="77777777" w:rsidR="004241F0" w:rsidRPr="004241F0" w:rsidRDefault="004241F0">
      <w:pPr>
        <w:numPr>
          <w:ilvl w:val="0"/>
          <w:numId w:val="113"/>
        </w:numPr>
      </w:pPr>
      <w:r w:rsidRPr="004241F0">
        <w:rPr>
          <w:b/>
          <w:bCs/>
        </w:rPr>
        <w:t>Cómo ejercer sus derechos</w:t>
      </w:r>
      <w:r w:rsidRPr="004241F0">
        <w:t xml:space="preserve"> sobre los datos.</w:t>
      </w:r>
    </w:p>
    <w:p w14:paraId="02A69C82" w14:textId="77777777" w:rsidR="004241F0" w:rsidRPr="004241F0" w:rsidRDefault="004241F0" w:rsidP="004241F0">
      <w:pPr>
        <w:rPr>
          <w:b/>
          <w:bCs/>
        </w:rPr>
      </w:pPr>
      <w:r w:rsidRPr="004241F0">
        <w:rPr>
          <w:b/>
          <w:bCs/>
        </w:rPr>
        <w:t>Requisitos de la información</w:t>
      </w:r>
    </w:p>
    <w:p w14:paraId="4CCED05D" w14:textId="77777777" w:rsidR="004241F0" w:rsidRPr="004241F0" w:rsidRDefault="004241F0">
      <w:pPr>
        <w:numPr>
          <w:ilvl w:val="0"/>
          <w:numId w:val="114"/>
        </w:numPr>
      </w:pPr>
      <w:r w:rsidRPr="004241F0">
        <w:t xml:space="preserve">Debe proporcionarse </w:t>
      </w:r>
      <w:r w:rsidRPr="004241F0">
        <w:rPr>
          <w:b/>
          <w:bCs/>
        </w:rPr>
        <w:t>antes</w:t>
      </w:r>
      <w:r w:rsidRPr="004241F0">
        <w:t xml:space="preserve"> de la recogida de datos.</w:t>
      </w:r>
    </w:p>
    <w:p w14:paraId="351C4EEA" w14:textId="77777777" w:rsidR="004241F0" w:rsidRPr="004241F0" w:rsidRDefault="004241F0">
      <w:pPr>
        <w:numPr>
          <w:ilvl w:val="0"/>
          <w:numId w:val="114"/>
        </w:numPr>
      </w:pPr>
      <w:r w:rsidRPr="004241F0">
        <w:t xml:space="preserve">Debe ser </w:t>
      </w:r>
      <w:r w:rsidRPr="004241F0">
        <w:rPr>
          <w:b/>
          <w:bCs/>
        </w:rPr>
        <w:t>clara, accesible y concisa</w:t>
      </w:r>
      <w:r w:rsidRPr="004241F0">
        <w:t>.</w:t>
      </w:r>
    </w:p>
    <w:p w14:paraId="1A0C2A4C" w14:textId="77777777" w:rsidR="004241F0" w:rsidRPr="004241F0" w:rsidRDefault="004241F0">
      <w:pPr>
        <w:numPr>
          <w:ilvl w:val="0"/>
          <w:numId w:val="114"/>
        </w:numPr>
      </w:pPr>
      <w:r w:rsidRPr="004241F0">
        <w:t xml:space="preserve">Puede ofrecerse en formato </w:t>
      </w:r>
      <w:r w:rsidRPr="004241F0">
        <w:rPr>
          <w:b/>
          <w:bCs/>
        </w:rPr>
        <w:t>por capas</w:t>
      </w:r>
      <w:r w:rsidRPr="004241F0">
        <w:t xml:space="preserve">: </w:t>
      </w:r>
    </w:p>
    <w:p w14:paraId="5FBF5D6E" w14:textId="77777777" w:rsidR="004241F0" w:rsidRPr="004241F0" w:rsidRDefault="004241F0">
      <w:pPr>
        <w:numPr>
          <w:ilvl w:val="1"/>
          <w:numId w:val="114"/>
        </w:numPr>
      </w:pPr>
      <w:r w:rsidRPr="004241F0">
        <w:rPr>
          <w:b/>
          <w:bCs/>
        </w:rPr>
        <w:t>Primera capa</w:t>
      </w:r>
      <w:r w:rsidRPr="004241F0">
        <w:t>: Información esencial (ej. finalidad y derechos).</w:t>
      </w:r>
    </w:p>
    <w:p w14:paraId="4B702B2A" w14:textId="77777777" w:rsidR="004241F0" w:rsidRPr="004241F0" w:rsidRDefault="004241F0">
      <w:pPr>
        <w:numPr>
          <w:ilvl w:val="1"/>
          <w:numId w:val="114"/>
        </w:numPr>
      </w:pPr>
      <w:r w:rsidRPr="004241F0">
        <w:rPr>
          <w:b/>
          <w:bCs/>
        </w:rPr>
        <w:t>Segunda capa</w:t>
      </w:r>
      <w:r w:rsidRPr="004241F0">
        <w:t>: Detalles adicionales accesibles mediante un enlace o documento más amplio.</w:t>
      </w:r>
    </w:p>
    <w:p w14:paraId="2934BACF"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Cuando un usuario se registra en una web, debe recibir una política de privacidad que explique cómo se usarán sus datos y cómo puede ejercer sus derechos.</w:t>
      </w:r>
    </w:p>
    <w:p w14:paraId="66EF54CA" w14:textId="77777777" w:rsidR="004241F0" w:rsidRPr="004241F0" w:rsidRDefault="004241F0" w:rsidP="004241F0"/>
    <w:p w14:paraId="0694AF10" w14:textId="77777777" w:rsidR="004241F0" w:rsidRPr="004241F0" w:rsidRDefault="004241F0" w:rsidP="004241F0">
      <w:pPr>
        <w:rPr>
          <w:b/>
          <w:bCs/>
        </w:rPr>
      </w:pPr>
      <w:r w:rsidRPr="004241F0">
        <w:rPr>
          <w:b/>
          <w:bCs/>
        </w:rPr>
        <w:lastRenderedPageBreak/>
        <w:t>CAPÍTULO II: Ejercicio de los Derechos (Artículos 12 - 18)</w:t>
      </w:r>
    </w:p>
    <w:p w14:paraId="3106245B" w14:textId="0C3A72E7" w:rsidR="004241F0" w:rsidRPr="004241F0" w:rsidRDefault="004241F0" w:rsidP="00D841C9">
      <w:pPr>
        <w:ind w:firstLine="708"/>
      </w:pPr>
      <w:r w:rsidRPr="004241F0">
        <w:t xml:space="preserve">Los ciudadanos tienen </w:t>
      </w:r>
      <w:r w:rsidRPr="004241F0">
        <w:rPr>
          <w:b/>
          <w:bCs/>
        </w:rPr>
        <w:t>derecho a controlar</w:t>
      </w:r>
      <w:r w:rsidRPr="004241F0">
        <w:t xml:space="preserve"> el uso de sus datos personales. Estos derechos deben ejercerse de manera sencilla y gratuita.</w:t>
      </w:r>
    </w:p>
    <w:p w14:paraId="0C4775D9" w14:textId="77777777" w:rsidR="00D841C9" w:rsidRDefault="00D841C9" w:rsidP="004241F0">
      <w:pPr>
        <w:rPr>
          <w:b/>
          <w:bCs/>
        </w:rPr>
      </w:pPr>
    </w:p>
    <w:p w14:paraId="53AD73C0" w14:textId="5E981AC2" w:rsidR="004241F0" w:rsidRPr="004241F0" w:rsidRDefault="004241F0" w:rsidP="004241F0">
      <w:pPr>
        <w:rPr>
          <w:b/>
          <w:bCs/>
        </w:rPr>
      </w:pPr>
      <w:r w:rsidRPr="004241F0">
        <w:rPr>
          <w:b/>
          <w:bCs/>
        </w:rPr>
        <w:t>Artículo 12: Disposiciones Generales sobre el Ejercicio de Derechos</w:t>
      </w:r>
    </w:p>
    <w:p w14:paraId="403E6B89" w14:textId="77777777" w:rsidR="004241F0" w:rsidRPr="004241F0" w:rsidRDefault="004241F0">
      <w:pPr>
        <w:numPr>
          <w:ilvl w:val="0"/>
          <w:numId w:val="115"/>
        </w:numPr>
      </w:pPr>
      <w:r w:rsidRPr="004241F0">
        <w:t xml:space="preserve">Los responsables del tratamiento deben </w:t>
      </w:r>
      <w:r w:rsidRPr="004241F0">
        <w:rPr>
          <w:b/>
          <w:bCs/>
        </w:rPr>
        <w:t>facilitar el acceso</w:t>
      </w:r>
      <w:r w:rsidRPr="004241F0">
        <w:t xml:space="preserve"> a los derechos de los ciudadanos.</w:t>
      </w:r>
    </w:p>
    <w:p w14:paraId="35B037FE" w14:textId="77777777" w:rsidR="004241F0" w:rsidRPr="004241F0" w:rsidRDefault="004241F0">
      <w:pPr>
        <w:numPr>
          <w:ilvl w:val="0"/>
          <w:numId w:val="115"/>
        </w:numPr>
      </w:pPr>
      <w:r w:rsidRPr="004241F0">
        <w:t xml:space="preserve">El ejercicio de estos derechos es </w:t>
      </w:r>
      <w:r w:rsidRPr="004241F0">
        <w:rPr>
          <w:b/>
          <w:bCs/>
        </w:rPr>
        <w:t>gratuito</w:t>
      </w:r>
      <w:r w:rsidRPr="004241F0">
        <w:t>.</w:t>
      </w:r>
    </w:p>
    <w:p w14:paraId="4460E137" w14:textId="77777777" w:rsidR="004241F0" w:rsidRPr="004241F0" w:rsidRDefault="004241F0">
      <w:pPr>
        <w:numPr>
          <w:ilvl w:val="0"/>
          <w:numId w:val="115"/>
        </w:numPr>
      </w:pPr>
      <w:r w:rsidRPr="004241F0">
        <w:t xml:space="preserve">La respuesta debe darse en un </w:t>
      </w:r>
      <w:r w:rsidRPr="004241F0">
        <w:rPr>
          <w:b/>
          <w:bCs/>
        </w:rPr>
        <w:t>plazo máximo de un mes</w:t>
      </w:r>
      <w:r w:rsidRPr="004241F0">
        <w:t xml:space="preserve"> (prorrogable a dos en casos complejos).</w:t>
      </w:r>
    </w:p>
    <w:p w14:paraId="2A645755" w14:textId="55D5F590" w:rsidR="004241F0" w:rsidRPr="004241F0" w:rsidRDefault="004241F0" w:rsidP="004241F0">
      <w:pPr>
        <w:numPr>
          <w:ilvl w:val="0"/>
          <w:numId w:val="115"/>
        </w:numPr>
      </w:pPr>
      <w:r w:rsidRPr="004241F0">
        <w:t>Si se deniega un derecho, se debe justificar y explicar cómo recurrir la decisión ante la Agencia Española de Protección de Datos (AEPD).</w:t>
      </w:r>
    </w:p>
    <w:p w14:paraId="6677129F" w14:textId="77777777" w:rsidR="004241F0" w:rsidRPr="004241F0" w:rsidRDefault="004241F0" w:rsidP="004241F0">
      <w:pPr>
        <w:rPr>
          <w:b/>
          <w:bCs/>
        </w:rPr>
      </w:pPr>
      <w:r w:rsidRPr="004241F0">
        <w:rPr>
          <w:b/>
          <w:bCs/>
        </w:rPr>
        <w:t>Artículo 13: Derecho de Acceso</w:t>
      </w:r>
    </w:p>
    <w:p w14:paraId="01124731" w14:textId="77777777" w:rsidR="004241F0" w:rsidRPr="004241F0" w:rsidRDefault="004241F0" w:rsidP="004241F0">
      <w:r w:rsidRPr="004241F0">
        <w:t>El interesado puede solicitar:</w:t>
      </w:r>
    </w:p>
    <w:p w14:paraId="3541C5B8" w14:textId="77777777" w:rsidR="004241F0" w:rsidRPr="004241F0" w:rsidRDefault="004241F0">
      <w:pPr>
        <w:numPr>
          <w:ilvl w:val="0"/>
          <w:numId w:val="116"/>
        </w:numPr>
      </w:pPr>
      <w:r w:rsidRPr="004241F0">
        <w:rPr>
          <w:b/>
          <w:bCs/>
        </w:rPr>
        <w:t>Confirmación</w:t>
      </w:r>
      <w:r w:rsidRPr="004241F0">
        <w:t xml:space="preserve"> de si sus datos están siendo tratados.</w:t>
      </w:r>
    </w:p>
    <w:p w14:paraId="374AF00C" w14:textId="77777777" w:rsidR="004241F0" w:rsidRPr="004241F0" w:rsidRDefault="004241F0">
      <w:pPr>
        <w:numPr>
          <w:ilvl w:val="0"/>
          <w:numId w:val="116"/>
        </w:numPr>
      </w:pPr>
      <w:r w:rsidRPr="004241F0">
        <w:rPr>
          <w:b/>
          <w:bCs/>
        </w:rPr>
        <w:t>Copia de los datos personales</w:t>
      </w:r>
      <w:r w:rsidRPr="004241F0">
        <w:t xml:space="preserve"> tratados.</w:t>
      </w:r>
    </w:p>
    <w:p w14:paraId="50E7D749" w14:textId="77777777" w:rsidR="004241F0" w:rsidRPr="004241F0" w:rsidRDefault="004241F0">
      <w:pPr>
        <w:numPr>
          <w:ilvl w:val="0"/>
          <w:numId w:val="116"/>
        </w:numPr>
      </w:pPr>
      <w:r w:rsidRPr="004241F0">
        <w:rPr>
          <w:b/>
          <w:bCs/>
        </w:rPr>
        <w:t>Finalidad del tratamiento</w:t>
      </w:r>
      <w:r w:rsidRPr="004241F0">
        <w:t>, destinatarios y plazo de conservación.</w:t>
      </w:r>
    </w:p>
    <w:p w14:paraId="1307F166" w14:textId="3956B660"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usuario puede pedir a una red social una copia de todos sus datos almacenados.</w:t>
      </w:r>
    </w:p>
    <w:p w14:paraId="09730FB2" w14:textId="77777777" w:rsidR="00D841C9" w:rsidRDefault="00D841C9" w:rsidP="004241F0">
      <w:pPr>
        <w:rPr>
          <w:b/>
          <w:bCs/>
        </w:rPr>
      </w:pPr>
    </w:p>
    <w:p w14:paraId="32C49898" w14:textId="699EBAD9" w:rsidR="004241F0" w:rsidRPr="004241F0" w:rsidRDefault="004241F0" w:rsidP="004241F0">
      <w:pPr>
        <w:rPr>
          <w:b/>
          <w:bCs/>
        </w:rPr>
      </w:pPr>
      <w:r w:rsidRPr="004241F0">
        <w:rPr>
          <w:b/>
          <w:bCs/>
        </w:rPr>
        <w:t>Artículo 14: Derecho de Rectificación</w:t>
      </w:r>
    </w:p>
    <w:p w14:paraId="3B1EBE16" w14:textId="77777777" w:rsidR="004241F0" w:rsidRPr="004241F0" w:rsidRDefault="004241F0" w:rsidP="004241F0">
      <w:r w:rsidRPr="004241F0">
        <w:t>Permite corregir datos inexactos o incompletos.</w:t>
      </w:r>
    </w:p>
    <w:p w14:paraId="31792403" w14:textId="4E9F4C0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banco debe actualizar los datos de contacto de un cliente si este lo solicita.</w:t>
      </w:r>
    </w:p>
    <w:p w14:paraId="604C4923" w14:textId="77777777" w:rsidR="00D841C9" w:rsidRDefault="00D841C9" w:rsidP="004241F0">
      <w:pPr>
        <w:rPr>
          <w:b/>
          <w:bCs/>
        </w:rPr>
      </w:pPr>
    </w:p>
    <w:p w14:paraId="0F6767E7" w14:textId="2C80B27E" w:rsidR="004241F0" w:rsidRPr="004241F0" w:rsidRDefault="004241F0" w:rsidP="004241F0">
      <w:pPr>
        <w:rPr>
          <w:b/>
          <w:bCs/>
        </w:rPr>
      </w:pPr>
      <w:r w:rsidRPr="004241F0">
        <w:rPr>
          <w:b/>
          <w:bCs/>
        </w:rPr>
        <w:t>Artículo 15: Derecho de Supresión ("Derecho al Olvido")</w:t>
      </w:r>
    </w:p>
    <w:p w14:paraId="0D09B01C" w14:textId="77777777" w:rsidR="004241F0" w:rsidRPr="004241F0" w:rsidRDefault="004241F0" w:rsidP="004241F0">
      <w:r w:rsidRPr="004241F0">
        <w:t xml:space="preserve">Permite solicitar la </w:t>
      </w:r>
      <w:r w:rsidRPr="004241F0">
        <w:rPr>
          <w:b/>
          <w:bCs/>
        </w:rPr>
        <w:t>eliminación de datos personales</w:t>
      </w:r>
      <w:r w:rsidRPr="004241F0">
        <w:t xml:space="preserve"> cuando:</w:t>
      </w:r>
    </w:p>
    <w:p w14:paraId="47B5D593" w14:textId="77777777" w:rsidR="004241F0" w:rsidRPr="004241F0" w:rsidRDefault="004241F0">
      <w:pPr>
        <w:numPr>
          <w:ilvl w:val="0"/>
          <w:numId w:val="117"/>
        </w:numPr>
      </w:pPr>
      <w:r w:rsidRPr="004241F0">
        <w:t>Ya no sean necesarios para la finalidad para la que fueron recogidos.</w:t>
      </w:r>
    </w:p>
    <w:p w14:paraId="25CF331C" w14:textId="77777777" w:rsidR="004241F0" w:rsidRPr="004241F0" w:rsidRDefault="004241F0">
      <w:pPr>
        <w:numPr>
          <w:ilvl w:val="0"/>
          <w:numId w:val="117"/>
        </w:numPr>
      </w:pPr>
      <w:r w:rsidRPr="004241F0">
        <w:t>Se haya retirado el consentimiento.</w:t>
      </w:r>
    </w:p>
    <w:p w14:paraId="18E87052" w14:textId="77777777" w:rsidR="004241F0" w:rsidRPr="004241F0" w:rsidRDefault="004241F0">
      <w:pPr>
        <w:numPr>
          <w:ilvl w:val="0"/>
          <w:numId w:val="117"/>
        </w:numPr>
      </w:pPr>
      <w:r w:rsidRPr="004241F0">
        <w:t>Se haya realizado un tratamiento ilícito.</w:t>
      </w:r>
    </w:p>
    <w:p w14:paraId="2829C7A4" w14:textId="77777777" w:rsidR="004241F0" w:rsidRPr="004241F0" w:rsidRDefault="004241F0">
      <w:pPr>
        <w:numPr>
          <w:ilvl w:val="0"/>
          <w:numId w:val="117"/>
        </w:numPr>
      </w:pPr>
      <w:r w:rsidRPr="004241F0">
        <w:t>Se exija por cumplimiento legal.</w:t>
      </w:r>
    </w:p>
    <w:p w14:paraId="65DCADDA"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Una persona puede pedir que se eliminen referencias a su nombre en un motor de búsqueda si ya no son relevantes.</w:t>
      </w:r>
    </w:p>
    <w:p w14:paraId="3655054E" w14:textId="77777777" w:rsidR="004241F0" w:rsidRPr="004241F0" w:rsidRDefault="004241F0" w:rsidP="004241F0">
      <w:pPr>
        <w:rPr>
          <w:b/>
          <w:bCs/>
        </w:rPr>
      </w:pPr>
      <w:r w:rsidRPr="004241F0">
        <w:rPr>
          <w:b/>
          <w:bCs/>
        </w:rPr>
        <w:lastRenderedPageBreak/>
        <w:t>Artículo 16: Derecho a la Limitación del Tratamiento</w:t>
      </w:r>
    </w:p>
    <w:p w14:paraId="76B94119" w14:textId="77777777" w:rsidR="004241F0" w:rsidRPr="004241F0" w:rsidRDefault="004241F0" w:rsidP="004241F0">
      <w:r w:rsidRPr="004241F0">
        <w:t>Permite restringir el uso de los datos en casos específicos, por ejemplo:</w:t>
      </w:r>
    </w:p>
    <w:p w14:paraId="3C034C07" w14:textId="77777777" w:rsidR="004241F0" w:rsidRPr="004241F0" w:rsidRDefault="004241F0">
      <w:pPr>
        <w:numPr>
          <w:ilvl w:val="0"/>
          <w:numId w:val="118"/>
        </w:numPr>
      </w:pPr>
      <w:r w:rsidRPr="004241F0">
        <w:t>Si se impugna la exactitud de los datos.</w:t>
      </w:r>
    </w:p>
    <w:p w14:paraId="65886A67" w14:textId="77777777" w:rsidR="004241F0" w:rsidRPr="004241F0" w:rsidRDefault="004241F0">
      <w:pPr>
        <w:numPr>
          <w:ilvl w:val="0"/>
          <w:numId w:val="118"/>
        </w:numPr>
      </w:pPr>
      <w:r w:rsidRPr="004241F0">
        <w:t xml:space="preserve">Si el tratamiento es ilegal, pero el interesado prefiere </w:t>
      </w:r>
      <w:r w:rsidRPr="004241F0">
        <w:rPr>
          <w:b/>
          <w:bCs/>
        </w:rPr>
        <w:t>limitar su uso en lugar de eliminarlos</w:t>
      </w:r>
      <w:r w:rsidRPr="004241F0">
        <w:t>.</w:t>
      </w:r>
    </w:p>
    <w:p w14:paraId="3D66E4A8"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usuario sospecha que sus datos bancarios son incorrectos y solicita que se limiten mientras se revisa la situación.</w:t>
      </w:r>
    </w:p>
    <w:p w14:paraId="2F5EE8CF" w14:textId="77777777" w:rsidR="004241F0" w:rsidRPr="004241F0" w:rsidRDefault="004241F0" w:rsidP="004241F0"/>
    <w:p w14:paraId="671616A0" w14:textId="77777777" w:rsidR="004241F0" w:rsidRPr="004241F0" w:rsidRDefault="004241F0" w:rsidP="004241F0">
      <w:pPr>
        <w:rPr>
          <w:b/>
          <w:bCs/>
        </w:rPr>
      </w:pPr>
      <w:r w:rsidRPr="004241F0">
        <w:rPr>
          <w:b/>
          <w:bCs/>
        </w:rPr>
        <w:t>Artículo 17: Derecho a la Portabilidad</w:t>
      </w:r>
    </w:p>
    <w:p w14:paraId="556EF8A0" w14:textId="77777777" w:rsidR="004241F0" w:rsidRPr="004241F0" w:rsidRDefault="004241F0" w:rsidP="004241F0">
      <w:r w:rsidRPr="004241F0">
        <w:t>Permite obtener los datos personales en un formato estructurado y legible, y transferirlos a otro proveedor.</w:t>
      </w:r>
    </w:p>
    <w:p w14:paraId="1D44FFAC"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usuario puede descargar sus datos de Spotify y transferirlos a otro servicio de música.</w:t>
      </w:r>
    </w:p>
    <w:p w14:paraId="7B113263" w14:textId="77777777" w:rsidR="004241F0" w:rsidRPr="004241F0" w:rsidRDefault="004241F0" w:rsidP="004241F0"/>
    <w:p w14:paraId="5DC6F60D" w14:textId="77777777" w:rsidR="004241F0" w:rsidRPr="004241F0" w:rsidRDefault="004241F0" w:rsidP="004241F0">
      <w:pPr>
        <w:rPr>
          <w:b/>
          <w:bCs/>
        </w:rPr>
      </w:pPr>
      <w:r w:rsidRPr="004241F0">
        <w:rPr>
          <w:b/>
          <w:bCs/>
        </w:rPr>
        <w:t>Artículo 18: Derecho de Oposición</w:t>
      </w:r>
    </w:p>
    <w:p w14:paraId="34DA34C1" w14:textId="77777777" w:rsidR="004241F0" w:rsidRPr="004241F0" w:rsidRDefault="004241F0" w:rsidP="004241F0">
      <w:r w:rsidRPr="004241F0">
        <w:t xml:space="preserve">Permite al usuario </w:t>
      </w:r>
      <w:r w:rsidRPr="004241F0">
        <w:rPr>
          <w:b/>
          <w:bCs/>
        </w:rPr>
        <w:t>negarse al tratamiento de sus datos</w:t>
      </w:r>
      <w:r w:rsidRPr="004241F0">
        <w:t>, especialmente en:</w:t>
      </w:r>
    </w:p>
    <w:p w14:paraId="32269666" w14:textId="77777777" w:rsidR="004241F0" w:rsidRPr="004241F0" w:rsidRDefault="004241F0">
      <w:pPr>
        <w:numPr>
          <w:ilvl w:val="0"/>
          <w:numId w:val="119"/>
        </w:numPr>
      </w:pPr>
      <w:r w:rsidRPr="004241F0">
        <w:t>Publicidad y marketing directo.</w:t>
      </w:r>
    </w:p>
    <w:p w14:paraId="0D648912" w14:textId="77777777" w:rsidR="004241F0" w:rsidRPr="004241F0" w:rsidRDefault="004241F0">
      <w:pPr>
        <w:numPr>
          <w:ilvl w:val="0"/>
          <w:numId w:val="119"/>
        </w:numPr>
      </w:pPr>
      <w:r w:rsidRPr="004241F0">
        <w:t>Elaboración de perfiles.</w:t>
      </w:r>
    </w:p>
    <w:p w14:paraId="64EB2BFD" w14:textId="77777777" w:rsidR="004241F0" w:rsidRPr="004241F0" w:rsidRDefault="004241F0">
      <w:pPr>
        <w:numPr>
          <w:ilvl w:val="0"/>
          <w:numId w:val="119"/>
        </w:numPr>
      </w:pPr>
      <w:r w:rsidRPr="004241F0">
        <w:t>Tratamientos basados en el interés legítimo del responsable.</w:t>
      </w:r>
    </w:p>
    <w:p w14:paraId="76CAA797" w14:textId="1E2DD29E" w:rsidR="004241F0" w:rsidRPr="004241F0" w:rsidRDefault="004241F0" w:rsidP="00C16CCF">
      <w:r w:rsidRPr="004241F0">
        <w:rPr>
          <w:rFonts w:ascii="Segoe UI Emoji" w:hAnsi="Segoe UI Emoji" w:cs="Segoe UI Emoji"/>
        </w:rPr>
        <w:t>📌</w:t>
      </w:r>
      <w:r w:rsidRPr="004241F0">
        <w:t xml:space="preserve"> </w:t>
      </w:r>
      <w:r w:rsidRPr="004241F0">
        <w:rPr>
          <w:b/>
          <w:bCs/>
        </w:rPr>
        <w:t>Ejemplo</w:t>
      </w:r>
      <w:r w:rsidRPr="004241F0">
        <w:t>: Un usuario puede solicitar que una empresa de telecomunicaciones no le envíe publicidad personalizada.</w:t>
      </w:r>
    </w:p>
    <w:p w14:paraId="578C4550" w14:textId="77777777" w:rsidR="00C16CCF" w:rsidRPr="00C16CCF" w:rsidRDefault="00C16CCF" w:rsidP="00C16CCF"/>
    <w:p w14:paraId="3B4BF8D6" w14:textId="77777777" w:rsidR="00C16CCF" w:rsidRPr="00C16CCF" w:rsidRDefault="00C16CCF" w:rsidP="00C16CCF">
      <w:pPr>
        <w:rPr>
          <w:b/>
          <w:bCs/>
        </w:rPr>
      </w:pPr>
      <w:r w:rsidRPr="00C16CCF">
        <w:rPr>
          <w:b/>
          <w:bCs/>
        </w:rPr>
        <w:t>TÍTULO IV: Disposiciones Aplicables a Tratamientos Concretos</w:t>
      </w:r>
    </w:p>
    <w:p w14:paraId="6C95FD5C" w14:textId="77777777" w:rsidR="004241F0" w:rsidRPr="004241F0" w:rsidRDefault="004241F0" w:rsidP="00B73F9B">
      <w:pPr>
        <w:ind w:firstLine="708"/>
      </w:pPr>
      <w:r w:rsidRPr="004241F0">
        <w:t xml:space="preserve">Este título regula </w:t>
      </w:r>
      <w:r w:rsidRPr="004241F0">
        <w:rPr>
          <w:b/>
          <w:bCs/>
        </w:rPr>
        <w:t>tratamientos específicos de datos personales</w:t>
      </w:r>
      <w:r w:rsidRPr="004241F0">
        <w:t xml:space="preserve"> que requieren </w:t>
      </w:r>
      <w:r w:rsidRPr="004241F0">
        <w:rPr>
          <w:b/>
          <w:bCs/>
        </w:rPr>
        <w:t>normas adicionales</w:t>
      </w:r>
      <w:r w:rsidRPr="004241F0">
        <w:t xml:space="preserve"> debido a su sensibilidad o impacto en los derechos de los ciudadanos. Se establecen </w:t>
      </w:r>
      <w:r w:rsidRPr="004241F0">
        <w:rPr>
          <w:b/>
          <w:bCs/>
        </w:rPr>
        <w:t>medidas específicas</w:t>
      </w:r>
      <w:r w:rsidRPr="004241F0">
        <w:t xml:space="preserve"> para sectores como </w:t>
      </w:r>
      <w:r w:rsidRPr="004241F0">
        <w:rPr>
          <w:b/>
          <w:bCs/>
        </w:rPr>
        <w:t>contactos profesionales, videovigilancia, sistemas crediticios, denuncias internas, tratamientos administrativos, estadísticas y sanciones</w:t>
      </w:r>
      <w:r w:rsidRPr="004241F0">
        <w:t>.</w:t>
      </w:r>
    </w:p>
    <w:p w14:paraId="5125A789" w14:textId="77777777" w:rsidR="004241F0" w:rsidRPr="004241F0" w:rsidRDefault="004241F0" w:rsidP="004241F0"/>
    <w:p w14:paraId="2C990903" w14:textId="77777777" w:rsidR="004241F0" w:rsidRPr="004241F0" w:rsidRDefault="004241F0" w:rsidP="004241F0">
      <w:pPr>
        <w:rPr>
          <w:b/>
          <w:bCs/>
        </w:rPr>
      </w:pPr>
      <w:r w:rsidRPr="004241F0">
        <w:rPr>
          <w:b/>
          <w:bCs/>
        </w:rPr>
        <w:t>Artículo 19: Tratamiento de Datos de Contacto, Empresarios Individuales y Profesionales Liberales</w:t>
      </w:r>
    </w:p>
    <w:p w14:paraId="05FB948E" w14:textId="77777777" w:rsidR="004241F0" w:rsidRPr="004241F0" w:rsidRDefault="004241F0" w:rsidP="004241F0">
      <w:r w:rsidRPr="004241F0">
        <w:t>Se permite el tratamiento de los datos de:</w:t>
      </w:r>
    </w:p>
    <w:p w14:paraId="1F7EC49C" w14:textId="77777777" w:rsidR="004241F0" w:rsidRPr="004241F0" w:rsidRDefault="004241F0">
      <w:pPr>
        <w:numPr>
          <w:ilvl w:val="0"/>
          <w:numId w:val="120"/>
        </w:numPr>
      </w:pPr>
      <w:r w:rsidRPr="004241F0">
        <w:rPr>
          <w:b/>
          <w:bCs/>
        </w:rPr>
        <w:t>Personas de contacto</w:t>
      </w:r>
      <w:r w:rsidRPr="004241F0">
        <w:t xml:space="preserve"> dentro de una organización.</w:t>
      </w:r>
    </w:p>
    <w:p w14:paraId="5D4950EA" w14:textId="77777777" w:rsidR="004241F0" w:rsidRPr="004241F0" w:rsidRDefault="004241F0">
      <w:pPr>
        <w:numPr>
          <w:ilvl w:val="0"/>
          <w:numId w:val="120"/>
        </w:numPr>
      </w:pPr>
      <w:r w:rsidRPr="004241F0">
        <w:rPr>
          <w:b/>
          <w:bCs/>
        </w:rPr>
        <w:t>Empresarios individuales</w:t>
      </w:r>
      <w:r w:rsidRPr="004241F0">
        <w:t xml:space="preserve"> y </w:t>
      </w:r>
      <w:r w:rsidRPr="004241F0">
        <w:rPr>
          <w:b/>
          <w:bCs/>
        </w:rPr>
        <w:t>profesionales liberales</w:t>
      </w:r>
      <w:r w:rsidRPr="004241F0">
        <w:t xml:space="preserve"> en el ejercicio de su actividad profesional.</w:t>
      </w:r>
    </w:p>
    <w:p w14:paraId="60B1FC58" w14:textId="77777777" w:rsidR="004241F0" w:rsidRPr="004241F0" w:rsidRDefault="004241F0" w:rsidP="004241F0">
      <w:pPr>
        <w:rPr>
          <w:b/>
          <w:bCs/>
        </w:rPr>
      </w:pPr>
      <w:r w:rsidRPr="004241F0">
        <w:rPr>
          <w:b/>
          <w:bCs/>
        </w:rPr>
        <w:lastRenderedPageBreak/>
        <w:t>Condiciones:</w:t>
      </w:r>
    </w:p>
    <w:p w14:paraId="272AA5EB" w14:textId="77777777" w:rsidR="004241F0" w:rsidRPr="004241F0" w:rsidRDefault="004241F0">
      <w:pPr>
        <w:numPr>
          <w:ilvl w:val="0"/>
          <w:numId w:val="121"/>
        </w:numPr>
      </w:pPr>
      <w:r w:rsidRPr="004241F0">
        <w:t xml:space="preserve">Solo se pueden tratar con </w:t>
      </w:r>
      <w:r w:rsidRPr="004241F0">
        <w:rPr>
          <w:b/>
          <w:bCs/>
        </w:rPr>
        <w:t>fines profesionales</w:t>
      </w:r>
      <w:r w:rsidRPr="004241F0">
        <w:t>.</w:t>
      </w:r>
    </w:p>
    <w:p w14:paraId="2A2BFC11" w14:textId="77777777" w:rsidR="004241F0" w:rsidRPr="004241F0" w:rsidRDefault="004241F0">
      <w:pPr>
        <w:numPr>
          <w:ilvl w:val="0"/>
          <w:numId w:val="121"/>
        </w:numPr>
      </w:pPr>
      <w:r w:rsidRPr="004241F0">
        <w:t xml:space="preserve">No se permite su uso con </w:t>
      </w:r>
      <w:r w:rsidRPr="004241F0">
        <w:rPr>
          <w:b/>
          <w:bCs/>
        </w:rPr>
        <w:t>otros fines</w:t>
      </w:r>
      <w:r w:rsidRPr="004241F0">
        <w:t xml:space="preserve"> (ejemplo: marketing no relacionado).</w:t>
      </w:r>
    </w:p>
    <w:p w14:paraId="7471EDE4"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Una empresa puede almacenar el correo de un abogado independiente si este ha contactado para gestionar un contrato.</w:t>
      </w:r>
    </w:p>
    <w:p w14:paraId="51C03C3D" w14:textId="77777777" w:rsidR="004241F0" w:rsidRPr="004241F0" w:rsidRDefault="004241F0" w:rsidP="004241F0"/>
    <w:p w14:paraId="56D3C61A" w14:textId="77777777" w:rsidR="004241F0" w:rsidRPr="004241F0" w:rsidRDefault="004241F0" w:rsidP="004241F0">
      <w:pPr>
        <w:rPr>
          <w:b/>
          <w:bCs/>
        </w:rPr>
      </w:pPr>
      <w:r w:rsidRPr="004241F0">
        <w:rPr>
          <w:b/>
          <w:bCs/>
        </w:rPr>
        <w:t>Artículo 20: Sistemas de Información Crediticia ("Listas de Morosos")</w:t>
      </w:r>
    </w:p>
    <w:p w14:paraId="1563BA66" w14:textId="77777777" w:rsidR="004241F0" w:rsidRPr="004241F0" w:rsidRDefault="004241F0" w:rsidP="00B73F9B">
      <w:pPr>
        <w:ind w:firstLine="708"/>
      </w:pPr>
      <w:r w:rsidRPr="004241F0">
        <w:t xml:space="preserve">Regula la inclusión de personas en </w:t>
      </w:r>
      <w:r w:rsidRPr="004241F0">
        <w:rPr>
          <w:b/>
          <w:bCs/>
        </w:rPr>
        <w:t>ficheros de solvencia patrimonial</w:t>
      </w:r>
      <w:r w:rsidRPr="004241F0">
        <w:t xml:space="preserve"> (listas de morosos).</w:t>
      </w:r>
    </w:p>
    <w:p w14:paraId="2DF2A490" w14:textId="77777777" w:rsidR="004241F0" w:rsidRPr="004241F0" w:rsidRDefault="004241F0" w:rsidP="004241F0">
      <w:pPr>
        <w:rPr>
          <w:b/>
          <w:bCs/>
        </w:rPr>
      </w:pPr>
      <w:r w:rsidRPr="004241F0">
        <w:rPr>
          <w:b/>
          <w:bCs/>
        </w:rPr>
        <w:t>Condiciones para incluir a alguien en un fichero de morosos:</w:t>
      </w:r>
    </w:p>
    <w:p w14:paraId="509FE30E" w14:textId="77777777" w:rsidR="004241F0" w:rsidRPr="004241F0" w:rsidRDefault="004241F0">
      <w:pPr>
        <w:numPr>
          <w:ilvl w:val="0"/>
          <w:numId w:val="122"/>
        </w:numPr>
      </w:pPr>
      <w:r w:rsidRPr="004241F0">
        <w:rPr>
          <w:b/>
          <w:bCs/>
        </w:rPr>
        <w:t>Debe existir una deuda cierta, vencida y exigible</w:t>
      </w:r>
      <w:r w:rsidRPr="004241F0">
        <w:t>.</w:t>
      </w:r>
    </w:p>
    <w:p w14:paraId="20D67983" w14:textId="77777777" w:rsidR="004241F0" w:rsidRPr="004241F0" w:rsidRDefault="004241F0">
      <w:pPr>
        <w:numPr>
          <w:ilvl w:val="0"/>
          <w:numId w:val="122"/>
        </w:numPr>
      </w:pPr>
      <w:r w:rsidRPr="004241F0">
        <w:rPr>
          <w:b/>
          <w:bCs/>
        </w:rPr>
        <w:t>El afectado debe haber sido notificado previamente</w:t>
      </w:r>
      <w:r w:rsidRPr="004241F0">
        <w:t>.</w:t>
      </w:r>
    </w:p>
    <w:p w14:paraId="5F005FDE" w14:textId="77777777" w:rsidR="004241F0" w:rsidRPr="004241F0" w:rsidRDefault="004241F0">
      <w:pPr>
        <w:numPr>
          <w:ilvl w:val="0"/>
          <w:numId w:val="122"/>
        </w:numPr>
      </w:pPr>
      <w:r w:rsidRPr="004241F0">
        <w:rPr>
          <w:b/>
          <w:bCs/>
        </w:rPr>
        <w:t>No pueden incluirse deudas superiores a 5 años</w:t>
      </w:r>
      <w:r w:rsidRPr="004241F0">
        <w:t>.</w:t>
      </w:r>
    </w:p>
    <w:p w14:paraId="2C6ABA37" w14:textId="77777777" w:rsidR="004241F0" w:rsidRPr="004241F0" w:rsidRDefault="004241F0">
      <w:pPr>
        <w:numPr>
          <w:ilvl w:val="0"/>
          <w:numId w:val="122"/>
        </w:numPr>
      </w:pPr>
      <w:r w:rsidRPr="004241F0">
        <w:rPr>
          <w:b/>
          <w:bCs/>
        </w:rPr>
        <w:t>Solo se pueden usar para evaluar la solvencia económica</w:t>
      </w:r>
      <w:r w:rsidRPr="004241F0">
        <w:t>.</w:t>
      </w:r>
    </w:p>
    <w:p w14:paraId="15769F68" w14:textId="77777777" w:rsidR="004241F0" w:rsidRPr="004241F0" w:rsidRDefault="004241F0" w:rsidP="004241F0">
      <w:pPr>
        <w:rPr>
          <w:b/>
          <w:bCs/>
        </w:rPr>
      </w:pPr>
      <w:r w:rsidRPr="004241F0">
        <w:rPr>
          <w:b/>
          <w:bCs/>
        </w:rPr>
        <w:t>Derechos del afectado:</w:t>
      </w:r>
    </w:p>
    <w:p w14:paraId="02CE20F1" w14:textId="77777777" w:rsidR="004241F0" w:rsidRPr="004241F0" w:rsidRDefault="004241F0">
      <w:pPr>
        <w:numPr>
          <w:ilvl w:val="0"/>
          <w:numId w:val="123"/>
        </w:numPr>
      </w:pPr>
      <w:r w:rsidRPr="004241F0">
        <w:t xml:space="preserve">Puede solicitar </w:t>
      </w:r>
      <w:r w:rsidRPr="004241F0">
        <w:rPr>
          <w:b/>
          <w:bCs/>
        </w:rPr>
        <w:t>acceso, rectificación o eliminación</w:t>
      </w:r>
      <w:r w:rsidRPr="004241F0">
        <w:t xml:space="preserve"> de sus datos si: </w:t>
      </w:r>
    </w:p>
    <w:p w14:paraId="38D26DF5" w14:textId="77777777" w:rsidR="004241F0" w:rsidRPr="004241F0" w:rsidRDefault="004241F0">
      <w:pPr>
        <w:numPr>
          <w:ilvl w:val="1"/>
          <w:numId w:val="123"/>
        </w:numPr>
      </w:pPr>
      <w:r w:rsidRPr="004241F0">
        <w:t>La deuda fue pagada.</w:t>
      </w:r>
    </w:p>
    <w:p w14:paraId="7BD11084" w14:textId="77777777" w:rsidR="004241F0" w:rsidRPr="004241F0" w:rsidRDefault="004241F0">
      <w:pPr>
        <w:numPr>
          <w:ilvl w:val="1"/>
          <w:numId w:val="123"/>
        </w:numPr>
      </w:pPr>
      <w:r w:rsidRPr="004241F0">
        <w:t>La información es incorrecta.</w:t>
      </w:r>
    </w:p>
    <w:p w14:paraId="1E7397DC" w14:textId="77777777" w:rsidR="004241F0" w:rsidRPr="004241F0" w:rsidRDefault="004241F0">
      <w:pPr>
        <w:numPr>
          <w:ilvl w:val="1"/>
          <w:numId w:val="123"/>
        </w:numPr>
      </w:pPr>
      <w:r w:rsidRPr="004241F0">
        <w:t>No fue notificado adecuadamente.</w:t>
      </w:r>
    </w:p>
    <w:p w14:paraId="539588CB"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banco puede consultar una lista de morosos antes de conceder un préstamo, pero un ciudadano tiene derecho a solicitar su eliminación si ya pagó la deuda.</w:t>
      </w:r>
    </w:p>
    <w:p w14:paraId="2AADC497" w14:textId="77777777" w:rsidR="004241F0" w:rsidRPr="004241F0" w:rsidRDefault="004241F0" w:rsidP="004241F0"/>
    <w:p w14:paraId="675B9D75" w14:textId="77777777" w:rsidR="004241F0" w:rsidRPr="004241F0" w:rsidRDefault="004241F0" w:rsidP="004241F0">
      <w:pPr>
        <w:rPr>
          <w:b/>
          <w:bCs/>
        </w:rPr>
      </w:pPr>
      <w:r w:rsidRPr="004241F0">
        <w:rPr>
          <w:b/>
          <w:bCs/>
        </w:rPr>
        <w:t>Artículo 21: Tratamientos Relacionados con Operaciones Mercantiles</w:t>
      </w:r>
    </w:p>
    <w:p w14:paraId="40B49215" w14:textId="77777777" w:rsidR="004241F0" w:rsidRPr="004241F0" w:rsidRDefault="004241F0">
      <w:pPr>
        <w:numPr>
          <w:ilvl w:val="0"/>
          <w:numId w:val="124"/>
        </w:numPr>
      </w:pPr>
      <w:r w:rsidRPr="004241F0">
        <w:t xml:space="preserve">Se permite el tratamiento de datos personales cuando sea </w:t>
      </w:r>
      <w:r w:rsidRPr="004241F0">
        <w:rPr>
          <w:b/>
          <w:bCs/>
        </w:rPr>
        <w:t>necesario para la realización de fusiones, adquisiciones o reestructuraciones empresariales</w:t>
      </w:r>
      <w:r w:rsidRPr="004241F0">
        <w:t>.</w:t>
      </w:r>
    </w:p>
    <w:p w14:paraId="6A54FDC7" w14:textId="77777777" w:rsidR="004241F0" w:rsidRPr="004241F0" w:rsidRDefault="004241F0">
      <w:pPr>
        <w:numPr>
          <w:ilvl w:val="0"/>
          <w:numId w:val="124"/>
        </w:numPr>
      </w:pPr>
      <w:r w:rsidRPr="004241F0">
        <w:t xml:space="preserve">Los datos deben </w:t>
      </w:r>
      <w:r w:rsidRPr="004241F0">
        <w:rPr>
          <w:b/>
          <w:bCs/>
        </w:rPr>
        <w:t>ser eliminados si la operación no se completa</w:t>
      </w:r>
      <w:r w:rsidRPr="004241F0">
        <w:t>.</w:t>
      </w:r>
    </w:p>
    <w:p w14:paraId="5998A670"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Si dos empresas están negociando una fusión, pueden intercambiar datos de clientes solo para evaluar la viabilidad de la operación.</w:t>
      </w:r>
    </w:p>
    <w:p w14:paraId="44A34B50" w14:textId="406CE0E6" w:rsidR="004241F0" w:rsidRPr="004241F0" w:rsidRDefault="004241F0" w:rsidP="004241F0">
      <w:pPr>
        <w:rPr>
          <w:b/>
          <w:bCs/>
        </w:rPr>
      </w:pPr>
      <w:r w:rsidRPr="004241F0">
        <w:rPr>
          <w:b/>
          <w:bCs/>
        </w:rPr>
        <w:t>Artículo 22: Tratamientos con Fines de Videovigilancia</w:t>
      </w:r>
    </w:p>
    <w:p w14:paraId="478D141A" w14:textId="77777777" w:rsidR="004241F0" w:rsidRPr="004241F0" w:rsidRDefault="004241F0">
      <w:pPr>
        <w:numPr>
          <w:ilvl w:val="0"/>
          <w:numId w:val="125"/>
        </w:numPr>
      </w:pPr>
      <w:r w:rsidRPr="004241F0">
        <w:rPr>
          <w:b/>
          <w:bCs/>
        </w:rPr>
        <w:t>Se permite el uso de cámaras de seguridad en espacios públicos y privados</w:t>
      </w:r>
      <w:r w:rsidRPr="004241F0">
        <w:t>, siempre respetando los derechos fundamentales.</w:t>
      </w:r>
    </w:p>
    <w:p w14:paraId="0A4913B2" w14:textId="77777777" w:rsidR="004241F0" w:rsidRPr="004241F0" w:rsidRDefault="004241F0">
      <w:pPr>
        <w:numPr>
          <w:ilvl w:val="0"/>
          <w:numId w:val="125"/>
        </w:numPr>
      </w:pPr>
      <w:r w:rsidRPr="004241F0">
        <w:rPr>
          <w:b/>
          <w:bCs/>
        </w:rPr>
        <w:t>Normas clave</w:t>
      </w:r>
      <w:r w:rsidRPr="004241F0">
        <w:t xml:space="preserve">: </w:t>
      </w:r>
    </w:p>
    <w:p w14:paraId="30855CDF" w14:textId="77777777" w:rsidR="004241F0" w:rsidRPr="004241F0" w:rsidRDefault="004241F0">
      <w:pPr>
        <w:numPr>
          <w:ilvl w:val="1"/>
          <w:numId w:val="125"/>
        </w:numPr>
      </w:pPr>
      <w:r w:rsidRPr="004241F0">
        <w:t xml:space="preserve">Solo pueden grabarse </w:t>
      </w:r>
      <w:r w:rsidRPr="004241F0">
        <w:rPr>
          <w:b/>
          <w:bCs/>
        </w:rPr>
        <w:t>imágenes necesarias</w:t>
      </w:r>
      <w:r w:rsidRPr="004241F0">
        <w:t xml:space="preserve"> para seguridad.</w:t>
      </w:r>
    </w:p>
    <w:p w14:paraId="07489C40" w14:textId="77777777" w:rsidR="004241F0" w:rsidRPr="004241F0" w:rsidRDefault="004241F0">
      <w:pPr>
        <w:numPr>
          <w:ilvl w:val="1"/>
          <w:numId w:val="125"/>
        </w:numPr>
      </w:pPr>
      <w:r w:rsidRPr="004241F0">
        <w:lastRenderedPageBreak/>
        <w:t xml:space="preserve">Se deben colocar </w:t>
      </w:r>
      <w:r w:rsidRPr="004241F0">
        <w:rPr>
          <w:b/>
          <w:bCs/>
        </w:rPr>
        <w:t>carteles informativos visibles</w:t>
      </w:r>
      <w:r w:rsidRPr="004241F0">
        <w:t>.</w:t>
      </w:r>
    </w:p>
    <w:p w14:paraId="079EF06F" w14:textId="77777777" w:rsidR="004241F0" w:rsidRPr="004241F0" w:rsidRDefault="004241F0">
      <w:pPr>
        <w:numPr>
          <w:ilvl w:val="1"/>
          <w:numId w:val="125"/>
        </w:numPr>
      </w:pPr>
      <w:r w:rsidRPr="004241F0">
        <w:rPr>
          <w:b/>
          <w:bCs/>
        </w:rPr>
        <w:t>No pueden grabarse espacios privados ajenos</w:t>
      </w:r>
      <w:r w:rsidRPr="004241F0">
        <w:t xml:space="preserve"> (ejemplo: la calle desde una vivienda privada).</w:t>
      </w:r>
    </w:p>
    <w:p w14:paraId="777A9A1A" w14:textId="77777777" w:rsidR="004241F0" w:rsidRPr="004241F0" w:rsidRDefault="004241F0">
      <w:pPr>
        <w:numPr>
          <w:ilvl w:val="1"/>
          <w:numId w:val="125"/>
        </w:numPr>
      </w:pPr>
      <w:r w:rsidRPr="004241F0">
        <w:rPr>
          <w:b/>
          <w:bCs/>
        </w:rPr>
        <w:t>Los datos deben eliminarse en un máximo de 30 días</w:t>
      </w:r>
      <w:r w:rsidRPr="004241F0">
        <w:t>, salvo que sean requeridos para investigaciones.</w:t>
      </w:r>
    </w:p>
    <w:p w14:paraId="3576D819"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comercio puede instalar cámaras de seguridad en su local, pero no puede grabar la calle fuera de su establecimiento.</w:t>
      </w:r>
    </w:p>
    <w:p w14:paraId="2B4D0C47" w14:textId="77777777" w:rsidR="004241F0" w:rsidRPr="004241F0" w:rsidRDefault="004241F0" w:rsidP="004241F0"/>
    <w:p w14:paraId="45DCC76D" w14:textId="77777777" w:rsidR="004241F0" w:rsidRPr="004241F0" w:rsidRDefault="004241F0" w:rsidP="004241F0">
      <w:pPr>
        <w:rPr>
          <w:b/>
          <w:bCs/>
        </w:rPr>
      </w:pPr>
      <w:r w:rsidRPr="004241F0">
        <w:rPr>
          <w:b/>
          <w:bCs/>
        </w:rPr>
        <w:t>Artículo 23: Sistemas de Exclusión Publicitaria ("Listas Robinson")</w:t>
      </w:r>
    </w:p>
    <w:p w14:paraId="41DB6CF3" w14:textId="77777777" w:rsidR="004241F0" w:rsidRPr="004241F0" w:rsidRDefault="004241F0">
      <w:pPr>
        <w:numPr>
          <w:ilvl w:val="0"/>
          <w:numId w:val="126"/>
        </w:numPr>
      </w:pPr>
      <w:r w:rsidRPr="004241F0">
        <w:t xml:space="preserve">Los ciudadanos pueden registrarse en </w:t>
      </w:r>
      <w:r w:rsidRPr="004241F0">
        <w:rPr>
          <w:b/>
          <w:bCs/>
        </w:rPr>
        <w:t>sistemas de exclusión publicitaria</w:t>
      </w:r>
      <w:r w:rsidRPr="004241F0">
        <w:t xml:space="preserve"> para no recibir publicidad no deseada.</w:t>
      </w:r>
    </w:p>
    <w:p w14:paraId="19EF83A4" w14:textId="77777777" w:rsidR="004241F0" w:rsidRPr="004241F0" w:rsidRDefault="004241F0">
      <w:pPr>
        <w:numPr>
          <w:ilvl w:val="0"/>
          <w:numId w:val="126"/>
        </w:numPr>
      </w:pPr>
      <w:r w:rsidRPr="004241F0">
        <w:t xml:space="preserve">Empresas deben </w:t>
      </w:r>
      <w:r w:rsidRPr="004241F0">
        <w:rPr>
          <w:b/>
          <w:bCs/>
        </w:rPr>
        <w:t>verificar estos registros antes de enviar publicidad</w:t>
      </w:r>
      <w:r w:rsidRPr="004241F0">
        <w:t>.</w:t>
      </w:r>
    </w:p>
    <w:p w14:paraId="1499EA7F"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xml:space="preserve">: Si una persona se apunta a la </w:t>
      </w:r>
      <w:r w:rsidRPr="004241F0">
        <w:rPr>
          <w:b/>
          <w:bCs/>
        </w:rPr>
        <w:t>Lista Robinson</w:t>
      </w:r>
      <w:r w:rsidRPr="004241F0">
        <w:t>, las empresas no pueden enviarle publicidad sin su consentimiento.</w:t>
      </w:r>
    </w:p>
    <w:p w14:paraId="6FC5BB49" w14:textId="77777777" w:rsidR="004241F0" w:rsidRPr="004241F0" w:rsidRDefault="004241F0" w:rsidP="004241F0"/>
    <w:p w14:paraId="0FAEE5B8" w14:textId="77777777" w:rsidR="004241F0" w:rsidRPr="004241F0" w:rsidRDefault="004241F0" w:rsidP="004241F0">
      <w:pPr>
        <w:rPr>
          <w:b/>
          <w:bCs/>
        </w:rPr>
      </w:pPr>
      <w:r w:rsidRPr="004241F0">
        <w:rPr>
          <w:b/>
          <w:bCs/>
        </w:rPr>
        <w:t>Artículo 24: Tratamiento de Datos para la Protección de Informantes de Infracciones Normativas ("Canales de Denuncias Internas")</w:t>
      </w:r>
    </w:p>
    <w:p w14:paraId="43AF839C" w14:textId="77777777" w:rsidR="004241F0" w:rsidRPr="004241F0" w:rsidRDefault="004241F0" w:rsidP="00B73F9B">
      <w:pPr>
        <w:ind w:firstLine="708"/>
      </w:pPr>
      <w:r w:rsidRPr="004241F0">
        <w:t xml:space="preserve">Se permite a las empresas y administraciones </w:t>
      </w:r>
      <w:r w:rsidRPr="004241F0">
        <w:rPr>
          <w:b/>
          <w:bCs/>
        </w:rPr>
        <w:t>crear sistemas de denuncias internas</w:t>
      </w:r>
      <w:r w:rsidRPr="004241F0">
        <w:t xml:space="preserve"> sobre infracciones.</w:t>
      </w:r>
    </w:p>
    <w:p w14:paraId="3F58C140" w14:textId="77777777" w:rsidR="004241F0" w:rsidRPr="004241F0" w:rsidRDefault="004241F0" w:rsidP="004241F0">
      <w:pPr>
        <w:rPr>
          <w:b/>
          <w:bCs/>
        </w:rPr>
      </w:pPr>
      <w:r w:rsidRPr="004241F0">
        <w:rPr>
          <w:b/>
          <w:bCs/>
        </w:rPr>
        <w:t>Condiciones:</w:t>
      </w:r>
    </w:p>
    <w:p w14:paraId="4AFA9C53" w14:textId="77777777" w:rsidR="004241F0" w:rsidRPr="004241F0" w:rsidRDefault="004241F0">
      <w:pPr>
        <w:numPr>
          <w:ilvl w:val="0"/>
          <w:numId w:val="127"/>
        </w:numPr>
      </w:pPr>
      <w:r w:rsidRPr="004241F0">
        <w:t xml:space="preserve">Debe </w:t>
      </w:r>
      <w:r w:rsidRPr="004241F0">
        <w:rPr>
          <w:b/>
          <w:bCs/>
        </w:rPr>
        <w:t>garantizarse la confidencialidad</w:t>
      </w:r>
      <w:r w:rsidRPr="004241F0">
        <w:t xml:space="preserve"> del denunciante.</w:t>
      </w:r>
    </w:p>
    <w:p w14:paraId="0B4C0175" w14:textId="77777777" w:rsidR="004241F0" w:rsidRPr="004241F0" w:rsidRDefault="004241F0">
      <w:pPr>
        <w:numPr>
          <w:ilvl w:val="0"/>
          <w:numId w:val="127"/>
        </w:numPr>
      </w:pPr>
      <w:r w:rsidRPr="004241F0">
        <w:t xml:space="preserve">Solo pueden acceder a la información </w:t>
      </w:r>
      <w:r w:rsidRPr="004241F0">
        <w:rPr>
          <w:b/>
          <w:bCs/>
        </w:rPr>
        <w:t>personas autorizadas</w:t>
      </w:r>
      <w:r w:rsidRPr="004241F0">
        <w:t>.</w:t>
      </w:r>
    </w:p>
    <w:p w14:paraId="7DE0AF28" w14:textId="77777777" w:rsidR="004241F0" w:rsidRPr="004241F0" w:rsidRDefault="004241F0">
      <w:pPr>
        <w:numPr>
          <w:ilvl w:val="0"/>
          <w:numId w:val="127"/>
        </w:numPr>
      </w:pPr>
      <w:r w:rsidRPr="004241F0">
        <w:t xml:space="preserve">Los datos deben </w:t>
      </w:r>
      <w:r w:rsidRPr="004241F0">
        <w:rPr>
          <w:b/>
          <w:bCs/>
        </w:rPr>
        <w:t>eliminarse en 3 meses</w:t>
      </w:r>
      <w:r w:rsidRPr="004241F0">
        <w:t xml:space="preserve"> si no hay una investigación en curso.</w:t>
      </w:r>
    </w:p>
    <w:p w14:paraId="2FAC8094"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hospital puede tener un canal donde los empleados denuncien malas prácticas sin temor a represalias.</w:t>
      </w:r>
    </w:p>
    <w:p w14:paraId="07CD68BD" w14:textId="77777777" w:rsidR="004241F0" w:rsidRPr="004241F0" w:rsidRDefault="004241F0" w:rsidP="004241F0"/>
    <w:p w14:paraId="6E37CC43" w14:textId="77777777" w:rsidR="004241F0" w:rsidRPr="004241F0" w:rsidRDefault="004241F0" w:rsidP="004241F0">
      <w:pPr>
        <w:rPr>
          <w:b/>
          <w:bCs/>
        </w:rPr>
      </w:pPr>
      <w:r w:rsidRPr="004241F0">
        <w:rPr>
          <w:b/>
          <w:bCs/>
        </w:rPr>
        <w:t>Artículo 25: Tratamiento de Datos en el Ámbito de la Función Estadística Pública</w:t>
      </w:r>
    </w:p>
    <w:p w14:paraId="6DA4099E" w14:textId="77777777" w:rsidR="004241F0" w:rsidRPr="004241F0" w:rsidRDefault="004241F0">
      <w:pPr>
        <w:numPr>
          <w:ilvl w:val="0"/>
          <w:numId w:val="128"/>
        </w:numPr>
      </w:pPr>
      <w:r w:rsidRPr="004241F0">
        <w:t xml:space="preserve">Se permite el tratamiento de datos personales con </w:t>
      </w:r>
      <w:r w:rsidRPr="004241F0">
        <w:rPr>
          <w:b/>
          <w:bCs/>
        </w:rPr>
        <w:t>fines estadísticos oficiales</w:t>
      </w:r>
      <w:r w:rsidRPr="004241F0">
        <w:t>.</w:t>
      </w:r>
    </w:p>
    <w:p w14:paraId="4911E62A" w14:textId="77777777" w:rsidR="004241F0" w:rsidRPr="004241F0" w:rsidRDefault="004241F0">
      <w:pPr>
        <w:numPr>
          <w:ilvl w:val="0"/>
          <w:numId w:val="128"/>
        </w:numPr>
      </w:pPr>
      <w:r w:rsidRPr="004241F0">
        <w:t xml:space="preserve">Los datos </w:t>
      </w:r>
      <w:r w:rsidRPr="004241F0">
        <w:rPr>
          <w:b/>
          <w:bCs/>
        </w:rPr>
        <w:t>deben anonimizarse</w:t>
      </w:r>
      <w:r w:rsidRPr="004241F0">
        <w:t xml:space="preserve"> siempre que sea posible.</w:t>
      </w:r>
    </w:p>
    <w:p w14:paraId="4EB7A529" w14:textId="77777777" w:rsidR="004241F0" w:rsidRPr="004241F0" w:rsidRDefault="004241F0">
      <w:pPr>
        <w:numPr>
          <w:ilvl w:val="0"/>
          <w:numId w:val="128"/>
        </w:numPr>
      </w:pPr>
      <w:r w:rsidRPr="004241F0">
        <w:t xml:space="preserve">No pueden utilizarse para </w:t>
      </w:r>
      <w:r w:rsidRPr="004241F0">
        <w:rPr>
          <w:b/>
          <w:bCs/>
        </w:rPr>
        <w:t>fines administrativos o sancionadores</w:t>
      </w:r>
      <w:r w:rsidRPr="004241F0">
        <w:t>.</w:t>
      </w:r>
    </w:p>
    <w:p w14:paraId="7647EFCE"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El Instituto Nacional de Estadística (INE) puede recopilar datos de la población para realizar censos, pero no puede usarlos para identificar a personas concretas.</w:t>
      </w:r>
    </w:p>
    <w:p w14:paraId="40C7B0D7" w14:textId="77777777" w:rsidR="004241F0" w:rsidRPr="004241F0" w:rsidRDefault="004241F0" w:rsidP="004241F0"/>
    <w:p w14:paraId="47D7FD73" w14:textId="77777777" w:rsidR="004241F0" w:rsidRPr="004241F0" w:rsidRDefault="004241F0" w:rsidP="004241F0">
      <w:pPr>
        <w:rPr>
          <w:b/>
          <w:bCs/>
        </w:rPr>
      </w:pPr>
      <w:r w:rsidRPr="004241F0">
        <w:rPr>
          <w:b/>
          <w:bCs/>
        </w:rPr>
        <w:lastRenderedPageBreak/>
        <w:t>Artículo 26: Tratamiento de Datos con Fines de Archivo en Interés Público</w:t>
      </w:r>
    </w:p>
    <w:p w14:paraId="4422FA58" w14:textId="77777777" w:rsidR="004241F0" w:rsidRPr="004241F0" w:rsidRDefault="004241F0">
      <w:pPr>
        <w:numPr>
          <w:ilvl w:val="0"/>
          <w:numId w:val="129"/>
        </w:numPr>
      </w:pPr>
      <w:r w:rsidRPr="004241F0">
        <w:t xml:space="preserve">Se permite el almacenamiento de datos en </w:t>
      </w:r>
      <w:r w:rsidRPr="004241F0">
        <w:rPr>
          <w:b/>
          <w:bCs/>
        </w:rPr>
        <w:t>archivos históricos o administrativos</w:t>
      </w:r>
      <w:r w:rsidRPr="004241F0">
        <w:t>.</w:t>
      </w:r>
    </w:p>
    <w:p w14:paraId="0CEAEC72" w14:textId="77777777" w:rsidR="004241F0" w:rsidRPr="004241F0" w:rsidRDefault="004241F0">
      <w:pPr>
        <w:numPr>
          <w:ilvl w:val="0"/>
          <w:numId w:val="129"/>
        </w:numPr>
      </w:pPr>
      <w:r w:rsidRPr="004241F0">
        <w:t xml:space="preserve">Debe garantizarse </w:t>
      </w:r>
      <w:r w:rsidRPr="004241F0">
        <w:rPr>
          <w:b/>
          <w:bCs/>
        </w:rPr>
        <w:t>su conservación y seguridad</w:t>
      </w:r>
      <w:r w:rsidRPr="004241F0">
        <w:t>.</w:t>
      </w:r>
    </w:p>
    <w:p w14:paraId="2B7D892A"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 archivo municipal puede conservar documentos históricos que contengan datos personales.</w:t>
      </w:r>
    </w:p>
    <w:p w14:paraId="0A03C922" w14:textId="77777777" w:rsidR="004241F0" w:rsidRPr="004241F0" w:rsidRDefault="004241F0" w:rsidP="004241F0"/>
    <w:p w14:paraId="4E47CBA8" w14:textId="77777777" w:rsidR="004241F0" w:rsidRPr="004241F0" w:rsidRDefault="004241F0" w:rsidP="004241F0">
      <w:pPr>
        <w:rPr>
          <w:b/>
          <w:bCs/>
        </w:rPr>
      </w:pPr>
      <w:r w:rsidRPr="004241F0">
        <w:rPr>
          <w:b/>
          <w:bCs/>
        </w:rPr>
        <w:t>Artículo 27: Tratamiento de Datos Relativos a Infracciones y Sanciones Administrativas</w:t>
      </w:r>
    </w:p>
    <w:p w14:paraId="335CCF9D" w14:textId="77777777" w:rsidR="004241F0" w:rsidRPr="004241F0" w:rsidRDefault="004241F0">
      <w:pPr>
        <w:numPr>
          <w:ilvl w:val="0"/>
          <w:numId w:val="130"/>
        </w:numPr>
      </w:pPr>
      <w:r w:rsidRPr="004241F0">
        <w:rPr>
          <w:b/>
          <w:bCs/>
        </w:rPr>
        <w:t>Solo las Administraciones Públicas</w:t>
      </w:r>
      <w:r w:rsidRPr="004241F0">
        <w:t xml:space="preserve"> pueden tratar datos de sanciones administrativas.</w:t>
      </w:r>
    </w:p>
    <w:p w14:paraId="0A957CE0" w14:textId="77777777" w:rsidR="004241F0" w:rsidRPr="004241F0" w:rsidRDefault="004241F0">
      <w:pPr>
        <w:numPr>
          <w:ilvl w:val="0"/>
          <w:numId w:val="130"/>
        </w:numPr>
      </w:pPr>
      <w:r w:rsidRPr="004241F0">
        <w:t xml:space="preserve">Empresas privadas </w:t>
      </w:r>
      <w:r w:rsidRPr="004241F0">
        <w:rPr>
          <w:b/>
          <w:bCs/>
        </w:rPr>
        <w:t>no pueden acceder a esta información</w:t>
      </w:r>
      <w:r w:rsidRPr="004241F0">
        <w:t xml:space="preserve"> salvo autorización legal.</w:t>
      </w:r>
    </w:p>
    <w:p w14:paraId="23E451C0" w14:textId="77777777" w:rsidR="004241F0" w:rsidRPr="004241F0" w:rsidRDefault="004241F0" w:rsidP="004241F0">
      <w:r w:rsidRPr="004241F0">
        <w:rPr>
          <w:rFonts w:ascii="Segoe UI Emoji" w:hAnsi="Segoe UI Emoji" w:cs="Segoe UI Emoji"/>
        </w:rPr>
        <w:t>📌</w:t>
      </w:r>
      <w:r w:rsidRPr="004241F0">
        <w:t xml:space="preserve"> </w:t>
      </w:r>
      <w:r w:rsidRPr="004241F0">
        <w:rPr>
          <w:b/>
          <w:bCs/>
        </w:rPr>
        <w:t>Ejemplo</w:t>
      </w:r>
      <w:r w:rsidRPr="004241F0">
        <w:t>: Una empresa de seguros no puede acceder a multas de tráfico de un cliente salvo que la ley lo permita.</w:t>
      </w:r>
    </w:p>
    <w:p w14:paraId="09210B52" w14:textId="77777777" w:rsidR="00C16CCF" w:rsidRPr="00C16CCF" w:rsidRDefault="00C16CCF" w:rsidP="00C16CCF"/>
    <w:p w14:paraId="53BBF0BA" w14:textId="77777777" w:rsidR="00C16CCF" w:rsidRPr="00C16CCF" w:rsidRDefault="00C16CCF" w:rsidP="00C16CCF">
      <w:pPr>
        <w:rPr>
          <w:b/>
          <w:bCs/>
        </w:rPr>
      </w:pPr>
      <w:r w:rsidRPr="00C16CCF">
        <w:rPr>
          <w:b/>
          <w:bCs/>
        </w:rPr>
        <w:t>TÍTULO V: Responsable y Encargado del Tratamiento</w:t>
      </w:r>
    </w:p>
    <w:p w14:paraId="6C0EE24A" w14:textId="77777777" w:rsidR="00C16CCF" w:rsidRPr="00C16CCF" w:rsidRDefault="00C16CCF">
      <w:pPr>
        <w:numPr>
          <w:ilvl w:val="0"/>
          <w:numId w:val="93"/>
        </w:numPr>
      </w:pPr>
      <w:r w:rsidRPr="00C16CCF">
        <w:rPr>
          <w:b/>
          <w:bCs/>
        </w:rPr>
        <w:t>Obligaciones del responsable</w:t>
      </w:r>
      <w:r w:rsidRPr="00C16CCF">
        <w:t>: Implementar medidas para garantizar el cumplimiento del RGPD.</w:t>
      </w:r>
    </w:p>
    <w:p w14:paraId="120C1F1B" w14:textId="77777777" w:rsidR="00C16CCF" w:rsidRPr="00C16CCF" w:rsidRDefault="00C16CCF">
      <w:pPr>
        <w:numPr>
          <w:ilvl w:val="0"/>
          <w:numId w:val="93"/>
        </w:numPr>
      </w:pPr>
      <w:r w:rsidRPr="00C16CCF">
        <w:rPr>
          <w:b/>
          <w:bCs/>
        </w:rPr>
        <w:t>Corresponsabilidad en el tratamiento</w:t>
      </w:r>
      <w:r w:rsidRPr="00C16CCF">
        <w:t>: Se define cómo actuar cuando varias entidades comparten datos.</w:t>
      </w:r>
    </w:p>
    <w:p w14:paraId="761209C6" w14:textId="77777777" w:rsidR="00C16CCF" w:rsidRPr="00C16CCF" w:rsidRDefault="00C16CCF">
      <w:pPr>
        <w:numPr>
          <w:ilvl w:val="0"/>
          <w:numId w:val="93"/>
        </w:numPr>
      </w:pPr>
      <w:r w:rsidRPr="00C16CCF">
        <w:rPr>
          <w:b/>
          <w:bCs/>
        </w:rPr>
        <w:t>Registro de actividades de tratamiento</w:t>
      </w:r>
      <w:r w:rsidRPr="00C16CCF">
        <w:t>: Obligación de documentar el tratamiento de datos.</w:t>
      </w:r>
    </w:p>
    <w:p w14:paraId="2D0DEF43" w14:textId="77777777" w:rsidR="00C16CCF" w:rsidRPr="00C16CCF" w:rsidRDefault="00C16CCF">
      <w:pPr>
        <w:numPr>
          <w:ilvl w:val="0"/>
          <w:numId w:val="93"/>
        </w:numPr>
      </w:pPr>
      <w:r w:rsidRPr="00C16CCF">
        <w:rPr>
          <w:b/>
          <w:bCs/>
        </w:rPr>
        <w:t>Delegado de Protección de Datos (DPD)</w:t>
      </w:r>
      <w:r w:rsidRPr="00C16CCF">
        <w:t>: Obligatorio en ciertos casos, como administraciones públicas y empresas que traten datos sensibles.</w:t>
      </w:r>
    </w:p>
    <w:p w14:paraId="0AA09A69" w14:textId="77777777" w:rsidR="00C16CCF" w:rsidRPr="00C16CCF" w:rsidRDefault="00C16CCF" w:rsidP="00C16CCF"/>
    <w:p w14:paraId="4E50630B" w14:textId="77777777" w:rsidR="00C16CCF" w:rsidRPr="00C16CCF" w:rsidRDefault="00C16CCF" w:rsidP="00C16CCF">
      <w:pPr>
        <w:rPr>
          <w:b/>
          <w:bCs/>
        </w:rPr>
      </w:pPr>
      <w:r w:rsidRPr="00C16CCF">
        <w:rPr>
          <w:b/>
          <w:bCs/>
        </w:rPr>
        <w:t>TÍTULO VI: Transferencias Internacionales de Datos</w:t>
      </w:r>
    </w:p>
    <w:p w14:paraId="7CF47FF9" w14:textId="77777777" w:rsidR="00C16CCF" w:rsidRPr="00C16CCF" w:rsidRDefault="00C16CCF">
      <w:pPr>
        <w:numPr>
          <w:ilvl w:val="0"/>
          <w:numId w:val="94"/>
        </w:numPr>
      </w:pPr>
      <w:r w:rsidRPr="00C16CCF">
        <w:rPr>
          <w:b/>
          <w:bCs/>
        </w:rPr>
        <w:t>Requisitos para transferencias fuera de la UE</w:t>
      </w:r>
      <w:r w:rsidRPr="00C16CCF">
        <w:t>: Solo pueden realizarse si se garantiza un nivel adecuado de protección.</w:t>
      </w:r>
    </w:p>
    <w:p w14:paraId="4ADE71A3" w14:textId="77777777" w:rsidR="00C16CCF" w:rsidRPr="00C16CCF" w:rsidRDefault="00C16CCF">
      <w:pPr>
        <w:numPr>
          <w:ilvl w:val="0"/>
          <w:numId w:val="94"/>
        </w:numPr>
      </w:pPr>
      <w:r w:rsidRPr="00C16CCF">
        <w:rPr>
          <w:b/>
          <w:bCs/>
        </w:rPr>
        <w:t>Autorización previa</w:t>
      </w:r>
      <w:r w:rsidRPr="00C16CCF">
        <w:t>: En algunos casos, la Agencia Española de Protección de Datos (AEPD) debe autorizar la transferencia.</w:t>
      </w:r>
    </w:p>
    <w:p w14:paraId="508AF684" w14:textId="77777777" w:rsidR="00C16CCF" w:rsidRPr="00C16CCF" w:rsidRDefault="00C16CCF" w:rsidP="00C16CCF">
      <w:pPr>
        <w:rPr>
          <w:b/>
          <w:bCs/>
        </w:rPr>
      </w:pPr>
      <w:r w:rsidRPr="00C16CCF">
        <w:rPr>
          <w:b/>
          <w:bCs/>
        </w:rPr>
        <w:t>TÍTULO VII: Autoridades de Protección de Datos</w:t>
      </w:r>
    </w:p>
    <w:p w14:paraId="7E20106C" w14:textId="77777777" w:rsidR="00C16CCF" w:rsidRPr="00C16CCF" w:rsidRDefault="00C16CCF">
      <w:pPr>
        <w:numPr>
          <w:ilvl w:val="0"/>
          <w:numId w:val="95"/>
        </w:numPr>
      </w:pPr>
      <w:r w:rsidRPr="00C16CCF">
        <w:rPr>
          <w:b/>
          <w:bCs/>
        </w:rPr>
        <w:t>Agencia Española de Protección de Datos (AEPD)</w:t>
      </w:r>
      <w:r w:rsidRPr="00C16CCF">
        <w:t>: Principal organismo de supervisión en España.</w:t>
      </w:r>
    </w:p>
    <w:p w14:paraId="2F2303B5" w14:textId="77777777" w:rsidR="00C16CCF" w:rsidRPr="00C16CCF" w:rsidRDefault="00C16CCF">
      <w:pPr>
        <w:numPr>
          <w:ilvl w:val="0"/>
          <w:numId w:val="95"/>
        </w:numPr>
      </w:pPr>
      <w:r w:rsidRPr="00C16CCF">
        <w:rPr>
          <w:b/>
          <w:bCs/>
        </w:rPr>
        <w:t>Autoridades autonómicas</w:t>
      </w:r>
      <w:r w:rsidRPr="00C16CCF">
        <w:t>: Se permite la existencia de organismos regionales para la protección de datos.</w:t>
      </w:r>
    </w:p>
    <w:p w14:paraId="6D5215FC" w14:textId="77777777" w:rsidR="00C16CCF" w:rsidRPr="00C16CCF" w:rsidRDefault="00C16CCF" w:rsidP="00C16CCF"/>
    <w:p w14:paraId="01225F95" w14:textId="77777777" w:rsidR="00C16CCF" w:rsidRPr="00C16CCF" w:rsidRDefault="00C16CCF" w:rsidP="00C16CCF">
      <w:pPr>
        <w:rPr>
          <w:b/>
          <w:bCs/>
        </w:rPr>
      </w:pPr>
      <w:r w:rsidRPr="00C16CCF">
        <w:rPr>
          <w:b/>
          <w:bCs/>
        </w:rPr>
        <w:t>TÍTULO VIII: Procedimientos en caso de vulneración de la normativa</w:t>
      </w:r>
    </w:p>
    <w:p w14:paraId="1EB9947F" w14:textId="77777777" w:rsidR="00C16CCF" w:rsidRPr="00C16CCF" w:rsidRDefault="00C16CCF">
      <w:pPr>
        <w:numPr>
          <w:ilvl w:val="0"/>
          <w:numId w:val="96"/>
        </w:numPr>
      </w:pPr>
      <w:r w:rsidRPr="00C16CCF">
        <w:rPr>
          <w:b/>
          <w:bCs/>
        </w:rPr>
        <w:t>Sanciones</w:t>
      </w:r>
      <w:r w:rsidRPr="00C16CCF">
        <w:t>: Se establecen procedimientos para sancionar infracciones a la normativa de protección de datos.</w:t>
      </w:r>
    </w:p>
    <w:p w14:paraId="3DCA74A4" w14:textId="77777777" w:rsidR="00C16CCF" w:rsidRPr="00C16CCF" w:rsidRDefault="00C16CCF" w:rsidP="00C16CCF">
      <w:pPr>
        <w:rPr>
          <w:b/>
          <w:bCs/>
        </w:rPr>
      </w:pPr>
      <w:r w:rsidRPr="00C16CCF">
        <w:rPr>
          <w:b/>
          <w:bCs/>
        </w:rPr>
        <w:t>TÍTULO IX: Régimen Sancionador</w:t>
      </w:r>
    </w:p>
    <w:p w14:paraId="1AE99F95" w14:textId="77777777" w:rsidR="00C16CCF" w:rsidRPr="00C16CCF" w:rsidRDefault="00C16CCF">
      <w:pPr>
        <w:numPr>
          <w:ilvl w:val="0"/>
          <w:numId w:val="97"/>
        </w:numPr>
      </w:pPr>
      <w:r w:rsidRPr="00C16CCF">
        <w:rPr>
          <w:b/>
          <w:bCs/>
        </w:rPr>
        <w:t>Infracciones</w:t>
      </w:r>
      <w:r w:rsidRPr="00C16CCF">
        <w:t xml:space="preserve">: </w:t>
      </w:r>
    </w:p>
    <w:p w14:paraId="0F9BCF1B" w14:textId="77777777" w:rsidR="00C16CCF" w:rsidRPr="00C16CCF" w:rsidRDefault="00C16CCF">
      <w:pPr>
        <w:numPr>
          <w:ilvl w:val="1"/>
          <w:numId w:val="97"/>
        </w:numPr>
      </w:pPr>
      <w:r w:rsidRPr="00C16CCF">
        <w:rPr>
          <w:b/>
          <w:bCs/>
        </w:rPr>
        <w:t>Muy graves</w:t>
      </w:r>
      <w:r w:rsidRPr="00C16CCF">
        <w:t>: Uso ilegal de datos sensibles, transferencia internacional sin garantías, etc.</w:t>
      </w:r>
    </w:p>
    <w:p w14:paraId="6764E638" w14:textId="77777777" w:rsidR="00C16CCF" w:rsidRPr="00C16CCF" w:rsidRDefault="00C16CCF">
      <w:pPr>
        <w:numPr>
          <w:ilvl w:val="1"/>
          <w:numId w:val="97"/>
        </w:numPr>
      </w:pPr>
      <w:r w:rsidRPr="00C16CCF">
        <w:rPr>
          <w:b/>
          <w:bCs/>
        </w:rPr>
        <w:t>Graves</w:t>
      </w:r>
      <w:r w:rsidRPr="00C16CCF">
        <w:t>: Falta de transparencia, uso indebido de datos, etc.</w:t>
      </w:r>
    </w:p>
    <w:p w14:paraId="24E0E104" w14:textId="77777777" w:rsidR="00C16CCF" w:rsidRPr="00C16CCF" w:rsidRDefault="00C16CCF">
      <w:pPr>
        <w:numPr>
          <w:ilvl w:val="1"/>
          <w:numId w:val="97"/>
        </w:numPr>
      </w:pPr>
      <w:r w:rsidRPr="00C16CCF">
        <w:rPr>
          <w:b/>
          <w:bCs/>
        </w:rPr>
        <w:t>Leves</w:t>
      </w:r>
      <w:r w:rsidRPr="00C16CCF">
        <w:t>: Incumplimientos administrativos menores.</w:t>
      </w:r>
    </w:p>
    <w:p w14:paraId="622514CB" w14:textId="77777777" w:rsidR="00C16CCF" w:rsidRPr="00C16CCF" w:rsidRDefault="00C16CCF">
      <w:pPr>
        <w:numPr>
          <w:ilvl w:val="0"/>
          <w:numId w:val="97"/>
        </w:numPr>
      </w:pPr>
      <w:r w:rsidRPr="00C16CCF">
        <w:rPr>
          <w:b/>
          <w:bCs/>
        </w:rPr>
        <w:t>Sanciones</w:t>
      </w:r>
      <w:r w:rsidRPr="00C16CCF">
        <w:t>: Se fijan multas proporcionales a la gravedad de la infracción.</w:t>
      </w:r>
    </w:p>
    <w:p w14:paraId="439B8E61" w14:textId="77777777" w:rsidR="00C16CCF" w:rsidRPr="00C16CCF" w:rsidRDefault="00C16CCF" w:rsidP="00C16CCF"/>
    <w:p w14:paraId="41B208E3" w14:textId="77777777" w:rsidR="00C16CCF" w:rsidRPr="00C16CCF" w:rsidRDefault="00C16CCF" w:rsidP="00C16CCF">
      <w:pPr>
        <w:rPr>
          <w:b/>
          <w:bCs/>
        </w:rPr>
      </w:pPr>
      <w:r w:rsidRPr="00C16CCF">
        <w:rPr>
          <w:b/>
          <w:bCs/>
        </w:rPr>
        <w:t>TÍTULO X: Garantía de los Derechos Digitales</w:t>
      </w:r>
    </w:p>
    <w:p w14:paraId="660BCAA6" w14:textId="77777777" w:rsidR="00C16CCF" w:rsidRPr="00C16CCF" w:rsidRDefault="00C16CCF" w:rsidP="00C16CCF">
      <w:r w:rsidRPr="00C16CCF">
        <w:t xml:space="preserve">Este título introduce </w:t>
      </w:r>
      <w:r w:rsidRPr="00C16CCF">
        <w:rPr>
          <w:b/>
          <w:bCs/>
        </w:rPr>
        <w:t>nuevos derechos adaptados a la era digital</w:t>
      </w:r>
      <w:r w:rsidRPr="00C16CCF">
        <w:t>, incluyendo:</w:t>
      </w:r>
    </w:p>
    <w:p w14:paraId="6D6A2881" w14:textId="77777777" w:rsidR="00C16CCF" w:rsidRPr="00C16CCF" w:rsidRDefault="00C16CCF">
      <w:pPr>
        <w:numPr>
          <w:ilvl w:val="0"/>
          <w:numId w:val="98"/>
        </w:numPr>
      </w:pPr>
      <w:r w:rsidRPr="00C16CCF">
        <w:rPr>
          <w:b/>
          <w:bCs/>
        </w:rPr>
        <w:t>Derecho a la neutralidad de Internet</w:t>
      </w:r>
      <w:r w:rsidRPr="00C16CCF">
        <w:t>: No se puede discriminar el tráfico de datos en la red.</w:t>
      </w:r>
    </w:p>
    <w:p w14:paraId="1CA0D3C7" w14:textId="77777777" w:rsidR="00C16CCF" w:rsidRPr="00C16CCF" w:rsidRDefault="00C16CCF">
      <w:pPr>
        <w:numPr>
          <w:ilvl w:val="0"/>
          <w:numId w:val="98"/>
        </w:numPr>
      </w:pPr>
      <w:r w:rsidRPr="00C16CCF">
        <w:rPr>
          <w:b/>
          <w:bCs/>
        </w:rPr>
        <w:t>Derecho de acceso universal a Internet</w:t>
      </w:r>
      <w:r w:rsidRPr="00C16CCF">
        <w:t>: Garantiza el acceso como un derecho fundamental.</w:t>
      </w:r>
    </w:p>
    <w:p w14:paraId="60E936F5" w14:textId="77777777" w:rsidR="00C16CCF" w:rsidRPr="00C16CCF" w:rsidRDefault="00C16CCF">
      <w:pPr>
        <w:numPr>
          <w:ilvl w:val="0"/>
          <w:numId w:val="98"/>
        </w:numPr>
      </w:pPr>
      <w:r w:rsidRPr="00C16CCF">
        <w:rPr>
          <w:b/>
          <w:bCs/>
        </w:rPr>
        <w:t>Derecho a la seguridad digital</w:t>
      </w:r>
      <w:r w:rsidRPr="00C16CCF">
        <w:t>: Protección ante ataques cibernéticos.</w:t>
      </w:r>
    </w:p>
    <w:p w14:paraId="6DEE41A6" w14:textId="77777777" w:rsidR="00C16CCF" w:rsidRPr="00C16CCF" w:rsidRDefault="00C16CCF">
      <w:pPr>
        <w:numPr>
          <w:ilvl w:val="0"/>
          <w:numId w:val="98"/>
        </w:numPr>
      </w:pPr>
      <w:r w:rsidRPr="00C16CCF">
        <w:rPr>
          <w:b/>
          <w:bCs/>
        </w:rPr>
        <w:t>Derecho a la educación digital</w:t>
      </w:r>
      <w:r w:rsidRPr="00C16CCF">
        <w:t>: Fomento de la alfabetización digital.</w:t>
      </w:r>
    </w:p>
    <w:p w14:paraId="685965AD" w14:textId="77777777" w:rsidR="00C16CCF" w:rsidRPr="00C16CCF" w:rsidRDefault="00C16CCF">
      <w:pPr>
        <w:numPr>
          <w:ilvl w:val="0"/>
          <w:numId w:val="98"/>
        </w:numPr>
      </w:pPr>
      <w:r w:rsidRPr="00C16CCF">
        <w:rPr>
          <w:b/>
          <w:bCs/>
        </w:rPr>
        <w:t>Protección de los menores en Internet</w:t>
      </w:r>
      <w:r w:rsidRPr="00C16CCF">
        <w:t>: Medidas para garantizar la seguridad de los niños en la red.</w:t>
      </w:r>
    </w:p>
    <w:p w14:paraId="489E9F19" w14:textId="77777777" w:rsidR="00C16CCF" w:rsidRPr="00C16CCF" w:rsidRDefault="00C16CCF">
      <w:pPr>
        <w:numPr>
          <w:ilvl w:val="0"/>
          <w:numId w:val="98"/>
        </w:numPr>
      </w:pPr>
      <w:r w:rsidRPr="00C16CCF">
        <w:rPr>
          <w:b/>
          <w:bCs/>
        </w:rPr>
        <w:t>Derecho de rectificación en Internet</w:t>
      </w:r>
      <w:r w:rsidRPr="00C16CCF">
        <w:t>: Se puede solicitar la corrección de información personal errónea en medios digitales.</w:t>
      </w:r>
    </w:p>
    <w:p w14:paraId="084A6896" w14:textId="77777777" w:rsidR="00C16CCF" w:rsidRPr="00C16CCF" w:rsidRDefault="00C16CCF">
      <w:pPr>
        <w:numPr>
          <w:ilvl w:val="0"/>
          <w:numId w:val="98"/>
        </w:numPr>
      </w:pPr>
      <w:r w:rsidRPr="00C16CCF">
        <w:rPr>
          <w:b/>
          <w:bCs/>
        </w:rPr>
        <w:t>Derecho al olvido en búsquedas de Internet</w:t>
      </w:r>
      <w:r w:rsidRPr="00C16CCF">
        <w:t>: Se puede solicitar la eliminación de enlaces con información personal obsoleta o irrelevante.</w:t>
      </w:r>
    </w:p>
    <w:p w14:paraId="299B088D" w14:textId="77777777" w:rsidR="00C16CCF" w:rsidRPr="00C16CCF" w:rsidRDefault="00C16CCF">
      <w:pPr>
        <w:numPr>
          <w:ilvl w:val="0"/>
          <w:numId w:val="98"/>
        </w:numPr>
      </w:pPr>
      <w:r w:rsidRPr="00C16CCF">
        <w:rPr>
          <w:b/>
          <w:bCs/>
        </w:rPr>
        <w:t>Derecho al olvido en redes sociales</w:t>
      </w:r>
      <w:r w:rsidRPr="00C16CCF">
        <w:t>: Posibilidad de eliminar información en perfiles digitales.</w:t>
      </w:r>
    </w:p>
    <w:p w14:paraId="3BA3DCB2" w14:textId="77777777" w:rsidR="00C16CCF" w:rsidRPr="00C16CCF" w:rsidRDefault="00C16CCF">
      <w:pPr>
        <w:numPr>
          <w:ilvl w:val="0"/>
          <w:numId w:val="98"/>
        </w:numPr>
      </w:pPr>
      <w:r w:rsidRPr="00C16CCF">
        <w:rPr>
          <w:b/>
          <w:bCs/>
        </w:rPr>
        <w:t>Derecho a la intimidad en el ámbito laboral</w:t>
      </w:r>
      <w:r w:rsidRPr="00C16CCF">
        <w:t xml:space="preserve">: </w:t>
      </w:r>
    </w:p>
    <w:p w14:paraId="1856597B" w14:textId="77777777" w:rsidR="00C16CCF" w:rsidRPr="00C16CCF" w:rsidRDefault="00C16CCF">
      <w:pPr>
        <w:numPr>
          <w:ilvl w:val="1"/>
          <w:numId w:val="98"/>
        </w:numPr>
      </w:pPr>
      <w:r w:rsidRPr="00C16CCF">
        <w:t>Uso de dispositivos digitales en el trabajo: Protección ante accesos injustificados.</w:t>
      </w:r>
    </w:p>
    <w:p w14:paraId="43B37BBB" w14:textId="77777777" w:rsidR="00C16CCF" w:rsidRPr="00C16CCF" w:rsidRDefault="00C16CCF">
      <w:pPr>
        <w:numPr>
          <w:ilvl w:val="1"/>
          <w:numId w:val="98"/>
        </w:numPr>
      </w:pPr>
      <w:r w:rsidRPr="00C16CCF">
        <w:rPr>
          <w:b/>
          <w:bCs/>
        </w:rPr>
        <w:t>Desconexión digital</w:t>
      </w:r>
      <w:r w:rsidRPr="00C16CCF">
        <w:t>: Derecho a no responder comunicaciones laborales fuera del horario.</w:t>
      </w:r>
    </w:p>
    <w:p w14:paraId="579E89AD" w14:textId="77777777" w:rsidR="00C16CCF" w:rsidRPr="00C16CCF" w:rsidRDefault="00C16CCF">
      <w:pPr>
        <w:numPr>
          <w:ilvl w:val="1"/>
          <w:numId w:val="98"/>
        </w:numPr>
      </w:pPr>
      <w:r w:rsidRPr="00C16CCF">
        <w:rPr>
          <w:b/>
          <w:bCs/>
        </w:rPr>
        <w:t>Geolocalización en el trabajo</w:t>
      </w:r>
      <w:r w:rsidRPr="00C16CCF">
        <w:t>: Regulación del uso de dispositivos de seguimiento.</w:t>
      </w:r>
    </w:p>
    <w:p w14:paraId="78149C65" w14:textId="77777777" w:rsidR="00C16CCF" w:rsidRPr="00C16CCF" w:rsidRDefault="00C16CCF">
      <w:pPr>
        <w:numPr>
          <w:ilvl w:val="0"/>
          <w:numId w:val="98"/>
        </w:numPr>
      </w:pPr>
      <w:r w:rsidRPr="00C16CCF">
        <w:rPr>
          <w:b/>
          <w:bCs/>
        </w:rPr>
        <w:lastRenderedPageBreak/>
        <w:t>Protección de datos de menores en Internet</w:t>
      </w:r>
      <w:r w:rsidRPr="00C16CCF">
        <w:t>: Regulación del consentimiento de menores en plataformas digitales.</w:t>
      </w:r>
    </w:p>
    <w:p w14:paraId="49C0B3C5" w14:textId="77777777" w:rsidR="00C16CCF" w:rsidRPr="00C16CCF" w:rsidRDefault="00C16CCF">
      <w:pPr>
        <w:numPr>
          <w:ilvl w:val="0"/>
          <w:numId w:val="98"/>
        </w:numPr>
      </w:pPr>
      <w:r w:rsidRPr="00C16CCF">
        <w:rPr>
          <w:b/>
          <w:bCs/>
        </w:rPr>
        <w:t>Derecho a la portabilidad en redes sociales</w:t>
      </w:r>
      <w:r w:rsidRPr="00C16CCF">
        <w:t>: Transferencia de datos entre plataformas.</w:t>
      </w:r>
    </w:p>
    <w:p w14:paraId="00BD67C2" w14:textId="77777777" w:rsidR="00C16CCF" w:rsidRPr="00C16CCF" w:rsidRDefault="00C16CCF">
      <w:pPr>
        <w:numPr>
          <w:ilvl w:val="0"/>
          <w:numId w:val="98"/>
        </w:numPr>
      </w:pPr>
      <w:r w:rsidRPr="00C16CCF">
        <w:rPr>
          <w:b/>
          <w:bCs/>
        </w:rPr>
        <w:t>Derecho al testamento digital</w:t>
      </w:r>
      <w:r w:rsidRPr="00C16CCF">
        <w:t>: Regulación sobre el acceso a datos personales de fallecidos.</w:t>
      </w:r>
    </w:p>
    <w:p w14:paraId="7D42331F" w14:textId="77777777" w:rsidR="00C16CCF" w:rsidRDefault="00C16CCF" w:rsidP="002E20B0"/>
    <w:p w14:paraId="6FB02E90" w14:textId="77777777" w:rsidR="00AF6BD8" w:rsidRPr="00AF6BD8" w:rsidRDefault="00AF6BD8" w:rsidP="00AF6BD8">
      <w:pPr>
        <w:rPr>
          <w:b/>
          <w:bCs/>
          <w:sz w:val="28"/>
          <w:szCs w:val="28"/>
        </w:rPr>
      </w:pPr>
      <w:r w:rsidRPr="00AF6BD8">
        <w:rPr>
          <w:b/>
          <w:bCs/>
          <w:sz w:val="28"/>
          <w:szCs w:val="28"/>
        </w:rPr>
        <w:t>Evaluación de Impacto en Protección de Datos (EIPD)</w:t>
      </w:r>
    </w:p>
    <w:p w14:paraId="54F72AE5" w14:textId="77777777" w:rsidR="00AF6BD8" w:rsidRPr="00AF6BD8" w:rsidRDefault="00AF6BD8" w:rsidP="00AF6BD8"/>
    <w:p w14:paraId="29357247" w14:textId="77777777" w:rsidR="00AF6BD8" w:rsidRPr="00AF6BD8" w:rsidRDefault="00AF6BD8" w:rsidP="00AF6BD8">
      <w:pPr>
        <w:rPr>
          <w:b/>
          <w:bCs/>
        </w:rPr>
      </w:pPr>
      <w:r w:rsidRPr="00AF6BD8">
        <w:rPr>
          <w:b/>
          <w:bCs/>
        </w:rPr>
        <w:t>1. Introducción a la EIPD</w:t>
      </w:r>
    </w:p>
    <w:p w14:paraId="026DD488" w14:textId="77777777" w:rsidR="00AF6BD8" w:rsidRPr="00AF6BD8" w:rsidRDefault="00AF6BD8" w:rsidP="00B73F9B">
      <w:pPr>
        <w:ind w:firstLine="708"/>
      </w:pPr>
      <w:r w:rsidRPr="00AF6BD8">
        <w:t xml:space="preserve">La </w:t>
      </w:r>
      <w:r w:rsidRPr="00AF6BD8">
        <w:rPr>
          <w:b/>
          <w:bCs/>
        </w:rPr>
        <w:t>Evaluación de Impacto en Protección de Datos (EIPD)</w:t>
      </w:r>
      <w:r w:rsidRPr="00AF6BD8">
        <w:t xml:space="preserve"> es un proceso destinado a analizar tratamientos de datos personales que pueden generar </w:t>
      </w:r>
      <w:r w:rsidRPr="00AF6BD8">
        <w:rPr>
          <w:b/>
          <w:bCs/>
        </w:rPr>
        <w:t>riesgos elevados</w:t>
      </w:r>
      <w:r w:rsidRPr="00AF6BD8">
        <w:t xml:space="preserve"> para los derechos y libertades de los interesados. Su objetivo principal es </w:t>
      </w:r>
      <w:r w:rsidRPr="00AF6BD8">
        <w:rPr>
          <w:b/>
          <w:bCs/>
        </w:rPr>
        <w:t>identificar, evaluar y mitigar</w:t>
      </w:r>
      <w:r w:rsidRPr="00AF6BD8">
        <w:t xml:space="preserve"> los riesgos derivados del tratamiento de datos personales antes de su implementación.</w:t>
      </w:r>
    </w:p>
    <w:p w14:paraId="4A7F0480" w14:textId="77777777" w:rsidR="00AF6BD8" w:rsidRPr="00AF6BD8" w:rsidRDefault="00AF6BD8" w:rsidP="00B73F9B">
      <w:pPr>
        <w:ind w:firstLine="708"/>
      </w:pPr>
      <w:r w:rsidRPr="00AF6BD8">
        <w:t xml:space="preserve">El </w:t>
      </w:r>
      <w:r w:rsidRPr="00AF6BD8">
        <w:rPr>
          <w:b/>
          <w:bCs/>
        </w:rPr>
        <w:t>Reglamento General de Protección de Datos (RGPD)</w:t>
      </w:r>
      <w:r w:rsidRPr="00AF6BD8">
        <w:t xml:space="preserve"> establece la </w:t>
      </w:r>
      <w:r w:rsidRPr="00AF6BD8">
        <w:rPr>
          <w:b/>
          <w:bCs/>
        </w:rPr>
        <w:t>obligatoriedad</w:t>
      </w:r>
      <w:r w:rsidRPr="00AF6BD8">
        <w:t xml:space="preserve"> de realizar una EIPD cuando un tratamiento de datos pueda implicar </w:t>
      </w:r>
      <w:r w:rsidRPr="00AF6BD8">
        <w:rPr>
          <w:b/>
          <w:bCs/>
        </w:rPr>
        <w:t>un alto riesgo</w:t>
      </w:r>
      <w:r w:rsidRPr="00AF6BD8">
        <w:t xml:space="preserve"> para las personas afectadas. Se trata de una </w:t>
      </w:r>
      <w:r w:rsidRPr="00AF6BD8">
        <w:rPr>
          <w:b/>
          <w:bCs/>
        </w:rPr>
        <w:t>herramienta de cumplimiento normativo</w:t>
      </w:r>
      <w:r w:rsidRPr="00AF6BD8">
        <w:t xml:space="preserve"> que permite a los responsables del tratamiento demostrar su </w:t>
      </w:r>
      <w:r w:rsidRPr="00AF6BD8">
        <w:rPr>
          <w:b/>
          <w:bCs/>
        </w:rPr>
        <w:t>responsabilidad proactiva</w:t>
      </w:r>
      <w:r w:rsidRPr="00AF6BD8">
        <w:t>.</w:t>
      </w:r>
    </w:p>
    <w:p w14:paraId="05DC8AF5" w14:textId="77777777" w:rsidR="00AF6BD8" w:rsidRPr="00AF6BD8" w:rsidRDefault="00AF6BD8" w:rsidP="00AF6BD8"/>
    <w:p w14:paraId="78CB850F" w14:textId="77777777" w:rsidR="00AF6BD8" w:rsidRPr="00AF6BD8" w:rsidRDefault="00AF6BD8" w:rsidP="00AF6BD8">
      <w:pPr>
        <w:rPr>
          <w:b/>
          <w:bCs/>
        </w:rPr>
      </w:pPr>
      <w:r w:rsidRPr="00AF6BD8">
        <w:rPr>
          <w:b/>
          <w:bCs/>
        </w:rPr>
        <w:t>2. Principios Fundamentales de la EIPD</w:t>
      </w:r>
    </w:p>
    <w:p w14:paraId="32BC8929" w14:textId="77777777" w:rsidR="00AF6BD8" w:rsidRPr="00AF6BD8" w:rsidRDefault="00AF6BD8" w:rsidP="00AF6BD8">
      <w:r w:rsidRPr="00AF6BD8">
        <w:t xml:space="preserve">El </w:t>
      </w:r>
      <w:r w:rsidRPr="00AF6BD8">
        <w:rPr>
          <w:b/>
          <w:bCs/>
        </w:rPr>
        <w:t>RGPD</w:t>
      </w:r>
      <w:r w:rsidRPr="00AF6BD8">
        <w:t xml:space="preserve">, en su </w:t>
      </w:r>
      <w:r w:rsidRPr="00AF6BD8">
        <w:rPr>
          <w:b/>
          <w:bCs/>
        </w:rPr>
        <w:t>artículo 35</w:t>
      </w:r>
      <w:r w:rsidRPr="00AF6BD8">
        <w:t>, establece las bases de la EIPD:</w:t>
      </w:r>
    </w:p>
    <w:p w14:paraId="05E6B55A" w14:textId="77777777" w:rsidR="00AF6BD8" w:rsidRPr="00AF6BD8" w:rsidRDefault="00AF6BD8">
      <w:pPr>
        <w:numPr>
          <w:ilvl w:val="0"/>
          <w:numId w:val="131"/>
        </w:numPr>
      </w:pPr>
      <w:r w:rsidRPr="00AF6BD8">
        <w:t xml:space="preserve">Se debe realizar </w:t>
      </w:r>
      <w:r w:rsidRPr="00AF6BD8">
        <w:rPr>
          <w:b/>
          <w:bCs/>
        </w:rPr>
        <w:t>antes</w:t>
      </w:r>
      <w:r w:rsidRPr="00AF6BD8">
        <w:t xml:space="preserve"> de iniciar un tratamiento de datos.</w:t>
      </w:r>
    </w:p>
    <w:p w14:paraId="7EC7EDCC" w14:textId="77777777" w:rsidR="00AF6BD8" w:rsidRPr="00AF6BD8" w:rsidRDefault="00AF6BD8">
      <w:pPr>
        <w:numPr>
          <w:ilvl w:val="0"/>
          <w:numId w:val="131"/>
        </w:numPr>
      </w:pPr>
      <w:r w:rsidRPr="00AF6BD8">
        <w:t xml:space="preserve">Es obligatoria si el tratamiento puede representar un </w:t>
      </w:r>
      <w:r w:rsidRPr="00AF6BD8">
        <w:rPr>
          <w:b/>
          <w:bCs/>
        </w:rPr>
        <w:t>alto riesgo</w:t>
      </w:r>
      <w:r w:rsidRPr="00AF6BD8">
        <w:t xml:space="preserve"> para los derechos y libertades de los interesados.</w:t>
      </w:r>
    </w:p>
    <w:p w14:paraId="56FA9C7A" w14:textId="77777777" w:rsidR="00AF6BD8" w:rsidRPr="00AF6BD8" w:rsidRDefault="00AF6BD8">
      <w:pPr>
        <w:numPr>
          <w:ilvl w:val="0"/>
          <w:numId w:val="131"/>
        </w:numPr>
      </w:pPr>
      <w:r w:rsidRPr="00AF6BD8">
        <w:t xml:space="preserve">Debe incluir: </w:t>
      </w:r>
    </w:p>
    <w:p w14:paraId="6751C76A" w14:textId="77777777" w:rsidR="00AF6BD8" w:rsidRPr="00AF6BD8" w:rsidRDefault="00AF6BD8">
      <w:pPr>
        <w:numPr>
          <w:ilvl w:val="1"/>
          <w:numId w:val="131"/>
        </w:numPr>
      </w:pPr>
      <w:r w:rsidRPr="00AF6BD8">
        <w:rPr>
          <w:b/>
          <w:bCs/>
        </w:rPr>
        <w:t>Descripción del tratamiento</w:t>
      </w:r>
      <w:r w:rsidRPr="00AF6BD8">
        <w:t xml:space="preserve"> y sus finalidades.</w:t>
      </w:r>
    </w:p>
    <w:p w14:paraId="475C1835" w14:textId="77777777" w:rsidR="00AF6BD8" w:rsidRPr="00AF6BD8" w:rsidRDefault="00AF6BD8">
      <w:pPr>
        <w:numPr>
          <w:ilvl w:val="1"/>
          <w:numId w:val="131"/>
        </w:numPr>
      </w:pPr>
      <w:r w:rsidRPr="00AF6BD8">
        <w:rPr>
          <w:b/>
          <w:bCs/>
        </w:rPr>
        <w:t>Evaluación de su necesidad y proporcionalidad</w:t>
      </w:r>
      <w:r w:rsidRPr="00AF6BD8">
        <w:t>.</w:t>
      </w:r>
    </w:p>
    <w:p w14:paraId="331975E8" w14:textId="77777777" w:rsidR="00AF6BD8" w:rsidRPr="00AF6BD8" w:rsidRDefault="00AF6BD8">
      <w:pPr>
        <w:numPr>
          <w:ilvl w:val="1"/>
          <w:numId w:val="131"/>
        </w:numPr>
      </w:pPr>
      <w:r w:rsidRPr="00AF6BD8">
        <w:rPr>
          <w:b/>
          <w:bCs/>
        </w:rPr>
        <w:t>Análisis de los riesgos para los derechos y libertades</w:t>
      </w:r>
      <w:r w:rsidRPr="00AF6BD8">
        <w:t xml:space="preserve"> de los interesados.</w:t>
      </w:r>
    </w:p>
    <w:p w14:paraId="72CD1826" w14:textId="77777777" w:rsidR="00AF6BD8" w:rsidRPr="00AF6BD8" w:rsidRDefault="00AF6BD8">
      <w:pPr>
        <w:numPr>
          <w:ilvl w:val="1"/>
          <w:numId w:val="131"/>
        </w:numPr>
      </w:pPr>
      <w:r w:rsidRPr="00AF6BD8">
        <w:rPr>
          <w:b/>
          <w:bCs/>
        </w:rPr>
        <w:t>Medidas de mitigación</w:t>
      </w:r>
      <w:r w:rsidRPr="00AF6BD8">
        <w:t xml:space="preserve"> de los riesgos detectados.</w:t>
      </w:r>
    </w:p>
    <w:p w14:paraId="412465F6" w14:textId="77777777" w:rsidR="00AF6BD8" w:rsidRPr="00AF6BD8" w:rsidRDefault="00AF6BD8" w:rsidP="00AF6BD8">
      <w:r w:rsidRPr="00AF6BD8">
        <w:t xml:space="preserve">El </w:t>
      </w:r>
      <w:r w:rsidRPr="00AF6BD8">
        <w:rPr>
          <w:b/>
          <w:bCs/>
        </w:rPr>
        <w:t>artículo 36</w:t>
      </w:r>
      <w:r w:rsidRPr="00AF6BD8">
        <w:t xml:space="preserve"> del RGPD menciona la posibilidad de que el responsable del tratamiento consulte a la </w:t>
      </w:r>
      <w:r w:rsidRPr="00AF6BD8">
        <w:rPr>
          <w:b/>
          <w:bCs/>
        </w:rPr>
        <w:t>autoridad de control</w:t>
      </w:r>
      <w:r w:rsidRPr="00AF6BD8">
        <w:t xml:space="preserve"> si los riesgos no pueden mitigarse adecuadamente.</w:t>
      </w:r>
    </w:p>
    <w:p w14:paraId="2C686775" w14:textId="77777777" w:rsidR="00AF6BD8" w:rsidRPr="00AF6BD8" w:rsidRDefault="00AF6BD8" w:rsidP="00AF6BD8"/>
    <w:p w14:paraId="43D2A18F" w14:textId="77777777" w:rsidR="00D841C9" w:rsidRDefault="00D841C9" w:rsidP="00AF6BD8">
      <w:pPr>
        <w:rPr>
          <w:b/>
          <w:bCs/>
        </w:rPr>
      </w:pPr>
    </w:p>
    <w:p w14:paraId="3C55CC38" w14:textId="166535EE" w:rsidR="00AF6BD8" w:rsidRPr="00AF6BD8" w:rsidRDefault="00AF6BD8" w:rsidP="00AF6BD8">
      <w:pPr>
        <w:rPr>
          <w:b/>
          <w:bCs/>
        </w:rPr>
      </w:pPr>
      <w:r w:rsidRPr="00AF6BD8">
        <w:rPr>
          <w:b/>
          <w:bCs/>
        </w:rPr>
        <w:lastRenderedPageBreak/>
        <w:t>3. ¿Cuándo es Obligatorio Realizar una EIPD?</w:t>
      </w:r>
    </w:p>
    <w:p w14:paraId="42885C95" w14:textId="77777777" w:rsidR="00AF6BD8" w:rsidRPr="00AF6BD8" w:rsidRDefault="00AF6BD8" w:rsidP="00AF6BD8">
      <w:r w:rsidRPr="00AF6BD8">
        <w:t xml:space="preserve">La EIPD </w:t>
      </w:r>
      <w:r w:rsidRPr="00AF6BD8">
        <w:rPr>
          <w:b/>
          <w:bCs/>
        </w:rPr>
        <w:t>es obligatoria</w:t>
      </w:r>
      <w:r w:rsidRPr="00AF6BD8">
        <w:t xml:space="preserve"> en los siguientes casos:</w:t>
      </w:r>
    </w:p>
    <w:p w14:paraId="04548A9D" w14:textId="77777777" w:rsidR="00AF6BD8" w:rsidRPr="00AF6BD8" w:rsidRDefault="00AF6BD8">
      <w:pPr>
        <w:numPr>
          <w:ilvl w:val="0"/>
          <w:numId w:val="132"/>
        </w:numPr>
      </w:pPr>
      <w:r w:rsidRPr="00AF6BD8">
        <w:rPr>
          <w:b/>
          <w:bCs/>
        </w:rPr>
        <w:t>Tratamientos a gran escala</w:t>
      </w:r>
      <w:r w:rsidRPr="00AF6BD8">
        <w:t xml:space="preserve"> que impliquen el uso masivo de datos personales.</w:t>
      </w:r>
    </w:p>
    <w:p w14:paraId="3A564B47" w14:textId="77777777" w:rsidR="00AF6BD8" w:rsidRPr="00AF6BD8" w:rsidRDefault="00AF6BD8">
      <w:pPr>
        <w:numPr>
          <w:ilvl w:val="0"/>
          <w:numId w:val="132"/>
        </w:numPr>
      </w:pPr>
      <w:r w:rsidRPr="00AF6BD8">
        <w:rPr>
          <w:b/>
          <w:bCs/>
        </w:rPr>
        <w:t>Uso de tecnologías novedosas</w:t>
      </w:r>
      <w:r w:rsidRPr="00AF6BD8">
        <w:t xml:space="preserve"> que puedan afectar la privacidad (ej. IA, Big Data, biometría).</w:t>
      </w:r>
    </w:p>
    <w:p w14:paraId="1B92BD02" w14:textId="77777777" w:rsidR="00AF6BD8" w:rsidRPr="00AF6BD8" w:rsidRDefault="00AF6BD8">
      <w:pPr>
        <w:numPr>
          <w:ilvl w:val="0"/>
          <w:numId w:val="132"/>
        </w:numPr>
      </w:pPr>
      <w:r w:rsidRPr="00AF6BD8">
        <w:rPr>
          <w:b/>
          <w:bCs/>
        </w:rPr>
        <w:t>Elaboración de perfiles y decisiones automatizadas</w:t>
      </w:r>
      <w:r w:rsidRPr="00AF6BD8">
        <w:t xml:space="preserve"> con efectos significativos sobre las personas.</w:t>
      </w:r>
    </w:p>
    <w:p w14:paraId="6769C3E0" w14:textId="77777777" w:rsidR="00AF6BD8" w:rsidRPr="00AF6BD8" w:rsidRDefault="00AF6BD8">
      <w:pPr>
        <w:numPr>
          <w:ilvl w:val="0"/>
          <w:numId w:val="132"/>
        </w:numPr>
      </w:pPr>
      <w:r w:rsidRPr="00AF6BD8">
        <w:rPr>
          <w:b/>
          <w:bCs/>
        </w:rPr>
        <w:t>Tratamiento de datos sensibles o especialmente protegidos</w:t>
      </w:r>
      <w:r w:rsidRPr="00AF6BD8">
        <w:t xml:space="preserve"> (salud, creencias religiosas, orientación sexual, etc.).</w:t>
      </w:r>
    </w:p>
    <w:p w14:paraId="5F8C5385" w14:textId="77777777" w:rsidR="00AF6BD8" w:rsidRPr="00AF6BD8" w:rsidRDefault="00AF6BD8">
      <w:pPr>
        <w:numPr>
          <w:ilvl w:val="0"/>
          <w:numId w:val="132"/>
        </w:numPr>
      </w:pPr>
      <w:r w:rsidRPr="00AF6BD8">
        <w:rPr>
          <w:b/>
          <w:bCs/>
        </w:rPr>
        <w:t>Monitorización sistemática de personas en espacios públicos</w:t>
      </w:r>
      <w:r w:rsidRPr="00AF6BD8">
        <w:t>.</w:t>
      </w:r>
    </w:p>
    <w:p w14:paraId="256D0BC8" w14:textId="77777777" w:rsidR="00AF6BD8" w:rsidRPr="00AF6BD8" w:rsidRDefault="00AF6BD8">
      <w:pPr>
        <w:numPr>
          <w:ilvl w:val="0"/>
          <w:numId w:val="132"/>
        </w:numPr>
      </w:pPr>
      <w:r w:rsidRPr="00AF6BD8">
        <w:rPr>
          <w:b/>
          <w:bCs/>
        </w:rPr>
        <w:t>Uso de datos en el ámbito laboral</w:t>
      </w:r>
      <w:r w:rsidRPr="00AF6BD8">
        <w:t xml:space="preserve"> con impacto en la privacidad de los empleados.</w:t>
      </w:r>
    </w:p>
    <w:p w14:paraId="6369B1CC" w14:textId="77777777" w:rsidR="00AF6BD8" w:rsidRPr="00AF6BD8" w:rsidRDefault="00AF6BD8">
      <w:pPr>
        <w:numPr>
          <w:ilvl w:val="0"/>
          <w:numId w:val="132"/>
        </w:numPr>
      </w:pPr>
      <w:r w:rsidRPr="00AF6BD8">
        <w:rPr>
          <w:b/>
          <w:bCs/>
        </w:rPr>
        <w:t>Interconexión de bases de datos</w:t>
      </w:r>
      <w:r w:rsidRPr="00AF6BD8">
        <w:t xml:space="preserve"> de diferentes entidades.</w:t>
      </w:r>
    </w:p>
    <w:p w14:paraId="68D6DD83" w14:textId="77777777" w:rsidR="00AF6BD8" w:rsidRPr="00AF6BD8" w:rsidRDefault="00AF6BD8">
      <w:pPr>
        <w:numPr>
          <w:ilvl w:val="0"/>
          <w:numId w:val="132"/>
        </w:numPr>
      </w:pPr>
      <w:r w:rsidRPr="00AF6BD8">
        <w:rPr>
          <w:b/>
          <w:bCs/>
        </w:rPr>
        <w:t>Tratamientos que pueden limitar derechos fundamentales</w:t>
      </w:r>
      <w:r w:rsidRPr="00AF6BD8">
        <w:t xml:space="preserve"> como la libertad de expresión o de asociación.</w:t>
      </w:r>
    </w:p>
    <w:p w14:paraId="1F7E0550" w14:textId="028CCA56" w:rsidR="00AF6BD8" w:rsidRPr="00AF6BD8" w:rsidRDefault="00AF6BD8" w:rsidP="00AF6BD8">
      <w:r w:rsidRPr="00AF6BD8">
        <w:t xml:space="preserve">Si el tratamiento </w:t>
      </w:r>
      <w:r w:rsidRPr="00AF6BD8">
        <w:rPr>
          <w:b/>
          <w:bCs/>
        </w:rPr>
        <w:t>no</w:t>
      </w:r>
      <w:r w:rsidRPr="00AF6BD8">
        <w:t xml:space="preserve"> cumple con ninguno de estos criterios, la EIPD </w:t>
      </w:r>
      <w:r w:rsidRPr="00AF6BD8">
        <w:rPr>
          <w:b/>
          <w:bCs/>
        </w:rPr>
        <w:t>puede no ser obligatoria</w:t>
      </w:r>
      <w:r w:rsidRPr="00AF6BD8">
        <w:t>, aunque sigue siendo recomendable en muchos casos.</w:t>
      </w:r>
    </w:p>
    <w:p w14:paraId="409E934C" w14:textId="77777777" w:rsidR="00AF6BD8" w:rsidRPr="00AF6BD8" w:rsidRDefault="00AF6BD8" w:rsidP="00AF6BD8">
      <w:pPr>
        <w:rPr>
          <w:b/>
          <w:bCs/>
        </w:rPr>
      </w:pPr>
      <w:r w:rsidRPr="00AF6BD8">
        <w:rPr>
          <w:b/>
          <w:bCs/>
        </w:rPr>
        <w:t>4. Metodología para Realizar una EIPD</w:t>
      </w:r>
    </w:p>
    <w:p w14:paraId="1E859E28" w14:textId="77777777" w:rsidR="00AF6BD8" w:rsidRPr="00AF6BD8" w:rsidRDefault="00AF6BD8" w:rsidP="00AF6BD8">
      <w:r w:rsidRPr="00AF6BD8">
        <w:t>La metodología de la EIPD sigue estos pasos:</w:t>
      </w:r>
    </w:p>
    <w:p w14:paraId="07112C51" w14:textId="77777777" w:rsidR="00AF6BD8" w:rsidRPr="00AF6BD8" w:rsidRDefault="00AF6BD8" w:rsidP="00AF6BD8">
      <w:pPr>
        <w:rPr>
          <w:b/>
          <w:bCs/>
        </w:rPr>
      </w:pPr>
      <w:r w:rsidRPr="00AF6BD8">
        <w:rPr>
          <w:b/>
          <w:bCs/>
        </w:rPr>
        <w:t>1. Descripción del Tratamiento de Datos</w:t>
      </w:r>
    </w:p>
    <w:p w14:paraId="38DDD35A" w14:textId="77777777" w:rsidR="00AF6BD8" w:rsidRPr="00AF6BD8" w:rsidRDefault="00AF6BD8">
      <w:pPr>
        <w:numPr>
          <w:ilvl w:val="0"/>
          <w:numId w:val="133"/>
        </w:numPr>
      </w:pPr>
      <w:r w:rsidRPr="00AF6BD8">
        <w:t>Definir la finalidad del tratamiento.</w:t>
      </w:r>
    </w:p>
    <w:p w14:paraId="3101F8D1" w14:textId="77777777" w:rsidR="00AF6BD8" w:rsidRPr="00AF6BD8" w:rsidRDefault="00AF6BD8">
      <w:pPr>
        <w:numPr>
          <w:ilvl w:val="0"/>
          <w:numId w:val="133"/>
        </w:numPr>
      </w:pPr>
      <w:r w:rsidRPr="00AF6BD8">
        <w:t>Especificar qué tipo de datos se van a tratar.</w:t>
      </w:r>
    </w:p>
    <w:p w14:paraId="33B32A97" w14:textId="77777777" w:rsidR="00AF6BD8" w:rsidRPr="00AF6BD8" w:rsidRDefault="00AF6BD8">
      <w:pPr>
        <w:numPr>
          <w:ilvl w:val="0"/>
          <w:numId w:val="133"/>
        </w:numPr>
      </w:pPr>
      <w:r w:rsidRPr="00AF6BD8">
        <w:t>Identificar los responsables y encargados del tratamiento.</w:t>
      </w:r>
    </w:p>
    <w:p w14:paraId="7B75B353" w14:textId="77777777" w:rsidR="00AF6BD8" w:rsidRPr="00AF6BD8" w:rsidRDefault="00AF6BD8">
      <w:pPr>
        <w:numPr>
          <w:ilvl w:val="0"/>
          <w:numId w:val="133"/>
        </w:numPr>
      </w:pPr>
      <w:r w:rsidRPr="00AF6BD8">
        <w:t>Determinar la base jurídica que justifica el tratamiento.</w:t>
      </w:r>
    </w:p>
    <w:p w14:paraId="6D6D7A80" w14:textId="77777777" w:rsidR="00AF6BD8" w:rsidRPr="00AF6BD8" w:rsidRDefault="00AF6BD8" w:rsidP="00AF6BD8">
      <w:pPr>
        <w:rPr>
          <w:b/>
          <w:bCs/>
        </w:rPr>
      </w:pPr>
      <w:r w:rsidRPr="00AF6BD8">
        <w:rPr>
          <w:b/>
          <w:bCs/>
        </w:rPr>
        <w:t>2. Análisis de Necesidad y Proporcionalidad</w:t>
      </w:r>
    </w:p>
    <w:p w14:paraId="1C016A60" w14:textId="77777777" w:rsidR="00AF6BD8" w:rsidRPr="00AF6BD8" w:rsidRDefault="00AF6BD8">
      <w:pPr>
        <w:numPr>
          <w:ilvl w:val="0"/>
          <w:numId w:val="134"/>
        </w:numPr>
      </w:pPr>
      <w:r w:rsidRPr="00AF6BD8">
        <w:t>Justificar la necesidad del tratamiento respecto a su objetivo.</w:t>
      </w:r>
    </w:p>
    <w:p w14:paraId="7D5AB1AC" w14:textId="77777777" w:rsidR="00AF6BD8" w:rsidRPr="00AF6BD8" w:rsidRDefault="00AF6BD8">
      <w:pPr>
        <w:numPr>
          <w:ilvl w:val="0"/>
          <w:numId w:val="134"/>
        </w:numPr>
      </w:pPr>
      <w:r w:rsidRPr="00AF6BD8">
        <w:t xml:space="preserve">Comprobar si existen </w:t>
      </w:r>
      <w:r w:rsidRPr="00AF6BD8">
        <w:rPr>
          <w:b/>
          <w:bCs/>
        </w:rPr>
        <w:t>alternativas menos invasivas</w:t>
      </w:r>
      <w:r w:rsidRPr="00AF6BD8">
        <w:t xml:space="preserve"> para lograr el mismo fin.</w:t>
      </w:r>
    </w:p>
    <w:p w14:paraId="1B5F1AA8" w14:textId="77777777" w:rsidR="00AF6BD8" w:rsidRPr="00AF6BD8" w:rsidRDefault="00AF6BD8">
      <w:pPr>
        <w:numPr>
          <w:ilvl w:val="0"/>
          <w:numId w:val="134"/>
        </w:numPr>
      </w:pPr>
      <w:r w:rsidRPr="00AF6BD8">
        <w:t xml:space="preserve">Evaluar si el tratamiento respeta el </w:t>
      </w:r>
      <w:r w:rsidRPr="00AF6BD8">
        <w:rPr>
          <w:b/>
          <w:bCs/>
        </w:rPr>
        <w:t>principio de minimización de datos</w:t>
      </w:r>
      <w:r w:rsidRPr="00AF6BD8">
        <w:t>.</w:t>
      </w:r>
    </w:p>
    <w:p w14:paraId="2A8E6C95" w14:textId="77777777" w:rsidR="00AF6BD8" w:rsidRPr="00AF6BD8" w:rsidRDefault="00AF6BD8" w:rsidP="00AF6BD8">
      <w:pPr>
        <w:rPr>
          <w:b/>
          <w:bCs/>
        </w:rPr>
      </w:pPr>
      <w:r w:rsidRPr="00AF6BD8">
        <w:rPr>
          <w:b/>
          <w:bCs/>
        </w:rPr>
        <w:t>3. Identificación de los Riesgos para los Derechos y Libertades</w:t>
      </w:r>
    </w:p>
    <w:p w14:paraId="34E869E5" w14:textId="77777777" w:rsidR="00AF6BD8" w:rsidRPr="00AF6BD8" w:rsidRDefault="00AF6BD8">
      <w:pPr>
        <w:numPr>
          <w:ilvl w:val="0"/>
          <w:numId w:val="135"/>
        </w:numPr>
      </w:pPr>
      <w:r w:rsidRPr="00AF6BD8">
        <w:t>Evaluar los posibles impactos negativos en la privacidad de los interesados.</w:t>
      </w:r>
    </w:p>
    <w:p w14:paraId="533340E5" w14:textId="77777777" w:rsidR="00AF6BD8" w:rsidRPr="00AF6BD8" w:rsidRDefault="00AF6BD8">
      <w:pPr>
        <w:numPr>
          <w:ilvl w:val="0"/>
          <w:numId w:val="135"/>
        </w:numPr>
      </w:pPr>
      <w:r w:rsidRPr="00AF6BD8">
        <w:t xml:space="preserve">Identificar los factores que pueden incrementar el riesgo: </w:t>
      </w:r>
    </w:p>
    <w:p w14:paraId="704D6EB3" w14:textId="77777777" w:rsidR="00AF6BD8" w:rsidRPr="00AF6BD8" w:rsidRDefault="00AF6BD8">
      <w:pPr>
        <w:numPr>
          <w:ilvl w:val="1"/>
          <w:numId w:val="135"/>
        </w:numPr>
      </w:pPr>
      <w:r w:rsidRPr="00AF6BD8">
        <w:t>Volumen y naturaleza de los datos.</w:t>
      </w:r>
    </w:p>
    <w:p w14:paraId="659CBD3D" w14:textId="77777777" w:rsidR="00AF6BD8" w:rsidRPr="00AF6BD8" w:rsidRDefault="00AF6BD8">
      <w:pPr>
        <w:numPr>
          <w:ilvl w:val="1"/>
          <w:numId w:val="135"/>
        </w:numPr>
      </w:pPr>
      <w:r w:rsidRPr="00AF6BD8">
        <w:t>Duración del tratamiento.</w:t>
      </w:r>
    </w:p>
    <w:p w14:paraId="4914C2DF" w14:textId="77777777" w:rsidR="00AF6BD8" w:rsidRPr="00AF6BD8" w:rsidRDefault="00AF6BD8">
      <w:pPr>
        <w:numPr>
          <w:ilvl w:val="1"/>
          <w:numId w:val="135"/>
        </w:numPr>
      </w:pPr>
      <w:r w:rsidRPr="00AF6BD8">
        <w:lastRenderedPageBreak/>
        <w:t>Posibilidad de discriminación o sesgo.</w:t>
      </w:r>
    </w:p>
    <w:p w14:paraId="3C84CC90" w14:textId="77777777" w:rsidR="00AF6BD8" w:rsidRPr="00AF6BD8" w:rsidRDefault="00AF6BD8">
      <w:pPr>
        <w:numPr>
          <w:ilvl w:val="1"/>
          <w:numId w:val="135"/>
        </w:numPr>
      </w:pPr>
      <w:r w:rsidRPr="00AF6BD8">
        <w:t>Transferencias internacionales de datos.</w:t>
      </w:r>
    </w:p>
    <w:p w14:paraId="4DA88B33" w14:textId="77777777" w:rsidR="00AF6BD8" w:rsidRPr="00AF6BD8" w:rsidRDefault="00AF6BD8" w:rsidP="00AF6BD8">
      <w:pPr>
        <w:rPr>
          <w:b/>
          <w:bCs/>
        </w:rPr>
      </w:pPr>
      <w:r w:rsidRPr="00AF6BD8">
        <w:rPr>
          <w:b/>
          <w:bCs/>
        </w:rPr>
        <w:t>4. Evaluación del Nivel de Riesgo</w:t>
      </w:r>
    </w:p>
    <w:p w14:paraId="55F10A07" w14:textId="77777777" w:rsidR="00AF6BD8" w:rsidRPr="00AF6BD8" w:rsidRDefault="00AF6BD8" w:rsidP="00AF6BD8">
      <w:r w:rsidRPr="00AF6BD8">
        <w:t>Se deben valorar dos aspectos clave:</w:t>
      </w:r>
    </w:p>
    <w:p w14:paraId="1B1A9AF7" w14:textId="77777777" w:rsidR="00AF6BD8" w:rsidRPr="00AF6BD8" w:rsidRDefault="00AF6BD8">
      <w:pPr>
        <w:numPr>
          <w:ilvl w:val="0"/>
          <w:numId w:val="136"/>
        </w:numPr>
      </w:pPr>
      <w:r w:rsidRPr="00AF6BD8">
        <w:rPr>
          <w:b/>
          <w:bCs/>
        </w:rPr>
        <w:t>Probabilidad</w:t>
      </w:r>
      <w:r w:rsidRPr="00AF6BD8">
        <w:t xml:space="preserve"> de que ocurra un impacto negativo.</w:t>
      </w:r>
    </w:p>
    <w:p w14:paraId="66B7C933" w14:textId="77777777" w:rsidR="00AF6BD8" w:rsidRPr="00AF6BD8" w:rsidRDefault="00AF6BD8">
      <w:pPr>
        <w:numPr>
          <w:ilvl w:val="0"/>
          <w:numId w:val="136"/>
        </w:numPr>
      </w:pPr>
      <w:r w:rsidRPr="00AF6BD8">
        <w:rPr>
          <w:b/>
          <w:bCs/>
        </w:rPr>
        <w:t>Gravedad</w:t>
      </w:r>
      <w:r w:rsidRPr="00AF6BD8">
        <w:t xml:space="preserve"> de las consecuencias para los afectados.</w:t>
      </w:r>
    </w:p>
    <w:p w14:paraId="33AE90B4" w14:textId="77777777" w:rsidR="00AF6BD8" w:rsidRPr="00AF6BD8" w:rsidRDefault="00AF6BD8" w:rsidP="00AF6BD8">
      <w:r w:rsidRPr="00AF6BD8">
        <w:t>Para ello, se pueden utilizar matrices de riesgo que clasifican el nivel de riesgo en:</w:t>
      </w:r>
    </w:p>
    <w:p w14:paraId="4AF227CD" w14:textId="77777777" w:rsidR="00AF6BD8" w:rsidRPr="00AF6BD8" w:rsidRDefault="00AF6BD8">
      <w:pPr>
        <w:numPr>
          <w:ilvl w:val="0"/>
          <w:numId w:val="137"/>
        </w:numPr>
      </w:pPr>
      <w:r w:rsidRPr="00AF6BD8">
        <w:rPr>
          <w:b/>
          <w:bCs/>
        </w:rPr>
        <w:t>Bajo</w:t>
      </w:r>
      <w:r w:rsidRPr="00AF6BD8">
        <w:t>: impacto menor y poco probable.</w:t>
      </w:r>
    </w:p>
    <w:p w14:paraId="46EDB837" w14:textId="77777777" w:rsidR="00AF6BD8" w:rsidRPr="00AF6BD8" w:rsidRDefault="00AF6BD8">
      <w:pPr>
        <w:numPr>
          <w:ilvl w:val="0"/>
          <w:numId w:val="137"/>
        </w:numPr>
      </w:pPr>
      <w:r w:rsidRPr="00AF6BD8">
        <w:rPr>
          <w:b/>
          <w:bCs/>
        </w:rPr>
        <w:t>Medio</w:t>
      </w:r>
      <w:r w:rsidRPr="00AF6BD8">
        <w:t>: impacto moderado y con cierta probabilidad.</w:t>
      </w:r>
    </w:p>
    <w:p w14:paraId="28C10088" w14:textId="77777777" w:rsidR="00AF6BD8" w:rsidRPr="00AF6BD8" w:rsidRDefault="00AF6BD8">
      <w:pPr>
        <w:numPr>
          <w:ilvl w:val="0"/>
          <w:numId w:val="137"/>
        </w:numPr>
      </w:pPr>
      <w:r w:rsidRPr="00AF6BD8">
        <w:rPr>
          <w:b/>
          <w:bCs/>
        </w:rPr>
        <w:t>Alto</w:t>
      </w:r>
      <w:r w:rsidRPr="00AF6BD8">
        <w:t xml:space="preserve">: impacto grave y probable, </w:t>
      </w:r>
      <w:r w:rsidRPr="00AF6BD8">
        <w:rPr>
          <w:b/>
          <w:bCs/>
        </w:rPr>
        <w:t>requiere medidas correctivas</w:t>
      </w:r>
      <w:r w:rsidRPr="00AF6BD8">
        <w:t>.</w:t>
      </w:r>
    </w:p>
    <w:p w14:paraId="0F3E2020" w14:textId="77777777" w:rsidR="00AF6BD8" w:rsidRPr="00AF6BD8" w:rsidRDefault="00AF6BD8" w:rsidP="00AF6BD8">
      <w:pPr>
        <w:rPr>
          <w:b/>
          <w:bCs/>
        </w:rPr>
      </w:pPr>
      <w:r w:rsidRPr="00AF6BD8">
        <w:rPr>
          <w:b/>
          <w:bCs/>
        </w:rPr>
        <w:t>5. Medidas de Mitigación</w:t>
      </w:r>
    </w:p>
    <w:p w14:paraId="5D632060" w14:textId="77777777" w:rsidR="00AF6BD8" w:rsidRPr="00AF6BD8" w:rsidRDefault="00AF6BD8" w:rsidP="00AF6BD8">
      <w:r w:rsidRPr="00AF6BD8">
        <w:t xml:space="preserve">Una vez identificados los riesgos, se deben implementar </w:t>
      </w:r>
      <w:r w:rsidRPr="00AF6BD8">
        <w:rPr>
          <w:b/>
          <w:bCs/>
        </w:rPr>
        <w:t>medidas técnicas y organizativas</w:t>
      </w:r>
      <w:r w:rsidRPr="00AF6BD8">
        <w:t xml:space="preserve"> para minimizarlos. Ejemplos:</w:t>
      </w:r>
    </w:p>
    <w:p w14:paraId="3EDDD7EB" w14:textId="77777777" w:rsidR="00AF6BD8" w:rsidRPr="00AF6BD8" w:rsidRDefault="00AF6BD8">
      <w:pPr>
        <w:numPr>
          <w:ilvl w:val="0"/>
          <w:numId w:val="138"/>
        </w:numPr>
      </w:pPr>
      <w:r w:rsidRPr="00AF6BD8">
        <w:rPr>
          <w:b/>
          <w:bCs/>
        </w:rPr>
        <w:t>Minimización de datos</w:t>
      </w:r>
      <w:r w:rsidRPr="00AF6BD8">
        <w:t>: reducir la cantidad de datos recopilados.</w:t>
      </w:r>
    </w:p>
    <w:p w14:paraId="5FB1326D" w14:textId="77777777" w:rsidR="00AF6BD8" w:rsidRPr="00AF6BD8" w:rsidRDefault="00AF6BD8">
      <w:pPr>
        <w:numPr>
          <w:ilvl w:val="0"/>
          <w:numId w:val="138"/>
        </w:numPr>
      </w:pPr>
      <w:r w:rsidRPr="00AF6BD8">
        <w:rPr>
          <w:b/>
          <w:bCs/>
        </w:rPr>
        <w:t>Cifrado</w:t>
      </w:r>
      <w:r w:rsidRPr="00AF6BD8">
        <w:t xml:space="preserve"> y </w:t>
      </w:r>
      <w:r w:rsidRPr="00AF6BD8">
        <w:rPr>
          <w:b/>
          <w:bCs/>
        </w:rPr>
        <w:t>seudonimización</w:t>
      </w:r>
      <w:r w:rsidRPr="00AF6BD8">
        <w:t xml:space="preserve"> para proteger la información.</w:t>
      </w:r>
    </w:p>
    <w:p w14:paraId="2BE87A8E" w14:textId="77777777" w:rsidR="00AF6BD8" w:rsidRPr="00AF6BD8" w:rsidRDefault="00AF6BD8">
      <w:pPr>
        <w:numPr>
          <w:ilvl w:val="0"/>
          <w:numId w:val="138"/>
        </w:numPr>
      </w:pPr>
      <w:r w:rsidRPr="00AF6BD8">
        <w:rPr>
          <w:b/>
          <w:bCs/>
        </w:rPr>
        <w:t>Limitación de acceso</w:t>
      </w:r>
      <w:r w:rsidRPr="00AF6BD8">
        <w:t xml:space="preserve"> solo a personas autorizadas.</w:t>
      </w:r>
    </w:p>
    <w:p w14:paraId="10B27633" w14:textId="77777777" w:rsidR="00AF6BD8" w:rsidRPr="00AF6BD8" w:rsidRDefault="00AF6BD8">
      <w:pPr>
        <w:numPr>
          <w:ilvl w:val="0"/>
          <w:numId w:val="138"/>
        </w:numPr>
      </w:pPr>
      <w:r w:rsidRPr="00AF6BD8">
        <w:rPr>
          <w:b/>
          <w:bCs/>
        </w:rPr>
        <w:t>Auditorías y revisiones periódicas</w:t>
      </w:r>
      <w:r w:rsidRPr="00AF6BD8">
        <w:t xml:space="preserve"> del tratamiento.</w:t>
      </w:r>
    </w:p>
    <w:p w14:paraId="296D497C" w14:textId="77777777" w:rsidR="00AF6BD8" w:rsidRPr="00AF6BD8" w:rsidRDefault="00AF6BD8">
      <w:pPr>
        <w:numPr>
          <w:ilvl w:val="0"/>
          <w:numId w:val="138"/>
        </w:numPr>
      </w:pPr>
      <w:r w:rsidRPr="00AF6BD8">
        <w:rPr>
          <w:b/>
          <w:bCs/>
        </w:rPr>
        <w:t>Mecanismos de anonimización</w:t>
      </w:r>
      <w:r w:rsidRPr="00AF6BD8">
        <w:t xml:space="preserve"> para proteger datos sensibles.</w:t>
      </w:r>
    </w:p>
    <w:p w14:paraId="60A8F469" w14:textId="77777777" w:rsidR="00AF6BD8" w:rsidRPr="00AF6BD8" w:rsidRDefault="00AF6BD8" w:rsidP="00AF6BD8">
      <w:pPr>
        <w:rPr>
          <w:b/>
          <w:bCs/>
        </w:rPr>
      </w:pPr>
      <w:r w:rsidRPr="00AF6BD8">
        <w:rPr>
          <w:b/>
          <w:bCs/>
        </w:rPr>
        <w:t>6. Toma de Decisiones y Consulta con la Autoridad de Control</w:t>
      </w:r>
    </w:p>
    <w:p w14:paraId="4CB53C3B" w14:textId="77777777" w:rsidR="00AF6BD8" w:rsidRPr="00AF6BD8" w:rsidRDefault="00AF6BD8">
      <w:pPr>
        <w:numPr>
          <w:ilvl w:val="0"/>
          <w:numId w:val="139"/>
        </w:numPr>
      </w:pPr>
      <w:r w:rsidRPr="00AF6BD8">
        <w:t xml:space="preserve">Si después de aplicar medidas </w:t>
      </w:r>
      <w:r w:rsidRPr="00AF6BD8">
        <w:rPr>
          <w:b/>
          <w:bCs/>
        </w:rPr>
        <w:t>el riesgo sigue siendo alto</w:t>
      </w:r>
      <w:r w:rsidRPr="00AF6BD8">
        <w:t xml:space="preserve">, se debe consultar a la </w:t>
      </w:r>
      <w:r w:rsidRPr="00AF6BD8">
        <w:rPr>
          <w:b/>
          <w:bCs/>
        </w:rPr>
        <w:t>Autoridad de Protección de Datos</w:t>
      </w:r>
      <w:r w:rsidRPr="00AF6BD8">
        <w:t xml:space="preserve"> antes de iniciar el tratamiento.</w:t>
      </w:r>
    </w:p>
    <w:p w14:paraId="5FD48656" w14:textId="77777777" w:rsidR="00AF6BD8" w:rsidRPr="00AF6BD8" w:rsidRDefault="00AF6BD8">
      <w:pPr>
        <w:numPr>
          <w:ilvl w:val="0"/>
          <w:numId w:val="139"/>
        </w:numPr>
      </w:pPr>
      <w:r w:rsidRPr="00AF6BD8">
        <w:t xml:space="preserve">Si los riesgos han sido </w:t>
      </w:r>
      <w:r w:rsidRPr="00AF6BD8">
        <w:rPr>
          <w:b/>
          <w:bCs/>
        </w:rPr>
        <w:t>suficientemente mitigados</w:t>
      </w:r>
      <w:r w:rsidRPr="00AF6BD8">
        <w:t>, el responsable del tratamiento puede seguir adelante con la implementación.</w:t>
      </w:r>
    </w:p>
    <w:p w14:paraId="68A9A39A" w14:textId="77777777" w:rsidR="00AF6BD8" w:rsidRPr="00AF6BD8" w:rsidRDefault="00AF6BD8" w:rsidP="00AF6BD8">
      <w:pPr>
        <w:rPr>
          <w:b/>
          <w:bCs/>
        </w:rPr>
      </w:pPr>
      <w:r w:rsidRPr="00AF6BD8">
        <w:rPr>
          <w:b/>
          <w:bCs/>
        </w:rPr>
        <w:t>5. Documentación de la EIPD</w:t>
      </w:r>
    </w:p>
    <w:p w14:paraId="4EF646A7" w14:textId="77777777" w:rsidR="00AF6BD8" w:rsidRPr="00AF6BD8" w:rsidRDefault="00AF6BD8" w:rsidP="00AF6BD8">
      <w:r w:rsidRPr="00AF6BD8">
        <w:t xml:space="preserve">El informe de la </w:t>
      </w:r>
      <w:r w:rsidRPr="00AF6BD8">
        <w:rPr>
          <w:b/>
          <w:bCs/>
        </w:rPr>
        <w:t>Evaluación de Impacto en Protección de Datos</w:t>
      </w:r>
      <w:r w:rsidRPr="00AF6BD8">
        <w:t xml:space="preserve"> debe contener:</w:t>
      </w:r>
    </w:p>
    <w:p w14:paraId="59014A3C" w14:textId="77777777" w:rsidR="00AF6BD8" w:rsidRPr="00AF6BD8" w:rsidRDefault="00AF6BD8">
      <w:pPr>
        <w:numPr>
          <w:ilvl w:val="0"/>
          <w:numId w:val="140"/>
        </w:numPr>
      </w:pPr>
      <w:r w:rsidRPr="00AF6BD8">
        <w:rPr>
          <w:b/>
          <w:bCs/>
        </w:rPr>
        <w:t>Resumen del tratamiento</w:t>
      </w:r>
      <w:r w:rsidRPr="00AF6BD8">
        <w:t>: tipo de datos, finalidad y responsables.</w:t>
      </w:r>
    </w:p>
    <w:p w14:paraId="2189CA46" w14:textId="77777777" w:rsidR="00AF6BD8" w:rsidRPr="00AF6BD8" w:rsidRDefault="00AF6BD8">
      <w:pPr>
        <w:numPr>
          <w:ilvl w:val="0"/>
          <w:numId w:val="140"/>
        </w:numPr>
      </w:pPr>
      <w:r w:rsidRPr="00AF6BD8">
        <w:rPr>
          <w:b/>
          <w:bCs/>
        </w:rPr>
        <w:t>Análisis de necesidad y proporcionalidad</w:t>
      </w:r>
      <w:r w:rsidRPr="00AF6BD8">
        <w:t>.</w:t>
      </w:r>
    </w:p>
    <w:p w14:paraId="3E21972D" w14:textId="77777777" w:rsidR="00AF6BD8" w:rsidRPr="00AF6BD8" w:rsidRDefault="00AF6BD8">
      <w:pPr>
        <w:numPr>
          <w:ilvl w:val="0"/>
          <w:numId w:val="140"/>
        </w:numPr>
      </w:pPr>
      <w:r w:rsidRPr="00AF6BD8">
        <w:rPr>
          <w:b/>
          <w:bCs/>
        </w:rPr>
        <w:t>Evaluación de riesgos</w:t>
      </w:r>
      <w:r w:rsidRPr="00AF6BD8">
        <w:t xml:space="preserve"> con matriz de impacto.</w:t>
      </w:r>
    </w:p>
    <w:p w14:paraId="29B17895" w14:textId="77777777" w:rsidR="00AF6BD8" w:rsidRPr="00AF6BD8" w:rsidRDefault="00AF6BD8">
      <w:pPr>
        <w:numPr>
          <w:ilvl w:val="0"/>
          <w:numId w:val="140"/>
        </w:numPr>
      </w:pPr>
      <w:r w:rsidRPr="00AF6BD8">
        <w:rPr>
          <w:b/>
          <w:bCs/>
        </w:rPr>
        <w:t>Medidas adoptadas para mitigar riesgos</w:t>
      </w:r>
      <w:r w:rsidRPr="00AF6BD8">
        <w:t>.</w:t>
      </w:r>
    </w:p>
    <w:p w14:paraId="186BC0CD" w14:textId="77777777" w:rsidR="00AF6BD8" w:rsidRPr="00AF6BD8" w:rsidRDefault="00AF6BD8">
      <w:pPr>
        <w:numPr>
          <w:ilvl w:val="0"/>
          <w:numId w:val="140"/>
        </w:numPr>
      </w:pPr>
      <w:r w:rsidRPr="00AF6BD8">
        <w:rPr>
          <w:b/>
          <w:bCs/>
        </w:rPr>
        <w:t>Conclusión final</w:t>
      </w:r>
      <w:r w:rsidRPr="00AF6BD8">
        <w:t xml:space="preserve"> y decisiones tomadas.</w:t>
      </w:r>
    </w:p>
    <w:p w14:paraId="78D035B0" w14:textId="77777777" w:rsidR="00AF6BD8" w:rsidRPr="00AF6BD8" w:rsidRDefault="00AF6BD8">
      <w:pPr>
        <w:numPr>
          <w:ilvl w:val="0"/>
          <w:numId w:val="140"/>
        </w:numPr>
      </w:pPr>
      <w:r w:rsidRPr="00AF6BD8">
        <w:rPr>
          <w:b/>
          <w:bCs/>
        </w:rPr>
        <w:t>Consulta previa a la autoridad de control</w:t>
      </w:r>
      <w:r w:rsidRPr="00AF6BD8">
        <w:t xml:space="preserve"> (si es necesaria).</w:t>
      </w:r>
    </w:p>
    <w:p w14:paraId="66A88A23" w14:textId="77777777" w:rsidR="00AF6BD8" w:rsidRPr="00AF6BD8" w:rsidRDefault="00AF6BD8" w:rsidP="00AF6BD8">
      <w:r w:rsidRPr="00AF6BD8">
        <w:lastRenderedPageBreak/>
        <w:t xml:space="preserve">Este documento debe ser </w:t>
      </w:r>
      <w:r w:rsidRPr="00AF6BD8">
        <w:rPr>
          <w:b/>
          <w:bCs/>
        </w:rPr>
        <w:t>accesible y revisable</w:t>
      </w:r>
      <w:r w:rsidRPr="00AF6BD8">
        <w:t xml:space="preserve"> en caso de inspección por la autoridad competente.</w:t>
      </w:r>
    </w:p>
    <w:p w14:paraId="1E9DA9B5" w14:textId="77777777" w:rsidR="00AF6BD8" w:rsidRPr="00AF6BD8" w:rsidRDefault="00AF6BD8" w:rsidP="00AF6BD8">
      <w:pPr>
        <w:rPr>
          <w:b/>
          <w:bCs/>
        </w:rPr>
      </w:pPr>
      <w:r w:rsidRPr="00AF6BD8">
        <w:rPr>
          <w:b/>
          <w:bCs/>
        </w:rPr>
        <w:t>6. Beneficios de la EIPD</w:t>
      </w:r>
    </w:p>
    <w:p w14:paraId="21845335" w14:textId="77777777" w:rsidR="00AF6BD8" w:rsidRPr="00AF6BD8" w:rsidRDefault="00AF6BD8">
      <w:pPr>
        <w:numPr>
          <w:ilvl w:val="0"/>
          <w:numId w:val="141"/>
        </w:numPr>
      </w:pPr>
      <w:r w:rsidRPr="00AF6BD8">
        <w:rPr>
          <w:b/>
          <w:bCs/>
        </w:rPr>
        <w:t>Mejor cumplimiento legal</w:t>
      </w:r>
      <w:r w:rsidRPr="00AF6BD8">
        <w:t xml:space="preserve"> del RGPD y la LOPD-GDD.</w:t>
      </w:r>
    </w:p>
    <w:p w14:paraId="6C78D28C" w14:textId="77777777" w:rsidR="00AF6BD8" w:rsidRPr="00AF6BD8" w:rsidRDefault="00AF6BD8">
      <w:pPr>
        <w:numPr>
          <w:ilvl w:val="0"/>
          <w:numId w:val="141"/>
        </w:numPr>
      </w:pPr>
      <w:r w:rsidRPr="00AF6BD8">
        <w:rPr>
          <w:b/>
          <w:bCs/>
        </w:rPr>
        <w:t>Mayor confianza de los usuarios</w:t>
      </w:r>
      <w:r w:rsidRPr="00AF6BD8">
        <w:t xml:space="preserve"> al demostrar medidas de protección.</w:t>
      </w:r>
    </w:p>
    <w:p w14:paraId="72322AD6" w14:textId="77777777" w:rsidR="00AF6BD8" w:rsidRPr="00AF6BD8" w:rsidRDefault="00AF6BD8">
      <w:pPr>
        <w:numPr>
          <w:ilvl w:val="0"/>
          <w:numId w:val="141"/>
        </w:numPr>
      </w:pPr>
      <w:r w:rsidRPr="00AF6BD8">
        <w:rPr>
          <w:b/>
          <w:bCs/>
        </w:rPr>
        <w:t>Reducción del riesgo de sanciones</w:t>
      </w:r>
      <w:r w:rsidRPr="00AF6BD8">
        <w:t xml:space="preserve"> y multas por incumplimiento.</w:t>
      </w:r>
    </w:p>
    <w:p w14:paraId="09A235D4" w14:textId="77777777" w:rsidR="00AF6BD8" w:rsidRPr="00AF6BD8" w:rsidRDefault="00AF6BD8">
      <w:pPr>
        <w:numPr>
          <w:ilvl w:val="0"/>
          <w:numId w:val="141"/>
        </w:numPr>
      </w:pPr>
      <w:r w:rsidRPr="00AF6BD8">
        <w:rPr>
          <w:b/>
          <w:bCs/>
        </w:rPr>
        <w:t>Identificación temprana de riesgos</w:t>
      </w:r>
      <w:r w:rsidRPr="00AF6BD8">
        <w:t>, evitando problemas futuros.</w:t>
      </w:r>
    </w:p>
    <w:p w14:paraId="2EF7B0A7" w14:textId="77777777" w:rsidR="00AF6BD8" w:rsidRPr="00AF6BD8" w:rsidRDefault="00AF6BD8">
      <w:pPr>
        <w:numPr>
          <w:ilvl w:val="0"/>
          <w:numId w:val="141"/>
        </w:numPr>
      </w:pPr>
      <w:r w:rsidRPr="00AF6BD8">
        <w:rPr>
          <w:b/>
          <w:bCs/>
        </w:rPr>
        <w:t>Optimización de procesos</w:t>
      </w:r>
      <w:r w:rsidRPr="00AF6BD8">
        <w:t xml:space="preserve"> internos en la organización.</w:t>
      </w:r>
    </w:p>
    <w:p w14:paraId="0F9B5336" w14:textId="3C665AEB" w:rsidR="00D10A82" w:rsidRDefault="00000000">
      <w:r>
        <w:rPr>
          <w:b/>
        </w:rPr>
        <w:t>12. Complementos y Precisione</w:t>
      </w:r>
      <w:r w:rsidR="00D841C9">
        <w:rPr>
          <w:b/>
        </w:rPr>
        <w:t>s</w:t>
      </w:r>
    </w:p>
    <w:p w14:paraId="54D40AE5" w14:textId="77777777" w:rsidR="00D10A82" w:rsidRDefault="00000000">
      <w:r>
        <w:t>Este apartado añade el desarrollo normativo y doctrinal necesario para responder a preguntas de examen que el resto del tema no cubre con suficiente detalle. Cada epígrafe indica, entre paréntesis, a qué cuestiones del banco de preguntas da respuesta.</w:t>
      </w:r>
    </w:p>
    <w:p w14:paraId="65B2C995" w14:textId="77777777" w:rsidR="00D10A82" w:rsidRDefault="00000000">
      <w:r>
        <w:rPr>
          <w:b/>
        </w:rPr>
        <w:t>12.1. Investigación en salud pública y biomédica (Artículo 89 RGPD y Disposición Adicional 17ª LOPDGDD)</w:t>
      </w:r>
    </w:p>
    <w:p w14:paraId="16EC4388" w14:textId="77777777" w:rsidR="00D10A82" w:rsidRDefault="00000000">
      <w:r>
        <w:t xml:space="preserve">El </w:t>
      </w:r>
      <w:r>
        <w:rPr>
          <w:b/>
        </w:rPr>
        <w:t>artículo 89 RGPD</w:t>
      </w:r>
      <w:r>
        <w:t xml:space="preserve"> regula las garantías y excepciones aplicables a los tratamientos con fines de archivo de interés público, investigación científica o histórica y fines estadísticos. Cuando la investigación es en salud pública, y en particular </w:t>
      </w:r>
      <w:r>
        <w:rPr>
          <w:b/>
        </w:rPr>
        <w:t>biomédica</w:t>
      </w:r>
      <w:r>
        <w:t xml:space="preserve">, la </w:t>
      </w:r>
      <w:r>
        <w:rPr>
          <w:b/>
        </w:rPr>
        <w:t>Disposición Adicional decimoséptima LOPDGDD</w:t>
      </w:r>
      <w:r>
        <w:t xml:space="preserve"> concreta estas garantías.</w:t>
      </w:r>
    </w:p>
    <w:p w14:paraId="00E76930" w14:textId="77777777" w:rsidR="00D10A82" w:rsidRDefault="00000000">
      <w:r>
        <w:rPr>
          <w:b/>
        </w:rPr>
        <w:t>Garantías exigidas al tratamiento:</w:t>
      </w:r>
    </w:p>
    <w:p w14:paraId="48BB136E" w14:textId="77777777" w:rsidR="00D10A82" w:rsidRDefault="00000000">
      <w:pPr>
        <w:numPr>
          <w:ilvl w:val="0"/>
          <w:numId w:val="19"/>
        </w:numPr>
      </w:pPr>
      <w:r>
        <w:t>Realizar una evaluación de impacto (art. 35 RGPD) que determine los riesgos derivados del tratamiento, incluyendo de modo específico los riesgos de reidentificación vinculados a la anonimización o seudonimización de los datos.</w:t>
      </w:r>
    </w:p>
    <w:p w14:paraId="4BE53742" w14:textId="77777777" w:rsidR="00D10A82" w:rsidRDefault="00000000">
      <w:pPr>
        <w:numPr>
          <w:ilvl w:val="0"/>
          <w:numId w:val="19"/>
        </w:numPr>
      </w:pPr>
      <w:r>
        <w:t>Someter la investigación científica a las normas de calidad y seguridad y, en su caso, a las directrices internacionales sobre buenas prácticas de seguridad de la información reconocidas internacionalmente.</w:t>
      </w:r>
    </w:p>
    <w:p w14:paraId="3385AB2E" w14:textId="77777777" w:rsidR="00D10A82" w:rsidRDefault="00000000">
      <w:pPr>
        <w:numPr>
          <w:ilvl w:val="0"/>
          <w:numId w:val="19"/>
        </w:numPr>
      </w:pPr>
      <w:r>
        <w:t>Adoptar, en su caso, medidas dirigidas a garantizar que los investigadores no acceden a datos de identificación de los interesados.</w:t>
      </w:r>
    </w:p>
    <w:p w14:paraId="2A04D323" w14:textId="77777777" w:rsidR="00D10A82" w:rsidRDefault="00000000">
      <w:pPr>
        <w:numPr>
          <w:ilvl w:val="0"/>
          <w:numId w:val="19"/>
        </w:numPr>
      </w:pPr>
      <w:r>
        <w:t>Designar un representante legal establecido en la Unión Europea, conforme al artículo 74 del Reglamento (UE) 536/2014, si el promotor de un ensayo clínico no está establecido en la Unión Europea. Dicho representante legal podrá coincidir con el previsto en el artículo 27.1 del Reglamento (UE) 2016/679.</w:t>
      </w:r>
    </w:p>
    <w:p w14:paraId="1624ADE0" w14:textId="77777777" w:rsidR="00D10A82" w:rsidRDefault="00000000">
      <w:r>
        <w:rPr>
          <w:b/>
        </w:rPr>
        <w:t xml:space="preserve">Excepciones a los derechos del interesado (art. 89.2 RGPD, en relación con la DA 17ª.2.e LOPDGDD): </w:t>
      </w:r>
      <w:r>
        <w:t>los derechos de acceso (art. 15), rectificación (art. 16), limitación del tratamiento (art. 18) y oposición (art. 21) pueden excepcionarse cuando:</w:t>
      </w:r>
    </w:p>
    <w:p w14:paraId="182F1AC8" w14:textId="77777777" w:rsidR="00D10A82" w:rsidRDefault="00000000">
      <w:pPr>
        <w:numPr>
          <w:ilvl w:val="0"/>
          <w:numId w:val="19"/>
        </w:numPr>
      </w:pPr>
      <w:r>
        <w:t>1.º Los citados derechos se ejerzan directamente ante los investigadores o centros de investigación que utilicen datos anonimizados o seudonimizados.</w:t>
      </w:r>
    </w:p>
    <w:p w14:paraId="62232B2B" w14:textId="77777777" w:rsidR="00D10A82" w:rsidRDefault="00000000">
      <w:pPr>
        <w:numPr>
          <w:ilvl w:val="0"/>
          <w:numId w:val="19"/>
        </w:numPr>
      </w:pPr>
      <w:r>
        <w:t>2.º El ejercicio de tales derechos se refiera a los resultados de la investigación.</w:t>
      </w:r>
    </w:p>
    <w:p w14:paraId="7A3BF984" w14:textId="77777777" w:rsidR="00D10A82" w:rsidRDefault="00000000">
      <w:pPr>
        <w:numPr>
          <w:ilvl w:val="0"/>
          <w:numId w:val="19"/>
        </w:numPr>
      </w:pPr>
      <w:r>
        <w:lastRenderedPageBreak/>
        <w:t>3.º La investigación tenga por objeto un interés público esencial relacionado con la seguridad del Estado, la defensa, la seguridad pública u otros objetivos importantes de interés público general, siempre que la excepción esté expresamente recogida por una norma con rango de ley.</w:t>
      </w:r>
    </w:p>
    <w:p w14:paraId="5C4BE59E" w14:textId="77777777" w:rsidR="00D10A82" w:rsidRDefault="00000000">
      <w:r>
        <w:rPr>
          <w:b/>
        </w:rPr>
        <w:t>12.2. Responsabilidad del responsable y régimen sancionador: precisiones (Arts. 24 y 25 RGPD; arts. 72 a 74 LOPDGDD)</w:t>
      </w:r>
    </w:p>
    <w:p w14:paraId="66B4D888" w14:textId="77777777" w:rsidR="00D10A82" w:rsidRDefault="00000000">
      <w:r>
        <w:rPr>
          <w:b/>
        </w:rPr>
        <w:t xml:space="preserve">Responsabilidad del responsable (art. 24 RGPD): </w:t>
      </w:r>
      <w:r>
        <w:t>teniendo en cuenta la naturaleza, el ámbito, el contexto y los fines del tratamiento, así como los riesgos de diversa probabilidad y gravedad, el responsable aplicará medidas técnicas y organizativas apropiadas a fin de garantizar y poder demostrar que el tratamiento es conforme con el RGPD, revisando y actualizando dichas medidas cuando sea necesario.</w:t>
      </w:r>
    </w:p>
    <w:p w14:paraId="42E3B618" w14:textId="77777777" w:rsidR="00D10A82" w:rsidRDefault="00000000">
      <w:r>
        <w:rPr>
          <w:b/>
        </w:rPr>
        <w:t xml:space="preserve">Clasificación de las infracciones en la LOPDGDD: </w:t>
      </w:r>
      <w:r>
        <w:t xml:space="preserve">muy graves (art. 72), graves (art. 73) y leves (art. 74). La </w:t>
      </w:r>
      <w:r>
        <w:rPr>
          <w:b/>
        </w:rPr>
        <w:t>falta de adopción de las medidas técnicas y organizativas apropiadas para aplicar de forma efectiva los principios de protección de datos desde el diseño, o la no integración de las garantías necesarias en el tratamiento en los términos exigidos por el art. 25 RGPD, se tipifica como infracción GRAVE (art. 73 LOPDGDD)</w:t>
      </w:r>
      <w:r>
        <w:t>. Conviene no confundirlo con la falta de designación de un DPD cuando es obligatorio, que se clasifica en cambio como infracción LEVE (art. 74 LOPDGDD).</w:t>
      </w:r>
    </w:p>
    <w:p w14:paraId="34CD84A5" w14:textId="77777777" w:rsidR="00D10A82" w:rsidRDefault="00000000">
      <w:r>
        <w:rPr>
          <w:b/>
        </w:rPr>
        <w:t xml:space="preserve">Régimen sancionador aplicado a las Administraciones Públicas (art. 77 LOPDGDD): </w:t>
      </w:r>
      <w:r>
        <w:t xml:space="preserve">a diferencia de las empresas privadas, las Administraciones Públicas y los organismos públicos dependientes de ellas quedan excluidos de las multas económicas. En su lugar, la AEPD dicta un </w:t>
      </w:r>
      <w:r>
        <w:rPr>
          <w:b/>
        </w:rPr>
        <w:t>apercibimiento</w:t>
      </w:r>
      <w:r>
        <w:t xml:space="preserve"> junto con medidas correctoras obligatorias, sin perjuicio de que se declare la infracción, se promueva la </w:t>
      </w:r>
      <w:r>
        <w:rPr>
          <w:b/>
        </w:rPr>
        <w:t>responsabilidad disciplinaria</w:t>
      </w:r>
      <w:r>
        <w:t xml:space="preserve"> del empleado público responsable (Estatuto Básico del Empleado Público) y, en su caso, la responsabilidad patrimonial. El acceso no autorizado de un profesional sanitario a datos de salud puede, además, constituir un delito de descubrimiento y revelación de secretos (arts. 197 y ss. del Código Penal), agravado cuando lo comete una autoridad o funcionario público (art. 198 CP).</w:t>
      </w:r>
    </w:p>
    <w:p w14:paraId="36E9DB89" w14:textId="77777777" w:rsidR="00D10A82" w:rsidRDefault="00000000">
      <w:r>
        <w:rPr>
          <w:b/>
        </w:rPr>
        <w:t>12.3. El Delegado de Protección de Datos: precisiones adicionales</w:t>
      </w:r>
    </w:p>
    <w:p w14:paraId="4497F627" w14:textId="77777777" w:rsidR="00D10A82" w:rsidRDefault="00000000">
      <w:r>
        <w:rPr>
          <w:b/>
        </w:rPr>
        <w:t xml:space="preserve">Interlocución con las autoridades autonómicas (art. 36.1 LOPDGDD): </w:t>
      </w:r>
      <w:r>
        <w:t>«El delegado de protección de datos actuará como interlocutor del responsable o encargado del tratamiento ante la Agencia Española de Protección de Datos y las autoridades autonómicas de protección de datos.»</w:t>
      </w:r>
    </w:p>
    <w:p w14:paraId="14CB18C7" w14:textId="77777777" w:rsidR="00D10A82" w:rsidRDefault="00000000">
      <w:r>
        <w:rPr>
          <w:b/>
        </w:rPr>
        <w:t xml:space="preserve">Obligatoriedad orgánica en autoridades públicas: </w:t>
      </w:r>
      <w:r>
        <w:t>la obligación de designar DPD para una autoridad u organismo público (art. 37.1.a RGPD) opera con carácter general para toda la entidad, y no de forma aislada para cada tratamiento concreto que realice. Por tanto, un organismo público como un hospital del SAS estará obligado a contar con DPD aunque un tratamiento puntual (por ejemplo, los datos de contacto de proveedores) no incluya categorías especiales de datos.</w:t>
      </w:r>
    </w:p>
    <w:p w14:paraId="4E823F44" w14:textId="77777777" w:rsidR="00D10A82" w:rsidRDefault="00000000">
      <w:r>
        <w:rPr>
          <w:b/>
        </w:rPr>
        <w:t xml:space="preserve">Centros docentes (art. 34.1.b LOPDGDD): </w:t>
      </w:r>
      <w:r>
        <w:t xml:space="preserve">la LOPDGDD obliga expresamente a designar DPD a «los centros docentes que ofrezcan enseñanzas en cualquiera de los niveles establecidos en la legislación reguladora del derecho a la educación, así como las Universidades públicas y privadas», </w:t>
      </w:r>
      <w:r>
        <w:rPr>
          <w:b/>
        </w:rPr>
        <w:t xml:space="preserve">sin establecer ningún umbral de exención por </w:t>
      </w:r>
      <w:r>
        <w:rPr>
          <w:b/>
        </w:rPr>
        <w:lastRenderedPageBreak/>
        <w:t>número de alumnos o empleados.</w:t>
      </w:r>
      <w:r>
        <w:t xml:space="preserve"> El umbral de menos de 250 empleados (art. 30.5 RGPD) es una exención referida exclusivamente al Registro de Actividades de Tratamiento y no resulta aplicable a la obligación de designar DPD.</w:t>
      </w:r>
    </w:p>
    <w:p w14:paraId="2E2CC35D" w14:textId="77777777" w:rsidR="00D10A82" w:rsidRDefault="00000000">
      <w:r>
        <w:rPr>
          <w:b/>
        </w:rPr>
        <w:t>12.4. Registro de actividades de tratamiento: precisiones (arts. 30 RGPD y 31 LOPDGDD)</w:t>
      </w:r>
    </w:p>
    <w:p w14:paraId="064F9C95" w14:textId="77777777" w:rsidR="00D10A82" w:rsidRDefault="00000000">
      <w:r>
        <w:rPr>
          <w:b/>
        </w:rPr>
        <w:t xml:space="preserve">Texto del art. 31.1 LOPDGDD: </w:t>
      </w:r>
      <w:r>
        <w:t xml:space="preserve">«Los responsables y encargados del tratamiento o, en su caso, sus representantes deberán mantener el registro de actividades de tratamiento al que se refiere el artículo 30 del Reglamento (UE) 2016/679, </w:t>
      </w:r>
      <w:r>
        <w:rPr>
          <w:b/>
        </w:rPr>
        <w:t>salvo que sea de aplicación la excepción prevista en su apartado 5</w:t>
      </w:r>
      <w:r>
        <w:t>.»</w:t>
      </w:r>
    </w:p>
    <w:p w14:paraId="3736B2C8" w14:textId="77777777" w:rsidR="00D10A82" w:rsidRDefault="00000000">
      <w:r>
        <w:rPr>
          <w:b/>
        </w:rPr>
        <w:t xml:space="preserve">La exención del art. 30.5 RGPD no es automática por el mero tamaño de la entidad: </w:t>
      </w:r>
      <w:r>
        <w:t>solo exime a las organizaciones de menos de 250 empleados cuando, además, concurren TODAS estas condiciones:</w:t>
      </w:r>
    </w:p>
    <w:p w14:paraId="48757467" w14:textId="77777777" w:rsidR="00D10A82" w:rsidRDefault="00000000">
      <w:pPr>
        <w:numPr>
          <w:ilvl w:val="0"/>
          <w:numId w:val="19"/>
        </w:numPr>
      </w:pPr>
      <w:r>
        <w:t>El tratamiento no entraña riesgo para los derechos y libertades de los interesados.</w:t>
      </w:r>
    </w:p>
    <w:p w14:paraId="5CFF73C6" w14:textId="77777777" w:rsidR="00D10A82" w:rsidRDefault="00000000">
      <w:pPr>
        <w:numPr>
          <w:ilvl w:val="0"/>
          <w:numId w:val="19"/>
        </w:numPr>
      </w:pPr>
      <w:r>
        <w:t>El tratamiento es ocasional (no regular ni sistemático).</w:t>
      </w:r>
    </w:p>
    <w:p w14:paraId="4F096365" w14:textId="77777777" w:rsidR="00D10A82" w:rsidRDefault="00000000">
      <w:pPr>
        <w:numPr>
          <w:ilvl w:val="0"/>
          <w:numId w:val="19"/>
        </w:numPr>
      </w:pPr>
      <w:r>
        <w:t>No incluye categorías especiales de datos (art. 9 RGPD) ni datos relativos a condenas e infracciones penales (art. 10 RGPD).</w:t>
      </w:r>
    </w:p>
    <w:p w14:paraId="36370C2F" w14:textId="77777777" w:rsidR="00D10A82" w:rsidRDefault="00000000">
      <w:r>
        <w:t xml:space="preserve">Si el tratamiento es regular —por ejemplo, la gestión habitual de nóminas o de una base de clientes—, la obligación de llevar el registro se mantiene aunque la entidad sea una pyme y el tratamiento no sea de alto riesgo. Esta misma exención, y sus mismas condiciones, se aplica igualmente al </w:t>
      </w:r>
      <w:r>
        <w:rPr>
          <w:b/>
        </w:rPr>
        <w:t>encargado</w:t>
      </w:r>
      <w:r>
        <w:t xml:space="preserve"> del tratamiento.</w:t>
      </w:r>
    </w:p>
    <w:p w14:paraId="0BBB40B0" w14:textId="77777777" w:rsidR="00D10A82" w:rsidRDefault="00000000">
      <w:r>
        <w:rPr>
          <w:b/>
        </w:rPr>
        <w:t>12.5. Metodología de la Evaluación de Impacto (EIPD): precisiones y doctrina constitucional</w:t>
      </w:r>
    </w:p>
    <w:p w14:paraId="29AD501E" w14:textId="77777777" w:rsidR="00D10A82" w:rsidRDefault="00000000">
      <w:r>
        <w:rPr>
          <w:b/>
        </w:rPr>
        <w:t xml:space="preserve">El triple juicio de idoneidad, necesidad y proporcionalidad: </w:t>
      </w:r>
      <w:r>
        <w:t>la AEPD, en sus guías de gestión de riesgo y evaluación de impacto, aplica la doctrina del Tribunal Constitucional mediante un triple juicio para evaluar la necesidad y proporcionalidad de un tratamiento:</w:t>
      </w:r>
    </w:p>
    <w:p w14:paraId="78E760DE" w14:textId="77777777" w:rsidR="00D10A82" w:rsidRDefault="00000000">
      <w:pPr>
        <w:numPr>
          <w:ilvl w:val="0"/>
          <w:numId w:val="19"/>
        </w:numPr>
      </w:pPr>
      <w:r>
        <w:rPr>
          <w:b/>
        </w:rPr>
        <w:t xml:space="preserve">Juicio de idoneidad: </w:t>
      </w:r>
      <w:r>
        <w:t>si el tratamiento es adecuado y apto para conseguir el fin perseguido.</w:t>
      </w:r>
    </w:p>
    <w:p w14:paraId="5F7C19E9" w14:textId="77777777" w:rsidR="00D10A82" w:rsidRDefault="00000000">
      <w:pPr>
        <w:numPr>
          <w:ilvl w:val="0"/>
          <w:numId w:val="19"/>
        </w:numPr>
      </w:pPr>
      <w:r>
        <w:rPr>
          <w:b/>
        </w:rPr>
        <w:t xml:space="preserve">Juicio de necesidad: </w:t>
      </w:r>
      <w:r>
        <w:t>si no existe otra medida más moderada, igualmente eficaz para el fin perseguido, es decir, si no hay una alternativa igualmente idónea pero menos invasiva o lesiva.</w:t>
      </w:r>
    </w:p>
    <w:p w14:paraId="36FAE3D3" w14:textId="77777777" w:rsidR="00D10A82" w:rsidRDefault="00000000">
      <w:pPr>
        <w:numPr>
          <w:ilvl w:val="0"/>
          <w:numId w:val="19"/>
        </w:numPr>
      </w:pPr>
      <w:r>
        <w:rPr>
          <w:b/>
        </w:rPr>
        <w:t xml:space="preserve">Juicio de proporcionalidad en sentido estricto: </w:t>
      </w:r>
      <w:r>
        <w:t>ponderación entre el beneficio que el tratamiento aporta al interés general y el perjuicio que supone para los derechos y libertades afectados; en ningún caso puede suponer la negación absoluta del derecho a la protección de datos ni vaciarlo de su contenido esencial.</w:t>
      </w:r>
    </w:p>
    <w:p w14:paraId="54D2F025" w14:textId="77777777" w:rsidR="00D10A82" w:rsidRDefault="00000000">
      <w:r>
        <w:rPr>
          <w:b/>
        </w:rPr>
        <w:t xml:space="preserve">Fases del proceso de EIPD: </w:t>
      </w:r>
      <w:r>
        <w:t>conforme a la Guía de Gestión de Riesgo y Evaluación de Impacto de la AEPD, antes incluso de describir el tratamiento se realiza un análisis de riesgos preliminar que determina si es necesario o no llevar a cabo una EIPD completa. Las fases son, por tanto:</w:t>
      </w:r>
    </w:p>
    <w:p w14:paraId="3B539701" w14:textId="77777777" w:rsidR="00D10A82" w:rsidRDefault="00000000">
      <w:pPr>
        <w:numPr>
          <w:ilvl w:val="0"/>
          <w:numId w:val="19"/>
        </w:numPr>
      </w:pPr>
      <w:r>
        <w:lastRenderedPageBreak/>
        <w:t>1) Análisis de necesidad de la EIPD (determinar si el tratamiento exige o no una evaluación de impacto).</w:t>
      </w:r>
    </w:p>
    <w:p w14:paraId="10D4D9DB" w14:textId="77777777" w:rsidR="00D10A82" w:rsidRDefault="00000000">
      <w:pPr>
        <w:numPr>
          <w:ilvl w:val="0"/>
          <w:numId w:val="19"/>
        </w:numPr>
      </w:pPr>
      <w:r>
        <w:t>2) Descripción sistemática del tratamiento.</w:t>
      </w:r>
    </w:p>
    <w:p w14:paraId="50B66DE4" w14:textId="77777777" w:rsidR="00D10A82" w:rsidRDefault="00000000">
      <w:pPr>
        <w:numPr>
          <w:ilvl w:val="0"/>
          <w:numId w:val="19"/>
        </w:numPr>
      </w:pPr>
      <w:r>
        <w:t>3) Evaluación de la necesidad y proporcionalidad.</w:t>
      </w:r>
    </w:p>
    <w:p w14:paraId="01A29AAD" w14:textId="77777777" w:rsidR="00D10A82" w:rsidRDefault="00000000">
      <w:pPr>
        <w:numPr>
          <w:ilvl w:val="0"/>
          <w:numId w:val="19"/>
        </w:numPr>
      </w:pPr>
      <w:r>
        <w:t>4) Gestión de riesgos (identificación, análisis y evaluación).</w:t>
      </w:r>
    </w:p>
    <w:p w14:paraId="56147FF7" w14:textId="77777777" w:rsidR="00D10A82" w:rsidRDefault="00000000">
      <w:pPr>
        <w:numPr>
          <w:ilvl w:val="0"/>
          <w:numId w:val="19"/>
        </w:numPr>
      </w:pPr>
      <w:r>
        <w:t>5) Medidas de mitigación.</w:t>
      </w:r>
    </w:p>
    <w:p w14:paraId="6B7E0B82" w14:textId="77777777" w:rsidR="00D10A82" w:rsidRDefault="00000000">
      <w:pPr>
        <w:numPr>
          <w:ilvl w:val="0"/>
          <w:numId w:val="19"/>
        </w:numPr>
      </w:pPr>
      <w:r>
        <w:t>6) Documentación y, en su caso, consulta previa a la autoridad de control.</w:t>
      </w:r>
    </w:p>
    <w:p w14:paraId="5D8C6B4B" w14:textId="77777777" w:rsidR="00D10A82" w:rsidRDefault="00000000">
      <w:r>
        <w:rPr>
          <w:b/>
        </w:rPr>
        <w:t xml:space="preserve">Ciclo de vida del dato en la descripción sistemática (art. 35.7 RGPD): </w:t>
      </w:r>
      <w:r>
        <w:t xml:space="preserve">la descripción detallada del tratamiento debe recoger las distintas fases por las que pasan los datos: </w:t>
      </w:r>
      <w:r>
        <w:rPr>
          <w:b/>
        </w:rPr>
        <w:t>captura, clasificación, almacenamiento, uso y tratamiento, cesión a terceros (si procede) y destrucción.</w:t>
      </w:r>
    </w:p>
    <w:p w14:paraId="6EFCF9D4" w14:textId="77777777" w:rsidR="00D10A82" w:rsidRDefault="00000000">
      <w:r>
        <w:rPr>
          <w:b/>
        </w:rPr>
        <w:t>Medidas que reducen la probabilidad frente a medidas que reducen el impacto de una amenaza:</w:t>
      </w:r>
    </w:p>
    <w:p w14:paraId="7A093532" w14:textId="77777777" w:rsidR="00D10A82" w:rsidRDefault="00000000">
      <w:pPr>
        <w:numPr>
          <w:ilvl w:val="0"/>
          <w:numId w:val="19"/>
        </w:numPr>
      </w:pPr>
      <w:r>
        <w:rPr>
          <w:b/>
        </w:rPr>
        <w:t xml:space="preserve">Reducen la PROBABILIDAD: </w:t>
      </w:r>
      <w:r>
        <w:t>reducen la probabilidad de que la amenaza se materialice, por ejemplo: la formación y concienciación del personal, el control de accesos, la limitación de privilegios o los protocolos de seguridad.</w:t>
      </w:r>
    </w:p>
    <w:p w14:paraId="4E4AB0AE" w14:textId="77777777" w:rsidR="00D10A82" w:rsidRDefault="00000000">
      <w:pPr>
        <w:numPr>
          <w:ilvl w:val="0"/>
          <w:numId w:val="19"/>
        </w:numPr>
      </w:pPr>
      <w:r>
        <w:rPr>
          <w:b/>
        </w:rPr>
        <w:t xml:space="preserve">Reducen el IMPACTO: </w:t>
      </w:r>
      <w:r>
        <w:t>reducen el impacto o la gravedad de las consecuencias si la amenaza llega a materializarse, por ejemplo: el cifrado y la seudonimización de los datos, los planes de contingencia y recuperación, o las copias de seguridad.</w:t>
      </w:r>
    </w:p>
    <w:p w14:paraId="2268E43F" w14:textId="77777777" w:rsidR="00D10A82" w:rsidRDefault="00000000">
      <w:r>
        <w:t>Recoger el consentimiento del afectado o informarle del tratamiento no son propiamente medidas de reducción de riesgo, sino elementos de licitud y transparencia.</w:t>
      </w:r>
    </w:p>
    <w:p w14:paraId="2D0900FB" w14:textId="77777777" w:rsidR="00D10A82" w:rsidRDefault="00000000">
      <w:r>
        <w:rPr>
          <w:b/>
        </w:rPr>
        <w:t xml:space="preserve">Datos anonimizados y EIPD: </w:t>
      </w:r>
      <w:r>
        <w:t>los tratamientos realizados exclusivamente sobre datos anonimizados de forma irreversible quedan fuera del ámbito de aplicación del RGPD, al no ser ya datos personales (considerando 26 RGPD); por ello, un tratamiento estadístico basado en datos anonimizados no exige EIPD, a diferencia de otros supuestos de alto riesgo (historiales médicos accesibles por múltiples especialistas, reconocimiento facial o decisiones automatizadas sin intervención humana), que sí la exigen.</w:t>
      </w:r>
    </w:p>
    <w:p w14:paraId="4D776A96" w14:textId="77777777" w:rsidR="00D10A82" w:rsidRDefault="00000000">
      <w:r>
        <w:rPr>
          <w:b/>
        </w:rPr>
        <w:t xml:space="preserve">Supuesto adicional de EIPD en el ámbito laboral: </w:t>
      </w:r>
      <w:r>
        <w:t>la implantación de sistemas de geolocalización de empleados mediante dispositivos corporativos exige, según el criterio de la AEPD, una EIPD previa —además de informar expresamente a los trabajadores conforme al art. 90.2 LOPDGDD y, si existe representación legal, consultarla—, dado el riesgo que este tipo de vigilancia supone para la intimidad.</w:t>
      </w:r>
    </w:p>
    <w:p w14:paraId="4551C4BC" w14:textId="77777777" w:rsidR="00D10A82" w:rsidRDefault="00000000">
      <w:r>
        <w:rPr>
          <w:b/>
        </w:rPr>
        <w:t>12.6. Casos prácticos de aplicación en el ámbito sanitario (SAS / AGS)</w:t>
      </w:r>
    </w:p>
    <w:p w14:paraId="6CF53D21" w14:textId="77777777" w:rsidR="00D10A82" w:rsidRDefault="00000000">
      <w:r>
        <w:rPr>
          <w:b/>
        </w:rPr>
        <w:t xml:space="preserve">Portales institucionales que enlazan a servicios de terceros: </w:t>
      </w:r>
      <w:r>
        <w:t xml:space="preserve">cuando un portal web se limita a facilitar un enlace a aplicaciones corporativas gestionadas por otro organismo o entidad (por ejemplo, una bolsa de empleo o una app corporativa del SAS), </w:t>
      </w:r>
      <w:r>
        <w:rPr>
          <w:b/>
        </w:rPr>
        <w:t>no resulta necesario que el organismo que aloja el enlace elabore una política de privacidad propia para esos servicios externos, siempre que estos dispongan de la suya propia</w:t>
      </w:r>
      <w:r>
        <w:t xml:space="preserve"> publicada en el sitio donde efectivamente se presta el servicio. La política de privacidad </w:t>
      </w:r>
      <w:r>
        <w:lastRenderedPageBreak/>
        <w:t>del portal enlazante debe cubrir únicamente los tratamientos que dicho portal realiza directamente (por ejemplo, un buzón de sugerencias o una dirección de contacto).</w:t>
      </w:r>
    </w:p>
    <w:p w14:paraId="17371D37" w14:textId="77777777" w:rsidR="00D10A82" w:rsidRDefault="00000000">
      <w:r>
        <w:rPr>
          <w:b/>
        </w:rPr>
        <w:t xml:space="preserve">Necesidad de casilla de aceptación en cláusulas informativas: </w:t>
      </w:r>
      <w:r>
        <w:t xml:space="preserve">si la base jurídica del tratamiento es el consentimiento del interesado, no basta con que la cláusula informativa sea visible o esté bien ubicada en el formulario: el RGPD exige una </w:t>
      </w:r>
      <w:r>
        <w:rPr>
          <w:b/>
        </w:rPr>
        <w:t>acción afirmativa e inequívoca</w:t>
      </w:r>
      <w:r>
        <w:t xml:space="preserve"> (por ejemplo, marcar una casilla no premarcada). Si, por el contrario, el tratamiento se ampara en otra base jurídica (misión de interés público, obligación legal, ejecución de un contrato), no es necesario recabar consentimiento y basta con cumplir el deber de información (arts. 13-14 RGPD), sin necesidad de casilla de aceptación. En un buzón de sugerencias de un organismo público sin cobertura legal específica, la base habitual es el consentimiento, por lo que se exige la acción afirmativa y no basta la mera visibilidad de la cláusula.</w:t>
      </w:r>
    </w:p>
    <w:p w14:paraId="38689522" w14:textId="77777777" w:rsidR="00D10A82" w:rsidRDefault="00000000">
      <w:r>
        <w:rPr>
          <w:b/>
        </w:rPr>
        <w:t xml:space="preserve">Base legitimadora de datos de salud tratados de forma incidental en aplicaciones administrativas: </w:t>
      </w:r>
      <w:r>
        <w:t xml:space="preserve">cuando unos datos de salud aparecen de forma incidental en un sistema de gestión de incidencias TI de un hospital público (sin finalidad asistencial directa), la base legitimadora aplicable no es el consentimiento del paciente ni la finalidad asistencial (art. 9.2.h RGPD), sino </w:t>
      </w:r>
      <w:r>
        <w:rPr>
          <w:b/>
        </w:rPr>
        <w:t>el cumplimiento de una misión realizada en interés público o en el ejercicio de poderes públicos conferidos al responsable (art. 6.1.e RGPD)</w:t>
      </w:r>
      <w:r>
        <w:t>, en relación con el art. 9.2 RGPD para las categorías especiales de datos.</w:t>
      </w:r>
    </w:p>
    <w:p w14:paraId="427B54D0" w14:textId="77777777" w:rsidR="00D10A82" w:rsidRDefault="00000000">
      <w:r>
        <w:rPr>
          <w:b/>
        </w:rPr>
        <w:t>12.7. Tratamiento de datos en el ámbito laboral: precisiones adicionales</w:t>
      </w:r>
    </w:p>
    <w:p w14:paraId="10719013" w14:textId="77777777" w:rsidR="00D10A82" w:rsidRDefault="00000000">
      <w:r>
        <w:rPr>
          <w:b/>
        </w:rPr>
        <w:t xml:space="preserve">Elaboración de perfiles y consentimiento expreso: </w:t>
      </w:r>
      <w:r>
        <w:t xml:space="preserve">cuando un prestador de servicios de la sociedad de la información elabora perfiles de sus usuarios (publicidad comportamental, scoring, etc.), la AEPD exige que el consentimiento para dicho perfilado sea </w:t>
      </w:r>
      <w:r>
        <w:rPr>
          <w:b/>
        </w:rPr>
        <w:t>expreso, específico e informado</w:t>
      </w:r>
      <w:r>
        <w:t>, sin que baste el interés legítimo como base alternativa; el interesado debe conocer con claridad qué aspectos de su comportamiento se evalúan o predicen (art. 4.4 RGPD) y con qué finalidad concreta, exigiéndose además una evaluación de impacto previa dado el riesgo elevado que supone.</w:t>
      </w:r>
    </w:p>
    <w:p w14:paraId="6FB0DA94" w14:textId="77777777" w:rsidR="00D10A82" w:rsidRDefault="00000000">
      <w:r>
        <w:rPr>
          <w:b/>
        </w:rPr>
        <w:t>Vigilancia y control en el ámbito laboral, con o sin consentimiento:</w:t>
      </w:r>
    </w:p>
    <w:p w14:paraId="6EBE4A03" w14:textId="77777777" w:rsidR="00D10A82" w:rsidRDefault="00000000">
      <w:pPr>
        <w:numPr>
          <w:ilvl w:val="0"/>
          <w:numId w:val="19"/>
        </w:numPr>
      </w:pPr>
      <w:r>
        <w:t>la instalación de cámaras de videovigilancia en zonas comunes del centro de trabajo con fines de seguridad (art. 89 LOPDGDD) NO requiere el consentimiento de los trabajadores: basta con informarles de forma previa, expresa, clara y concisa mediante el distintivo informativo correspondiente.</w:t>
      </w:r>
    </w:p>
    <w:p w14:paraId="152A44D0" w14:textId="77777777" w:rsidR="00D10A82" w:rsidRDefault="00000000">
      <w:pPr>
        <w:numPr>
          <w:ilvl w:val="0"/>
          <w:numId w:val="19"/>
        </w:numPr>
      </w:pPr>
      <w:r>
        <w:t>los datos biométricos (control de acceso o de presencia) son categoría especial de datos (art. 9 RGPD) y solo pueden tratarse si concurre una norma con rango de ley que lo autorice o, en su defecto, el consentimiento explícito del trabajador; el CEPD considera además que este consentimiento raramente es «libre» en el contexto laboral, dado el desequilibrio de poder entre empresa y trabajador.</w:t>
      </w:r>
    </w:p>
    <w:p w14:paraId="119E8C73" w14:textId="77777777" w:rsidR="00D10A82" w:rsidRDefault="00000000">
      <w:pPr>
        <w:numPr>
          <w:ilvl w:val="0"/>
          <w:numId w:val="19"/>
        </w:numPr>
      </w:pPr>
      <w:r>
        <w:t>el tratamiento de datos de salud para controlar el absentismo exige una base específica distinta de la mera gestión ordinaria de personal.</w:t>
      </w:r>
    </w:p>
    <w:p w14:paraId="0A7EC3B0" w14:textId="77777777" w:rsidR="00D10A82" w:rsidRDefault="00000000">
      <w:pPr>
        <w:numPr>
          <w:ilvl w:val="0"/>
          <w:numId w:val="19"/>
        </w:numPr>
      </w:pPr>
      <w:r>
        <w:t>la geolocalización con fines de evaluación del rendimiento (a diferencia del control de jornada o de vehículos de empresa) exige una justificación reforzada de proporcionalidad y, como se ha visto, una EIPD previa.</w:t>
      </w:r>
    </w:p>
    <w:p w14:paraId="3C25FB59" w14:textId="77777777" w:rsidR="00D10A82" w:rsidRDefault="00000000">
      <w:r>
        <w:rPr>
          <w:b/>
        </w:rPr>
        <w:lastRenderedPageBreak/>
        <w:t xml:space="preserve">Desconexión digital (art. 88 LOPDGDD): </w:t>
      </w:r>
      <w:r>
        <w:t xml:space="preserve">el empleador, incluidas las Administraciones Públicas, debe elaborar, previa audiencia de la representación legal de los trabajadores, una política interna que defina las modalidades de ejercicio del derecho a la desconexión y las acciones de formación y sensibilización sobre el uso razonable de las herramientas tecnológicas. </w:t>
      </w:r>
      <w:r>
        <w:rPr>
          <w:b/>
        </w:rPr>
        <w:t>La garantía sustantiva de este derecho es que el empleado no puede sufrir perjuicio ni ser sancionado por no atender comunicaciones laborales fuera de su jornada</w:t>
      </w:r>
      <w:r>
        <w:t>: las políticas o protocolos internos deben articular precisamente esa garantía.</w:t>
      </w:r>
    </w:p>
    <w:p w14:paraId="5EE95764" w14:textId="2CD90CD3" w:rsidR="00D10A82" w:rsidRDefault="00000000" w:rsidP="00D841C9">
      <w:r>
        <w:rPr>
          <w:b/>
        </w:rPr>
        <w:t xml:space="preserve">Derechos digitales exclusivos de España: </w:t>
      </w:r>
      <w:r>
        <w:t xml:space="preserve">conviene distinguir entre derechos que la LOPDGDD extiende o particulariza respecto de un derecho ya existente en el RGPD, y derechos genuinamente nuevos. El </w:t>
      </w:r>
      <w:r>
        <w:rPr>
          <w:b/>
        </w:rPr>
        <w:t>derecho a la portabilidad en redes sociales (art. 96 LOPDGDD)</w:t>
      </w:r>
      <w:r>
        <w:t xml:space="preserve"> es una concreción, en redes sociales, del derecho a la portabilidad ya reconocido con carácter general en el art. 20 RGPD; no es un derecho nuevo. El </w:t>
      </w:r>
      <w:r>
        <w:rPr>
          <w:b/>
        </w:rPr>
        <w:t>derecho a la desconexión digital (art. 88 LOPDGDD)</w:t>
      </w:r>
      <w:r>
        <w:t>, en cambio, no tiene ningún equivalente en el RGPD: es una creación genuina del legislador español.</w:t>
      </w:r>
    </w:p>
    <w:p w14:paraId="38CA6D7F" w14:textId="77777777" w:rsidR="00D10A82" w:rsidRDefault="00000000">
      <w:r>
        <w:rPr>
          <w:b/>
        </w:rPr>
        <w:t>12.8. Derechos digitales: precisiones adicionales</w:t>
      </w:r>
    </w:p>
    <w:p w14:paraId="48D776A1" w14:textId="77777777" w:rsidR="00D10A82" w:rsidRDefault="00000000">
      <w:r>
        <w:rPr>
          <w:b/>
        </w:rPr>
        <w:t xml:space="preserve">Derecho al olvido en buscadores y veracidad de la información (art. 93 LOPDGDD): </w:t>
      </w:r>
      <w:r>
        <w:t xml:space="preserve">el derecho al olvido frente a los motores de búsqueda puede ejercerse </w:t>
      </w:r>
      <w:r>
        <w:rPr>
          <w:b/>
        </w:rPr>
        <w:t>aunque la información publicada sea veraz</w:t>
      </w:r>
      <w:r>
        <w:t xml:space="preserve"> y estuviera actualizada en su momento: basta con que, por el transcurso del tiempo, haya devenido inadecuada, no pertinente o excesiva en relación con los fines para los que se recogió, teniendo en cuenta el interés público de la información, de modo que su permanencia cause al afectado un perjuicio desproporcionado o injustificado. Esta es la aportación singular de la LOPDGDD (siguiendo la doctrina del caso Google Spain/Costeja del TJUE) frente al régimen general del art. 17 RGPD, centrado en la ilicitud o falta de necesidad del tratamiento.</w:t>
      </w:r>
    </w:p>
    <w:p w14:paraId="0CEEE1FF" w14:textId="77777777" w:rsidR="00D10A82" w:rsidRDefault="00000000">
      <w:r>
        <w:rPr>
          <w:b/>
        </w:rPr>
        <w:t xml:space="preserve">Sanciones o medidas correctivas accesorias: </w:t>
      </w:r>
      <w:r>
        <w:t xml:space="preserve">el art. 58.2.f RGPD faculta a las autoridades de control (entre ellas la AEPD) para imponer </w:t>
      </w:r>
      <w:r>
        <w:rPr>
          <w:b/>
        </w:rPr>
        <w:t>una limitación temporal o definitiva del tratamiento, incluida su prohibición</w:t>
      </w:r>
      <w:r>
        <w:t>, como medida correctiva independiente de la sanción económica. La LOPDGDD incorpora esta misma facultad en su régimen sancionador (Título IX) como parte de las medidas que puede adoptar la AEPD frente a quienes incumplan sus resoluciones.</w:t>
      </w:r>
    </w:p>
    <w:p w14:paraId="6F39C6B8" w14:textId="668C3BA5" w:rsidR="00D10A82" w:rsidRDefault="00000000" w:rsidP="00D841C9">
      <w:r>
        <w:rPr>
          <w:b/>
        </w:rPr>
        <w:t xml:space="preserve">Prevalencia entre el RGPD y la LOPDGDD: </w:t>
      </w:r>
      <w:r>
        <w:t xml:space="preserve">el RGPD es un Reglamento de la Unión Europea, de aplicación directa y con primacía sobre el Derecho interno de los Estados miembros (principio de primacía del Derecho de la Unión); por ello, </w:t>
      </w:r>
      <w:r>
        <w:rPr>
          <w:b/>
        </w:rPr>
        <w:t>en caso de conflicto entre ambas normas, prevalece el RGPD.</w:t>
      </w:r>
      <w:r>
        <w:t xml:space="preserve"> La LOPDGDD adapta y desarrolla aspectos que el propio RGPD remite a la legislación nacional, pero no puede contradecir ni restringir lo dispuesto por el Reglamento europeo.</w:t>
      </w:r>
    </w:p>
    <w:p w14:paraId="16897F67" w14:textId="77777777" w:rsidR="00D10A82" w:rsidRDefault="00000000">
      <w:r>
        <w:rPr>
          <w:b/>
        </w:rPr>
        <w:t>12.9. Acceso a la historia clínica de personas fallecidas (Ley 41/2002)</w:t>
      </w:r>
    </w:p>
    <w:p w14:paraId="33E93DF4" w14:textId="77777777" w:rsidR="00D10A82" w:rsidRDefault="00000000">
      <w:r>
        <w:t xml:space="preserve">El acceso a la historia clínica de un paciente fallecido se rige por el </w:t>
      </w:r>
      <w:r>
        <w:rPr>
          <w:b/>
        </w:rPr>
        <w:t>art. 18.4 de la Ley 41/2002</w:t>
      </w:r>
      <w:r>
        <w:t>, básica reguladora de la autonomía del paciente:</w:t>
      </w:r>
    </w:p>
    <w:p w14:paraId="15FA8193" w14:textId="77777777" w:rsidR="00D10A82" w:rsidRDefault="00000000">
      <w:r>
        <w:rPr>
          <w:i/>
        </w:rPr>
        <w:t xml:space="preserve">«Los centros sanitarios y los facultativos de ejercicio individual sólo facilitarán el acceso a la historia clínica de los pacientes fallecidos a las personas vinculadas a él, por razones familiares o de hecho, salvo que el fallecido lo hubiese prohibido expresamente y así se acredite. En cualquier caso, el acceso de un tercero a la historia clínica motivado por un </w:t>
      </w:r>
      <w:r>
        <w:rPr>
          <w:i/>
        </w:rPr>
        <w:lastRenderedPageBreak/>
        <w:t>riesgo para su salud se limitará a los datos pertinentes. No se facilitará información que afecte a la intimidad del fallecido ni a las anotaciones subjetivas de los profesionales, ni que perjudique a terceros.»</w:t>
      </w:r>
    </w:p>
    <w:p w14:paraId="127C4B95" w14:textId="593522FD" w:rsidR="00D10A82" w:rsidRDefault="00000000" w:rsidP="00D841C9">
      <w:r>
        <w:t>De este precepto se extraen tres condiciones que deben concurrir: (a) que no exista prohibición expresa del fallecido; (b) que se acredite el vínculo familiar o de hecho; y (c) que el acceso, cuando esté motivado por un riesgo para la salud del familiar, se limite a los datos estrictamente pertinentes para esa finalidad.</w:t>
      </w:r>
    </w:p>
    <w:p w14:paraId="456C548B" w14:textId="77777777" w:rsidR="00D10A82" w:rsidRDefault="00000000">
      <w:r>
        <w:rPr>
          <w:b/>
        </w:rPr>
        <w:t>12.10. Anonimización, ámbito de aplicación y otras precisiones</w:t>
      </w:r>
    </w:p>
    <w:p w14:paraId="67F421EC" w14:textId="77777777" w:rsidR="00D10A82" w:rsidRDefault="00000000">
      <w:r>
        <w:rPr>
          <w:b/>
        </w:rPr>
        <w:t xml:space="preserve">Datos anonimizados y ámbito de aplicación (considerando 26 RGPD): </w:t>
      </w:r>
      <w:r>
        <w:t xml:space="preserve">los principios de protección de datos no se aplican a la información anonimizada de forma irreversible, es decir, a datos que ya no permiten identificar a una persona física ni siquiera combinándolos con otra información. A diferencia de la mera seudonimización (que sigue siendo un dato personal), </w:t>
      </w:r>
      <w:r>
        <w:rPr>
          <w:b/>
        </w:rPr>
        <w:t>los datos anonimizados de forma irreversible quedan fuera del ámbito de aplicación tanto del RGPD como de la LOPDGDD.</w:t>
      </w:r>
    </w:p>
    <w:p w14:paraId="1BC65B3D" w14:textId="77777777" w:rsidR="00D10A82" w:rsidRDefault="00000000">
      <w:r>
        <w:rPr>
          <w:b/>
        </w:rPr>
        <w:t xml:space="preserve">Ámbito de aplicación material del RGPD (art. 2): </w:t>
      </w:r>
      <w:r>
        <w:t>el Reglamento se aplica al tratamiento total o parcialmente automatizado de datos personales, así como al tratamiento no automatizado de datos personales contenidos o destinados a ser incluidos en un fichero. Quedan fuera de su ámbito de aplicación (art. 2.2):</w:t>
      </w:r>
    </w:p>
    <w:p w14:paraId="23A6FA58" w14:textId="77777777" w:rsidR="00D10A82" w:rsidRDefault="00000000">
      <w:pPr>
        <w:numPr>
          <w:ilvl w:val="0"/>
          <w:numId w:val="19"/>
        </w:numPr>
      </w:pPr>
      <w:r>
        <w:t>las actividades no comprendidas en el ámbito de aplicación del Derecho de la Unión (por ejemplo, la seguridad nacional);</w:t>
      </w:r>
    </w:p>
    <w:p w14:paraId="57DECADF" w14:textId="77777777" w:rsidR="00D10A82" w:rsidRDefault="00000000">
      <w:pPr>
        <w:numPr>
          <w:ilvl w:val="0"/>
          <w:numId w:val="19"/>
        </w:numPr>
      </w:pPr>
      <w:r>
        <w:t>las actividades de los Estados miembros en el ámbito de la política exterior y de seguridad común;</w:t>
      </w:r>
    </w:p>
    <w:p w14:paraId="1919C31A" w14:textId="77777777" w:rsidR="00D10A82" w:rsidRDefault="00000000">
      <w:pPr>
        <w:numPr>
          <w:ilvl w:val="0"/>
          <w:numId w:val="19"/>
        </w:numPr>
      </w:pPr>
      <w:r>
        <w:t>el tratamiento por una persona física en el ejercicio de actividades exclusivamente personales o domésticas;</w:t>
      </w:r>
    </w:p>
    <w:p w14:paraId="0C5E7A1D" w14:textId="77777777" w:rsidR="00D10A82" w:rsidRDefault="00000000">
      <w:pPr>
        <w:numPr>
          <w:ilvl w:val="0"/>
          <w:numId w:val="19"/>
        </w:numPr>
      </w:pPr>
      <w:r>
        <w:t>el tratamiento por autoridades competentes con fines de prevención, investigación, detección o enjuiciamiento de infracciones penales o de ejecución de sanciones penales (ámbito regido por la Directiva (UE) 2016/680 y, en España, por la Ley Orgánica 7/2021).</w:t>
      </w:r>
    </w:p>
    <w:p w14:paraId="7717EA4C" w14:textId="2753E998" w:rsidR="00D10A82" w:rsidRDefault="00000000" w:rsidP="00D841C9">
      <w:r>
        <w:rPr>
          <w:b/>
        </w:rPr>
        <w:t xml:space="preserve">Notificación de brechas de seguridad (art. 33 RGPD), matización del plazo: </w:t>
      </w:r>
      <w:r>
        <w:t xml:space="preserve">el responsable debe notificar la violación de seguridad a la autoridad de control </w:t>
      </w:r>
      <w:r>
        <w:rPr>
          <w:b/>
        </w:rPr>
        <w:t>sin dilación indebida y, de ser posible, a más tardar 72 horas</w:t>
      </w:r>
      <w:r>
        <w:t xml:space="preserve"> después de que haya tenido constancia de ella. Si la notificación no se hace dentro de ese plazo, deberá ir acompañada de los motivos de la dilación.</w:t>
      </w:r>
    </w:p>
    <w:p w14:paraId="6B8466C9" w14:textId="77777777" w:rsidR="00D10A82" w:rsidRDefault="00000000">
      <w:r>
        <w:rPr>
          <w:b/>
        </w:rPr>
        <w:t>12.11. Privacidad desde el diseño y por defecto: los cuatro elementos (art. 25 RGPD)</w:t>
      </w:r>
    </w:p>
    <w:p w14:paraId="51680C8D" w14:textId="77777777" w:rsidR="00D10A82" w:rsidRDefault="00000000">
      <w:r>
        <w:t>La protección de datos desde el diseño y por defecto (art. 25 RGPD) se articula habitualmente en torno a cuatro elementos:</w:t>
      </w:r>
    </w:p>
    <w:p w14:paraId="1FB66DD8" w14:textId="77777777" w:rsidR="00D10A82" w:rsidRDefault="00000000">
      <w:pPr>
        <w:numPr>
          <w:ilvl w:val="0"/>
          <w:numId w:val="19"/>
        </w:numPr>
      </w:pPr>
      <w:r>
        <w:rPr>
          <w:b/>
        </w:rPr>
        <w:t xml:space="preserve">Configuración predeterminada: </w:t>
      </w:r>
      <w:r>
        <w:t>los ajustes más protectores deben ser los aplicados «de fábrica», sin que el interesado deba activarlos.</w:t>
      </w:r>
    </w:p>
    <w:p w14:paraId="34A0AB2C" w14:textId="77777777" w:rsidR="00D10A82" w:rsidRDefault="00000000">
      <w:pPr>
        <w:numPr>
          <w:ilvl w:val="0"/>
          <w:numId w:val="19"/>
        </w:numPr>
      </w:pPr>
      <w:r>
        <w:rPr>
          <w:b/>
        </w:rPr>
        <w:t xml:space="preserve">Incorporada desde la fase de diseño: </w:t>
      </w:r>
      <w:r>
        <w:t>las garantías de protección de datos deben integrarse desde el inicio del proyecto, y no añadirse a posteriori.</w:t>
      </w:r>
    </w:p>
    <w:p w14:paraId="12D37733" w14:textId="77777777" w:rsidR="00D10A82" w:rsidRDefault="00000000">
      <w:pPr>
        <w:numPr>
          <w:ilvl w:val="0"/>
          <w:numId w:val="19"/>
        </w:numPr>
      </w:pPr>
      <w:r>
        <w:rPr>
          <w:b/>
        </w:rPr>
        <w:lastRenderedPageBreak/>
        <w:t xml:space="preserve">Asegurada en todo el ciclo de vida: </w:t>
      </w:r>
      <w:r>
        <w:t>la protección debe mantenerse desde la recogida del dato hasta su destrucción.</w:t>
      </w:r>
    </w:p>
    <w:p w14:paraId="2A3892F0" w14:textId="6E17EFB5" w:rsidR="00D10A82" w:rsidRDefault="00000000" w:rsidP="00D841C9">
      <w:pPr>
        <w:numPr>
          <w:ilvl w:val="0"/>
          <w:numId w:val="19"/>
        </w:numPr>
      </w:pPr>
      <w:r>
        <w:rPr>
          <w:b/>
        </w:rPr>
        <w:t xml:space="preserve">Centrada en el sujeto de los datos: </w:t>
      </w:r>
      <w:r>
        <w:t>el eje de toda la regulación es el interesado y la protección de sus derechos, y no los profesionales, proveedores o prestadores de servicio que intervienen en el tratamiento.</w:t>
      </w:r>
    </w:p>
    <w:sectPr w:rsidR="00D10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64BA3"/>
    <w:multiLevelType w:val="multilevel"/>
    <w:tmpl w:val="D4FA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0BD2"/>
    <w:multiLevelType w:val="multilevel"/>
    <w:tmpl w:val="3C9E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3F26"/>
    <w:multiLevelType w:val="multilevel"/>
    <w:tmpl w:val="A87E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47295"/>
    <w:multiLevelType w:val="multilevel"/>
    <w:tmpl w:val="1638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42B8A"/>
    <w:multiLevelType w:val="multilevel"/>
    <w:tmpl w:val="087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A1F80"/>
    <w:multiLevelType w:val="multilevel"/>
    <w:tmpl w:val="41B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5550C"/>
    <w:multiLevelType w:val="multilevel"/>
    <w:tmpl w:val="0840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42D97"/>
    <w:multiLevelType w:val="multilevel"/>
    <w:tmpl w:val="8464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92FF7"/>
    <w:multiLevelType w:val="multilevel"/>
    <w:tmpl w:val="B5E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B62B59"/>
    <w:multiLevelType w:val="multilevel"/>
    <w:tmpl w:val="4A343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674A3"/>
    <w:multiLevelType w:val="multilevel"/>
    <w:tmpl w:val="AE1E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B61DC1"/>
    <w:multiLevelType w:val="multilevel"/>
    <w:tmpl w:val="48381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544018"/>
    <w:multiLevelType w:val="multilevel"/>
    <w:tmpl w:val="1970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E4990"/>
    <w:multiLevelType w:val="multilevel"/>
    <w:tmpl w:val="9D7C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2F5C07"/>
    <w:multiLevelType w:val="multilevel"/>
    <w:tmpl w:val="92BE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46EF0"/>
    <w:multiLevelType w:val="multilevel"/>
    <w:tmpl w:val="940A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A56AB9"/>
    <w:multiLevelType w:val="multilevel"/>
    <w:tmpl w:val="F38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21EA5"/>
    <w:multiLevelType w:val="multilevel"/>
    <w:tmpl w:val="939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15263"/>
    <w:multiLevelType w:val="multilevel"/>
    <w:tmpl w:val="B444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13B1C"/>
    <w:multiLevelType w:val="multilevel"/>
    <w:tmpl w:val="9DAA1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9C281B"/>
    <w:multiLevelType w:val="multilevel"/>
    <w:tmpl w:val="9CFA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2933EE"/>
    <w:multiLevelType w:val="multilevel"/>
    <w:tmpl w:val="C804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3D3509"/>
    <w:multiLevelType w:val="multilevel"/>
    <w:tmpl w:val="BC34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17422"/>
    <w:multiLevelType w:val="multilevel"/>
    <w:tmpl w:val="364C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32C1F"/>
    <w:multiLevelType w:val="multilevel"/>
    <w:tmpl w:val="D438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E96C33"/>
    <w:multiLevelType w:val="multilevel"/>
    <w:tmpl w:val="7592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860ADD"/>
    <w:multiLevelType w:val="multilevel"/>
    <w:tmpl w:val="CC72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15DB1"/>
    <w:multiLevelType w:val="multilevel"/>
    <w:tmpl w:val="1BC8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23449"/>
    <w:multiLevelType w:val="multilevel"/>
    <w:tmpl w:val="4734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C22ED3"/>
    <w:multiLevelType w:val="multilevel"/>
    <w:tmpl w:val="36E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93B1E"/>
    <w:multiLevelType w:val="multilevel"/>
    <w:tmpl w:val="60F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B0743"/>
    <w:multiLevelType w:val="multilevel"/>
    <w:tmpl w:val="6688C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50784E"/>
    <w:multiLevelType w:val="multilevel"/>
    <w:tmpl w:val="1CA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B931BF"/>
    <w:multiLevelType w:val="multilevel"/>
    <w:tmpl w:val="3B98C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0A47C6"/>
    <w:multiLevelType w:val="multilevel"/>
    <w:tmpl w:val="5652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603CC"/>
    <w:multiLevelType w:val="multilevel"/>
    <w:tmpl w:val="D4F4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C34EA"/>
    <w:multiLevelType w:val="multilevel"/>
    <w:tmpl w:val="4E1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F55D1"/>
    <w:multiLevelType w:val="multilevel"/>
    <w:tmpl w:val="0B1A6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BE7417"/>
    <w:multiLevelType w:val="multilevel"/>
    <w:tmpl w:val="C32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2D1723"/>
    <w:multiLevelType w:val="multilevel"/>
    <w:tmpl w:val="9C4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1A3D6C"/>
    <w:multiLevelType w:val="multilevel"/>
    <w:tmpl w:val="1EE2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3E16D5"/>
    <w:multiLevelType w:val="multilevel"/>
    <w:tmpl w:val="3A1E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4474D9"/>
    <w:multiLevelType w:val="multilevel"/>
    <w:tmpl w:val="F66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A0365"/>
    <w:multiLevelType w:val="multilevel"/>
    <w:tmpl w:val="C5D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6068C5"/>
    <w:multiLevelType w:val="multilevel"/>
    <w:tmpl w:val="2648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AC44EA2"/>
    <w:multiLevelType w:val="multilevel"/>
    <w:tmpl w:val="DBB4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2662AE"/>
    <w:multiLevelType w:val="multilevel"/>
    <w:tmpl w:val="FB4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0A118E"/>
    <w:multiLevelType w:val="multilevel"/>
    <w:tmpl w:val="680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127DB0"/>
    <w:multiLevelType w:val="multilevel"/>
    <w:tmpl w:val="320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6C5946"/>
    <w:multiLevelType w:val="multilevel"/>
    <w:tmpl w:val="137C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7C264C"/>
    <w:multiLevelType w:val="multilevel"/>
    <w:tmpl w:val="EA8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3838F0"/>
    <w:multiLevelType w:val="multilevel"/>
    <w:tmpl w:val="007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E640D"/>
    <w:multiLevelType w:val="multilevel"/>
    <w:tmpl w:val="4B9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77426A"/>
    <w:multiLevelType w:val="multilevel"/>
    <w:tmpl w:val="537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A525B7"/>
    <w:multiLevelType w:val="multilevel"/>
    <w:tmpl w:val="12BA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06597B"/>
    <w:multiLevelType w:val="multilevel"/>
    <w:tmpl w:val="29DA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C57B02"/>
    <w:multiLevelType w:val="multilevel"/>
    <w:tmpl w:val="A6D8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840404"/>
    <w:multiLevelType w:val="multilevel"/>
    <w:tmpl w:val="927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D655FC"/>
    <w:multiLevelType w:val="multilevel"/>
    <w:tmpl w:val="F2601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DE11B5"/>
    <w:multiLevelType w:val="multilevel"/>
    <w:tmpl w:val="DCC62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227D01"/>
    <w:multiLevelType w:val="multilevel"/>
    <w:tmpl w:val="AF10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470A96"/>
    <w:multiLevelType w:val="multilevel"/>
    <w:tmpl w:val="91CE1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C20EF5"/>
    <w:multiLevelType w:val="multilevel"/>
    <w:tmpl w:val="1E9A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F5155E"/>
    <w:multiLevelType w:val="multilevel"/>
    <w:tmpl w:val="DAD82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B266E0"/>
    <w:multiLevelType w:val="multilevel"/>
    <w:tmpl w:val="D41A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C850ACC"/>
    <w:multiLevelType w:val="multilevel"/>
    <w:tmpl w:val="CAF6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BE55D6"/>
    <w:multiLevelType w:val="multilevel"/>
    <w:tmpl w:val="8F8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7C5305"/>
    <w:multiLevelType w:val="multilevel"/>
    <w:tmpl w:val="7F2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D0F3F"/>
    <w:multiLevelType w:val="multilevel"/>
    <w:tmpl w:val="1CEC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7B04FF"/>
    <w:multiLevelType w:val="multilevel"/>
    <w:tmpl w:val="CFAE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9671ED"/>
    <w:multiLevelType w:val="multilevel"/>
    <w:tmpl w:val="ABE2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F353A6"/>
    <w:multiLevelType w:val="multilevel"/>
    <w:tmpl w:val="8BFA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02753F"/>
    <w:multiLevelType w:val="multilevel"/>
    <w:tmpl w:val="975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6C2DDF"/>
    <w:multiLevelType w:val="multilevel"/>
    <w:tmpl w:val="01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190F78"/>
    <w:multiLevelType w:val="multilevel"/>
    <w:tmpl w:val="42A0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B27C06"/>
    <w:multiLevelType w:val="multilevel"/>
    <w:tmpl w:val="9A9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3E7272"/>
    <w:multiLevelType w:val="multilevel"/>
    <w:tmpl w:val="8E52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DD18B7"/>
    <w:multiLevelType w:val="multilevel"/>
    <w:tmpl w:val="BB34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CC55DBA"/>
    <w:multiLevelType w:val="multilevel"/>
    <w:tmpl w:val="F762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064DAF"/>
    <w:multiLevelType w:val="multilevel"/>
    <w:tmpl w:val="DEF05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1D30D5"/>
    <w:multiLevelType w:val="multilevel"/>
    <w:tmpl w:val="1A044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06453E3"/>
    <w:multiLevelType w:val="multilevel"/>
    <w:tmpl w:val="EEF6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D530BD"/>
    <w:multiLevelType w:val="multilevel"/>
    <w:tmpl w:val="F322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225CA8"/>
    <w:multiLevelType w:val="multilevel"/>
    <w:tmpl w:val="C68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597D95"/>
    <w:multiLevelType w:val="multilevel"/>
    <w:tmpl w:val="0FD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C81ED9"/>
    <w:multiLevelType w:val="multilevel"/>
    <w:tmpl w:val="228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0873D4"/>
    <w:multiLevelType w:val="multilevel"/>
    <w:tmpl w:val="D90A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4656FB7"/>
    <w:multiLevelType w:val="multilevel"/>
    <w:tmpl w:val="27A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6A2AB5"/>
    <w:multiLevelType w:val="multilevel"/>
    <w:tmpl w:val="545E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864A2C"/>
    <w:multiLevelType w:val="multilevel"/>
    <w:tmpl w:val="80F6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8C6E04"/>
    <w:multiLevelType w:val="multilevel"/>
    <w:tmpl w:val="C28E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537D97"/>
    <w:multiLevelType w:val="multilevel"/>
    <w:tmpl w:val="DD3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11020C"/>
    <w:multiLevelType w:val="multilevel"/>
    <w:tmpl w:val="5A2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A3D3011"/>
    <w:multiLevelType w:val="multilevel"/>
    <w:tmpl w:val="61A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CA167AA"/>
    <w:multiLevelType w:val="multilevel"/>
    <w:tmpl w:val="3ED6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FA1DB1"/>
    <w:multiLevelType w:val="multilevel"/>
    <w:tmpl w:val="B0F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E2A4D42"/>
    <w:multiLevelType w:val="multilevel"/>
    <w:tmpl w:val="592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131F9D"/>
    <w:multiLevelType w:val="multilevel"/>
    <w:tmpl w:val="1570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113B9B"/>
    <w:multiLevelType w:val="multilevel"/>
    <w:tmpl w:val="C55C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282633F"/>
    <w:multiLevelType w:val="multilevel"/>
    <w:tmpl w:val="523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D475BD"/>
    <w:multiLevelType w:val="multilevel"/>
    <w:tmpl w:val="5BD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48D31CD"/>
    <w:multiLevelType w:val="multilevel"/>
    <w:tmpl w:val="8E6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B1291F"/>
    <w:multiLevelType w:val="multilevel"/>
    <w:tmpl w:val="84B2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4EF6B17"/>
    <w:multiLevelType w:val="multilevel"/>
    <w:tmpl w:val="64B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67862DE"/>
    <w:multiLevelType w:val="multilevel"/>
    <w:tmpl w:val="2F1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867E95"/>
    <w:multiLevelType w:val="multilevel"/>
    <w:tmpl w:val="DE9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211816"/>
    <w:multiLevelType w:val="multilevel"/>
    <w:tmpl w:val="578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712A00"/>
    <w:multiLevelType w:val="multilevel"/>
    <w:tmpl w:val="E8E2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B5319C"/>
    <w:multiLevelType w:val="multilevel"/>
    <w:tmpl w:val="E3D6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D750EE"/>
    <w:multiLevelType w:val="multilevel"/>
    <w:tmpl w:val="DF8C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2B65BE"/>
    <w:multiLevelType w:val="multilevel"/>
    <w:tmpl w:val="DA56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6B6B32"/>
    <w:multiLevelType w:val="multilevel"/>
    <w:tmpl w:val="70CA7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AC437B1"/>
    <w:multiLevelType w:val="multilevel"/>
    <w:tmpl w:val="929C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B707CA7"/>
    <w:multiLevelType w:val="multilevel"/>
    <w:tmpl w:val="EACA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735957"/>
    <w:multiLevelType w:val="multilevel"/>
    <w:tmpl w:val="666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234CB0"/>
    <w:multiLevelType w:val="multilevel"/>
    <w:tmpl w:val="93E6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A65CA6"/>
    <w:multiLevelType w:val="multilevel"/>
    <w:tmpl w:val="1042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A96A5E"/>
    <w:multiLevelType w:val="multilevel"/>
    <w:tmpl w:val="E708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CB6496"/>
    <w:multiLevelType w:val="multilevel"/>
    <w:tmpl w:val="332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D03AD9"/>
    <w:multiLevelType w:val="multilevel"/>
    <w:tmpl w:val="874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DC7303"/>
    <w:multiLevelType w:val="multilevel"/>
    <w:tmpl w:val="0E40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15116D"/>
    <w:multiLevelType w:val="multilevel"/>
    <w:tmpl w:val="778C9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826A51"/>
    <w:multiLevelType w:val="multilevel"/>
    <w:tmpl w:val="E81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D256EB"/>
    <w:multiLevelType w:val="multilevel"/>
    <w:tmpl w:val="7966B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37473E8"/>
    <w:multiLevelType w:val="multilevel"/>
    <w:tmpl w:val="D03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3550C9"/>
    <w:multiLevelType w:val="multilevel"/>
    <w:tmpl w:val="CF30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945416"/>
    <w:multiLevelType w:val="multilevel"/>
    <w:tmpl w:val="2FF64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217B8F"/>
    <w:multiLevelType w:val="multilevel"/>
    <w:tmpl w:val="C14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4A7039"/>
    <w:multiLevelType w:val="multilevel"/>
    <w:tmpl w:val="103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883A02"/>
    <w:multiLevelType w:val="multilevel"/>
    <w:tmpl w:val="2C0A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935274"/>
    <w:multiLevelType w:val="multilevel"/>
    <w:tmpl w:val="026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05543A"/>
    <w:multiLevelType w:val="multilevel"/>
    <w:tmpl w:val="DEC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7F65C9"/>
    <w:multiLevelType w:val="multilevel"/>
    <w:tmpl w:val="452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8250D7"/>
    <w:multiLevelType w:val="multilevel"/>
    <w:tmpl w:val="1866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1323C1"/>
    <w:multiLevelType w:val="multilevel"/>
    <w:tmpl w:val="BD4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F32F0C"/>
    <w:multiLevelType w:val="multilevel"/>
    <w:tmpl w:val="46C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943CF8"/>
    <w:multiLevelType w:val="multilevel"/>
    <w:tmpl w:val="84AE7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FE1DD0"/>
    <w:multiLevelType w:val="multilevel"/>
    <w:tmpl w:val="E63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547EA1"/>
    <w:multiLevelType w:val="multilevel"/>
    <w:tmpl w:val="85E8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757629"/>
    <w:multiLevelType w:val="multilevel"/>
    <w:tmpl w:val="96EE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FAC3CAA"/>
    <w:multiLevelType w:val="multilevel"/>
    <w:tmpl w:val="FF92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0459944">
    <w:abstractNumId w:val="98"/>
  </w:num>
  <w:num w:numId="2" w16cid:durableId="718672191">
    <w:abstractNumId w:val="17"/>
  </w:num>
  <w:num w:numId="3" w16cid:durableId="482548312">
    <w:abstractNumId w:val="55"/>
  </w:num>
  <w:num w:numId="4" w16cid:durableId="439103805">
    <w:abstractNumId w:val="103"/>
  </w:num>
  <w:num w:numId="5" w16cid:durableId="1645969091">
    <w:abstractNumId w:val="35"/>
  </w:num>
  <w:num w:numId="6" w16cid:durableId="37972760">
    <w:abstractNumId w:val="96"/>
  </w:num>
  <w:num w:numId="7" w16cid:durableId="274530499">
    <w:abstractNumId w:val="85"/>
  </w:num>
  <w:num w:numId="8" w16cid:durableId="1974407685">
    <w:abstractNumId w:val="93"/>
  </w:num>
  <w:num w:numId="9" w16cid:durableId="2051413016">
    <w:abstractNumId w:val="140"/>
  </w:num>
  <w:num w:numId="10" w16cid:durableId="1444106795">
    <w:abstractNumId w:val="28"/>
  </w:num>
  <w:num w:numId="11" w16cid:durableId="222494841">
    <w:abstractNumId w:val="135"/>
  </w:num>
  <w:num w:numId="12" w16cid:durableId="2134127832">
    <w:abstractNumId w:val="66"/>
  </w:num>
  <w:num w:numId="13" w16cid:durableId="919948010">
    <w:abstractNumId w:val="129"/>
  </w:num>
  <w:num w:numId="14" w16cid:durableId="1137917245">
    <w:abstractNumId w:val="34"/>
  </w:num>
  <w:num w:numId="15" w16cid:durableId="22482443">
    <w:abstractNumId w:val="14"/>
  </w:num>
  <w:num w:numId="16" w16cid:durableId="1921520647">
    <w:abstractNumId w:val="101"/>
  </w:num>
  <w:num w:numId="17" w16cid:durableId="839538379">
    <w:abstractNumId w:val="20"/>
  </w:num>
  <w:num w:numId="18" w16cid:durableId="1166094533">
    <w:abstractNumId w:val="109"/>
  </w:num>
  <w:num w:numId="19" w16cid:durableId="937759012">
    <w:abstractNumId w:val="53"/>
  </w:num>
  <w:num w:numId="20" w16cid:durableId="2008172823">
    <w:abstractNumId w:val="18"/>
  </w:num>
  <w:num w:numId="21" w16cid:durableId="1506431340">
    <w:abstractNumId w:val="46"/>
  </w:num>
  <w:num w:numId="22" w16cid:durableId="1005326448">
    <w:abstractNumId w:val="113"/>
  </w:num>
  <w:num w:numId="23" w16cid:durableId="908270397">
    <w:abstractNumId w:val="77"/>
  </w:num>
  <w:num w:numId="24" w16cid:durableId="2038389494">
    <w:abstractNumId w:val="57"/>
  </w:num>
  <w:num w:numId="25" w16cid:durableId="1139958152">
    <w:abstractNumId w:val="86"/>
  </w:num>
  <w:num w:numId="26" w16cid:durableId="1285964116">
    <w:abstractNumId w:val="115"/>
  </w:num>
  <w:num w:numId="27" w16cid:durableId="1755542170">
    <w:abstractNumId w:val="127"/>
  </w:num>
  <w:num w:numId="28" w16cid:durableId="298653617">
    <w:abstractNumId w:val="69"/>
  </w:num>
  <w:num w:numId="29" w16cid:durableId="1684092151">
    <w:abstractNumId w:val="19"/>
  </w:num>
  <w:num w:numId="30" w16cid:durableId="1014310595">
    <w:abstractNumId w:val="29"/>
  </w:num>
  <w:num w:numId="31" w16cid:durableId="1138111380">
    <w:abstractNumId w:val="70"/>
  </w:num>
  <w:num w:numId="32" w16cid:durableId="1491674807">
    <w:abstractNumId w:val="112"/>
  </w:num>
  <w:num w:numId="33" w16cid:durableId="1712221131">
    <w:abstractNumId w:val="139"/>
  </w:num>
  <w:num w:numId="34" w16cid:durableId="911282452">
    <w:abstractNumId w:val="32"/>
  </w:num>
  <w:num w:numId="35" w16cid:durableId="1997101414">
    <w:abstractNumId w:val="41"/>
  </w:num>
  <w:num w:numId="36" w16cid:durableId="227695022">
    <w:abstractNumId w:val="99"/>
  </w:num>
  <w:num w:numId="37" w16cid:durableId="1314335129">
    <w:abstractNumId w:val="49"/>
  </w:num>
  <w:num w:numId="38" w16cid:durableId="801776116">
    <w:abstractNumId w:val="25"/>
  </w:num>
  <w:num w:numId="39" w16cid:durableId="1040861896">
    <w:abstractNumId w:val="67"/>
  </w:num>
  <w:num w:numId="40" w16cid:durableId="858391046">
    <w:abstractNumId w:val="15"/>
  </w:num>
  <w:num w:numId="41" w16cid:durableId="206262223">
    <w:abstractNumId w:val="90"/>
  </w:num>
  <w:num w:numId="42" w16cid:durableId="1331953695">
    <w:abstractNumId w:val="12"/>
  </w:num>
  <w:num w:numId="43" w16cid:durableId="362100335">
    <w:abstractNumId w:val="95"/>
  </w:num>
  <w:num w:numId="44" w16cid:durableId="1118833199">
    <w:abstractNumId w:val="10"/>
  </w:num>
  <w:num w:numId="45" w16cid:durableId="535507155">
    <w:abstractNumId w:val="47"/>
  </w:num>
  <w:num w:numId="46" w16cid:durableId="1009328649">
    <w:abstractNumId w:val="62"/>
  </w:num>
  <w:num w:numId="47" w16cid:durableId="1080247378">
    <w:abstractNumId w:val="130"/>
  </w:num>
  <w:num w:numId="48" w16cid:durableId="554896132">
    <w:abstractNumId w:val="74"/>
  </w:num>
  <w:num w:numId="49" w16cid:durableId="304359950">
    <w:abstractNumId w:val="94"/>
  </w:num>
  <w:num w:numId="50" w16cid:durableId="1451507437">
    <w:abstractNumId w:val="16"/>
  </w:num>
  <w:num w:numId="51" w16cid:durableId="1735855260">
    <w:abstractNumId w:val="91"/>
  </w:num>
  <w:num w:numId="52" w16cid:durableId="791556027">
    <w:abstractNumId w:val="133"/>
  </w:num>
  <w:num w:numId="53" w16cid:durableId="1483932803">
    <w:abstractNumId w:val="89"/>
  </w:num>
  <w:num w:numId="54" w16cid:durableId="1356006813">
    <w:abstractNumId w:val="59"/>
  </w:num>
  <w:num w:numId="55" w16cid:durableId="160783057">
    <w:abstractNumId w:val="50"/>
  </w:num>
  <w:num w:numId="56" w16cid:durableId="1684550748">
    <w:abstractNumId w:val="73"/>
  </w:num>
  <w:num w:numId="57" w16cid:durableId="1700081837">
    <w:abstractNumId w:val="124"/>
  </w:num>
  <w:num w:numId="58" w16cid:durableId="1875998517">
    <w:abstractNumId w:val="27"/>
  </w:num>
  <w:num w:numId="59" w16cid:durableId="146096609">
    <w:abstractNumId w:val="131"/>
  </w:num>
  <w:num w:numId="60" w16cid:durableId="985932297">
    <w:abstractNumId w:val="39"/>
  </w:num>
  <w:num w:numId="61" w16cid:durableId="1562251696">
    <w:abstractNumId w:val="119"/>
  </w:num>
  <w:num w:numId="62" w16cid:durableId="1943107683">
    <w:abstractNumId w:val="71"/>
  </w:num>
  <w:num w:numId="63" w16cid:durableId="381253909">
    <w:abstractNumId w:val="54"/>
  </w:num>
  <w:num w:numId="64" w16cid:durableId="1891184275">
    <w:abstractNumId w:val="116"/>
  </w:num>
  <w:num w:numId="65" w16cid:durableId="615524830">
    <w:abstractNumId w:val="114"/>
  </w:num>
  <w:num w:numId="66" w16cid:durableId="815101787">
    <w:abstractNumId w:val="102"/>
  </w:num>
  <w:num w:numId="67" w16cid:durableId="427702534">
    <w:abstractNumId w:val="33"/>
  </w:num>
  <w:num w:numId="68" w16cid:durableId="210465199">
    <w:abstractNumId w:val="107"/>
  </w:num>
  <w:num w:numId="69" w16cid:durableId="950165291">
    <w:abstractNumId w:val="13"/>
  </w:num>
  <w:num w:numId="70" w16cid:durableId="2131046358">
    <w:abstractNumId w:val="82"/>
  </w:num>
  <w:num w:numId="71" w16cid:durableId="1067535075">
    <w:abstractNumId w:val="79"/>
  </w:num>
  <w:num w:numId="72" w16cid:durableId="647588149">
    <w:abstractNumId w:val="56"/>
  </w:num>
  <w:num w:numId="73" w16cid:durableId="1259824624">
    <w:abstractNumId w:val="84"/>
  </w:num>
  <w:num w:numId="74" w16cid:durableId="436826559">
    <w:abstractNumId w:val="125"/>
  </w:num>
  <w:num w:numId="75" w16cid:durableId="1120683583">
    <w:abstractNumId w:val="4"/>
  </w:num>
  <w:num w:numId="76" w16cid:durableId="1200513649">
    <w:abstractNumId w:val="30"/>
  </w:num>
  <w:num w:numId="77" w16cid:durableId="1824470875">
    <w:abstractNumId w:val="104"/>
  </w:num>
  <w:num w:numId="78" w16cid:durableId="1166167422">
    <w:abstractNumId w:val="92"/>
  </w:num>
  <w:num w:numId="79" w16cid:durableId="1113866959">
    <w:abstractNumId w:val="38"/>
  </w:num>
  <w:num w:numId="80" w16cid:durableId="538586254">
    <w:abstractNumId w:val="75"/>
  </w:num>
  <w:num w:numId="81" w16cid:durableId="2024476821">
    <w:abstractNumId w:val="134"/>
  </w:num>
  <w:num w:numId="82" w16cid:durableId="685324680">
    <w:abstractNumId w:val="76"/>
  </w:num>
  <w:num w:numId="83" w16cid:durableId="1613584455">
    <w:abstractNumId w:val="100"/>
  </w:num>
  <w:num w:numId="84" w16cid:durableId="909536826">
    <w:abstractNumId w:val="120"/>
  </w:num>
  <w:num w:numId="85" w16cid:durableId="1951664755">
    <w:abstractNumId w:val="6"/>
  </w:num>
  <w:num w:numId="86" w16cid:durableId="1484463811">
    <w:abstractNumId w:val="132"/>
  </w:num>
  <w:num w:numId="87" w16cid:durableId="1518538391">
    <w:abstractNumId w:val="83"/>
  </w:num>
  <w:num w:numId="88" w16cid:durableId="1675952988">
    <w:abstractNumId w:val="87"/>
  </w:num>
  <w:num w:numId="89" w16cid:durableId="1410422415">
    <w:abstractNumId w:val="1"/>
  </w:num>
  <w:num w:numId="90" w16cid:durableId="2135516328">
    <w:abstractNumId w:val="122"/>
  </w:num>
  <w:num w:numId="91" w16cid:durableId="288978995">
    <w:abstractNumId w:val="88"/>
  </w:num>
  <w:num w:numId="92" w16cid:durableId="113446773">
    <w:abstractNumId w:val="7"/>
  </w:num>
  <w:num w:numId="93" w16cid:durableId="1322736322">
    <w:abstractNumId w:val="105"/>
  </w:num>
  <w:num w:numId="94" w16cid:durableId="1590505379">
    <w:abstractNumId w:val="23"/>
  </w:num>
  <w:num w:numId="95" w16cid:durableId="1306742185">
    <w:abstractNumId w:val="48"/>
  </w:num>
  <w:num w:numId="96" w16cid:durableId="1351375597">
    <w:abstractNumId w:val="24"/>
  </w:num>
  <w:num w:numId="97" w16cid:durableId="2016300987">
    <w:abstractNumId w:val="117"/>
  </w:num>
  <w:num w:numId="98" w16cid:durableId="952832667">
    <w:abstractNumId w:val="9"/>
  </w:num>
  <w:num w:numId="99" w16cid:durableId="2033072551">
    <w:abstractNumId w:val="80"/>
  </w:num>
  <w:num w:numId="100" w16cid:durableId="457769306">
    <w:abstractNumId w:val="8"/>
  </w:num>
  <w:num w:numId="101" w16cid:durableId="38290815">
    <w:abstractNumId w:val="11"/>
  </w:num>
  <w:num w:numId="102" w16cid:durableId="1114906561">
    <w:abstractNumId w:val="78"/>
  </w:num>
  <w:num w:numId="103" w16cid:durableId="1745568117">
    <w:abstractNumId w:val="110"/>
  </w:num>
  <w:num w:numId="104" w16cid:durableId="897088852">
    <w:abstractNumId w:val="123"/>
  </w:num>
  <w:num w:numId="105" w16cid:durableId="376273819">
    <w:abstractNumId w:val="26"/>
  </w:num>
  <w:num w:numId="106" w16cid:durableId="952204099">
    <w:abstractNumId w:val="52"/>
  </w:num>
  <w:num w:numId="107" w16cid:durableId="383794360">
    <w:abstractNumId w:val="138"/>
  </w:num>
  <w:num w:numId="108" w16cid:durableId="717247538">
    <w:abstractNumId w:val="22"/>
  </w:num>
  <w:num w:numId="109" w16cid:durableId="1361320276">
    <w:abstractNumId w:val="58"/>
  </w:num>
  <w:num w:numId="110" w16cid:durableId="56590008">
    <w:abstractNumId w:val="118"/>
  </w:num>
  <w:num w:numId="111" w16cid:durableId="445776903">
    <w:abstractNumId w:val="40"/>
  </w:num>
  <w:num w:numId="112" w16cid:durableId="2067758783">
    <w:abstractNumId w:val="51"/>
  </w:num>
  <w:num w:numId="113" w16cid:durableId="1466317963">
    <w:abstractNumId w:val="21"/>
  </w:num>
  <w:num w:numId="114" w16cid:durableId="1224170952">
    <w:abstractNumId w:val="97"/>
  </w:num>
  <w:num w:numId="115" w16cid:durableId="1193153818">
    <w:abstractNumId w:val="137"/>
  </w:num>
  <w:num w:numId="116" w16cid:durableId="402990784">
    <w:abstractNumId w:val="43"/>
  </w:num>
  <w:num w:numId="117" w16cid:durableId="1648440874">
    <w:abstractNumId w:val="81"/>
  </w:num>
  <w:num w:numId="118" w16cid:durableId="2035187133">
    <w:abstractNumId w:val="60"/>
  </w:num>
  <w:num w:numId="119" w16cid:durableId="198401636">
    <w:abstractNumId w:val="0"/>
  </w:num>
  <w:num w:numId="120" w16cid:durableId="1537742509">
    <w:abstractNumId w:val="128"/>
  </w:num>
  <w:num w:numId="121" w16cid:durableId="504201073">
    <w:abstractNumId w:val="42"/>
  </w:num>
  <w:num w:numId="122" w16cid:durableId="155996154">
    <w:abstractNumId w:val="111"/>
  </w:num>
  <w:num w:numId="123" w16cid:durableId="615917191">
    <w:abstractNumId w:val="136"/>
  </w:num>
  <w:num w:numId="124" w16cid:durableId="2144497744">
    <w:abstractNumId w:val="72"/>
  </w:num>
  <w:num w:numId="125" w16cid:durableId="2122989062">
    <w:abstractNumId w:val="121"/>
  </w:num>
  <w:num w:numId="126" w16cid:durableId="140856260">
    <w:abstractNumId w:val="45"/>
  </w:num>
  <w:num w:numId="127" w16cid:durableId="70782944">
    <w:abstractNumId w:val="106"/>
  </w:num>
  <w:num w:numId="128" w16cid:durableId="1310282590">
    <w:abstractNumId w:val="61"/>
  </w:num>
  <w:num w:numId="129" w16cid:durableId="2006516922">
    <w:abstractNumId w:val="2"/>
  </w:num>
  <w:num w:numId="130" w16cid:durableId="180632308">
    <w:abstractNumId w:val="5"/>
  </w:num>
  <w:num w:numId="131" w16cid:durableId="1804814164">
    <w:abstractNumId w:val="37"/>
  </w:num>
  <w:num w:numId="132" w16cid:durableId="109904573">
    <w:abstractNumId w:val="31"/>
  </w:num>
  <w:num w:numId="133" w16cid:durableId="1471097765">
    <w:abstractNumId w:val="65"/>
  </w:num>
  <w:num w:numId="134" w16cid:durableId="1869489772">
    <w:abstractNumId w:val="3"/>
  </w:num>
  <w:num w:numId="135" w16cid:durableId="1581524888">
    <w:abstractNumId w:val="63"/>
  </w:num>
  <w:num w:numId="136" w16cid:durableId="2085910603">
    <w:abstractNumId w:val="64"/>
  </w:num>
  <w:num w:numId="137" w16cid:durableId="2096658107">
    <w:abstractNumId w:val="36"/>
  </w:num>
  <w:num w:numId="138" w16cid:durableId="739597003">
    <w:abstractNumId w:val="68"/>
  </w:num>
  <w:num w:numId="139" w16cid:durableId="48303772">
    <w:abstractNumId w:val="126"/>
  </w:num>
  <w:num w:numId="140" w16cid:durableId="612441142">
    <w:abstractNumId w:val="44"/>
  </w:num>
  <w:num w:numId="141" w16cid:durableId="1089817345">
    <w:abstractNumId w:val="10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6BA"/>
    <w:rsid w:val="0000570A"/>
    <w:rsid w:val="00013AEE"/>
    <w:rsid w:val="000337A8"/>
    <w:rsid w:val="000554CE"/>
    <w:rsid w:val="00056B52"/>
    <w:rsid w:val="00080B07"/>
    <w:rsid w:val="00085A1C"/>
    <w:rsid w:val="000D034C"/>
    <w:rsid w:val="000E131B"/>
    <w:rsid w:val="000F1496"/>
    <w:rsid w:val="000F414E"/>
    <w:rsid w:val="0010395C"/>
    <w:rsid w:val="001211FC"/>
    <w:rsid w:val="00123F3D"/>
    <w:rsid w:val="0014159C"/>
    <w:rsid w:val="00146E28"/>
    <w:rsid w:val="00175DA9"/>
    <w:rsid w:val="001B0C0F"/>
    <w:rsid w:val="001B539B"/>
    <w:rsid w:val="001B758C"/>
    <w:rsid w:val="001B7BEF"/>
    <w:rsid w:val="001C1018"/>
    <w:rsid w:val="001C39B9"/>
    <w:rsid w:val="0020169E"/>
    <w:rsid w:val="0022342A"/>
    <w:rsid w:val="002305F1"/>
    <w:rsid w:val="002357E1"/>
    <w:rsid w:val="00240CEE"/>
    <w:rsid w:val="002A4476"/>
    <w:rsid w:val="002B566D"/>
    <w:rsid w:val="002B5979"/>
    <w:rsid w:val="002B6D4A"/>
    <w:rsid w:val="002D1281"/>
    <w:rsid w:val="002E20B0"/>
    <w:rsid w:val="002F6BA5"/>
    <w:rsid w:val="00303BF9"/>
    <w:rsid w:val="00305A6B"/>
    <w:rsid w:val="00312344"/>
    <w:rsid w:val="00316C90"/>
    <w:rsid w:val="0032699B"/>
    <w:rsid w:val="00330254"/>
    <w:rsid w:val="00330749"/>
    <w:rsid w:val="00341D9C"/>
    <w:rsid w:val="00342810"/>
    <w:rsid w:val="0034406F"/>
    <w:rsid w:val="00346CBC"/>
    <w:rsid w:val="003474F0"/>
    <w:rsid w:val="00372809"/>
    <w:rsid w:val="00381AA0"/>
    <w:rsid w:val="003851AB"/>
    <w:rsid w:val="00396ED8"/>
    <w:rsid w:val="003D2F21"/>
    <w:rsid w:val="003D42DF"/>
    <w:rsid w:val="003D56B5"/>
    <w:rsid w:val="00401749"/>
    <w:rsid w:val="004069D7"/>
    <w:rsid w:val="004241F0"/>
    <w:rsid w:val="00427B27"/>
    <w:rsid w:val="0043272E"/>
    <w:rsid w:val="00443014"/>
    <w:rsid w:val="00454DBE"/>
    <w:rsid w:val="00465016"/>
    <w:rsid w:val="004770A3"/>
    <w:rsid w:val="00497E09"/>
    <w:rsid w:val="004A0B22"/>
    <w:rsid w:val="004A0C55"/>
    <w:rsid w:val="004A6BD5"/>
    <w:rsid w:val="004A7EF3"/>
    <w:rsid w:val="004B5E57"/>
    <w:rsid w:val="004C60C2"/>
    <w:rsid w:val="00503A81"/>
    <w:rsid w:val="00504FDA"/>
    <w:rsid w:val="00513565"/>
    <w:rsid w:val="00522562"/>
    <w:rsid w:val="00523CC4"/>
    <w:rsid w:val="00533137"/>
    <w:rsid w:val="00534009"/>
    <w:rsid w:val="00537DD4"/>
    <w:rsid w:val="005412D8"/>
    <w:rsid w:val="00541A70"/>
    <w:rsid w:val="005465BD"/>
    <w:rsid w:val="00547B6E"/>
    <w:rsid w:val="0055426E"/>
    <w:rsid w:val="00554EF8"/>
    <w:rsid w:val="0055769F"/>
    <w:rsid w:val="00557F48"/>
    <w:rsid w:val="00561D80"/>
    <w:rsid w:val="00570631"/>
    <w:rsid w:val="0058521F"/>
    <w:rsid w:val="005866EA"/>
    <w:rsid w:val="005A1A5C"/>
    <w:rsid w:val="005A1B3E"/>
    <w:rsid w:val="005A22A8"/>
    <w:rsid w:val="005A4A8C"/>
    <w:rsid w:val="005B4836"/>
    <w:rsid w:val="005B71E3"/>
    <w:rsid w:val="005D5C92"/>
    <w:rsid w:val="005F47AC"/>
    <w:rsid w:val="005F4835"/>
    <w:rsid w:val="006032E3"/>
    <w:rsid w:val="00643163"/>
    <w:rsid w:val="00663D51"/>
    <w:rsid w:val="006642CE"/>
    <w:rsid w:val="0067570B"/>
    <w:rsid w:val="006767B4"/>
    <w:rsid w:val="00676EE2"/>
    <w:rsid w:val="00683CAA"/>
    <w:rsid w:val="00683F8A"/>
    <w:rsid w:val="00686DC4"/>
    <w:rsid w:val="006D4934"/>
    <w:rsid w:val="006D4AED"/>
    <w:rsid w:val="006E6D23"/>
    <w:rsid w:val="006F28FF"/>
    <w:rsid w:val="007168C8"/>
    <w:rsid w:val="00720A7B"/>
    <w:rsid w:val="0076201F"/>
    <w:rsid w:val="007B265C"/>
    <w:rsid w:val="007B7F9C"/>
    <w:rsid w:val="007D011A"/>
    <w:rsid w:val="007D42E7"/>
    <w:rsid w:val="007D4B38"/>
    <w:rsid w:val="007E7B20"/>
    <w:rsid w:val="007F256C"/>
    <w:rsid w:val="008030BB"/>
    <w:rsid w:val="00804B7D"/>
    <w:rsid w:val="00811A3B"/>
    <w:rsid w:val="00823E8B"/>
    <w:rsid w:val="00824F6B"/>
    <w:rsid w:val="00827D55"/>
    <w:rsid w:val="0083513D"/>
    <w:rsid w:val="008404DC"/>
    <w:rsid w:val="00847DE5"/>
    <w:rsid w:val="0085065D"/>
    <w:rsid w:val="008539D8"/>
    <w:rsid w:val="00863720"/>
    <w:rsid w:val="008720E7"/>
    <w:rsid w:val="008722C7"/>
    <w:rsid w:val="008836DC"/>
    <w:rsid w:val="00892608"/>
    <w:rsid w:val="008933F5"/>
    <w:rsid w:val="008A1CC4"/>
    <w:rsid w:val="008A6B76"/>
    <w:rsid w:val="008B2DE7"/>
    <w:rsid w:val="008D7C5A"/>
    <w:rsid w:val="008E2389"/>
    <w:rsid w:val="008E3118"/>
    <w:rsid w:val="008E7FA6"/>
    <w:rsid w:val="0090260A"/>
    <w:rsid w:val="009076FC"/>
    <w:rsid w:val="00910338"/>
    <w:rsid w:val="009202B8"/>
    <w:rsid w:val="009218F7"/>
    <w:rsid w:val="00937B3C"/>
    <w:rsid w:val="009436A4"/>
    <w:rsid w:val="009536D5"/>
    <w:rsid w:val="00963802"/>
    <w:rsid w:val="00964603"/>
    <w:rsid w:val="009679EC"/>
    <w:rsid w:val="0097616A"/>
    <w:rsid w:val="00995200"/>
    <w:rsid w:val="009C09F9"/>
    <w:rsid w:val="009D0A17"/>
    <w:rsid w:val="009E31BC"/>
    <w:rsid w:val="009F2D94"/>
    <w:rsid w:val="00A14C90"/>
    <w:rsid w:val="00A30D2A"/>
    <w:rsid w:val="00A5273F"/>
    <w:rsid w:val="00A5451D"/>
    <w:rsid w:val="00A62618"/>
    <w:rsid w:val="00A96F05"/>
    <w:rsid w:val="00AB33F6"/>
    <w:rsid w:val="00AB39A3"/>
    <w:rsid w:val="00AF06B3"/>
    <w:rsid w:val="00AF2AEE"/>
    <w:rsid w:val="00AF6BD8"/>
    <w:rsid w:val="00B0269A"/>
    <w:rsid w:val="00B14428"/>
    <w:rsid w:val="00B331A8"/>
    <w:rsid w:val="00B375D8"/>
    <w:rsid w:val="00B40C31"/>
    <w:rsid w:val="00B62764"/>
    <w:rsid w:val="00B73F9B"/>
    <w:rsid w:val="00BE20A6"/>
    <w:rsid w:val="00BE4AB5"/>
    <w:rsid w:val="00BE6D0F"/>
    <w:rsid w:val="00C0046A"/>
    <w:rsid w:val="00C04DA7"/>
    <w:rsid w:val="00C16CCF"/>
    <w:rsid w:val="00C44B9C"/>
    <w:rsid w:val="00C45DD9"/>
    <w:rsid w:val="00C64ED7"/>
    <w:rsid w:val="00C654F9"/>
    <w:rsid w:val="00C656DC"/>
    <w:rsid w:val="00C659A3"/>
    <w:rsid w:val="00C66B33"/>
    <w:rsid w:val="00C735B0"/>
    <w:rsid w:val="00C73DB1"/>
    <w:rsid w:val="00C835DD"/>
    <w:rsid w:val="00C856BA"/>
    <w:rsid w:val="00CA019A"/>
    <w:rsid w:val="00CD1BDE"/>
    <w:rsid w:val="00CD360D"/>
    <w:rsid w:val="00CD42C7"/>
    <w:rsid w:val="00CE08A4"/>
    <w:rsid w:val="00CE5E66"/>
    <w:rsid w:val="00CF45CB"/>
    <w:rsid w:val="00CF47A3"/>
    <w:rsid w:val="00CF4885"/>
    <w:rsid w:val="00D103EC"/>
    <w:rsid w:val="00D10A82"/>
    <w:rsid w:val="00D13328"/>
    <w:rsid w:val="00D167A6"/>
    <w:rsid w:val="00D2310E"/>
    <w:rsid w:val="00D51A17"/>
    <w:rsid w:val="00D54C61"/>
    <w:rsid w:val="00D6250B"/>
    <w:rsid w:val="00D6565B"/>
    <w:rsid w:val="00D66E2C"/>
    <w:rsid w:val="00D70C53"/>
    <w:rsid w:val="00D77A02"/>
    <w:rsid w:val="00D841C9"/>
    <w:rsid w:val="00D86FDF"/>
    <w:rsid w:val="00DA5D47"/>
    <w:rsid w:val="00DB1968"/>
    <w:rsid w:val="00DB4212"/>
    <w:rsid w:val="00DF1EC8"/>
    <w:rsid w:val="00E0269B"/>
    <w:rsid w:val="00E16426"/>
    <w:rsid w:val="00E336C4"/>
    <w:rsid w:val="00E6391B"/>
    <w:rsid w:val="00E6709A"/>
    <w:rsid w:val="00E83B10"/>
    <w:rsid w:val="00E877DB"/>
    <w:rsid w:val="00E94CD4"/>
    <w:rsid w:val="00EB20F9"/>
    <w:rsid w:val="00EC4F63"/>
    <w:rsid w:val="00EE0948"/>
    <w:rsid w:val="00EF66B3"/>
    <w:rsid w:val="00EF69DE"/>
    <w:rsid w:val="00F01494"/>
    <w:rsid w:val="00F17E3A"/>
    <w:rsid w:val="00F2277E"/>
    <w:rsid w:val="00F2487E"/>
    <w:rsid w:val="00FA2566"/>
    <w:rsid w:val="00FA2737"/>
    <w:rsid w:val="00FA374D"/>
    <w:rsid w:val="00FA47B9"/>
    <w:rsid w:val="00FB0250"/>
    <w:rsid w:val="00FD54F8"/>
    <w:rsid w:val="00FE04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C224"/>
  <w15:chartTrackingRefBased/>
  <w15:docId w15:val="{3A96EBB8-7F65-4D1D-9A46-CC9CCA1D3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810"/>
  </w:style>
  <w:style w:type="paragraph" w:styleId="Ttulo1">
    <w:name w:val="heading 1"/>
    <w:basedOn w:val="Normal"/>
    <w:next w:val="Normal"/>
    <w:link w:val="Ttulo1Car"/>
    <w:uiPriority w:val="9"/>
    <w:qFormat/>
    <w:rsid w:val="00C856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unhideWhenUsed/>
    <w:qFormat/>
    <w:rsid w:val="00C856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C856B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unhideWhenUsed/>
    <w:qFormat/>
    <w:rsid w:val="00C856B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C856B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C856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56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56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56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56B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rsid w:val="00C856B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C856B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rsid w:val="00C856B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C856B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C856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56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56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56BA"/>
    <w:rPr>
      <w:rFonts w:eastAsiaTheme="majorEastAsia" w:cstheme="majorBidi"/>
      <w:color w:val="272727" w:themeColor="text1" w:themeTint="D8"/>
    </w:rPr>
  </w:style>
  <w:style w:type="paragraph" w:styleId="Ttulo">
    <w:name w:val="Title"/>
    <w:basedOn w:val="Normal"/>
    <w:next w:val="Normal"/>
    <w:link w:val="TtuloCar"/>
    <w:uiPriority w:val="10"/>
    <w:qFormat/>
    <w:rsid w:val="00C8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56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56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56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56BA"/>
    <w:pPr>
      <w:spacing w:before="160"/>
      <w:jc w:val="center"/>
    </w:pPr>
    <w:rPr>
      <w:i/>
      <w:iCs/>
      <w:color w:val="404040" w:themeColor="text1" w:themeTint="BF"/>
    </w:rPr>
  </w:style>
  <w:style w:type="character" w:customStyle="1" w:styleId="CitaCar">
    <w:name w:val="Cita Car"/>
    <w:basedOn w:val="Fuentedeprrafopredeter"/>
    <w:link w:val="Cita"/>
    <w:uiPriority w:val="29"/>
    <w:rsid w:val="00C856BA"/>
    <w:rPr>
      <w:i/>
      <w:iCs/>
      <w:color w:val="404040" w:themeColor="text1" w:themeTint="BF"/>
    </w:rPr>
  </w:style>
  <w:style w:type="paragraph" w:styleId="Prrafodelista">
    <w:name w:val="List Paragraph"/>
    <w:basedOn w:val="Normal"/>
    <w:uiPriority w:val="34"/>
    <w:qFormat/>
    <w:rsid w:val="00C856BA"/>
    <w:pPr>
      <w:ind w:left="720"/>
      <w:contextualSpacing/>
    </w:pPr>
  </w:style>
  <w:style w:type="character" w:styleId="nfasisintenso">
    <w:name w:val="Intense Emphasis"/>
    <w:basedOn w:val="Fuentedeprrafopredeter"/>
    <w:uiPriority w:val="21"/>
    <w:qFormat/>
    <w:rsid w:val="00C856BA"/>
    <w:rPr>
      <w:i/>
      <w:iCs/>
      <w:color w:val="2E74B5" w:themeColor="accent1" w:themeShade="BF"/>
    </w:rPr>
  </w:style>
  <w:style w:type="paragraph" w:styleId="Citadestacada">
    <w:name w:val="Intense Quote"/>
    <w:basedOn w:val="Normal"/>
    <w:next w:val="Normal"/>
    <w:link w:val="CitadestacadaCar"/>
    <w:uiPriority w:val="30"/>
    <w:qFormat/>
    <w:rsid w:val="00C856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C856BA"/>
    <w:rPr>
      <w:i/>
      <w:iCs/>
      <w:color w:val="2E74B5" w:themeColor="accent1" w:themeShade="BF"/>
    </w:rPr>
  </w:style>
  <w:style w:type="character" w:styleId="Referenciaintensa">
    <w:name w:val="Intense Reference"/>
    <w:basedOn w:val="Fuentedeprrafopredeter"/>
    <w:uiPriority w:val="32"/>
    <w:qFormat/>
    <w:rsid w:val="00C856BA"/>
    <w:rPr>
      <w:b/>
      <w:bCs/>
      <w:smallCaps/>
      <w:color w:val="2E74B5" w:themeColor="accent1" w:themeShade="BF"/>
      <w:spacing w:val="5"/>
    </w:rPr>
  </w:style>
  <w:style w:type="character" w:styleId="Hipervnculo">
    <w:name w:val="Hyperlink"/>
    <w:basedOn w:val="Fuentedeprrafopredeter"/>
    <w:uiPriority w:val="99"/>
    <w:unhideWhenUsed/>
    <w:rsid w:val="00DB1968"/>
    <w:rPr>
      <w:color w:val="0563C1" w:themeColor="hyperlink"/>
      <w:u w:val="single"/>
    </w:rPr>
  </w:style>
  <w:style w:type="character" w:styleId="Mencinsinresolver">
    <w:name w:val="Unresolved Mention"/>
    <w:basedOn w:val="Fuentedeprrafopredeter"/>
    <w:uiPriority w:val="99"/>
    <w:semiHidden/>
    <w:unhideWhenUsed/>
    <w:rsid w:val="00DB1968"/>
    <w:rPr>
      <w:color w:val="605E5C"/>
      <w:shd w:val="clear" w:color="auto" w:fill="E1DFDD"/>
    </w:rPr>
  </w:style>
  <w:style w:type="paragraph" w:styleId="NormalWeb">
    <w:name w:val="Normal (Web)"/>
    <w:basedOn w:val="Normal"/>
    <w:uiPriority w:val="99"/>
    <w:unhideWhenUsed/>
    <w:rsid w:val="00964603"/>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B71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D4A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6F28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163">
      <w:bodyDiv w:val="1"/>
      <w:marLeft w:val="0"/>
      <w:marRight w:val="0"/>
      <w:marTop w:val="0"/>
      <w:marBottom w:val="0"/>
      <w:divBdr>
        <w:top w:val="none" w:sz="0" w:space="0" w:color="auto"/>
        <w:left w:val="none" w:sz="0" w:space="0" w:color="auto"/>
        <w:bottom w:val="none" w:sz="0" w:space="0" w:color="auto"/>
        <w:right w:val="none" w:sz="0" w:space="0" w:color="auto"/>
      </w:divBdr>
    </w:div>
    <w:div w:id="2097473">
      <w:bodyDiv w:val="1"/>
      <w:marLeft w:val="0"/>
      <w:marRight w:val="0"/>
      <w:marTop w:val="0"/>
      <w:marBottom w:val="0"/>
      <w:divBdr>
        <w:top w:val="none" w:sz="0" w:space="0" w:color="auto"/>
        <w:left w:val="none" w:sz="0" w:space="0" w:color="auto"/>
        <w:bottom w:val="none" w:sz="0" w:space="0" w:color="auto"/>
        <w:right w:val="none" w:sz="0" w:space="0" w:color="auto"/>
      </w:divBdr>
    </w:div>
    <w:div w:id="3754722">
      <w:bodyDiv w:val="1"/>
      <w:marLeft w:val="0"/>
      <w:marRight w:val="0"/>
      <w:marTop w:val="0"/>
      <w:marBottom w:val="0"/>
      <w:divBdr>
        <w:top w:val="none" w:sz="0" w:space="0" w:color="auto"/>
        <w:left w:val="none" w:sz="0" w:space="0" w:color="auto"/>
        <w:bottom w:val="none" w:sz="0" w:space="0" w:color="auto"/>
        <w:right w:val="none" w:sz="0" w:space="0" w:color="auto"/>
      </w:divBdr>
      <w:divsChild>
        <w:div w:id="444155128">
          <w:marLeft w:val="0"/>
          <w:marRight w:val="0"/>
          <w:marTop w:val="0"/>
          <w:marBottom w:val="0"/>
          <w:divBdr>
            <w:top w:val="none" w:sz="0" w:space="0" w:color="auto"/>
            <w:left w:val="none" w:sz="0" w:space="0" w:color="auto"/>
            <w:bottom w:val="none" w:sz="0" w:space="0" w:color="auto"/>
            <w:right w:val="none" w:sz="0" w:space="0" w:color="auto"/>
          </w:divBdr>
        </w:div>
        <w:div w:id="1589464992">
          <w:marLeft w:val="0"/>
          <w:marRight w:val="0"/>
          <w:marTop w:val="0"/>
          <w:marBottom w:val="0"/>
          <w:divBdr>
            <w:top w:val="none" w:sz="0" w:space="0" w:color="auto"/>
            <w:left w:val="none" w:sz="0" w:space="0" w:color="auto"/>
            <w:bottom w:val="none" w:sz="0" w:space="0" w:color="auto"/>
            <w:right w:val="none" w:sz="0" w:space="0" w:color="auto"/>
          </w:divBdr>
        </w:div>
        <w:div w:id="732780045">
          <w:marLeft w:val="0"/>
          <w:marRight w:val="0"/>
          <w:marTop w:val="0"/>
          <w:marBottom w:val="0"/>
          <w:divBdr>
            <w:top w:val="none" w:sz="0" w:space="0" w:color="auto"/>
            <w:left w:val="none" w:sz="0" w:space="0" w:color="auto"/>
            <w:bottom w:val="none" w:sz="0" w:space="0" w:color="auto"/>
            <w:right w:val="none" w:sz="0" w:space="0" w:color="auto"/>
          </w:divBdr>
        </w:div>
        <w:div w:id="1016032887">
          <w:marLeft w:val="0"/>
          <w:marRight w:val="0"/>
          <w:marTop w:val="0"/>
          <w:marBottom w:val="0"/>
          <w:divBdr>
            <w:top w:val="none" w:sz="0" w:space="0" w:color="auto"/>
            <w:left w:val="none" w:sz="0" w:space="0" w:color="auto"/>
            <w:bottom w:val="none" w:sz="0" w:space="0" w:color="auto"/>
            <w:right w:val="none" w:sz="0" w:space="0" w:color="auto"/>
          </w:divBdr>
        </w:div>
      </w:divsChild>
    </w:div>
    <w:div w:id="5596465">
      <w:bodyDiv w:val="1"/>
      <w:marLeft w:val="0"/>
      <w:marRight w:val="0"/>
      <w:marTop w:val="0"/>
      <w:marBottom w:val="0"/>
      <w:divBdr>
        <w:top w:val="none" w:sz="0" w:space="0" w:color="auto"/>
        <w:left w:val="none" w:sz="0" w:space="0" w:color="auto"/>
        <w:bottom w:val="none" w:sz="0" w:space="0" w:color="auto"/>
        <w:right w:val="none" w:sz="0" w:space="0" w:color="auto"/>
      </w:divBdr>
    </w:div>
    <w:div w:id="8606721">
      <w:bodyDiv w:val="1"/>
      <w:marLeft w:val="0"/>
      <w:marRight w:val="0"/>
      <w:marTop w:val="0"/>
      <w:marBottom w:val="0"/>
      <w:divBdr>
        <w:top w:val="none" w:sz="0" w:space="0" w:color="auto"/>
        <w:left w:val="none" w:sz="0" w:space="0" w:color="auto"/>
        <w:bottom w:val="none" w:sz="0" w:space="0" w:color="auto"/>
        <w:right w:val="none" w:sz="0" w:space="0" w:color="auto"/>
      </w:divBdr>
    </w:div>
    <w:div w:id="9377987">
      <w:bodyDiv w:val="1"/>
      <w:marLeft w:val="0"/>
      <w:marRight w:val="0"/>
      <w:marTop w:val="0"/>
      <w:marBottom w:val="0"/>
      <w:divBdr>
        <w:top w:val="none" w:sz="0" w:space="0" w:color="auto"/>
        <w:left w:val="none" w:sz="0" w:space="0" w:color="auto"/>
        <w:bottom w:val="none" w:sz="0" w:space="0" w:color="auto"/>
        <w:right w:val="none" w:sz="0" w:space="0" w:color="auto"/>
      </w:divBdr>
    </w:div>
    <w:div w:id="10422871">
      <w:bodyDiv w:val="1"/>
      <w:marLeft w:val="0"/>
      <w:marRight w:val="0"/>
      <w:marTop w:val="0"/>
      <w:marBottom w:val="0"/>
      <w:divBdr>
        <w:top w:val="none" w:sz="0" w:space="0" w:color="auto"/>
        <w:left w:val="none" w:sz="0" w:space="0" w:color="auto"/>
        <w:bottom w:val="none" w:sz="0" w:space="0" w:color="auto"/>
        <w:right w:val="none" w:sz="0" w:space="0" w:color="auto"/>
      </w:divBdr>
    </w:div>
    <w:div w:id="11999563">
      <w:bodyDiv w:val="1"/>
      <w:marLeft w:val="0"/>
      <w:marRight w:val="0"/>
      <w:marTop w:val="0"/>
      <w:marBottom w:val="0"/>
      <w:divBdr>
        <w:top w:val="none" w:sz="0" w:space="0" w:color="auto"/>
        <w:left w:val="none" w:sz="0" w:space="0" w:color="auto"/>
        <w:bottom w:val="none" w:sz="0" w:space="0" w:color="auto"/>
        <w:right w:val="none" w:sz="0" w:space="0" w:color="auto"/>
      </w:divBdr>
    </w:div>
    <w:div w:id="12264229">
      <w:bodyDiv w:val="1"/>
      <w:marLeft w:val="0"/>
      <w:marRight w:val="0"/>
      <w:marTop w:val="0"/>
      <w:marBottom w:val="0"/>
      <w:divBdr>
        <w:top w:val="none" w:sz="0" w:space="0" w:color="auto"/>
        <w:left w:val="none" w:sz="0" w:space="0" w:color="auto"/>
        <w:bottom w:val="none" w:sz="0" w:space="0" w:color="auto"/>
        <w:right w:val="none" w:sz="0" w:space="0" w:color="auto"/>
      </w:divBdr>
    </w:div>
    <w:div w:id="12849803">
      <w:bodyDiv w:val="1"/>
      <w:marLeft w:val="0"/>
      <w:marRight w:val="0"/>
      <w:marTop w:val="0"/>
      <w:marBottom w:val="0"/>
      <w:divBdr>
        <w:top w:val="none" w:sz="0" w:space="0" w:color="auto"/>
        <w:left w:val="none" w:sz="0" w:space="0" w:color="auto"/>
        <w:bottom w:val="none" w:sz="0" w:space="0" w:color="auto"/>
        <w:right w:val="none" w:sz="0" w:space="0" w:color="auto"/>
      </w:divBdr>
    </w:div>
    <w:div w:id="14889597">
      <w:bodyDiv w:val="1"/>
      <w:marLeft w:val="0"/>
      <w:marRight w:val="0"/>
      <w:marTop w:val="0"/>
      <w:marBottom w:val="0"/>
      <w:divBdr>
        <w:top w:val="none" w:sz="0" w:space="0" w:color="auto"/>
        <w:left w:val="none" w:sz="0" w:space="0" w:color="auto"/>
        <w:bottom w:val="none" w:sz="0" w:space="0" w:color="auto"/>
        <w:right w:val="none" w:sz="0" w:space="0" w:color="auto"/>
      </w:divBdr>
    </w:div>
    <w:div w:id="15624941">
      <w:bodyDiv w:val="1"/>
      <w:marLeft w:val="0"/>
      <w:marRight w:val="0"/>
      <w:marTop w:val="0"/>
      <w:marBottom w:val="0"/>
      <w:divBdr>
        <w:top w:val="none" w:sz="0" w:space="0" w:color="auto"/>
        <w:left w:val="none" w:sz="0" w:space="0" w:color="auto"/>
        <w:bottom w:val="none" w:sz="0" w:space="0" w:color="auto"/>
        <w:right w:val="none" w:sz="0" w:space="0" w:color="auto"/>
      </w:divBdr>
    </w:div>
    <w:div w:id="16008510">
      <w:bodyDiv w:val="1"/>
      <w:marLeft w:val="0"/>
      <w:marRight w:val="0"/>
      <w:marTop w:val="0"/>
      <w:marBottom w:val="0"/>
      <w:divBdr>
        <w:top w:val="none" w:sz="0" w:space="0" w:color="auto"/>
        <w:left w:val="none" w:sz="0" w:space="0" w:color="auto"/>
        <w:bottom w:val="none" w:sz="0" w:space="0" w:color="auto"/>
        <w:right w:val="none" w:sz="0" w:space="0" w:color="auto"/>
      </w:divBdr>
    </w:div>
    <w:div w:id="17781392">
      <w:marLeft w:val="0"/>
      <w:marRight w:val="0"/>
      <w:marTop w:val="0"/>
      <w:marBottom w:val="0"/>
      <w:divBdr>
        <w:top w:val="none" w:sz="0" w:space="0" w:color="auto"/>
        <w:left w:val="none" w:sz="0" w:space="0" w:color="auto"/>
        <w:bottom w:val="none" w:sz="0" w:space="0" w:color="auto"/>
        <w:right w:val="none" w:sz="0" w:space="0" w:color="auto"/>
      </w:divBdr>
    </w:div>
    <w:div w:id="18699064">
      <w:bodyDiv w:val="1"/>
      <w:marLeft w:val="0"/>
      <w:marRight w:val="0"/>
      <w:marTop w:val="0"/>
      <w:marBottom w:val="0"/>
      <w:divBdr>
        <w:top w:val="none" w:sz="0" w:space="0" w:color="auto"/>
        <w:left w:val="none" w:sz="0" w:space="0" w:color="auto"/>
        <w:bottom w:val="none" w:sz="0" w:space="0" w:color="auto"/>
        <w:right w:val="none" w:sz="0" w:space="0" w:color="auto"/>
      </w:divBdr>
    </w:div>
    <w:div w:id="20714781">
      <w:bodyDiv w:val="1"/>
      <w:marLeft w:val="0"/>
      <w:marRight w:val="0"/>
      <w:marTop w:val="0"/>
      <w:marBottom w:val="0"/>
      <w:divBdr>
        <w:top w:val="none" w:sz="0" w:space="0" w:color="auto"/>
        <w:left w:val="none" w:sz="0" w:space="0" w:color="auto"/>
        <w:bottom w:val="none" w:sz="0" w:space="0" w:color="auto"/>
        <w:right w:val="none" w:sz="0" w:space="0" w:color="auto"/>
      </w:divBdr>
    </w:div>
    <w:div w:id="21828996">
      <w:bodyDiv w:val="1"/>
      <w:marLeft w:val="0"/>
      <w:marRight w:val="0"/>
      <w:marTop w:val="0"/>
      <w:marBottom w:val="0"/>
      <w:divBdr>
        <w:top w:val="none" w:sz="0" w:space="0" w:color="auto"/>
        <w:left w:val="none" w:sz="0" w:space="0" w:color="auto"/>
        <w:bottom w:val="none" w:sz="0" w:space="0" w:color="auto"/>
        <w:right w:val="none" w:sz="0" w:space="0" w:color="auto"/>
      </w:divBdr>
    </w:div>
    <w:div w:id="23412677">
      <w:bodyDiv w:val="1"/>
      <w:marLeft w:val="0"/>
      <w:marRight w:val="0"/>
      <w:marTop w:val="0"/>
      <w:marBottom w:val="0"/>
      <w:divBdr>
        <w:top w:val="none" w:sz="0" w:space="0" w:color="auto"/>
        <w:left w:val="none" w:sz="0" w:space="0" w:color="auto"/>
        <w:bottom w:val="none" w:sz="0" w:space="0" w:color="auto"/>
        <w:right w:val="none" w:sz="0" w:space="0" w:color="auto"/>
      </w:divBdr>
      <w:divsChild>
        <w:div w:id="556092474">
          <w:marLeft w:val="0"/>
          <w:marRight w:val="0"/>
          <w:marTop w:val="0"/>
          <w:marBottom w:val="0"/>
          <w:divBdr>
            <w:top w:val="none" w:sz="0" w:space="0" w:color="auto"/>
            <w:left w:val="none" w:sz="0" w:space="0" w:color="auto"/>
            <w:bottom w:val="none" w:sz="0" w:space="0" w:color="auto"/>
            <w:right w:val="none" w:sz="0" w:space="0" w:color="auto"/>
          </w:divBdr>
        </w:div>
        <w:div w:id="1669626565">
          <w:marLeft w:val="0"/>
          <w:marRight w:val="0"/>
          <w:marTop w:val="0"/>
          <w:marBottom w:val="0"/>
          <w:divBdr>
            <w:top w:val="none" w:sz="0" w:space="0" w:color="auto"/>
            <w:left w:val="none" w:sz="0" w:space="0" w:color="auto"/>
            <w:bottom w:val="none" w:sz="0" w:space="0" w:color="auto"/>
            <w:right w:val="none" w:sz="0" w:space="0" w:color="auto"/>
          </w:divBdr>
        </w:div>
        <w:div w:id="323095743">
          <w:marLeft w:val="0"/>
          <w:marRight w:val="0"/>
          <w:marTop w:val="0"/>
          <w:marBottom w:val="0"/>
          <w:divBdr>
            <w:top w:val="none" w:sz="0" w:space="0" w:color="auto"/>
            <w:left w:val="none" w:sz="0" w:space="0" w:color="auto"/>
            <w:bottom w:val="none" w:sz="0" w:space="0" w:color="auto"/>
            <w:right w:val="none" w:sz="0" w:space="0" w:color="auto"/>
          </w:divBdr>
        </w:div>
        <w:div w:id="1114057436">
          <w:marLeft w:val="0"/>
          <w:marRight w:val="0"/>
          <w:marTop w:val="0"/>
          <w:marBottom w:val="0"/>
          <w:divBdr>
            <w:top w:val="none" w:sz="0" w:space="0" w:color="auto"/>
            <w:left w:val="none" w:sz="0" w:space="0" w:color="auto"/>
            <w:bottom w:val="none" w:sz="0" w:space="0" w:color="auto"/>
            <w:right w:val="none" w:sz="0" w:space="0" w:color="auto"/>
          </w:divBdr>
        </w:div>
        <w:div w:id="202443517">
          <w:marLeft w:val="0"/>
          <w:marRight w:val="0"/>
          <w:marTop w:val="0"/>
          <w:marBottom w:val="0"/>
          <w:divBdr>
            <w:top w:val="none" w:sz="0" w:space="0" w:color="auto"/>
            <w:left w:val="none" w:sz="0" w:space="0" w:color="auto"/>
            <w:bottom w:val="none" w:sz="0" w:space="0" w:color="auto"/>
            <w:right w:val="none" w:sz="0" w:space="0" w:color="auto"/>
          </w:divBdr>
        </w:div>
        <w:div w:id="2121097716">
          <w:marLeft w:val="0"/>
          <w:marRight w:val="0"/>
          <w:marTop w:val="0"/>
          <w:marBottom w:val="0"/>
          <w:divBdr>
            <w:top w:val="none" w:sz="0" w:space="0" w:color="auto"/>
            <w:left w:val="none" w:sz="0" w:space="0" w:color="auto"/>
            <w:bottom w:val="none" w:sz="0" w:space="0" w:color="auto"/>
            <w:right w:val="none" w:sz="0" w:space="0" w:color="auto"/>
          </w:divBdr>
        </w:div>
        <w:div w:id="223176821">
          <w:marLeft w:val="0"/>
          <w:marRight w:val="0"/>
          <w:marTop w:val="0"/>
          <w:marBottom w:val="0"/>
          <w:divBdr>
            <w:top w:val="none" w:sz="0" w:space="0" w:color="auto"/>
            <w:left w:val="none" w:sz="0" w:space="0" w:color="auto"/>
            <w:bottom w:val="none" w:sz="0" w:space="0" w:color="auto"/>
            <w:right w:val="none" w:sz="0" w:space="0" w:color="auto"/>
          </w:divBdr>
        </w:div>
        <w:div w:id="2059666747">
          <w:marLeft w:val="0"/>
          <w:marRight w:val="0"/>
          <w:marTop w:val="0"/>
          <w:marBottom w:val="0"/>
          <w:divBdr>
            <w:top w:val="none" w:sz="0" w:space="0" w:color="auto"/>
            <w:left w:val="none" w:sz="0" w:space="0" w:color="auto"/>
            <w:bottom w:val="none" w:sz="0" w:space="0" w:color="auto"/>
            <w:right w:val="none" w:sz="0" w:space="0" w:color="auto"/>
          </w:divBdr>
        </w:div>
        <w:div w:id="247084882">
          <w:marLeft w:val="0"/>
          <w:marRight w:val="0"/>
          <w:marTop w:val="0"/>
          <w:marBottom w:val="0"/>
          <w:divBdr>
            <w:top w:val="none" w:sz="0" w:space="0" w:color="auto"/>
            <w:left w:val="none" w:sz="0" w:space="0" w:color="auto"/>
            <w:bottom w:val="none" w:sz="0" w:space="0" w:color="auto"/>
            <w:right w:val="none" w:sz="0" w:space="0" w:color="auto"/>
          </w:divBdr>
        </w:div>
        <w:div w:id="1224368546">
          <w:marLeft w:val="0"/>
          <w:marRight w:val="0"/>
          <w:marTop w:val="0"/>
          <w:marBottom w:val="0"/>
          <w:divBdr>
            <w:top w:val="none" w:sz="0" w:space="0" w:color="auto"/>
            <w:left w:val="none" w:sz="0" w:space="0" w:color="auto"/>
            <w:bottom w:val="none" w:sz="0" w:space="0" w:color="auto"/>
            <w:right w:val="none" w:sz="0" w:space="0" w:color="auto"/>
          </w:divBdr>
        </w:div>
        <w:div w:id="824006511">
          <w:marLeft w:val="0"/>
          <w:marRight w:val="0"/>
          <w:marTop w:val="0"/>
          <w:marBottom w:val="0"/>
          <w:divBdr>
            <w:top w:val="none" w:sz="0" w:space="0" w:color="auto"/>
            <w:left w:val="none" w:sz="0" w:space="0" w:color="auto"/>
            <w:bottom w:val="none" w:sz="0" w:space="0" w:color="auto"/>
            <w:right w:val="none" w:sz="0" w:space="0" w:color="auto"/>
          </w:divBdr>
        </w:div>
      </w:divsChild>
    </w:div>
    <w:div w:id="24529140">
      <w:bodyDiv w:val="1"/>
      <w:marLeft w:val="0"/>
      <w:marRight w:val="0"/>
      <w:marTop w:val="0"/>
      <w:marBottom w:val="0"/>
      <w:divBdr>
        <w:top w:val="none" w:sz="0" w:space="0" w:color="auto"/>
        <w:left w:val="none" w:sz="0" w:space="0" w:color="auto"/>
        <w:bottom w:val="none" w:sz="0" w:space="0" w:color="auto"/>
        <w:right w:val="none" w:sz="0" w:space="0" w:color="auto"/>
      </w:divBdr>
    </w:div>
    <w:div w:id="25185115">
      <w:bodyDiv w:val="1"/>
      <w:marLeft w:val="0"/>
      <w:marRight w:val="0"/>
      <w:marTop w:val="0"/>
      <w:marBottom w:val="0"/>
      <w:divBdr>
        <w:top w:val="none" w:sz="0" w:space="0" w:color="auto"/>
        <w:left w:val="none" w:sz="0" w:space="0" w:color="auto"/>
        <w:bottom w:val="none" w:sz="0" w:space="0" w:color="auto"/>
        <w:right w:val="none" w:sz="0" w:space="0" w:color="auto"/>
      </w:divBdr>
    </w:div>
    <w:div w:id="28796833">
      <w:bodyDiv w:val="1"/>
      <w:marLeft w:val="0"/>
      <w:marRight w:val="0"/>
      <w:marTop w:val="0"/>
      <w:marBottom w:val="0"/>
      <w:divBdr>
        <w:top w:val="none" w:sz="0" w:space="0" w:color="auto"/>
        <w:left w:val="none" w:sz="0" w:space="0" w:color="auto"/>
        <w:bottom w:val="none" w:sz="0" w:space="0" w:color="auto"/>
        <w:right w:val="none" w:sz="0" w:space="0" w:color="auto"/>
      </w:divBdr>
    </w:div>
    <w:div w:id="31613252">
      <w:bodyDiv w:val="1"/>
      <w:marLeft w:val="0"/>
      <w:marRight w:val="0"/>
      <w:marTop w:val="0"/>
      <w:marBottom w:val="0"/>
      <w:divBdr>
        <w:top w:val="none" w:sz="0" w:space="0" w:color="auto"/>
        <w:left w:val="none" w:sz="0" w:space="0" w:color="auto"/>
        <w:bottom w:val="none" w:sz="0" w:space="0" w:color="auto"/>
        <w:right w:val="none" w:sz="0" w:space="0" w:color="auto"/>
      </w:divBdr>
    </w:div>
    <w:div w:id="37315163">
      <w:marLeft w:val="0"/>
      <w:marRight w:val="0"/>
      <w:marTop w:val="0"/>
      <w:marBottom w:val="0"/>
      <w:divBdr>
        <w:top w:val="none" w:sz="0" w:space="0" w:color="auto"/>
        <w:left w:val="none" w:sz="0" w:space="0" w:color="auto"/>
        <w:bottom w:val="none" w:sz="0" w:space="0" w:color="auto"/>
        <w:right w:val="none" w:sz="0" w:space="0" w:color="auto"/>
      </w:divBdr>
    </w:div>
    <w:div w:id="39061755">
      <w:bodyDiv w:val="1"/>
      <w:marLeft w:val="0"/>
      <w:marRight w:val="0"/>
      <w:marTop w:val="0"/>
      <w:marBottom w:val="0"/>
      <w:divBdr>
        <w:top w:val="none" w:sz="0" w:space="0" w:color="auto"/>
        <w:left w:val="none" w:sz="0" w:space="0" w:color="auto"/>
        <w:bottom w:val="none" w:sz="0" w:space="0" w:color="auto"/>
        <w:right w:val="none" w:sz="0" w:space="0" w:color="auto"/>
      </w:divBdr>
    </w:div>
    <w:div w:id="39522397">
      <w:bodyDiv w:val="1"/>
      <w:marLeft w:val="0"/>
      <w:marRight w:val="0"/>
      <w:marTop w:val="0"/>
      <w:marBottom w:val="0"/>
      <w:divBdr>
        <w:top w:val="none" w:sz="0" w:space="0" w:color="auto"/>
        <w:left w:val="none" w:sz="0" w:space="0" w:color="auto"/>
        <w:bottom w:val="none" w:sz="0" w:space="0" w:color="auto"/>
        <w:right w:val="none" w:sz="0" w:space="0" w:color="auto"/>
      </w:divBdr>
    </w:div>
    <w:div w:id="39792444">
      <w:bodyDiv w:val="1"/>
      <w:marLeft w:val="0"/>
      <w:marRight w:val="0"/>
      <w:marTop w:val="0"/>
      <w:marBottom w:val="0"/>
      <w:divBdr>
        <w:top w:val="none" w:sz="0" w:space="0" w:color="auto"/>
        <w:left w:val="none" w:sz="0" w:space="0" w:color="auto"/>
        <w:bottom w:val="none" w:sz="0" w:space="0" w:color="auto"/>
        <w:right w:val="none" w:sz="0" w:space="0" w:color="auto"/>
      </w:divBdr>
    </w:div>
    <w:div w:id="43718736">
      <w:bodyDiv w:val="1"/>
      <w:marLeft w:val="0"/>
      <w:marRight w:val="0"/>
      <w:marTop w:val="0"/>
      <w:marBottom w:val="0"/>
      <w:divBdr>
        <w:top w:val="none" w:sz="0" w:space="0" w:color="auto"/>
        <w:left w:val="none" w:sz="0" w:space="0" w:color="auto"/>
        <w:bottom w:val="none" w:sz="0" w:space="0" w:color="auto"/>
        <w:right w:val="none" w:sz="0" w:space="0" w:color="auto"/>
      </w:divBdr>
    </w:div>
    <w:div w:id="46338740">
      <w:bodyDiv w:val="1"/>
      <w:marLeft w:val="0"/>
      <w:marRight w:val="0"/>
      <w:marTop w:val="0"/>
      <w:marBottom w:val="0"/>
      <w:divBdr>
        <w:top w:val="none" w:sz="0" w:space="0" w:color="auto"/>
        <w:left w:val="none" w:sz="0" w:space="0" w:color="auto"/>
        <w:bottom w:val="none" w:sz="0" w:space="0" w:color="auto"/>
        <w:right w:val="none" w:sz="0" w:space="0" w:color="auto"/>
      </w:divBdr>
    </w:div>
    <w:div w:id="48695946">
      <w:bodyDiv w:val="1"/>
      <w:marLeft w:val="0"/>
      <w:marRight w:val="0"/>
      <w:marTop w:val="0"/>
      <w:marBottom w:val="0"/>
      <w:divBdr>
        <w:top w:val="none" w:sz="0" w:space="0" w:color="auto"/>
        <w:left w:val="none" w:sz="0" w:space="0" w:color="auto"/>
        <w:bottom w:val="none" w:sz="0" w:space="0" w:color="auto"/>
        <w:right w:val="none" w:sz="0" w:space="0" w:color="auto"/>
      </w:divBdr>
    </w:div>
    <w:div w:id="59595171">
      <w:bodyDiv w:val="1"/>
      <w:marLeft w:val="0"/>
      <w:marRight w:val="0"/>
      <w:marTop w:val="0"/>
      <w:marBottom w:val="0"/>
      <w:divBdr>
        <w:top w:val="none" w:sz="0" w:space="0" w:color="auto"/>
        <w:left w:val="none" w:sz="0" w:space="0" w:color="auto"/>
        <w:bottom w:val="none" w:sz="0" w:space="0" w:color="auto"/>
        <w:right w:val="none" w:sz="0" w:space="0" w:color="auto"/>
      </w:divBdr>
    </w:div>
    <w:div w:id="61484509">
      <w:bodyDiv w:val="1"/>
      <w:marLeft w:val="0"/>
      <w:marRight w:val="0"/>
      <w:marTop w:val="0"/>
      <w:marBottom w:val="0"/>
      <w:divBdr>
        <w:top w:val="none" w:sz="0" w:space="0" w:color="auto"/>
        <w:left w:val="none" w:sz="0" w:space="0" w:color="auto"/>
        <w:bottom w:val="none" w:sz="0" w:space="0" w:color="auto"/>
        <w:right w:val="none" w:sz="0" w:space="0" w:color="auto"/>
      </w:divBdr>
    </w:div>
    <w:div w:id="62414384">
      <w:bodyDiv w:val="1"/>
      <w:marLeft w:val="0"/>
      <w:marRight w:val="0"/>
      <w:marTop w:val="0"/>
      <w:marBottom w:val="0"/>
      <w:divBdr>
        <w:top w:val="none" w:sz="0" w:space="0" w:color="auto"/>
        <w:left w:val="none" w:sz="0" w:space="0" w:color="auto"/>
        <w:bottom w:val="none" w:sz="0" w:space="0" w:color="auto"/>
        <w:right w:val="none" w:sz="0" w:space="0" w:color="auto"/>
      </w:divBdr>
    </w:div>
    <w:div w:id="63602042">
      <w:bodyDiv w:val="1"/>
      <w:marLeft w:val="0"/>
      <w:marRight w:val="0"/>
      <w:marTop w:val="0"/>
      <w:marBottom w:val="0"/>
      <w:divBdr>
        <w:top w:val="none" w:sz="0" w:space="0" w:color="auto"/>
        <w:left w:val="none" w:sz="0" w:space="0" w:color="auto"/>
        <w:bottom w:val="none" w:sz="0" w:space="0" w:color="auto"/>
        <w:right w:val="none" w:sz="0" w:space="0" w:color="auto"/>
      </w:divBdr>
    </w:div>
    <w:div w:id="65612948">
      <w:marLeft w:val="0"/>
      <w:marRight w:val="0"/>
      <w:marTop w:val="0"/>
      <w:marBottom w:val="0"/>
      <w:divBdr>
        <w:top w:val="none" w:sz="0" w:space="0" w:color="auto"/>
        <w:left w:val="none" w:sz="0" w:space="0" w:color="auto"/>
        <w:bottom w:val="none" w:sz="0" w:space="0" w:color="auto"/>
        <w:right w:val="none" w:sz="0" w:space="0" w:color="auto"/>
      </w:divBdr>
    </w:div>
    <w:div w:id="68354294">
      <w:marLeft w:val="0"/>
      <w:marRight w:val="0"/>
      <w:marTop w:val="0"/>
      <w:marBottom w:val="0"/>
      <w:divBdr>
        <w:top w:val="none" w:sz="0" w:space="0" w:color="auto"/>
        <w:left w:val="none" w:sz="0" w:space="0" w:color="auto"/>
        <w:bottom w:val="none" w:sz="0" w:space="0" w:color="auto"/>
        <w:right w:val="none" w:sz="0" w:space="0" w:color="auto"/>
      </w:divBdr>
    </w:div>
    <w:div w:id="69231582">
      <w:bodyDiv w:val="1"/>
      <w:marLeft w:val="0"/>
      <w:marRight w:val="0"/>
      <w:marTop w:val="0"/>
      <w:marBottom w:val="0"/>
      <w:divBdr>
        <w:top w:val="none" w:sz="0" w:space="0" w:color="auto"/>
        <w:left w:val="none" w:sz="0" w:space="0" w:color="auto"/>
        <w:bottom w:val="none" w:sz="0" w:space="0" w:color="auto"/>
        <w:right w:val="none" w:sz="0" w:space="0" w:color="auto"/>
      </w:divBdr>
    </w:div>
    <w:div w:id="73288455">
      <w:bodyDiv w:val="1"/>
      <w:marLeft w:val="0"/>
      <w:marRight w:val="0"/>
      <w:marTop w:val="0"/>
      <w:marBottom w:val="0"/>
      <w:divBdr>
        <w:top w:val="none" w:sz="0" w:space="0" w:color="auto"/>
        <w:left w:val="none" w:sz="0" w:space="0" w:color="auto"/>
        <w:bottom w:val="none" w:sz="0" w:space="0" w:color="auto"/>
        <w:right w:val="none" w:sz="0" w:space="0" w:color="auto"/>
      </w:divBdr>
    </w:div>
    <w:div w:id="74590313">
      <w:bodyDiv w:val="1"/>
      <w:marLeft w:val="0"/>
      <w:marRight w:val="0"/>
      <w:marTop w:val="0"/>
      <w:marBottom w:val="0"/>
      <w:divBdr>
        <w:top w:val="none" w:sz="0" w:space="0" w:color="auto"/>
        <w:left w:val="none" w:sz="0" w:space="0" w:color="auto"/>
        <w:bottom w:val="none" w:sz="0" w:space="0" w:color="auto"/>
        <w:right w:val="none" w:sz="0" w:space="0" w:color="auto"/>
      </w:divBdr>
    </w:div>
    <w:div w:id="87503102">
      <w:bodyDiv w:val="1"/>
      <w:marLeft w:val="0"/>
      <w:marRight w:val="0"/>
      <w:marTop w:val="0"/>
      <w:marBottom w:val="0"/>
      <w:divBdr>
        <w:top w:val="none" w:sz="0" w:space="0" w:color="auto"/>
        <w:left w:val="none" w:sz="0" w:space="0" w:color="auto"/>
        <w:bottom w:val="none" w:sz="0" w:space="0" w:color="auto"/>
        <w:right w:val="none" w:sz="0" w:space="0" w:color="auto"/>
      </w:divBdr>
    </w:div>
    <w:div w:id="93214879">
      <w:bodyDiv w:val="1"/>
      <w:marLeft w:val="0"/>
      <w:marRight w:val="0"/>
      <w:marTop w:val="0"/>
      <w:marBottom w:val="0"/>
      <w:divBdr>
        <w:top w:val="none" w:sz="0" w:space="0" w:color="auto"/>
        <w:left w:val="none" w:sz="0" w:space="0" w:color="auto"/>
        <w:bottom w:val="none" w:sz="0" w:space="0" w:color="auto"/>
        <w:right w:val="none" w:sz="0" w:space="0" w:color="auto"/>
      </w:divBdr>
    </w:div>
    <w:div w:id="99226261">
      <w:bodyDiv w:val="1"/>
      <w:marLeft w:val="0"/>
      <w:marRight w:val="0"/>
      <w:marTop w:val="0"/>
      <w:marBottom w:val="0"/>
      <w:divBdr>
        <w:top w:val="none" w:sz="0" w:space="0" w:color="auto"/>
        <w:left w:val="none" w:sz="0" w:space="0" w:color="auto"/>
        <w:bottom w:val="none" w:sz="0" w:space="0" w:color="auto"/>
        <w:right w:val="none" w:sz="0" w:space="0" w:color="auto"/>
      </w:divBdr>
    </w:div>
    <w:div w:id="100806239">
      <w:bodyDiv w:val="1"/>
      <w:marLeft w:val="0"/>
      <w:marRight w:val="0"/>
      <w:marTop w:val="0"/>
      <w:marBottom w:val="0"/>
      <w:divBdr>
        <w:top w:val="none" w:sz="0" w:space="0" w:color="auto"/>
        <w:left w:val="none" w:sz="0" w:space="0" w:color="auto"/>
        <w:bottom w:val="none" w:sz="0" w:space="0" w:color="auto"/>
        <w:right w:val="none" w:sz="0" w:space="0" w:color="auto"/>
      </w:divBdr>
    </w:div>
    <w:div w:id="105316489">
      <w:bodyDiv w:val="1"/>
      <w:marLeft w:val="0"/>
      <w:marRight w:val="0"/>
      <w:marTop w:val="0"/>
      <w:marBottom w:val="0"/>
      <w:divBdr>
        <w:top w:val="none" w:sz="0" w:space="0" w:color="auto"/>
        <w:left w:val="none" w:sz="0" w:space="0" w:color="auto"/>
        <w:bottom w:val="none" w:sz="0" w:space="0" w:color="auto"/>
        <w:right w:val="none" w:sz="0" w:space="0" w:color="auto"/>
      </w:divBdr>
    </w:div>
    <w:div w:id="105926957">
      <w:bodyDiv w:val="1"/>
      <w:marLeft w:val="0"/>
      <w:marRight w:val="0"/>
      <w:marTop w:val="0"/>
      <w:marBottom w:val="0"/>
      <w:divBdr>
        <w:top w:val="none" w:sz="0" w:space="0" w:color="auto"/>
        <w:left w:val="none" w:sz="0" w:space="0" w:color="auto"/>
        <w:bottom w:val="none" w:sz="0" w:space="0" w:color="auto"/>
        <w:right w:val="none" w:sz="0" w:space="0" w:color="auto"/>
      </w:divBdr>
    </w:div>
    <w:div w:id="106581169">
      <w:marLeft w:val="0"/>
      <w:marRight w:val="0"/>
      <w:marTop w:val="0"/>
      <w:marBottom w:val="0"/>
      <w:divBdr>
        <w:top w:val="none" w:sz="0" w:space="0" w:color="auto"/>
        <w:left w:val="none" w:sz="0" w:space="0" w:color="auto"/>
        <w:bottom w:val="none" w:sz="0" w:space="0" w:color="auto"/>
        <w:right w:val="none" w:sz="0" w:space="0" w:color="auto"/>
      </w:divBdr>
    </w:div>
    <w:div w:id="112091236">
      <w:bodyDiv w:val="1"/>
      <w:marLeft w:val="0"/>
      <w:marRight w:val="0"/>
      <w:marTop w:val="0"/>
      <w:marBottom w:val="0"/>
      <w:divBdr>
        <w:top w:val="none" w:sz="0" w:space="0" w:color="auto"/>
        <w:left w:val="none" w:sz="0" w:space="0" w:color="auto"/>
        <w:bottom w:val="none" w:sz="0" w:space="0" w:color="auto"/>
        <w:right w:val="none" w:sz="0" w:space="0" w:color="auto"/>
      </w:divBdr>
    </w:div>
    <w:div w:id="114495251">
      <w:bodyDiv w:val="1"/>
      <w:marLeft w:val="0"/>
      <w:marRight w:val="0"/>
      <w:marTop w:val="0"/>
      <w:marBottom w:val="0"/>
      <w:divBdr>
        <w:top w:val="none" w:sz="0" w:space="0" w:color="auto"/>
        <w:left w:val="none" w:sz="0" w:space="0" w:color="auto"/>
        <w:bottom w:val="none" w:sz="0" w:space="0" w:color="auto"/>
        <w:right w:val="none" w:sz="0" w:space="0" w:color="auto"/>
      </w:divBdr>
    </w:div>
    <w:div w:id="115371465">
      <w:bodyDiv w:val="1"/>
      <w:marLeft w:val="0"/>
      <w:marRight w:val="0"/>
      <w:marTop w:val="0"/>
      <w:marBottom w:val="0"/>
      <w:divBdr>
        <w:top w:val="none" w:sz="0" w:space="0" w:color="auto"/>
        <w:left w:val="none" w:sz="0" w:space="0" w:color="auto"/>
        <w:bottom w:val="none" w:sz="0" w:space="0" w:color="auto"/>
        <w:right w:val="none" w:sz="0" w:space="0" w:color="auto"/>
      </w:divBdr>
    </w:div>
    <w:div w:id="116146685">
      <w:bodyDiv w:val="1"/>
      <w:marLeft w:val="0"/>
      <w:marRight w:val="0"/>
      <w:marTop w:val="0"/>
      <w:marBottom w:val="0"/>
      <w:divBdr>
        <w:top w:val="none" w:sz="0" w:space="0" w:color="auto"/>
        <w:left w:val="none" w:sz="0" w:space="0" w:color="auto"/>
        <w:bottom w:val="none" w:sz="0" w:space="0" w:color="auto"/>
        <w:right w:val="none" w:sz="0" w:space="0" w:color="auto"/>
      </w:divBdr>
    </w:div>
    <w:div w:id="117994879">
      <w:bodyDiv w:val="1"/>
      <w:marLeft w:val="0"/>
      <w:marRight w:val="0"/>
      <w:marTop w:val="0"/>
      <w:marBottom w:val="0"/>
      <w:divBdr>
        <w:top w:val="none" w:sz="0" w:space="0" w:color="auto"/>
        <w:left w:val="none" w:sz="0" w:space="0" w:color="auto"/>
        <w:bottom w:val="none" w:sz="0" w:space="0" w:color="auto"/>
        <w:right w:val="none" w:sz="0" w:space="0" w:color="auto"/>
      </w:divBdr>
    </w:div>
    <w:div w:id="121307631">
      <w:bodyDiv w:val="1"/>
      <w:marLeft w:val="0"/>
      <w:marRight w:val="0"/>
      <w:marTop w:val="0"/>
      <w:marBottom w:val="0"/>
      <w:divBdr>
        <w:top w:val="none" w:sz="0" w:space="0" w:color="auto"/>
        <w:left w:val="none" w:sz="0" w:space="0" w:color="auto"/>
        <w:bottom w:val="none" w:sz="0" w:space="0" w:color="auto"/>
        <w:right w:val="none" w:sz="0" w:space="0" w:color="auto"/>
      </w:divBdr>
    </w:div>
    <w:div w:id="129447918">
      <w:bodyDiv w:val="1"/>
      <w:marLeft w:val="0"/>
      <w:marRight w:val="0"/>
      <w:marTop w:val="0"/>
      <w:marBottom w:val="0"/>
      <w:divBdr>
        <w:top w:val="none" w:sz="0" w:space="0" w:color="auto"/>
        <w:left w:val="none" w:sz="0" w:space="0" w:color="auto"/>
        <w:bottom w:val="none" w:sz="0" w:space="0" w:color="auto"/>
        <w:right w:val="none" w:sz="0" w:space="0" w:color="auto"/>
      </w:divBdr>
    </w:div>
    <w:div w:id="133985565">
      <w:bodyDiv w:val="1"/>
      <w:marLeft w:val="0"/>
      <w:marRight w:val="0"/>
      <w:marTop w:val="0"/>
      <w:marBottom w:val="0"/>
      <w:divBdr>
        <w:top w:val="none" w:sz="0" w:space="0" w:color="auto"/>
        <w:left w:val="none" w:sz="0" w:space="0" w:color="auto"/>
        <w:bottom w:val="none" w:sz="0" w:space="0" w:color="auto"/>
        <w:right w:val="none" w:sz="0" w:space="0" w:color="auto"/>
      </w:divBdr>
    </w:div>
    <w:div w:id="135026149">
      <w:bodyDiv w:val="1"/>
      <w:marLeft w:val="0"/>
      <w:marRight w:val="0"/>
      <w:marTop w:val="0"/>
      <w:marBottom w:val="0"/>
      <w:divBdr>
        <w:top w:val="none" w:sz="0" w:space="0" w:color="auto"/>
        <w:left w:val="none" w:sz="0" w:space="0" w:color="auto"/>
        <w:bottom w:val="none" w:sz="0" w:space="0" w:color="auto"/>
        <w:right w:val="none" w:sz="0" w:space="0" w:color="auto"/>
      </w:divBdr>
    </w:div>
    <w:div w:id="140969049">
      <w:marLeft w:val="0"/>
      <w:marRight w:val="0"/>
      <w:marTop w:val="0"/>
      <w:marBottom w:val="0"/>
      <w:divBdr>
        <w:top w:val="none" w:sz="0" w:space="0" w:color="auto"/>
        <w:left w:val="none" w:sz="0" w:space="0" w:color="auto"/>
        <w:bottom w:val="none" w:sz="0" w:space="0" w:color="auto"/>
        <w:right w:val="none" w:sz="0" w:space="0" w:color="auto"/>
      </w:divBdr>
      <w:divsChild>
        <w:div w:id="1123577664">
          <w:marLeft w:val="0"/>
          <w:marRight w:val="0"/>
          <w:marTop w:val="0"/>
          <w:marBottom w:val="0"/>
          <w:divBdr>
            <w:top w:val="none" w:sz="0" w:space="0" w:color="auto"/>
            <w:left w:val="none" w:sz="0" w:space="0" w:color="auto"/>
            <w:bottom w:val="none" w:sz="0" w:space="0" w:color="auto"/>
            <w:right w:val="none" w:sz="0" w:space="0" w:color="auto"/>
          </w:divBdr>
        </w:div>
      </w:divsChild>
    </w:div>
    <w:div w:id="145780384">
      <w:bodyDiv w:val="1"/>
      <w:marLeft w:val="0"/>
      <w:marRight w:val="0"/>
      <w:marTop w:val="0"/>
      <w:marBottom w:val="0"/>
      <w:divBdr>
        <w:top w:val="none" w:sz="0" w:space="0" w:color="auto"/>
        <w:left w:val="none" w:sz="0" w:space="0" w:color="auto"/>
        <w:bottom w:val="none" w:sz="0" w:space="0" w:color="auto"/>
        <w:right w:val="none" w:sz="0" w:space="0" w:color="auto"/>
      </w:divBdr>
    </w:div>
    <w:div w:id="148791429">
      <w:bodyDiv w:val="1"/>
      <w:marLeft w:val="0"/>
      <w:marRight w:val="0"/>
      <w:marTop w:val="0"/>
      <w:marBottom w:val="0"/>
      <w:divBdr>
        <w:top w:val="none" w:sz="0" w:space="0" w:color="auto"/>
        <w:left w:val="none" w:sz="0" w:space="0" w:color="auto"/>
        <w:bottom w:val="none" w:sz="0" w:space="0" w:color="auto"/>
        <w:right w:val="none" w:sz="0" w:space="0" w:color="auto"/>
      </w:divBdr>
    </w:div>
    <w:div w:id="149836354">
      <w:bodyDiv w:val="1"/>
      <w:marLeft w:val="0"/>
      <w:marRight w:val="0"/>
      <w:marTop w:val="0"/>
      <w:marBottom w:val="0"/>
      <w:divBdr>
        <w:top w:val="none" w:sz="0" w:space="0" w:color="auto"/>
        <w:left w:val="none" w:sz="0" w:space="0" w:color="auto"/>
        <w:bottom w:val="none" w:sz="0" w:space="0" w:color="auto"/>
        <w:right w:val="none" w:sz="0" w:space="0" w:color="auto"/>
      </w:divBdr>
    </w:div>
    <w:div w:id="150799674">
      <w:bodyDiv w:val="1"/>
      <w:marLeft w:val="0"/>
      <w:marRight w:val="0"/>
      <w:marTop w:val="0"/>
      <w:marBottom w:val="0"/>
      <w:divBdr>
        <w:top w:val="none" w:sz="0" w:space="0" w:color="auto"/>
        <w:left w:val="none" w:sz="0" w:space="0" w:color="auto"/>
        <w:bottom w:val="none" w:sz="0" w:space="0" w:color="auto"/>
        <w:right w:val="none" w:sz="0" w:space="0" w:color="auto"/>
      </w:divBdr>
    </w:div>
    <w:div w:id="152961115">
      <w:bodyDiv w:val="1"/>
      <w:marLeft w:val="0"/>
      <w:marRight w:val="0"/>
      <w:marTop w:val="0"/>
      <w:marBottom w:val="0"/>
      <w:divBdr>
        <w:top w:val="none" w:sz="0" w:space="0" w:color="auto"/>
        <w:left w:val="none" w:sz="0" w:space="0" w:color="auto"/>
        <w:bottom w:val="none" w:sz="0" w:space="0" w:color="auto"/>
        <w:right w:val="none" w:sz="0" w:space="0" w:color="auto"/>
      </w:divBdr>
      <w:divsChild>
        <w:div w:id="2057318789">
          <w:marLeft w:val="0"/>
          <w:marRight w:val="0"/>
          <w:marTop w:val="0"/>
          <w:marBottom w:val="0"/>
          <w:divBdr>
            <w:top w:val="none" w:sz="0" w:space="0" w:color="auto"/>
            <w:left w:val="none" w:sz="0" w:space="0" w:color="auto"/>
            <w:bottom w:val="none" w:sz="0" w:space="0" w:color="auto"/>
            <w:right w:val="none" w:sz="0" w:space="0" w:color="auto"/>
          </w:divBdr>
        </w:div>
        <w:div w:id="1749884208">
          <w:marLeft w:val="0"/>
          <w:marRight w:val="0"/>
          <w:marTop w:val="0"/>
          <w:marBottom w:val="0"/>
          <w:divBdr>
            <w:top w:val="none" w:sz="0" w:space="0" w:color="auto"/>
            <w:left w:val="none" w:sz="0" w:space="0" w:color="auto"/>
            <w:bottom w:val="none" w:sz="0" w:space="0" w:color="auto"/>
            <w:right w:val="none" w:sz="0" w:space="0" w:color="auto"/>
          </w:divBdr>
        </w:div>
        <w:div w:id="373579609">
          <w:marLeft w:val="0"/>
          <w:marRight w:val="0"/>
          <w:marTop w:val="0"/>
          <w:marBottom w:val="0"/>
          <w:divBdr>
            <w:top w:val="none" w:sz="0" w:space="0" w:color="auto"/>
            <w:left w:val="none" w:sz="0" w:space="0" w:color="auto"/>
            <w:bottom w:val="none" w:sz="0" w:space="0" w:color="auto"/>
            <w:right w:val="none" w:sz="0" w:space="0" w:color="auto"/>
          </w:divBdr>
        </w:div>
        <w:div w:id="1043138126">
          <w:marLeft w:val="0"/>
          <w:marRight w:val="0"/>
          <w:marTop w:val="0"/>
          <w:marBottom w:val="0"/>
          <w:divBdr>
            <w:top w:val="none" w:sz="0" w:space="0" w:color="auto"/>
            <w:left w:val="none" w:sz="0" w:space="0" w:color="auto"/>
            <w:bottom w:val="none" w:sz="0" w:space="0" w:color="auto"/>
            <w:right w:val="none" w:sz="0" w:space="0" w:color="auto"/>
          </w:divBdr>
        </w:div>
        <w:div w:id="797381568">
          <w:marLeft w:val="0"/>
          <w:marRight w:val="0"/>
          <w:marTop w:val="0"/>
          <w:marBottom w:val="0"/>
          <w:divBdr>
            <w:top w:val="none" w:sz="0" w:space="0" w:color="auto"/>
            <w:left w:val="none" w:sz="0" w:space="0" w:color="auto"/>
            <w:bottom w:val="none" w:sz="0" w:space="0" w:color="auto"/>
            <w:right w:val="none" w:sz="0" w:space="0" w:color="auto"/>
          </w:divBdr>
        </w:div>
      </w:divsChild>
    </w:div>
    <w:div w:id="153643646">
      <w:bodyDiv w:val="1"/>
      <w:marLeft w:val="0"/>
      <w:marRight w:val="0"/>
      <w:marTop w:val="0"/>
      <w:marBottom w:val="0"/>
      <w:divBdr>
        <w:top w:val="none" w:sz="0" w:space="0" w:color="auto"/>
        <w:left w:val="none" w:sz="0" w:space="0" w:color="auto"/>
        <w:bottom w:val="none" w:sz="0" w:space="0" w:color="auto"/>
        <w:right w:val="none" w:sz="0" w:space="0" w:color="auto"/>
      </w:divBdr>
    </w:div>
    <w:div w:id="157430849">
      <w:bodyDiv w:val="1"/>
      <w:marLeft w:val="0"/>
      <w:marRight w:val="0"/>
      <w:marTop w:val="0"/>
      <w:marBottom w:val="0"/>
      <w:divBdr>
        <w:top w:val="none" w:sz="0" w:space="0" w:color="auto"/>
        <w:left w:val="none" w:sz="0" w:space="0" w:color="auto"/>
        <w:bottom w:val="none" w:sz="0" w:space="0" w:color="auto"/>
        <w:right w:val="none" w:sz="0" w:space="0" w:color="auto"/>
      </w:divBdr>
    </w:div>
    <w:div w:id="159086555">
      <w:bodyDiv w:val="1"/>
      <w:marLeft w:val="0"/>
      <w:marRight w:val="0"/>
      <w:marTop w:val="0"/>
      <w:marBottom w:val="0"/>
      <w:divBdr>
        <w:top w:val="none" w:sz="0" w:space="0" w:color="auto"/>
        <w:left w:val="none" w:sz="0" w:space="0" w:color="auto"/>
        <w:bottom w:val="none" w:sz="0" w:space="0" w:color="auto"/>
        <w:right w:val="none" w:sz="0" w:space="0" w:color="auto"/>
      </w:divBdr>
    </w:div>
    <w:div w:id="161314882">
      <w:bodyDiv w:val="1"/>
      <w:marLeft w:val="0"/>
      <w:marRight w:val="0"/>
      <w:marTop w:val="0"/>
      <w:marBottom w:val="0"/>
      <w:divBdr>
        <w:top w:val="none" w:sz="0" w:space="0" w:color="auto"/>
        <w:left w:val="none" w:sz="0" w:space="0" w:color="auto"/>
        <w:bottom w:val="none" w:sz="0" w:space="0" w:color="auto"/>
        <w:right w:val="none" w:sz="0" w:space="0" w:color="auto"/>
      </w:divBdr>
    </w:div>
    <w:div w:id="164903022">
      <w:bodyDiv w:val="1"/>
      <w:marLeft w:val="0"/>
      <w:marRight w:val="0"/>
      <w:marTop w:val="0"/>
      <w:marBottom w:val="0"/>
      <w:divBdr>
        <w:top w:val="none" w:sz="0" w:space="0" w:color="auto"/>
        <w:left w:val="none" w:sz="0" w:space="0" w:color="auto"/>
        <w:bottom w:val="none" w:sz="0" w:space="0" w:color="auto"/>
        <w:right w:val="none" w:sz="0" w:space="0" w:color="auto"/>
      </w:divBdr>
    </w:div>
    <w:div w:id="166287376">
      <w:bodyDiv w:val="1"/>
      <w:marLeft w:val="0"/>
      <w:marRight w:val="0"/>
      <w:marTop w:val="0"/>
      <w:marBottom w:val="0"/>
      <w:divBdr>
        <w:top w:val="none" w:sz="0" w:space="0" w:color="auto"/>
        <w:left w:val="none" w:sz="0" w:space="0" w:color="auto"/>
        <w:bottom w:val="none" w:sz="0" w:space="0" w:color="auto"/>
        <w:right w:val="none" w:sz="0" w:space="0" w:color="auto"/>
      </w:divBdr>
    </w:div>
    <w:div w:id="169179547">
      <w:bodyDiv w:val="1"/>
      <w:marLeft w:val="0"/>
      <w:marRight w:val="0"/>
      <w:marTop w:val="0"/>
      <w:marBottom w:val="0"/>
      <w:divBdr>
        <w:top w:val="none" w:sz="0" w:space="0" w:color="auto"/>
        <w:left w:val="none" w:sz="0" w:space="0" w:color="auto"/>
        <w:bottom w:val="none" w:sz="0" w:space="0" w:color="auto"/>
        <w:right w:val="none" w:sz="0" w:space="0" w:color="auto"/>
      </w:divBdr>
    </w:div>
    <w:div w:id="172307215">
      <w:marLeft w:val="0"/>
      <w:marRight w:val="0"/>
      <w:marTop w:val="0"/>
      <w:marBottom w:val="0"/>
      <w:divBdr>
        <w:top w:val="none" w:sz="0" w:space="0" w:color="auto"/>
        <w:left w:val="none" w:sz="0" w:space="0" w:color="auto"/>
        <w:bottom w:val="none" w:sz="0" w:space="0" w:color="auto"/>
        <w:right w:val="none" w:sz="0" w:space="0" w:color="auto"/>
      </w:divBdr>
    </w:div>
    <w:div w:id="172691132">
      <w:marLeft w:val="0"/>
      <w:marRight w:val="0"/>
      <w:marTop w:val="0"/>
      <w:marBottom w:val="0"/>
      <w:divBdr>
        <w:top w:val="none" w:sz="0" w:space="0" w:color="auto"/>
        <w:left w:val="none" w:sz="0" w:space="0" w:color="auto"/>
        <w:bottom w:val="none" w:sz="0" w:space="0" w:color="auto"/>
        <w:right w:val="none" w:sz="0" w:space="0" w:color="auto"/>
      </w:divBdr>
    </w:div>
    <w:div w:id="175463313">
      <w:bodyDiv w:val="1"/>
      <w:marLeft w:val="0"/>
      <w:marRight w:val="0"/>
      <w:marTop w:val="0"/>
      <w:marBottom w:val="0"/>
      <w:divBdr>
        <w:top w:val="none" w:sz="0" w:space="0" w:color="auto"/>
        <w:left w:val="none" w:sz="0" w:space="0" w:color="auto"/>
        <w:bottom w:val="none" w:sz="0" w:space="0" w:color="auto"/>
        <w:right w:val="none" w:sz="0" w:space="0" w:color="auto"/>
      </w:divBdr>
    </w:div>
    <w:div w:id="181165080">
      <w:bodyDiv w:val="1"/>
      <w:marLeft w:val="0"/>
      <w:marRight w:val="0"/>
      <w:marTop w:val="0"/>
      <w:marBottom w:val="0"/>
      <w:divBdr>
        <w:top w:val="none" w:sz="0" w:space="0" w:color="auto"/>
        <w:left w:val="none" w:sz="0" w:space="0" w:color="auto"/>
        <w:bottom w:val="none" w:sz="0" w:space="0" w:color="auto"/>
        <w:right w:val="none" w:sz="0" w:space="0" w:color="auto"/>
      </w:divBdr>
    </w:div>
    <w:div w:id="182982921">
      <w:bodyDiv w:val="1"/>
      <w:marLeft w:val="0"/>
      <w:marRight w:val="0"/>
      <w:marTop w:val="0"/>
      <w:marBottom w:val="0"/>
      <w:divBdr>
        <w:top w:val="none" w:sz="0" w:space="0" w:color="auto"/>
        <w:left w:val="none" w:sz="0" w:space="0" w:color="auto"/>
        <w:bottom w:val="none" w:sz="0" w:space="0" w:color="auto"/>
        <w:right w:val="none" w:sz="0" w:space="0" w:color="auto"/>
      </w:divBdr>
    </w:div>
    <w:div w:id="188759586">
      <w:marLeft w:val="0"/>
      <w:marRight w:val="0"/>
      <w:marTop w:val="0"/>
      <w:marBottom w:val="0"/>
      <w:divBdr>
        <w:top w:val="none" w:sz="0" w:space="0" w:color="auto"/>
        <w:left w:val="none" w:sz="0" w:space="0" w:color="auto"/>
        <w:bottom w:val="none" w:sz="0" w:space="0" w:color="auto"/>
        <w:right w:val="none" w:sz="0" w:space="0" w:color="auto"/>
      </w:divBdr>
    </w:div>
    <w:div w:id="190385961">
      <w:bodyDiv w:val="1"/>
      <w:marLeft w:val="0"/>
      <w:marRight w:val="0"/>
      <w:marTop w:val="0"/>
      <w:marBottom w:val="0"/>
      <w:divBdr>
        <w:top w:val="none" w:sz="0" w:space="0" w:color="auto"/>
        <w:left w:val="none" w:sz="0" w:space="0" w:color="auto"/>
        <w:bottom w:val="none" w:sz="0" w:space="0" w:color="auto"/>
        <w:right w:val="none" w:sz="0" w:space="0" w:color="auto"/>
      </w:divBdr>
    </w:div>
    <w:div w:id="190806051">
      <w:marLeft w:val="0"/>
      <w:marRight w:val="0"/>
      <w:marTop w:val="0"/>
      <w:marBottom w:val="0"/>
      <w:divBdr>
        <w:top w:val="none" w:sz="0" w:space="0" w:color="auto"/>
        <w:left w:val="none" w:sz="0" w:space="0" w:color="auto"/>
        <w:bottom w:val="none" w:sz="0" w:space="0" w:color="auto"/>
        <w:right w:val="none" w:sz="0" w:space="0" w:color="auto"/>
      </w:divBdr>
    </w:div>
    <w:div w:id="191112392">
      <w:bodyDiv w:val="1"/>
      <w:marLeft w:val="0"/>
      <w:marRight w:val="0"/>
      <w:marTop w:val="0"/>
      <w:marBottom w:val="0"/>
      <w:divBdr>
        <w:top w:val="none" w:sz="0" w:space="0" w:color="auto"/>
        <w:left w:val="none" w:sz="0" w:space="0" w:color="auto"/>
        <w:bottom w:val="none" w:sz="0" w:space="0" w:color="auto"/>
        <w:right w:val="none" w:sz="0" w:space="0" w:color="auto"/>
      </w:divBdr>
    </w:div>
    <w:div w:id="191769001">
      <w:bodyDiv w:val="1"/>
      <w:marLeft w:val="0"/>
      <w:marRight w:val="0"/>
      <w:marTop w:val="0"/>
      <w:marBottom w:val="0"/>
      <w:divBdr>
        <w:top w:val="none" w:sz="0" w:space="0" w:color="auto"/>
        <w:left w:val="none" w:sz="0" w:space="0" w:color="auto"/>
        <w:bottom w:val="none" w:sz="0" w:space="0" w:color="auto"/>
        <w:right w:val="none" w:sz="0" w:space="0" w:color="auto"/>
      </w:divBdr>
    </w:div>
    <w:div w:id="193344951">
      <w:bodyDiv w:val="1"/>
      <w:marLeft w:val="0"/>
      <w:marRight w:val="0"/>
      <w:marTop w:val="0"/>
      <w:marBottom w:val="0"/>
      <w:divBdr>
        <w:top w:val="none" w:sz="0" w:space="0" w:color="auto"/>
        <w:left w:val="none" w:sz="0" w:space="0" w:color="auto"/>
        <w:bottom w:val="none" w:sz="0" w:space="0" w:color="auto"/>
        <w:right w:val="none" w:sz="0" w:space="0" w:color="auto"/>
      </w:divBdr>
    </w:div>
    <w:div w:id="193464484">
      <w:bodyDiv w:val="1"/>
      <w:marLeft w:val="0"/>
      <w:marRight w:val="0"/>
      <w:marTop w:val="0"/>
      <w:marBottom w:val="0"/>
      <w:divBdr>
        <w:top w:val="none" w:sz="0" w:space="0" w:color="auto"/>
        <w:left w:val="none" w:sz="0" w:space="0" w:color="auto"/>
        <w:bottom w:val="none" w:sz="0" w:space="0" w:color="auto"/>
        <w:right w:val="none" w:sz="0" w:space="0" w:color="auto"/>
      </w:divBdr>
    </w:div>
    <w:div w:id="194120519">
      <w:bodyDiv w:val="1"/>
      <w:marLeft w:val="0"/>
      <w:marRight w:val="0"/>
      <w:marTop w:val="0"/>
      <w:marBottom w:val="0"/>
      <w:divBdr>
        <w:top w:val="none" w:sz="0" w:space="0" w:color="auto"/>
        <w:left w:val="none" w:sz="0" w:space="0" w:color="auto"/>
        <w:bottom w:val="none" w:sz="0" w:space="0" w:color="auto"/>
        <w:right w:val="none" w:sz="0" w:space="0" w:color="auto"/>
      </w:divBdr>
    </w:div>
    <w:div w:id="196504200">
      <w:bodyDiv w:val="1"/>
      <w:marLeft w:val="0"/>
      <w:marRight w:val="0"/>
      <w:marTop w:val="0"/>
      <w:marBottom w:val="0"/>
      <w:divBdr>
        <w:top w:val="none" w:sz="0" w:space="0" w:color="auto"/>
        <w:left w:val="none" w:sz="0" w:space="0" w:color="auto"/>
        <w:bottom w:val="none" w:sz="0" w:space="0" w:color="auto"/>
        <w:right w:val="none" w:sz="0" w:space="0" w:color="auto"/>
      </w:divBdr>
    </w:div>
    <w:div w:id="201138849">
      <w:bodyDiv w:val="1"/>
      <w:marLeft w:val="0"/>
      <w:marRight w:val="0"/>
      <w:marTop w:val="0"/>
      <w:marBottom w:val="0"/>
      <w:divBdr>
        <w:top w:val="none" w:sz="0" w:space="0" w:color="auto"/>
        <w:left w:val="none" w:sz="0" w:space="0" w:color="auto"/>
        <w:bottom w:val="none" w:sz="0" w:space="0" w:color="auto"/>
        <w:right w:val="none" w:sz="0" w:space="0" w:color="auto"/>
      </w:divBdr>
    </w:div>
    <w:div w:id="203830042">
      <w:bodyDiv w:val="1"/>
      <w:marLeft w:val="0"/>
      <w:marRight w:val="0"/>
      <w:marTop w:val="0"/>
      <w:marBottom w:val="0"/>
      <w:divBdr>
        <w:top w:val="none" w:sz="0" w:space="0" w:color="auto"/>
        <w:left w:val="none" w:sz="0" w:space="0" w:color="auto"/>
        <w:bottom w:val="none" w:sz="0" w:space="0" w:color="auto"/>
        <w:right w:val="none" w:sz="0" w:space="0" w:color="auto"/>
      </w:divBdr>
    </w:div>
    <w:div w:id="215508180">
      <w:bodyDiv w:val="1"/>
      <w:marLeft w:val="0"/>
      <w:marRight w:val="0"/>
      <w:marTop w:val="0"/>
      <w:marBottom w:val="0"/>
      <w:divBdr>
        <w:top w:val="none" w:sz="0" w:space="0" w:color="auto"/>
        <w:left w:val="none" w:sz="0" w:space="0" w:color="auto"/>
        <w:bottom w:val="none" w:sz="0" w:space="0" w:color="auto"/>
        <w:right w:val="none" w:sz="0" w:space="0" w:color="auto"/>
      </w:divBdr>
    </w:div>
    <w:div w:id="218514534">
      <w:bodyDiv w:val="1"/>
      <w:marLeft w:val="0"/>
      <w:marRight w:val="0"/>
      <w:marTop w:val="0"/>
      <w:marBottom w:val="0"/>
      <w:divBdr>
        <w:top w:val="none" w:sz="0" w:space="0" w:color="auto"/>
        <w:left w:val="none" w:sz="0" w:space="0" w:color="auto"/>
        <w:bottom w:val="none" w:sz="0" w:space="0" w:color="auto"/>
        <w:right w:val="none" w:sz="0" w:space="0" w:color="auto"/>
      </w:divBdr>
    </w:div>
    <w:div w:id="222258117">
      <w:bodyDiv w:val="1"/>
      <w:marLeft w:val="0"/>
      <w:marRight w:val="0"/>
      <w:marTop w:val="0"/>
      <w:marBottom w:val="0"/>
      <w:divBdr>
        <w:top w:val="none" w:sz="0" w:space="0" w:color="auto"/>
        <w:left w:val="none" w:sz="0" w:space="0" w:color="auto"/>
        <w:bottom w:val="none" w:sz="0" w:space="0" w:color="auto"/>
        <w:right w:val="none" w:sz="0" w:space="0" w:color="auto"/>
      </w:divBdr>
    </w:div>
    <w:div w:id="222300573">
      <w:bodyDiv w:val="1"/>
      <w:marLeft w:val="0"/>
      <w:marRight w:val="0"/>
      <w:marTop w:val="0"/>
      <w:marBottom w:val="0"/>
      <w:divBdr>
        <w:top w:val="none" w:sz="0" w:space="0" w:color="auto"/>
        <w:left w:val="none" w:sz="0" w:space="0" w:color="auto"/>
        <w:bottom w:val="none" w:sz="0" w:space="0" w:color="auto"/>
        <w:right w:val="none" w:sz="0" w:space="0" w:color="auto"/>
      </w:divBdr>
    </w:div>
    <w:div w:id="230697150">
      <w:bodyDiv w:val="1"/>
      <w:marLeft w:val="0"/>
      <w:marRight w:val="0"/>
      <w:marTop w:val="0"/>
      <w:marBottom w:val="0"/>
      <w:divBdr>
        <w:top w:val="none" w:sz="0" w:space="0" w:color="auto"/>
        <w:left w:val="none" w:sz="0" w:space="0" w:color="auto"/>
        <w:bottom w:val="none" w:sz="0" w:space="0" w:color="auto"/>
        <w:right w:val="none" w:sz="0" w:space="0" w:color="auto"/>
      </w:divBdr>
    </w:div>
    <w:div w:id="230774411">
      <w:bodyDiv w:val="1"/>
      <w:marLeft w:val="0"/>
      <w:marRight w:val="0"/>
      <w:marTop w:val="0"/>
      <w:marBottom w:val="0"/>
      <w:divBdr>
        <w:top w:val="none" w:sz="0" w:space="0" w:color="auto"/>
        <w:left w:val="none" w:sz="0" w:space="0" w:color="auto"/>
        <w:bottom w:val="none" w:sz="0" w:space="0" w:color="auto"/>
        <w:right w:val="none" w:sz="0" w:space="0" w:color="auto"/>
      </w:divBdr>
    </w:div>
    <w:div w:id="230965718">
      <w:bodyDiv w:val="1"/>
      <w:marLeft w:val="0"/>
      <w:marRight w:val="0"/>
      <w:marTop w:val="0"/>
      <w:marBottom w:val="0"/>
      <w:divBdr>
        <w:top w:val="none" w:sz="0" w:space="0" w:color="auto"/>
        <w:left w:val="none" w:sz="0" w:space="0" w:color="auto"/>
        <w:bottom w:val="none" w:sz="0" w:space="0" w:color="auto"/>
        <w:right w:val="none" w:sz="0" w:space="0" w:color="auto"/>
      </w:divBdr>
      <w:divsChild>
        <w:div w:id="1193156597">
          <w:marLeft w:val="0"/>
          <w:marRight w:val="0"/>
          <w:marTop w:val="0"/>
          <w:marBottom w:val="0"/>
          <w:divBdr>
            <w:top w:val="none" w:sz="0" w:space="0" w:color="auto"/>
            <w:left w:val="none" w:sz="0" w:space="0" w:color="auto"/>
            <w:bottom w:val="none" w:sz="0" w:space="0" w:color="auto"/>
            <w:right w:val="none" w:sz="0" w:space="0" w:color="auto"/>
          </w:divBdr>
          <w:divsChild>
            <w:div w:id="1898785984">
              <w:marLeft w:val="0"/>
              <w:marRight w:val="0"/>
              <w:marTop w:val="0"/>
              <w:marBottom w:val="0"/>
              <w:divBdr>
                <w:top w:val="none" w:sz="0" w:space="0" w:color="auto"/>
                <w:left w:val="none" w:sz="0" w:space="0" w:color="auto"/>
                <w:bottom w:val="none" w:sz="0" w:space="0" w:color="auto"/>
                <w:right w:val="none" w:sz="0" w:space="0" w:color="auto"/>
              </w:divBdr>
            </w:div>
          </w:divsChild>
        </w:div>
        <w:div w:id="326248389">
          <w:marLeft w:val="0"/>
          <w:marRight w:val="0"/>
          <w:marTop w:val="0"/>
          <w:marBottom w:val="0"/>
          <w:divBdr>
            <w:top w:val="none" w:sz="0" w:space="0" w:color="auto"/>
            <w:left w:val="none" w:sz="0" w:space="0" w:color="auto"/>
            <w:bottom w:val="none" w:sz="0" w:space="0" w:color="auto"/>
            <w:right w:val="none" w:sz="0" w:space="0" w:color="auto"/>
          </w:divBdr>
        </w:div>
        <w:div w:id="1100878060">
          <w:marLeft w:val="0"/>
          <w:marRight w:val="0"/>
          <w:marTop w:val="0"/>
          <w:marBottom w:val="0"/>
          <w:divBdr>
            <w:top w:val="none" w:sz="0" w:space="0" w:color="auto"/>
            <w:left w:val="none" w:sz="0" w:space="0" w:color="auto"/>
            <w:bottom w:val="none" w:sz="0" w:space="0" w:color="auto"/>
            <w:right w:val="none" w:sz="0" w:space="0" w:color="auto"/>
          </w:divBdr>
        </w:div>
        <w:div w:id="1031297124">
          <w:marLeft w:val="0"/>
          <w:marRight w:val="0"/>
          <w:marTop w:val="0"/>
          <w:marBottom w:val="0"/>
          <w:divBdr>
            <w:top w:val="none" w:sz="0" w:space="0" w:color="auto"/>
            <w:left w:val="none" w:sz="0" w:space="0" w:color="auto"/>
            <w:bottom w:val="none" w:sz="0" w:space="0" w:color="auto"/>
            <w:right w:val="none" w:sz="0" w:space="0" w:color="auto"/>
          </w:divBdr>
        </w:div>
      </w:divsChild>
    </w:div>
    <w:div w:id="232739717">
      <w:bodyDiv w:val="1"/>
      <w:marLeft w:val="0"/>
      <w:marRight w:val="0"/>
      <w:marTop w:val="0"/>
      <w:marBottom w:val="0"/>
      <w:divBdr>
        <w:top w:val="none" w:sz="0" w:space="0" w:color="auto"/>
        <w:left w:val="none" w:sz="0" w:space="0" w:color="auto"/>
        <w:bottom w:val="none" w:sz="0" w:space="0" w:color="auto"/>
        <w:right w:val="none" w:sz="0" w:space="0" w:color="auto"/>
      </w:divBdr>
    </w:div>
    <w:div w:id="234513364">
      <w:bodyDiv w:val="1"/>
      <w:marLeft w:val="0"/>
      <w:marRight w:val="0"/>
      <w:marTop w:val="0"/>
      <w:marBottom w:val="0"/>
      <w:divBdr>
        <w:top w:val="none" w:sz="0" w:space="0" w:color="auto"/>
        <w:left w:val="none" w:sz="0" w:space="0" w:color="auto"/>
        <w:bottom w:val="none" w:sz="0" w:space="0" w:color="auto"/>
        <w:right w:val="none" w:sz="0" w:space="0" w:color="auto"/>
      </w:divBdr>
    </w:div>
    <w:div w:id="235015552">
      <w:bodyDiv w:val="1"/>
      <w:marLeft w:val="0"/>
      <w:marRight w:val="0"/>
      <w:marTop w:val="0"/>
      <w:marBottom w:val="0"/>
      <w:divBdr>
        <w:top w:val="none" w:sz="0" w:space="0" w:color="auto"/>
        <w:left w:val="none" w:sz="0" w:space="0" w:color="auto"/>
        <w:bottom w:val="none" w:sz="0" w:space="0" w:color="auto"/>
        <w:right w:val="none" w:sz="0" w:space="0" w:color="auto"/>
      </w:divBdr>
    </w:div>
    <w:div w:id="238028132">
      <w:bodyDiv w:val="1"/>
      <w:marLeft w:val="0"/>
      <w:marRight w:val="0"/>
      <w:marTop w:val="0"/>
      <w:marBottom w:val="0"/>
      <w:divBdr>
        <w:top w:val="none" w:sz="0" w:space="0" w:color="auto"/>
        <w:left w:val="none" w:sz="0" w:space="0" w:color="auto"/>
        <w:bottom w:val="none" w:sz="0" w:space="0" w:color="auto"/>
        <w:right w:val="none" w:sz="0" w:space="0" w:color="auto"/>
      </w:divBdr>
    </w:div>
    <w:div w:id="242419917">
      <w:bodyDiv w:val="1"/>
      <w:marLeft w:val="0"/>
      <w:marRight w:val="0"/>
      <w:marTop w:val="0"/>
      <w:marBottom w:val="0"/>
      <w:divBdr>
        <w:top w:val="none" w:sz="0" w:space="0" w:color="auto"/>
        <w:left w:val="none" w:sz="0" w:space="0" w:color="auto"/>
        <w:bottom w:val="none" w:sz="0" w:space="0" w:color="auto"/>
        <w:right w:val="none" w:sz="0" w:space="0" w:color="auto"/>
      </w:divBdr>
    </w:div>
    <w:div w:id="245454663">
      <w:bodyDiv w:val="1"/>
      <w:marLeft w:val="0"/>
      <w:marRight w:val="0"/>
      <w:marTop w:val="0"/>
      <w:marBottom w:val="0"/>
      <w:divBdr>
        <w:top w:val="none" w:sz="0" w:space="0" w:color="auto"/>
        <w:left w:val="none" w:sz="0" w:space="0" w:color="auto"/>
        <w:bottom w:val="none" w:sz="0" w:space="0" w:color="auto"/>
        <w:right w:val="none" w:sz="0" w:space="0" w:color="auto"/>
      </w:divBdr>
    </w:div>
    <w:div w:id="246039688">
      <w:bodyDiv w:val="1"/>
      <w:marLeft w:val="0"/>
      <w:marRight w:val="0"/>
      <w:marTop w:val="0"/>
      <w:marBottom w:val="0"/>
      <w:divBdr>
        <w:top w:val="none" w:sz="0" w:space="0" w:color="auto"/>
        <w:left w:val="none" w:sz="0" w:space="0" w:color="auto"/>
        <w:bottom w:val="none" w:sz="0" w:space="0" w:color="auto"/>
        <w:right w:val="none" w:sz="0" w:space="0" w:color="auto"/>
      </w:divBdr>
    </w:div>
    <w:div w:id="247661306">
      <w:bodyDiv w:val="1"/>
      <w:marLeft w:val="0"/>
      <w:marRight w:val="0"/>
      <w:marTop w:val="0"/>
      <w:marBottom w:val="0"/>
      <w:divBdr>
        <w:top w:val="none" w:sz="0" w:space="0" w:color="auto"/>
        <w:left w:val="none" w:sz="0" w:space="0" w:color="auto"/>
        <w:bottom w:val="none" w:sz="0" w:space="0" w:color="auto"/>
        <w:right w:val="none" w:sz="0" w:space="0" w:color="auto"/>
      </w:divBdr>
    </w:div>
    <w:div w:id="248657908">
      <w:bodyDiv w:val="1"/>
      <w:marLeft w:val="0"/>
      <w:marRight w:val="0"/>
      <w:marTop w:val="0"/>
      <w:marBottom w:val="0"/>
      <w:divBdr>
        <w:top w:val="none" w:sz="0" w:space="0" w:color="auto"/>
        <w:left w:val="none" w:sz="0" w:space="0" w:color="auto"/>
        <w:bottom w:val="none" w:sz="0" w:space="0" w:color="auto"/>
        <w:right w:val="none" w:sz="0" w:space="0" w:color="auto"/>
      </w:divBdr>
    </w:div>
    <w:div w:id="249900256">
      <w:bodyDiv w:val="1"/>
      <w:marLeft w:val="0"/>
      <w:marRight w:val="0"/>
      <w:marTop w:val="0"/>
      <w:marBottom w:val="0"/>
      <w:divBdr>
        <w:top w:val="none" w:sz="0" w:space="0" w:color="auto"/>
        <w:left w:val="none" w:sz="0" w:space="0" w:color="auto"/>
        <w:bottom w:val="none" w:sz="0" w:space="0" w:color="auto"/>
        <w:right w:val="none" w:sz="0" w:space="0" w:color="auto"/>
      </w:divBdr>
    </w:div>
    <w:div w:id="250505532">
      <w:marLeft w:val="0"/>
      <w:marRight w:val="0"/>
      <w:marTop w:val="0"/>
      <w:marBottom w:val="0"/>
      <w:divBdr>
        <w:top w:val="none" w:sz="0" w:space="0" w:color="auto"/>
        <w:left w:val="none" w:sz="0" w:space="0" w:color="auto"/>
        <w:bottom w:val="none" w:sz="0" w:space="0" w:color="auto"/>
        <w:right w:val="none" w:sz="0" w:space="0" w:color="auto"/>
      </w:divBdr>
      <w:divsChild>
        <w:div w:id="1276447735">
          <w:marLeft w:val="0"/>
          <w:marRight w:val="0"/>
          <w:marTop w:val="0"/>
          <w:marBottom w:val="0"/>
          <w:divBdr>
            <w:top w:val="none" w:sz="0" w:space="0" w:color="auto"/>
            <w:left w:val="none" w:sz="0" w:space="0" w:color="auto"/>
            <w:bottom w:val="none" w:sz="0" w:space="0" w:color="auto"/>
            <w:right w:val="none" w:sz="0" w:space="0" w:color="auto"/>
          </w:divBdr>
        </w:div>
      </w:divsChild>
    </w:div>
    <w:div w:id="253826731">
      <w:bodyDiv w:val="1"/>
      <w:marLeft w:val="0"/>
      <w:marRight w:val="0"/>
      <w:marTop w:val="0"/>
      <w:marBottom w:val="0"/>
      <w:divBdr>
        <w:top w:val="none" w:sz="0" w:space="0" w:color="auto"/>
        <w:left w:val="none" w:sz="0" w:space="0" w:color="auto"/>
        <w:bottom w:val="none" w:sz="0" w:space="0" w:color="auto"/>
        <w:right w:val="none" w:sz="0" w:space="0" w:color="auto"/>
      </w:divBdr>
    </w:div>
    <w:div w:id="257519962">
      <w:bodyDiv w:val="1"/>
      <w:marLeft w:val="0"/>
      <w:marRight w:val="0"/>
      <w:marTop w:val="0"/>
      <w:marBottom w:val="0"/>
      <w:divBdr>
        <w:top w:val="none" w:sz="0" w:space="0" w:color="auto"/>
        <w:left w:val="none" w:sz="0" w:space="0" w:color="auto"/>
        <w:bottom w:val="none" w:sz="0" w:space="0" w:color="auto"/>
        <w:right w:val="none" w:sz="0" w:space="0" w:color="auto"/>
      </w:divBdr>
    </w:div>
    <w:div w:id="262341605">
      <w:bodyDiv w:val="1"/>
      <w:marLeft w:val="0"/>
      <w:marRight w:val="0"/>
      <w:marTop w:val="0"/>
      <w:marBottom w:val="0"/>
      <w:divBdr>
        <w:top w:val="none" w:sz="0" w:space="0" w:color="auto"/>
        <w:left w:val="none" w:sz="0" w:space="0" w:color="auto"/>
        <w:bottom w:val="none" w:sz="0" w:space="0" w:color="auto"/>
        <w:right w:val="none" w:sz="0" w:space="0" w:color="auto"/>
      </w:divBdr>
      <w:divsChild>
        <w:div w:id="2004355677">
          <w:marLeft w:val="0"/>
          <w:marRight w:val="0"/>
          <w:marTop w:val="0"/>
          <w:marBottom w:val="0"/>
          <w:divBdr>
            <w:top w:val="none" w:sz="0" w:space="0" w:color="auto"/>
            <w:left w:val="none" w:sz="0" w:space="0" w:color="auto"/>
            <w:bottom w:val="none" w:sz="0" w:space="0" w:color="auto"/>
            <w:right w:val="none" w:sz="0" w:space="0" w:color="auto"/>
          </w:divBdr>
        </w:div>
      </w:divsChild>
    </w:div>
    <w:div w:id="269433549">
      <w:bodyDiv w:val="1"/>
      <w:marLeft w:val="0"/>
      <w:marRight w:val="0"/>
      <w:marTop w:val="0"/>
      <w:marBottom w:val="0"/>
      <w:divBdr>
        <w:top w:val="none" w:sz="0" w:space="0" w:color="auto"/>
        <w:left w:val="none" w:sz="0" w:space="0" w:color="auto"/>
        <w:bottom w:val="none" w:sz="0" w:space="0" w:color="auto"/>
        <w:right w:val="none" w:sz="0" w:space="0" w:color="auto"/>
      </w:divBdr>
    </w:div>
    <w:div w:id="275214097">
      <w:bodyDiv w:val="1"/>
      <w:marLeft w:val="0"/>
      <w:marRight w:val="0"/>
      <w:marTop w:val="0"/>
      <w:marBottom w:val="0"/>
      <w:divBdr>
        <w:top w:val="none" w:sz="0" w:space="0" w:color="auto"/>
        <w:left w:val="none" w:sz="0" w:space="0" w:color="auto"/>
        <w:bottom w:val="none" w:sz="0" w:space="0" w:color="auto"/>
        <w:right w:val="none" w:sz="0" w:space="0" w:color="auto"/>
      </w:divBdr>
    </w:div>
    <w:div w:id="275256237">
      <w:bodyDiv w:val="1"/>
      <w:marLeft w:val="0"/>
      <w:marRight w:val="0"/>
      <w:marTop w:val="0"/>
      <w:marBottom w:val="0"/>
      <w:divBdr>
        <w:top w:val="none" w:sz="0" w:space="0" w:color="auto"/>
        <w:left w:val="none" w:sz="0" w:space="0" w:color="auto"/>
        <w:bottom w:val="none" w:sz="0" w:space="0" w:color="auto"/>
        <w:right w:val="none" w:sz="0" w:space="0" w:color="auto"/>
      </w:divBdr>
      <w:divsChild>
        <w:div w:id="2006400581">
          <w:marLeft w:val="0"/>
          <w:marRight w:val="0"/>
          <w:marTop w:val="0"/>
          <w:marBottom w:val="0"/>
          <w:divBdr>
            <w:top w:val="none" w:sz="0" w:space="0" w:color="auto"/>
            <w:left w:val="none" w:sz="0" w:space="0" w:color="auto"/>
            <w:bottom w:val="none" w:sz="0" w:space="0" w:color="auto"/>
            <w:right w:val="none" w:sz="0" w:space="0" w:color="auto"/>
          </w:divBdr>
        </w:div>
        <w:div w:id="1924490897">
          <w:marLeft w:val="0"/>
          <w:marRight w:val="0"/>
          <w:marTop w:val="0"/>
          <w:marBottom w:val="0"/>
          <w:divBdr>
            <w:top w:val="none" w:sz="0" w:space="0" w:color="auto"/>
            <w:left w:val="none" w:sz="0" w:space="0" w:color="auto"/>
            <w:bottom w:val="none" w:sz="0" w:space="0" w:color="auto"/>
            <w:right w:val="none" w:sz="0" w:space="0" w:color="auto"/>
          </w:divBdr>
        </w:div>
        <w:div w:id="1776898083">
          <w:marLeft w:val="0"/>
          <w:marRight w:val="0"/>
          <w:marTop w:val="0"/>
          <w:marBottom w:val="0"/>
          <w:divBdr>
            <w:top w:val="none" w:sz="0" w:space="0" w:color="auto"/>
            <w:left w:val="none" w:sz="0" w:space="0" w:color="auto"/>
            <w:bottom w:val="none" w:sz="0" w:space="0" w:color="auto"/>
            <w:right w:val="none" w:sz="0" w:space="0" w:color="auto"/>
          </w:divBdr>
        </w:div>
        <w:div w:id="2125804826">
          <w:marLeft w:val="0"/>
          <w:marRight w:val="0"/>
          <w:marTop w:val="0"/>
          <w:marBottom w:val="0"/>
          <w:divBdr>
            <w:top w:val="none" w:sz="0" w:space="0" w:color="auto"/>
            <w:left w:val="none" w:sz="0" w:space="0" w:color="auto"/>
            <w:bottom w:val="none" w:sz="0" w:space="0" w:color="auto"/>
            <w:right w:val="none" w:sz="0" w:space="0" w:color="auto"/>
          </w:divBdr>
        </w:div>
        <w:div w:id="278491185">
          <w:marLeft w:val="0"/>
          <w:marRight w:val="0"/>
          <w:marTop w:val="0"/>
          <w:marBottom w:val="0"/>
          <w:divBdr>
            <w:top w:val="none" w:sz="0" w:space="0" w:color="auto"/>
            <w:left w:val="none" w:sz="0" w:space="0" w:color="auto"/>
            <w:bottom w:val="none" w:sz="0" w:space="0" w:color="auto"/>
            <w:right w:val="none" w:sz="0" w:space="0" w:color="auto"/>
          </w:divBdr>
        </w:div>
      </w:divsChild>
    </w:div>
    <w:div w:id="275405518">
      <w:marLeft w:val="0"/>
      <w:marRight w:val="0"/>
      <w:marTop w:val="0"/>
      <w:marBottom w:val="0"/>
      <w:divBdr>
        <w:top w:val="none" w:sz="0" w:space="0" w:color="auto"/>
        <w:left w:val="none" w:sz="0" w:space="0" w:color="auto"/>
        <w:bottom w:val="none" w:sz="0" w:space="0" w:color="auto"/>
        <w:right w:val="none" w:sz="0" w:space="0" w:color="auto"/>
      </w:divBdr>
    </w:div>
    <w:div w:id="275605287">
      <w:bodyDiv w:val="1"/>
      <w:marLeft w:val="0"/>
      <w:marRight w:val="0"/>
      <w:marTop w:val="0"/>
      <w:marBottom w:val="0"/>
      <w:divBdr>
        <w:top w:val="none" w:sz="0" w:space="0" w:color="auto"/>
        <w:left w:val="none" w:sz="0" w:space="0" w:color="auto"/>
        <w:bottom w:val="none" w:sz="0" w:space="0" w:color="auto"/>
        <w:right w:val="none" w:sz="0" w:space="0" w:color="auto"/>
      </w:divBdr>
    </w:div>
    <w:div w:id="288122485">
      <w:bodyDiv w:val="1"/>
      <w:marLeft w:val="0"/>
      <w:marRight w:val="0"/>
      <w:marTop w:val="0"/>
      <w:marBottom w:val="0"/>
      <w:divBdr>
        <w:top w:val="none" w:sz="0" w:space="0" w:color="auto"/>
        <w:left w:val="none" w:sz="0" w:space="0" w:color="auto"/>
        <w:bottom w:val="none" w:sz="0" w:space="0" w:color="auto"/>
        <w:right w:val="none" w:sz="0" w:space="0" w:color="auto"/>
      </w:divBdr>
    </w:div>
    <w:div w:id="289409533">
      <w:bodyDiv w:val="1"/>
      <w:marLeft w:val="0"/>
      <w:marRight w:val="0"/>
      <w:marTop w:val="0"/>
      <w:marBottom w:val="0"/>
      <w:divBdr>
        <w:top w:val="none" w:sz="0" w:space="0" w:color="auto"/>
        <w:left w:val="none" w:sz="0" w:space="0" w:color="auto"/>
        <w:bottom w:val="none" w:sz="0" w:space="0" w:color="auto"/>
        <w:right w:val="none" w:sz="0" w:space="0" w:color="auto"/>
      </w:divBdr>
    </w:div>
    <w:div w:id="294993016">
      <w:bodyDiv w:val="1"/>
      <w:marLeft w:val="0"/>
      <w:marRight w:val="0"/>
      <w:marTop w:val="0"/>
      <w:marBottom w:val="0"/>
      <w:divBdr>
        <w:top w:val="none" w:sz="0" w:space="0" w:color="auto"/>
        <w:left w:val="none" w:sz="0" w:space="0" w:color="auto"/>
        <w:bottom w:val="none" w:sz="0" w:space="0" w:color="auto"/>
        <w:right w:val="none" w:sz="0" w:space="0" w:color="auto"/>
      </w:divBdr>
    </w:div>
    <w:div w:id="295258023">
      <w:bodyDiv w:val="1"/>
      <w:marLeft w:val="0"/>
      <w:marRight w:val="0"/>
      <w:marTop w:val="0"/>
      <w:marBottom w:val="0"/>
      <w:divBdr>
        <w:top w:val="none" w:sz="0" w:space="0" w:color="auto"/>
        <w:left w:val="none" w:sz="0" w:space="0" w:color="auto"/>
        <w:bottom w:val="none" w:sz="0" w:space="0" w:color="auto"/>
        <w:right w:val="none" w:sz="0" w:space="0" w:color="auto"/>
      </w:divBdr>
    </w:div>
    <w:div w:id="298194727">
      <w:bodyDiv w:val="1"/>
      <w:marLeft w:val="0"/>
      <w:marRight w:val="0"/>
      <w:marTop w:val="0"/>
      <w:marBottom w:val="0"/>
      <w:divBdr>
        <w:top w:val="none" w:sz="0" w:space="0" w:color="auto"/>
        <w:left w:val="none" w:sz="0" w:space="0" w:color="auto"/>
        <w:bottom w:val="none" w:sz="0" w:space="0" w:color="auto"/>
        <w:right w:val="none" w:sz="0" w:space="0" w:color="auto"/>
      </w:divBdr>
    </w:div>
    <w:div w:id="306593621">
      <w:bodyDiv w:val="1"/>
      <w:marLeft w:val="0"/>
      <w:marRight w:val="0"/>
      <w:marTop w:val="0"/>
      <w:marBottom w:val="0"/>
      <w:divBdr>
        <w:top w:val="none" w:sz="0" w:space="0" w:color="auto"/>
        <w:left w:val="none" w:sz="0" w:space="0" w:color="auto"/>
        <w:bottom w:val="none" w:sz="0" w:space="0" w:color="auto"/>
        <w:right w:val="none" w:sz="0" w:space="0" w:color="auto"/>
      </w:divBdr>
    </w:div>
    <w:div w:id="311980784">
      <w:bodyDiv w:val="1"/>
      <w:marLeft w:val="0"/>
      <w:marRight w:val="0"/>
      <w:marTop w:val="0"/>
      <w:marBottom w:val="0"/>
      <w:divBdr>
        <w:top w:val="none" w:sz="0" w:space="0" w:color="auto"/>
        <w:left w:val="none" w:sz="0" w:space="0" w:color="auto"/>
        <w:bottom w:val="none" w:sz="0" w:space="0" w:color="auto"/>
        <w:right w:val="none" w:sz="0" w:space="0" w:color="auto"/>
      </w:divBdr>
      <w:divsChild>
        <w:div w:id="1929381665">
          <w:marLeft w:val="0"/>
          <w:marRight w:val="0"/>
          <w:marTop w:val="0"/>
          <w:marBottom w:val="0"/>
          <w:divBdr>
            <w:top w:val="none" w:sz="0" w:space="0" w:color="auto"/>
            <w:left w:val="none" w:sz="0" w:space="0" w:color="auto"/>
            <w:bottom w:val="none" w:sz="0" w:space="0" w:color="auto"/>
            <w:right w:val="none" w:sz="0" w:space="0" w:color="auto"/>
          </w:divBdr>
          <w:divsChild>
            <w:div w:id="869803907">
              <w:marLeft w:val="0"/>
              <w:marRight w:val="0"/>
              <w:marTop w:val="0"/>
              <w:marBottom w:val="0"/>
              <w:divBdr>
                <w:top w:val="none" w:sz="0" w:space="0" w:color="auto"/>
                <w:left w:val="none" w:sz="0" w:space="0" w:color="auto"/>
                <w:bottom w:val="none" w:sz="0" w:space="0" w:color="auto"/>
                <w:right w:val="none" w:sz="0" w:space="0" w:color="auto"/>
              </w:divBdr>
            </w:div>
          </w:divsChild>
        </w:div>
        <w:div w:id="1987856047">
          <w:marLeft w:val="0"/>
          <w:marRight w:val="0"/>
          <w:marTop w:val="0"/>
          <w:marBottom w:val="0"/>
          <w:divBdr>
            <w:top w:val="none" w:sz="0" w:space="0" w:color="auto"/>
            <w:left w:val="none" w:sz="0" w:space="0" w:color="auto"/>
            <w:bottom w:val="none" w:sz="0" w:space="0" w:color="auto"/>
            <w:right w:val="none" w:sz="0" w:space="0" w:color="auto"/>
          </w:divBdr>
        </w:div>
        <w:div w:id="1353798009">
          <w:marLeft w:val="0"/>
          <w:marRight w:val="0"/>
          <w:marTop w:val="0"/>
          <w:marBottom w:val="0"/>
          <w:divBdr>
            <w:top w:val="none" w:sz="0" w:space="0" w:color="auto"/>
            <w:left w:val="none" w:sz="0" w:space="0" w:color="auto"/>
            <w:bottom w:val="none" w:sz="0" w:space="0" w:color="auto"/>
            <w:right w:val="none" w:sz="0" w:space="0" w:color="auto"/>
          </w:divBdr>
        </w:div>
        <w:div w:id="935483609">
          <w:marLeft w:val="0"/>
          <w:marRight w:val="0"/>
          <w:marTop w:val="0"/>
          <w:marBottom w:val="0"/>
          <w:divBdr>
            <w:top w:val="none" w:sz="0" w:space="0" w:color="auto"/>
            <w:left w:val="none" w:sz="0" w:space="0" w:color="auto"/>
            <w:bottom w:val="none" w:sz="0" w:space="0" w:color="auto"/>
            <w:right w:val="none" w:sz="0" w:space="0" w:color="auto"/>
          </w:divBdr>
        </w:div>
      </w:divsChild>
    </w:div>
    <w:div w:id="312296448">
      <w:marLeft w:val="0"/>
      <w:marRight w:val="0"/>
      <w:marTop w:val="0"/>
      <w:marBottom w:val="0"/>
      <w:divBdr>
        <w:top w:val="none" w:sz="0" w:space="0" w:color="auto"/>
        <w:left w:val="none" w:sz="0" w:space="0" w:color="auto"/>
        <w:bottom w:val="none" w:sz="0" w:space="0" w:color="auto"/>
        <w:right w:val="none" w:sz="0" w:space="0" w:color="auto"/>
      </w:divBdr>
    </w:div>
    <w:div w:id="315573574">
      <w:bodyDiv w:val="1"/>
      <w:marLeft w:val="0"/>
      <w:marRight w:val="0"/>
      <w:marTop w:val="0"/>
      <w:marBottom w:val="0"/>
      <w:divBdr>
        <w:top w:val="none" w:sz="0" w:space="0" w:color="auto"/>
        <w:left w:val="none" w:sz="0" w:space="0" w:color="auto"/>
        <w:bottom w:val="none" w:sz="0" w:space="0" w:color="auto"/>
        <w:right w:val="none" w:sz="0" w:space="0" w:color="auto"/>
      </w:divBdr>
    </w:div>
    <w:div w:id="316303562">
      <w:bodyDiv w:val="1"/>
      <w:marLeft w:val="0"/>
      <w:marRight w:val="0"/>
      <w:marTop w:val="0"/>
      <w:marBottom w:val="0"/>
      <w:divBdr>
        <w:top w:val="none" w:sz="0" w:space="0" w:color="auto"/>
        <w:left w:val="none" w:sz="0" w:space="0" w:color="auto"/>
        <w:bottom w:val="none" w:sz="0" w:space="0" w:color="auto"/>
        <w:right w:val="none" w:sz="0" w:space="0" w:color="auto"/>
      </w:divBdr>
    </w:div>
    <w:div w:id="316617795">
      <w:bodyDiv w:val="1"/>
      <w:marLeft w:val="0"/>
      <w:marRight w:val="0"/>
      <w:marTop w:val="0"/>
      <w:marBottom w:val="0"/>
      <w:divBdr>
        <w:top w:val="none" w:sz="0" w:space="0" w:color="auto"/>
        <w:left w:val="none" w:sz="0" w:space="0" w:color="auto"/>
        <w:bottom w:val="none" w:sz="0" w:space="0" w:color="auto"/>
        <w:right w:val="none" w:sz="0" w:space="0" w:color="auto"/>
      </w:divBdr>
    </w:div>
    <w:div w:id="320887520">
      <w:bodyDiv w:val="1"/>
      <w:marLeft w:val="0"/>
      <w:marRight w:val="0"/>
      <w:marTop w:val="0"/>
      <w:marBottom w:val="0"/>
      <w:divBdr>
        <w:top w:val="none" w:sz="0" w:space="0" w:color="auto"/>
        <w:left w:val="none" w:sz="0" w:space="0" w:color="auto"/>
        <w:bottom w:val="none" w:sz="0" w:space="0" w:color="auto"/>
        <w:right w:val="none" w:sz="0" w:space="0" w:color="auto"/>
      </w:divBdr>
    </w:div>
    <w:div w:id="332341465">
      <w:bodyDiv w:val="1"/>
      <w:marLeft w:val="0"/>
      <w:marRight w:val="0"/>
      <w:marTop w:val="0"/>
      <w:marBottom w:val="0"/>
      <w:divBdr>
        <w:top w:val="none" w:sz="0" w:space="0" w:color="auto"/>
        <w:left w:val="none" w:sz="0" w:space="0" w:color="auto"/>
        <w:bottom w:val="none" w:sz="0" w:space="0" w:color="auto"/>
        <w:right w:val="none" w:sz="0" w:space="0" w:color="auto"/>
      </w:divBdr>
    </w:div>
    <w:div w:id="334653195">
      <w:bodyDiv w:val="1"/>
      <w:marLeft w:val="0"/>
      <w:marRight w:val="0"/>
      <w:marTop w:val="0"/>
      <w:marBottom w:val="0"/>
      <w:divBdr>
        <w:top w:val="none" w:sz="0" w:space="0" w:color="auto"/>
        <w:left w:val="none" w:sz="0" w:space="0" w:color="auto"/>
        <w:bottom w:val="none" w:sz="0" w:space="0" w:color="auto"/>
        <w:right w:val="none" w:sz="0" w:space="0" w:color="auto"/>
      </w:divBdr>
    </w:div>
    <w:div w:id="337316089">
      <w:bodyDiv w:val="1"/>
      <w:marLeft w:val="0"/>
      <w:marRight w:val="0"/>
      <w:marTop w:val="0"/>
      <w:marBottom w:val="0"/>
      <w:divBdr>
        <w:top w:val="none" w:sz="0" w:space="0" w:color="auto"/>
        <w:left w:val="none" w:sz="0" w:space="0" w:color="auto"/>
        <w:bottom w:val="none" w:sz="0" w:space="0" w:color="auto"/>
        <w:right w:val="none" w:sz="0" w:space="0" w:color="auto"/>
      </w:divBdr>
    </w:div>
    <w:div w:id="340468403">
      <w:bodyDiv w:val="1"/>
      <w:marLeft w:val="0"/>
      <w:marRight w:val="0"/>
      <w:marTop w:val="0"/>
      <w:marBottom w:val="0"/>
      <w:divBdr>
        <w:top w:val="none" w:sz="0" w:space="0" w:color="auto"/>
        <w:left w:val="none" w:sz="0" w:space="0" w:color="auto"/>
        <w:bottom w:val="none" w:sz="0" w:space="0" w:color="auto"/>
        <w:right w:val="none" w:sz="0" w:space="0" w:color="auto"/>
      </w:divBdr>
    </w:div>
    <w:div w:id="343559167">
      <w:bodyDiv w:val="1"/>
      <w:marLeft w:val="0"/>
      <w:marRight w:val="0"/>
      <w:marTop w:val="0"/>
      <w:marBottom w:val="0"/>
      <w:divBdr>
        <w:top w:val="none" w:sz="0" w:space="0" w:color="auto"/>
        <w:left w:val="none" w:sz="0" w:space="0" w:color="auto"/>
        <w:bottom w:val="none" w:sz="0" w:space="0" w:color="auto"/>
        <w:right w:val="none" w:sz="0" w:space="0" w:color="auto"/>
      </w:divBdr>
    </w:div>
    <w:div w:id="344135448">
      <w:bodyDiv w:val="1"/>
      <w:marLeft w:val="0"/>
      <w:marRight w:val="0"/>
      <w:marTop w:val="0"/>
      <w:marBottom w:val="0"/>
      <w:divBdr>
        <w:top w:val="none" w:sz="0" w:space="0" w:color="auto"/>
        <w:left w:val="none" w:sz="0" w:space="0" w:color="auto"/>
        <w:bottom w:val="none" w:sz="0" w:space="0" w:color="auto"/>
        <w:right w:val="none" w:sz="0" w:space="0" w:color="auto"/>
      </w:divBdr>
    </w:div>
    <w:div w:id="351301343">
      <w:bodyDiv w:val="1"/>
      <w:marLeft w:val="0"/>
      <w:marRight w:val="0"/>
      <w:marTop w:val="0"/>
      <w:marBottom w:val="0"/>
      <w:divBdr>
        <w:top w:val="none" w:sz="0" w:space="0" w:color="auto"/>
        <w:left w:val="none" w:sz="0" w:space="0" w:color="auto"/>
        <w:bottom w:val="none" w:sz="0" w:space="0" w:color="auto"/>
        <w:right w:val="none" w:sz="0" w:space="0" w:color="auto"/>
      </w:divBdr>
    </w:div>
    <w:div w:id="354234100">
      <w:marLeft w:val="0"/>
      <w:marRight w:val="0"/>
      <w:marTop w:val="0"/>
      <w:marBottom w:val="0"/>
      <w:divBdr>
        <w:top w:val="none" w:sz="0" w:space="0" w:color="auto"/>
        <w:left w:val="none" w:sz="0" w:space="0" w:color="auto"/>
        <w:bottom w:val="none" w:sz="0" w:space="0" w:color="auto"/>
        <w:right w:val="none" w:sz="0" w:space="0" w:color="auto"/>
      </w:divBdr>
      <w:divsChild>
        <w:div w:id="881594853">
          <w:marLeft w:val="0"/>
          <w:marRight w:val="0"/>
          <w:marTop w:val="0"/>
          <w:marBottom w:val="0"/>
          <w:divBdr>
            <w:top w:val="none" w:sz="0" w:space="0" w:color="auto"/>
            <w:left w:val="none" w:sz="0" w:space="0" w:color="auto"/>
            <w:bottom w:val="none" w:sz="0" w:space="0" w:color="auto"/>
            <w:right w:val="none" w:sz="0" w:space="0" w:color="auto"/>
          </w:divBdr>
        </w:div>
      </w:divsChild>
    </w:div>
    <w:div w:id="357047248">
      <w:bodyDiv w:val="1"/>
      <w:marLeft w:val="0"/>
      <w:marRight w:val="0"/>
      <w:marTop w:val="0"/>
      <w:marBottom w:val="0"/>
      <w:divBdr>
        <w:top w:val="none" w:sz="0" w:space="0" w:color="auto"/>
        <w:left w:val="none" w:sz="0" w:space="0" w:color="auto"/>
        <w:bottom w:val="none" w:sz="0" w:space="0" w:color="auto"/>
        <w:right w:val="none" w:sz="0" w:space="0" w:color="auto"/>
      </w:divBdr>
    </w:div>
    <w:div w:id="360908773">
      <w:bodyDiv w:val="1"/>
      <w:marLeft w:val="0"/>
      <w:marRight w:val="0"/>
      <w:marTop w:val="0"/>
      <w:marBottom w:val="0"/>
      <w:divBdr>
        <w:top w:val="none" w:sz="0" w:space="0" w:color="auto"/>
        <w:left w:val="none" w:sz="0" w:space="0" w:color="auto"/>
        <w:bottom w:val="none" w:sz="0" w:space="0" w:color="auto"/>
        <w:right w:val="none" w:sz="0" w:space="0" w:color="auto"/>
      </w:divBdr>
    </w:div>
    <w:div w:id="362361551">
      <w:bodyDiv w:val="1"/>
      <w:marLeft w:val="0"/>
      <w:marRight w:val="0"/>
      <w:marTop w:val="0"/>
      <w:marBottom w:val="0"/>
      <w:divBdr>
        <w:top w:val="none" w:sz="0" w:space="0" w:color="auto"/>
        <w:left w:val="none" w:sz="0" w:space="0" w:color="auto"/>
        <w:bottom w:val="none" w:sz="0" w:space="0" w:color="auto"/>
        <w:right w:val="none" w:sz="0" w:space="0" w:color="auto"/>
      </w:divBdr>
    </w:div>
    <w:div w:id="367069087">
      <w:bodyDiv w:val="1"/>
      <w:marLeft w:val="0"/>
      <w:marRight w:val="0"/>
      <w:marTop w:val="0"/>
      <w:marBottom w:val="0"/>
      <w:divBdr>
        <w:top w:val="none" w:sz="0" w:space="0" w:color="auto"/>
        <w:left w:val="none" w:sz="0" w:space="0" w:color="auto"/>
        <w:bottom w:val="none" w:sz="0" w:space="0" w:color="auto"/>
        <w:right w:val="none" w:sz="0" w:space="0" w:color="auto"/>
      </w:divBdr>
    </w:div>
    <w:div w:id="371811097">
      <w:bodyDiv w:val="1"/>
      <w:marLeft w:val="0"/>
      <w:marRight w:val="0"/>
      <w:marTop w:val="0"/>
      <w:marBottom w:val="0"/>
      <w:divBdr>
        <w:top w:val="none" w:sz="0" w:space="0" w:color="auto"/>
        <w:left w:val="none" w:sz="0" w:space="0" w:color="auto"/>
        <w:bottom w:val="none" w:sz="0" w:space="0" w:color="auto"/>
        <w:right w:val="none" w:sz="0" w:space="0" w:color="auto"/>
      </w:divBdr>
    </w:div>
    <w:div w:id="373193478">
      <w:bodyDiv w:val="1"/>
      <w:marLeft w:val="0"/>
      <w:marRight w:val="0"/>
      <w:marTop w:val="0"/>
      <w:marBottom w:val="0"/>
      <w:divBdr>
        <w:top w:val="none" w:sz="0" w:space="0" w:color="auto"/>
        <w:left w:val="none" w:sz="0" w:space="0" w:color="auto"/>
        <w:bottom w:val="none" w:sz="0" w:space="0" w:color="auto"/>
        <w:right w:val="none" w:sz="0" w:space="0" w:color="auto"/>
      </w:divBdr>
    </w:div>
    <w:div w:id="377046914">
      <w:bodyDiv w:val="1"/>
      <w:marLeft w:val="0"/>
      <w:marRight w:val="0"/>
      <w:marTop w:val="0"/>
      <w:marBottom w:val="0"/>
      <w:divBdr>
        <w:top w:val="none" w:sz="0" w:space="0" w:color="auto"/>
        <w:left w:val="none" w:sz="0" w:space="0" w:color="auto"/>
        <w:bottom w:val="none" w:sz="0" w:space="0" w:color="auto"/>
        <w:right w:val="none" w:sz="0" w:space="0" w:color="auto"/>
      </w:divBdr>
    </w:div>
    <w:div w:id="383220704">
      <w:bodyDiv w:val="1"/>
      <w:marLeft w:val="0"/>
      <w:marRight w:val="0"/>
      <w:marTop w:val="0"/>
      <w:marBottom w:val="0"/>
      <w:divBdr>
        <w:top w:val="none" w:sz="0" w:space="0" w:color="auto"/>
        <w:left w:val="none" w:sz="0" w:space="0" w:color="auto"/>
        <w:bottom w:val="none" w:sz="0" w:space="0" w:color="auto"/>
        <w:right w:val="none" w:sz="0" w:space="0" w:color="auto"/>
      </w:divBdr>
    </w:div>
    <w:div w:id="390226967">
      <w:bodyDiv w:val="1"/>
      <w:marLeft w:val="0"/>
      <w:marRight w:val="0"/>
      <w:marTop w:val="0"/>
      <w:marBottom w:val="0"/>
      <w:divBdr>
        <w:top w:val="none" w:sz="0" w:space="0" w:color="auto"/>
        <w:left w:val="none" w:sz="0" w:space="0" w:color="auto"/>
        <w:bottom w:val="none" w:sz="0" w:space="0" w:color="auto"/>
        <w:right w:val="none" w:sz="0" w:space="0" w:color="auto"/>
      </w:divBdr>
      <w:divsChild>
        <w:div w:id="1081411930">
          <w:marLeft w:val="0"/>
          <w:marRight w:val="0"/>
          <w:marTop w:val="0"/>
          <w:marBottom w:val="0"/>
          <w:divBdr>
            <w:top w:val="none" w:sz="0" w:space="0" w:color="auto"/>
            <w:left w:val="none" w:sz="0" w:space="0" w:color="auto"/>
            <w:bottom w:val="none" w:sz="0" w:space="0" w:color="auto"/>
            <w:right w:val="none" w:sz="0" w:space="0" w:color="auto"/>
          </w:divBdr>
        </w:div>
        <w:div w:id="1298949658">
          <w:marLeft w:val="0"/>
          <w:marRight w:val="0"/>
          <w:marTop w:val="0"/>
          <w:marBottom w:val="0"/>
          <w:divBdr>
            <w:top w:val="none" w:sz="0" w:space="0" w:color="auto"/>
            <w:left w:val="none" w:sz="0" w:space="0" w:color="auto"/>
            <w:bottom w:val="none" w:sz="0" w:space="0" w:color="auto"/>
            <w:right w:val="none" w:sz="0" w:space="0" w:color="auto"/>
          </w:divBdr>
        </w:div>
        <w:div w:id="2144888080">
          <w:marLeft w:val="0"/>
          <w:marRight w:val="0"/>
          <w:marTop w:val="0"/>
          <w:marBottom w:val="0"/>
          <w:divBdr>
            <w:top w:val="none" w:sz="0" w:space="0" w:color="auto"/>
            <w:left w:val="none" w:sz="0" w:space="0" w:color="auto"/>
            <w:bottom w:val="none" w:sz="0" w:space="0" w:color="auto"/>
            <w:right w:val="none" w:sz="0" w:space="0" w:color="auto"/>
          </w:divBdr>
        </w:div>
        <w:div w:id="41372257">
          <w:marLeft w:val="0"/>
          <w:marRight w:val="0"/>
          <w:marTop w:val="0"/>
          <w:marBottom w:val="0"/>
          <w:divBdr>
            <w:top w:val="none" w:sz="0" w:space="0" w:color="auto"/>
            <w:left w:val="none" w:sz="0" w:space="0" w:color="auto"/>
            <w:bottom w:val="none" w:sz="0" w:space="0" w:color="auto"/>
            <w:right w:val="none" w:sz="0" w:space="0" w:color="auto"/>
          </w:divBdr>
        </w:div>
        <w:div w:id="1698965873">
          <w:marLeft w:val="0"/>
          <w:marRight w:val="0"/>
          <w:marTop w:val="0"/>
          <w:marBottom w:val="0"/>
          <w:divBdr>
            <w:top w:val="none" w:sz="0" w:space="0" w:color="auto"/>
            <w:left w:val="none" w:sz="0" w:space="0" w:color="auto"/>
            <w:bottom w:val="none" w:sz="0" w:space="0" w:color="auto"/>
            <w:right w:val="none" w:sz="0" w:space="0" w:color="auto"/>
          </w:divBdr>
        </w:div>
        <w:div w:id="1483158633">
          <w:marLeft w:val="0"/>
          <w:marRight w:val="0"/>
          <w:marTop w:val="0"/>
          <w:marBottom w:val="0"/>
          <w:divBdr>
            <w:top w:val="none" w:sz="0" w:space="0" w:color="auto"/>
            <w:left w:val="none" w:sz="0" w:space="0" w:color="auto"/>
            <w:bottom w:val="none" w:sz="0" w:space="0" w:color="auto"/>
            <w:right w:val="none" w:sz="0" w:space="0" w:color="auto"/>
          </w:divBdr>
        </w:div>
        <w:div w:id="1103300123">
          <w:marLeft w:val="0"/>
          <w:marRight w:val="0"/>
          <w:marTop w:val="0"/>
          <w:marBottom w:val="0"/>
          <w:divBdr>
            <w:top w:val="none" w:sz="0" w:space="0" w:color="auto"/>
            <w:left w:val="none" w:sz="0" w:space="0" w:color="auto"/>
            <w:bottom w:val="none" w:sz="0" w:space="0" w:color="auto"/>
            <w:right w:val="none" w:sz="0" w:space="0" w:color="auto"/>
          </w:divBdr>
        </w:div>
        <w:div w:id="1714386910">
          <w:marLeft w:val="0"/>
          <w:marRight w:val="0"/>
          <w:marTop w:val="0"/>
          <w:marBottom w:val="0"/>
          <w:divBdr>
            <w:top w:val="none" w:sz="0" w:space="0" w:color="auto"/>
            <w:left w:val="none" w:sz="0" w:space="0" w:color="auto"/>
            <w:bottom w:val="none" w:sz="0" w:space="0" w:color="auto"/>
            <w:right w:val="none" w:sz="0" w:space="0" w:color="auto"/>
          </w:divBdr>
        </w:div>
        <w:div w:id="1631209065">
          <w:marLeft w:val="0"/>
          <w:marRight w:val="0"/>
          <w:marTop w:val="0"/>
          <w:marBottom w:val="0"/>
          <w:divBdr>
            <w:top w:val="none" w:sz="0" w:space="0" w:color="auto"/>
            <w:left w:val="none" w:sz="0" w:space="0" w:color="auto"/>
            <w:bottom w:val="none" w:sz="0" w:space="0" w:color="auto"/>
            <w:right w:val="none" w:sz="0" w:space="0" w:color="auto"/>
          </w:divBdr>
        </w:div>
      </w:divsChild>
    </w:div>
    <w:div w:id="390546303">
      <w:bodyDiv w:val="1"/>
      <w:marLeft w:val="0"/>
      <w:marRight w:val="0"/>
      <w:marTop w:val="0"/>
      <w:marBottom w:val="0"/>
      <w:divBdr>
        <w:top w:val="none" w:sz="0" w:space="0" w:color="auto"/>
        <w:left w:val="none" w:sz="0" w:space="0" w:color="auto"/>
        <w:bottom w:val="none" w:sz="0" w:space="0" w:color="auto"/>
        <w:right w:val="none" w:sz="0" w:space="0" w:color="auto"/>
      </w:divBdr>
    </w:div>
    <w:div w:id="391849354">
      <w:bodyDiv w:val="1"/>
      <w:marLeft w:val="0"/>
      <w:marRight w:val="0"/>
      <w:marTop w:val="0"/>
      <w:marBottom w:val="0"/>
      <w:divBdr>
        <w:top w:val="none" w:sz="0" w:space="0" w:color="auto"/>
        <w:left w:val="none" w:sz="0" w:space="0" w:color="auto"/>
        <w:bottom w:val="none" w:sz="0" w:space="0" w:color="auto"/>
        <w:right w:val="none" w:sz="0" w:space="0" w:color="auto"/>
      </w:divBdr>
    </w:div>
    <w:div w:id="396245070">
      <w:bodyDiv w:val="1"/>
      <w:marLeft w:val="0"/>
      <w:marRight w:val="0"/>
      <w:marTop w:val="0"/>
      <w:marBottom w:val="0"/>
      <w:divBdr>
        <w:top w:val="none" w:sz="0" w:space="0" w:color="auto"/>
        <w:left w:val="none" w:sz="0" w:space="0" w:color="auto"/>
        <w:bottom w:val="none" w:sz="0" w:space="0" w:color="auto"/>
        <w:right w:val="none" w:sz="0" w:space="0" w:color="auto"/>
      </w:divBdr>
    </w:div>
    <w:div w:id="397244841">
      <w:bodyDiv w:val="1"/>
      <w:marLeft w:val="0"/>
      <w:marRight w:val="0"/>
      <w:marTop w:val="0"/>
      <w:marBottom w:val="0"/>
      <w:divBdr>
        <w:top w:val="none" w:sz="0" w:space="0" w:color="auto"/>
        <w:left w:val="none" w:sz="0" w:space="0" w:color="auto"/>
        <w:bottom w:val="none" w:sz="0" w:space="0" w:color="auto"/>
        <w:right w:val="none" w:sz="0" w:space="0" w:color="auto"/>
      </w:divBdr>
    </w:div>
    <w:div w:id="405345118">
      <w:bodyDiv w:val="1"/>
      <w:marLeft w:val="0"/>
      <w:marRight w:val="0"/>
      <w:marTop w:val="0"/>
      <w:marBottom w:val="0"/>
      <w:divBdr>
        <w:top w:val="none" w:sz="0" w:space="0" w:color="auto"/>
        <w:left w:val="none" w:sz="0" w:space="0" w:color="auto"/>
        <w:bottom w:val="none" w:sz="0" w:space="0" w:color="auto"/>
        <w:right w:val="none" w:sz="0" w:space="0" w:color="auto"/>
      </w:divBdr>
    </w:div>
    <w:div w:id="405498702">
      <w:marLeft w:val="0"/>
      <w:marRight w:val="0"/>
      <w:marTop w:val="0"/>
      <w:marBottom w:val="0"/>
      <w:divBdr>
        <w:top w:val="none" w:sz="0" w:space="0" w:color="auto"/>
        <w:left w:val="none" w:sz="0" w:space="0" w:color="auto"/>
        <w:bottom w:val="none" w:sz="0" w:space="0" w:color="auto"/>
        <w:right w:val="none" w:sz="0" w:space="0" w:color="auto"/>
      </w:divBdr>
    </w:div>
    <w:div w:id="406735362">
      <w:bodyDiv w:val="1"/>
      <w:marLeft w:val="0"/>
      <w:marRight w:val="0"/>
      <w:marTop w:val="0"/>
      <w:marBottom w:val="0"/>
      <w:divBdr>
        <w:top w:val="none" w:sz="0" w:space="0" w:color="auto"/>
        <w:left w:val="none" w:sz="0" w:space="0" w:color="auto"/>
        <w:bottom w:val="none" w:sz="0" w:space="0" w:color="auto"/>
        <w:right w:val="none" w:sz="0" w:space="0" w:color="auto"/>
      </w:divBdr>
    </w:div>
    <w:div w:id="413280345">
      <w:bodyDiv w:val="1"/>
      <w:marLeft w:val="0"/>
      <w:marRight w:val="0"/>
      <w:marTop w:val="0"/>
      <w:marBottom w:val="0"/>
      <w:divBdr>
        <w:top w:val="none" w:sz="0" w:space="0" w:color="auto"/>
        <w:left w:val="none" w:sz="0" w:space="0" w:color="auto"/>
        <w:bottom w:val="none" w:sz="0" w:space="0" w:color="auto"/>
        <w:right w:val="none" w:sz="0" w:space="0" w:color="auto"/>
      </w:divBdr>
    </w:div>
    <w:div w:id="417167590">
      <w:bodyDiv w:val="1"/>
      <w:marLeft w:val="0"/>
      <w:marRight w:val="0"/>
      <w:marTop w:val="0"/>
      <w:marBottom w:val="0"/>
      <w:divBdr>
        <w:top w:val="none" w:sz="0" w:space="0" w:color="auto"/>
        <w:left w:val="none" w:sz="0" w:space="0" w:color="auto"/>
        <w:bottom w:val="none" w:sz="0" w:space="0" w:color="auto"/>
        <w:right w:val="none" w:sz="0" w:space="0" w:color="auto"/>
      </w:divBdr>
    </w:div>
    <w:div w:id="420688360">
      <w:marLeft w:val="0"/>
      <w:marRight w:val="0"/>
      <w:marTop w:val="0"/>
      <w:marBottom w:val="0"/>
      <w:divBdr>
        <w:top w:val="none" w:sz="0" w:space="0" w:color="auto"/>
        <w:left w:val="none" w:sz="0" w:space="0" w:color="auto"/>
        <w:bottom w:val="none" w:sz="0" w:space="0" w:color="auto"/>
        <w:right w:val="none" w:sz="0" w:space="0" w:color="auto"/>
      </w:divBdr>
      <w:divsChild>
        <w:div w:id="1474324638">
          <w:marLeft w:val="0"/>
          <w:marRight w:val="0"/>
          <w:marTop w:val="0"/>
          <w:marBottom w:val="0"/>
          <w:divBdr>
            <w:top w:val="none" w:sz="0" w:space="0" w:color="auto"/>
            <w:left w:val="none" w:sz="0" w:space="0" w:color="auto"/>
            <w:bottom w:val="none" w:sz="0" w:space="0" w:color="auto"/>
            <w:right w:val="none" w:sz="0" w:space="0" w:color="auto"/>
          </w:divBdr>
        </w:div>
      </w:divsChild>
    </w:div>
    <w:div w:id="422726365">
      <w:bodyDiv w:val="1"/>
      <w:marLeft w:val="0"/>
      <w:marRight w:val="0"/>
      <w:marTop w:val="0"/>
      <w:marBottom w:val="0"/>
      <w:divBdr>
        <w:top w:val="none" w:sz="0" w:space="0" w:color="auto"/>
        <w:left w:val="none" w:sz="0" w:space="0" w:color="auto"/>
        <w:bottom w:val="none" w:sz="0" w:space="0" w:color="auto"/>
        <w:right w:val="none" w:sz="0" w:space="0" w:color="auto"/>
      </w:divBdr>
    </w:div>
    <w:div w:id="423041849">
      <w:bodyDiv w:val="1"/>
      <w:marLeft w:val="0"/>
      <w:marRight w:val="0"/>
      <w:marTop w:val="0"/>
      <w:marBottom w:val="0"/>
      <w:divBdr>
        <w:top w:val="none" w:sz="0" w:space="0" w:color="auto"/>
        <w:left w:val="none" w:sz="0" w:space="0" w:color="auto"/>
        <w:bottom w:val="none" w:sz="0" w:space="0" w:color="auto"/>
        <w:right w:val="none" w:sz="0" w:space="0" w:color="auto"/>
      </w:divBdr>
    </w:div>
    <w:div w:id="426924140">
      <w:marLeft w:val="0"/>
      <w:marRight w:val="0"/>
      <w:marTop w:val="0"/>
      <w:marBottom w:val="0"/>
      <w:divBdr>
        <w:top w:val="none" w:sz="0" w:space="0" w:color="auto"/>
        <w:left w:val="none" w:sz="0" w:space="0" w:color="auto"/>
        <w:bottom w:val="none" w:sz="0" w:space="0" w:color="auto"/>
        <w:right w:val="none" w:sz="0" w:space="0" w:color="auto"/>
      </w:divBdr>
    </w:div>
    <w:div w:id="427192851">
      <w:bodyDiv w:val="1"/>
      <w:marLeft w:val="0"/>
      <w:marRight w:val="0"/>
      <w:marTop w:val="0"/>
      <w:marBottom w:val="0"/>
      <w:divBdr>
        <w:top w:val="none" w:sz="0" w:space="0" w:color="auto"/>
        <w:left w:val="none" w:sz="0" w:space="0" w:color="auto"/>
        <w:bottom w:val="none" w:sz="0" w:space="0" w:color="auto"/>
        <w:right w:val="none" w:sz="0" w:space="0" w:color="auto"/>
      </w:divBdr>
    </w:div>
    <w:div w:id="429735993">
      <w:bodyDiv w:val="1"/>
      <w:marLeft w:val="0"/>
      <w:marRight w:val="0"/>
      <w:marTop w:val="0"/>
      <w:marBottom w:val="0"/>
      <w:divBdr>
        <w:top w:val="none" w:sz="0" w:space="0" w:color="auto"/>
        <w:left w:val="none" w:sz="0" w:space="0" w:color="auto"/>
        <w:bottom w:val="none" w:sz="0" w:space="0" w:color="auto"/>
        <w:right w:val="none" w:sz="0" w:space="0" w:color="auto"/>
      </w:divBdr>
    </w:div>
    <w:div w:id="431440447">
      <w:bodyDiv w:val="1"/>
      <w:marLeft w:val="0"/>
      <w:marRight w:val="0"/>
      <w:marTop w:val="0"/>
      <w:marBottom w:val="0"/>
      <w:divBdr>
        <w:top w:val="none" w:sz="0" w:space="0" w:color="auto"/>
        <w:left w:val="none" w:sz="0" w:space="0" w:color="auto"/>
        <w:bottom w:val="none" w:sz="0" w:space="0" w:color="auto"/>
        <w:right w:val="none" w:sz="0" w:space="0" w:color="auto"/>
      </w:divBdr>
    </w:div>
    <w:div w:id="434834713">
      <w:bodyDiv w:val="1"/>
      <w:marLeft w:val="0"/>
      <w:marRight w:val="0"/>
      <w:marTop w:val="0"/>
      <w:marBottom w:val="0"/>
      <w:divBdr>
        <w:top w:val="none" w:sz="0" w:space="0" w:color="auto"/>
        <w:left w:val="none" w:sz="0" w:space="0" w:color="auto"/>
        <w:bottom w:val="none" w:sz="0" w:space="0" w:color="auto"/>
        <w:right w:val="none" w:sz="0" w:space="0" w:color="auto"/>
      </w:divBdr>
    </w:div>
    <w:div w:id="436602244">
      <w:marLeft w:val="0"/>
      <w:marRight w:val="0"/>
      <w:marTop w:val="0"/>
      <w:marBottom w:val="0"/>
      <w:divBdr>
        <w:top w:val="none" w:sz="0" w:space="0" w:color="auto"/>
        <w:left w:val="none" w:sz="0" w:space="0" w:color="auto"/>
        <w:bottom w:val="none" w:sz="0" w:space="0" w:color="auto"/>
        <w:right w:val="none" w:sz="0" w:space="0" w:color="auto"/>
      </w:divBdr>
    </w:div>
    <w:div w:id="436945614">
      <w:bodyDiv w:val="1"/>
      <w:marLeft w:val="0"/>
      <w:marRight w:val="0"/>
      <w:marTop w:val="0"/>
      <w:marBottom w:val="0"/>
      <w:divBdr>
        <w:top w:val="none" w:sz="0" w:space="0" w:color="auto"/>
        <w:left w:val="none" w:sz="0" w:space="0" w:color="auto"/>
        <w:bottom w:val="none" w:sz="0" w:space="0" w:color="auto"/>
        <w:right w:val="none" w:sz="0" w:space="0" w:color="auto"/>
      </w:divBdr>
    </w:div>
    <w:div w:id="444663312">
      <w:bodyDiv w:val="1"/>
      <w:marLeft w:val="0"/>
      <w:marRight w:val="0"/>
      <w:marTop w:val="0"/>
      <w:marBottom w:val="0"/>
      <w:divBdr>
        <w:top w:val="none" w:sz="0" w:space="0" w:color="auto"/>
        <w:left w:val="none" w:sz="0" w:space="0" w:color="auto"/>
        <w:bottom w:val="none" w:sz="0" w:space="0" w:color="auto"/>
        <w:right w:val="none" w:sz="0" w:space="0" w:color="auto"/>
      </w:divBdr>
    </w:div>
    <w:div w:id="447427884">
      <w:bodyDiv w:val="1"/>
      <w:marLeft w:val="0"/>
      <w:marRight w:val="0"/>
      <w:marTop w:val="0"/>
      <w:marBottom w:val="0"/>
      <w:divBdr>
        <w:top w:val="none" w:sz="0" w:space="0" w:color="auto"/>
        <w:left w:val="none" w:sz="0" w:space="0" w:color="auto"/>
        <w:bottom w:val="none" w:sz="0" w:space="0" w:color="auto"/>
        <w:right w:val="none" w:sz="0" w:space="0" w:color="auto"/>
      </w:divBdr>
    </w:div>
    <w:div w:id="455638445">
      <w:bodyDiv w:val="1"/>
      <w:marLeft w:val="0"/>
      <w:marRight w:val="0"/>
      <w:marTop w:val="0"/>
      <w:marBottom w:val="0"/>
      <w:divBdr>
        <w:top w:val="none" w:sz="0" w:space="0" w:color="auto"/>
        <w:left w:val="none" w:sz="0" w:space="0" w:color="auto"/>
        <w:bottom w:val="none" w:sz="0" w:space="0" w:color="auto"/>
        <w:right w:val="none" w:sz="0" w:space="0" w:color="auto"/>
      </w:divBdr>
    </w:div>
    <w:div w:id="460193852">
      <w:bodyDiv w:val="1"/>
      <w:marLeft w:val="0"/>
      <w:marRight w:val="0"/>
      <w:marTop w:val="0"/>
      <w:marBottom w:val="0"/>
      <w:divBdr>
        <w:top w:val="none" w:sz="0" w:space="0" w:color="auto"/>
        <w:left w:val="none" w:sz="0" w:space="0" w:color="auto"/>
        <w:bottom w:val="none" w:sz="0" w:space="0" w:color="auto"/>
        <w:right w:val="none" w:sz="0" w:space="0" w:color="auto"/>
      </w:divBdr>
    </w:div>
    <w:div w:id="461730329">
      <w:bodyDiv w:val="1"/>
      <w:marLeft w:val="0"/>
      <w:marRight w:val="0"/>
      <w:marTop w:val="0"/>
      <w:marBottom w:val="0"/>
      <w:divBdr>
        <w:top w:val="none" w:sz="0" w:space="0" w:color="auto"/>
        <w:left w:val="none" w:sz="0" w:space="0" w:color="auto"/>
        <w:bottom w:val="none" w:sz="0" w:space="0" w:color="auto"/>
        <w:right w:val="none" w:sz="0" w:space="0" w:color="auto"/>
      </w:divBdr>
    </w:div>
    <w:div w:id="462777301">
      <w:marLeft w:val="0"/>
      <w:marRight w:val="0"/>
      <w:marTop w:val="0"/>
      <w:marBottom w:val="0"/>
      <w:divBdr>
        <w:top w:val="none" w:sz="0" w:space="0" w:color="auto"/>
        <w:left w:val="none" w:sz="0" w:space="0" w:color="auto"/>
        <w:bottom w:val="none" w:sz="0" w:space="0" w:color="auto"/>
        <w:right w:val="none" w:sz="0" w:space="0" w:color="auto"/>
      </w:divBdr>
    </w:div>
    <w:div w:id="465054287">
      <w:bodyDiv w:val="1"/>
      <w:marLeft w:val="0"/>
      <w:marRight w:val="0"/>
      <w:marTop w:val="0"/>
      <w:marBottom w:val="0"/>
      <w:divBdr>
        <w:top w:val="none" w:sz="0" w:space="0" w:color="auto"/>
        <w:left w:val="none" w:sz="0" w:space="0" w:color="auto"/>
        <w:bottom w:val="none" w:sz="0" w:space="0" w:color="auto"/>
        <w:right w:val="none" w:sz="0" w:space="0" w:color="auto"/>
      </w:divBdr>
    </w:div>
    <w:div w:id="465777759">
      <w:bodyDiv w:val="1"/>
      <w:marLeft w:val="0"/>
      <w:marRight w:val="0"/>
      <w:marTop w:val="0"/>
      <w:marBottom w:val="0"/>
      <w:divBdr>
        <w:top w:val="none" w:sz="0" w:space="0" w:color="auto"/>
        <w:left w:val="none" w:sz="0" w:space="0" w:color="auto"/>
        <w:bottom w:val="none" w:sz="0" w:space="0" w:color="auto"/>
        <w:right w:val="none" w:sz="0" w:space="0" w:color="auto"/>
      </w:divBdr>
    </w:div>
    <w:div w:id="466238801">
      <w:bodyDiv w:val="1"/>
      <w:marLeft w:val="0"/>
      <w:marRight w:val="0"/>
      <w:marTop w:val="0"/>
      <w:marBottom w:val="0"/>
      <w:divBdr>
        <w:top w:val="none" w:sz="0" w:space="0" w:color="auto"/>
        <w:left w:val="none" w:sz="0" w:space="0" w:color="auto"/>
        <w:bottom w:val="none" w:sz="0" w:space="0" w:color="auto"/>
        <w:right w:val="none" w:sz="0" w:space="0" w:color="auto"/>
      </w:divBdr>
    </w:div>
    <w:div w:id="472064959">
      <w:bodyDiv w:val="1"/>
      <w:marLeft w:val="0"/>
      <w:marRight w:val="0"/>
      <w:marTop w:val="0"/>
      <w:marBottom w:val="0"/>
      <w:divBdr>
        <w:top w:val="none" w:sz="0" w:space="0" w:color="auto"/>
        <w:left w:val="none" w:sz="0" w:space="0" w:color="auto"/>
        <w:bottom w:val="none" w:sz="0" w:space="0" w:color="auto"/>
        <w:right w:val="none" w:sz="0" w:space="0" w:color="auto"/>
      </w:divBdr>
    </w:div>
    <w:div w:id="476192595">
      <w:bodyDiv w:val="1"/>
      <w:marLeft w:val="0"/>
      <w:marRight w:val="0"/>
      <w:marTop w:val="0"/>
      <w:marBottom w:val="0"/>
      <w:divBdr>
        <w:top w:val="none" w:sz="0" w:space="0" w:color="auto"/>
        <w:left w:val="none" w:sz="0" w:space="0" w:color="auto"/>
        <w:bottom w:val="none" w:sz="0" w:space="0" w:color="auto"/>
        <w:right w:val="none" w:sz="0" w:space="0" w:color="auto"/>
      </w:divBdr>
    </w:div>
    <w:div w:id="479686779">
      <w:bodyDiv w:val="1"/>
      <w:marLeft w:val="0"/>
      <w:marRight w:val="0"/>
      <w:marTop w:val="0"/>
      <w:marBottom w:val="0"/>
      <w:divBdr>
        <w:top w:val="none" w:sz="0" w:space="0" w:color="auto"/>
        <w:left w:val="none" w:sz="0" w:space="0" w:color="auto"/>
        <w:bottom w:val="none" w:sz="0" w:space="0" w:color="auto"/>
        <w:right w:val="none" w:sz="0" w:space="0" w:color="auto"/>
      </w:divBdr>
    </w:div>
    <w:div w:id="479686812">
      <w:bodyDiv w:val="1"/>
      <w:marLeft w:val="0"/>
      <w:marRight w:val="0"/>
      <w:marTop w:val="0"/>
      <w:marBottom w:val="0"/>
      <w:divBdr>
        <w:top w:val="none" w:sz="0" w:space="0" w:color="auto"/>
        <w:left w:val="none" w:sz="0" w:space="0" w:color="auto"/>
        <w:bottom w:val="none" w:sz="0" w:space="0" w:color="auto"/>
        <w:right w:val="none" w:sz="0" w:space="0" w:color="auto"/>
      </w:divBdr>
    </w:div>
    <w:div w:id="481388692">
      <w:bodyDiv w:val="1"/>
      <w:marLeft w:val="0"/>
      <w:marRight w:val="0"/>
      <w:marTop w:val="0"/>
      <w:marBottom w:val="0"/>
      <w:divBdr>
        <w:top w:val="none" w:sz="0" w:space="0" w:color="auto"/>
        <w:left w:val="none" w:sz="0" w:space="0" w:color="auto"/>
        <w:bottom w:val="none" w:sz="0" w:space="0" w:color="auto"/>
        <w:right w:val="none" w:sz="0" w:space="0" w:color="auto"/>
      </w:divBdr>
    </w:div>
    <w:div w:id="481703930">
      <w:bodyDiv w:val="1"/>
      <w:marLeft w:val="0"/>
      <w:marRight w:val="0"/>
      <w:marTop w:val="0"/>
      <w:marBottom w:val="0"/>
      <w:divBdr>
        <w:top w:val="none" w:sz="0" w:space="0" w:color="auto"/>
        <w:left w:val="none" w:sz="0" w:space="0" w:color="auto"/>
        <w:bottom w:val="none" w:sz="0" w:space="0" w:color="auto"/>
        <w:right w:val="none" w:sz="0" w:space="0" w:color="auto"/>
      </w:divBdr>
    </w:div>
    <w:div w:id="484320398">
      <w:bodyDiv w:val="1"/>
      <w:marLeft w:val="0"/>
      <w:marRight w:val="0"/>
      <w:marTop w:val="0"/>
      <w:marBottom w:val="0"/>
      <w:divBdr>
        <w:top w:val="none" w:sz="0" w:space="0" w:color="auto"/>
        <w:left w:val="none" w:sz="0" w:space="0" w:color="auto"/>
        <w:bottom w:val="none" w:sz="0" w:space="0" w:color="auto"/>
        <w:right w:val="none" w:sz="0" w:space="0" w:color="auto"/>
      </w:divBdr>
    </w:div>
    <w:div w:id="484519273">
      <w:bodyDiv w:val="1"/>
      <w:marLeft w:val="0"/>
      <w:marRight w:val="0"/>
      <w:marTop w:val="0"/>
      <w:marBottom w:val="0"/>
      <w:divBdr>
        <w:top w:val="none" w:sz="0" w:space="0" w:color="auto"/>
        <w:left w:val="none" w:sz="0" w:space="0" w:color="auto"/>
        <w:bottom w:val="none" w:sz="0" w:space="0" w:color="auto"/>
        <w:right w:val="none" w:sz="0" w:space="0" w:color="auto"/>
      </w:divBdr>
    </w:div>
    <w:div w:id="486017177">
      <w:bodyDiv w:val="1"/>
      <w:marLeft w:val="0"/>
      <w:marRight w:val="0"/>
      <w:marTop w:val="0"/>
      <w:marBottom w:val="0"/>
      <w:divBdr>
        <w:top w:val="none" w:sz="0" w:space="0" w:color="auto"/>
        <w:left w:val="none" w:sz="0" w:space="0" w:color="auto"/>
        <w:bottom w:val="none" w:sz="0" w:space="0" w:color="auto"/>
        <w:right w:val="none" w:sz="0" w:space="0" w:color="auto"/>
      </w:divBdr>
    </w:div>
    <w:div w:id="489516339">
      <w:bodyDiv w:val="1"/>
      <w:marLeft w:val="0"/>
      <w:marRight w:val="0"/>
      <w:marTop w:val="0"/>
      <w:marBottom w:val="0"/>
      <w:divBdr>
        <w:top w:val="none" w:sz="0" w:space="0" w:color="auto"/>
        <w:left w:val="none" w:sz="0" w:space="0" w:color="auto"/>
        <w:bottom w:val="none" w:sz="0" w:space="0" w:color="auto"/>
        <w:right w:val="none" w:sz="0" w:space="0" w:color="auto"/>
      </w:divBdr>
    </w:div>
    <w:div w:id="492069757">
      <w:bodyDiv w:val="1"/>
      <w:marLeft w:val="0"/>
      <w:marRight w:val="0"/>
      <w:marTop w:val="0"/>
      <w:marBottom w:val="0"/>
      <w:divBdr>
        <w:top w:val="none" w:sz="0" w:space="0" w:color="auto"/>
        <w:left w:val="none" w:sz="0" w:space="0" w:color="auto"/>
        <w:bottom w:val="none" w:sz="0" w:space="0" w:color="auto"/>
        <w:right w:val="none" w:sz="0" w:space="0" w:color="auto"/>
      </w:divBdr>
    </w:div>
    <w:div w:id="492841577">
      <w:bodyDiv w:val="1"/>
      <w:marLeft w:val="0"/>
      <w:marRight w:val="0"/>
      <w:marTop w:val="0"/>
      <w:marBottom w:val="0"/>
      <w:divBdr>
        <w:top w:val="none" w:sz="0" w:space="0" w:color="auto"/>
        <w:left w:val="none" w:sz="0" w:space="0" w:color="auto"/>
        <w:bottom w:val="none" w:sz="0" w:space="0" w:color="auto"/>
        <w:right w:val="none" w:sz="0" w:space="0" w:color="auto"/>
      </w:divBdr>
    </w:div>
    <w:div w:id="493567657">
      <w:bodyDiv w:val="1"/>
      <w:marLeft w:val="0"/>
      <w:marRight w:val="0"/>
      <w:marTop w:val="0"/>
      <w:marBottom w:val="0"/>
      <w:divBdr>
        <w:top w:val="none" w:sz="0" w:space="0" w:color="auto"/>
        <w:left w:val="none" w:sz="0" w:space="0" w:color="auto"/>
        <w:bottom w:val="none" w:sz="0" w:space="0" w:color="auto"/>
        <w:right w:val="none" w:sz="0" w:space="0" w:color="auto"/>
      </w:divBdr>
    </w:div>
    <w:div w:id="494534737">
      <w:bodyDiv w:val="1"/>
      <w:marLeft w:val="0"/>
      <w:marRight w:val="0"/>
      <w:marTop w:val="0"/>
      <w:marBottom w:val="0"/>
      <w:divBdr>
        <w:top w:val="none" w:sz="0" w:space="0" w:color="auto"/>
        <w:left w:val="none" w:sz="0" w:space="0" w:color="auto"/>
        <w:bottom w:val="none" w:sz="0" w:space="0" w:color="auto"/>
        <w:right w:val="none" w:sz="0" w:space="0" w:color="auto"/>
      </w:divBdr>
    </w:div>
    <w:div w:id="501505218">
      <w:bodyDiv w:val="1"/>
      <w:marLeft w:val="0"/>
      <w:marRight w:val="0"/>
      <w:marTop w:val="0"/>
      <w:marBottom w:val="0"/>
      <w:divBdr>
        <w:top w:val="none" w:sz="0" w:space="0" w:color="auto"/>
        <w:left w:val="none" w:sz="0" w:space="0" w:color="auto"/>
        <w:bottom w:val="none" w:sz="0" w:space="0" w:color="auto"/>
        <w:right w:val="none" w:sz="0" w:space="0" w:color="auto"/>
      </w:divBdr>
    </w:div>
    <w:div w:id="505288393">
      <w:bodyDiv w:val="1"/>
      <w:marLeft w:val="0"/>
      <w:marRight w:val="0"/>
      <w:marTop w:val="0"/>
      <w:marBottom w:val="0"/>
      <w:divBdr>
        <w:top w:val="none" w:sz="0" w:space="0" w:color="auto"/>
        <w:left w:val="none" w:sz="0" w:space="0" w:color="auto"/>
        <w:bottom w:val="none" w:sz="0" w:space="0" w:color="auto"/>
        <w:right w:val="none" w:sz="0" w:space="0" w:color="auto"/>
      </w:divBdr>
    </w:div>
    <w:div w:id="513345616">
      <w:bodyDiv w:val="1"/>
      <w:marLeft w:val="0"/>
      <w:marRight w:val="0"/>
      <w:marTop w:val="0"/>
      <w:marBottom w:val="0"/>
      <w:divBdr>
        <w:top w:val="none" w:sz="0" w:space="0" w:color="auto"/>
        <w:left w:val="none" w:sz="0" w:space="0" w:color="auto"/>
        <w:bottom w:val="none" w:sz="0" w:space="0" w:color="auto"/>
        <w:right w:val="none" w:sz="0" w:space="0" w:color="auto"/>
      </w:divBdr>
    </w:div>
    <w:div w:id="519517121">
      <w:bodyDiv w:val="1"/>
      <w:marLeft w:val="0"/>
      <w:marRight w:val="0"/>
      <w:marTop w:val="0"/>
      <w:marBottom w:val="0"/>
      <w:divBdr>
        <w:top w:val="none" w:sz="0" w:space="0" w:color="auto"/>
        <w:left w:val="none" w:sz="0" w:space="0" w:color="auto"/>
        <w:bottom w:val="none" w:sz="0" w:space="0" w:color="auto"/>
        <w:right w:val="none" w:sz="0" w:space="0" w:color="auto"/>
      </w:divBdr>
    </w:div>
    <w:div w:id="523135370">
      <w:bodyDiv w:val="1"/>
      <w:marLeft w:val="0"/>
      <w:marRight w:val="0"/>
      <w:marTop w:val="0"/>
      <w:marBottom w:val="0"/>
      <w:divBdr>
        <w:top w:val="none" w:sz="0" w:space="0" w:color="auto"/>
        <w:left w:val="none" w:sz="0" w:space="0" w:color="auto"/>
        <w:bottom w:val="none" w:sz="0" w:space="0" w:color="auto"/>
        <w:right w:val="none" w:sz="0" w:space="0" w:color="auto"/>
      </w:divBdr>
    </w:div>
    <w:div w:id="523522538">
      <w:bodyDiv w:val="1"/>
      <w:marLeft w:val="0"/>
      <w:marRight w:val="0"/>
      <w:marTop w:val="0"/>
      <w:marBottom w:val="0"/>
      <w:divBdr>
        <w:top w:val="none" w:sz="0" w:space="0" w:color="auto"/>
        <w:left w:val="none" w:sz="0" w:space="0" w:color="auto"/>
        <w:bottom w:val="none" w:sz="0" w:space="0" w:color="auto"/>
        <w:right w:val="none" w:sz="0" w:space="0" w:color="auto"/>
      </w:divBdr>
    </w:div>
    <w:div w:id="526218980">
      <w:bodyDiv w:val="1"/>
      <w:marLeft w:val="0"/>
      <w:marRight w:val="0"/>
      <w:marTop w:val="0"/>
      <w:marBottom w:val="0"/>
      <w:divBdr>
        <w:top w:val="none" w:sz="0" w:space="0" w:color="auto"/>
        <w:left w:val="none" w:sz="0" w:space="0" w:color="auto"/>
        <w:bottom w:val="none" w:sz="0" w:space="0" w:color="auto"/>
        <w:right w:val="none" w:sz="0" w:space="0" w:color="auto"/>
      </w:divBdr>
    </w:div>
    <w:div w:id="532814496">
      <w:bodyDiv w:val="1"/>
      <w:marLeft w:val="0"/>
      <w:marRight w:val="0"/>
      <w:marTop w:val="0"/>
      <w:marBottom w:val="0"/>
      <w:divBdr>
        <w:top w:val="none" w:sz="0" w:space="0" w:color="auto"/>
        <w:left w:val="none" w:sz="0" w:space="0" w:color="auto"/>
        <w:bottom w:val="none" w:sz="0" w:space="0" w:color="auto"/>
        <w:right w:val="none" w:sz="0" w:space="0" w:color="auto"/>
      </w:divBdr>
    </w:div>
    <w:div w:id="536747318">
      <w:bodyDiv w:val="1"/>
      <w:marLeft w:val="0"/>
      <w:marRight w:val="0"/>
      <w:marTop w:val="0"/>
      <w:marBottom w:val="0"/>
      <w:divBdr>
        <w:top w:val="none" w:sz="0" w:space="0" w:color="auto"/>
        <w:left w:val="none" w:sz="0" w:space="0" w:color="auto"/>
        <w:bottom w:val="none" w:sz="0" w:space="0" w:color="auto"/>
        <w:right w:val="none" w:sz="0" w:space="0" w:color="auto"/>
      </w:divBdr>
    </w:div>
    <w:div w:id="541065648">
      <w:bodyDiv w:val="1"/>
      <w:marLeft w:val="0"/>
      <w:marRight w:val="0"/>
      <w:marTop w:val="0"/>
      <w:marBottom w:val="0"/>
      <w:divBdr>
        <w:top w:val="none" w:sz="0" w:space="0" w:color="auto"/>
        <w:left w:val="none" w:sz="0" w:space="0" w:color="auto"/>
        <w:bottom w:val="none" w:sz="0" w:space="0" w:color="auto"/>
        <w:right w:val="none" w:sz="0" w:space="0" w:color="auto"/>
      </w:divBdr>
    </w:div>
    <w:div w:id="548342107">
      <w:bodyDiv w:val="1"/>
      <w:marLeft w:val="0"/>
      <w:marRight w:val="0"/>
      <w:marTop w:val="0"/>
      <w:marBottom w:val="0"/>
      <w:divBdr>
        <w:top w:val="none" w:sz="0" w:space="0" w:color="auto"/>
        <w:left w:val="none" w:sz="0" w:space="0" w:color="auto"/>
        <w:bottom w:val="none" w:sz="0" w:space="0" w:color="auto"/>
        <w:right w:val="none" w:sz="0" w:space="0" w:color="auto"/>
      </w:divBdr>
      <w:divsChild>
        <w:div w:id="612444384">
          <w:marLeft w:val="0"/>
          <w:marRight w:val="0"/>
          <w:marTop w:val="0"/>
          <w:marBottom w:val="0"/>
          <w:divBdr>
            <w:top w:val="none" w:sz="0" w:space="0" w:color="auto"/>
            <w:left w:val="none" w:sz="0" w:space="0" w:color="auto"/>
            <w:bottom w:val="none" w:sz="0" w:space="0" w:color="auto"/>
            <w:right w:val="none" w:sz="0" w:space="0" w:color="auto"/>
          </w:divBdr>
        </w:div>
        <w:div w:id="2067293538">
          <w:marLeft w:val="0"/>
          <w:marRight w:val="0"/>
          <w:marTop w:val="0"/>
          <w:marBottom w:val="0"/>
          <w:divBdr>
            <w:top w:val="none" w:sz="0" w:space="0" w:color="auto"/>
            <w:left w:val="none" w:sz="0" w:space="0" w:color="auto"/>
            <w:bottom w:val="none" w:sz="0" w:space="0" w:color="auto"/>
            <w:right w:val="none" w:sz="0" w:space="0" w:color="auto"/>
          </w:divBdr>
        </w:div>
        <w:div w:id="1220239053">
          <w:marLeft w:val="0"/>
          <w:marRight w:val="0"/>
          <w:marTop w:val="0"/>
          <w:marBottom w:val="0"/>
          <w:divBdr>
            <w:top w:val="none" w:sz="0" w:space="0" w:color="auto"/>
            <w:left w:val="none" w:sz="0" w:space="0" w:color="auto"/>
            <w:bottom w:val="none" w:sz="0" w:space="0" w:color="auto"/>
            <w:right w:val="none" w:sz="0" w:space="0" w:color="auto"/>
          </w:divBdr>
        </w:div>
        <w:div w:id="1211070663">
          <w:marLeft w:val="0"/>
          <w:marRight w:val="0"/>
          <w:marTop w:val="0"/>
          <w:marBottom w:val="0"/>
          <w:divBdr>
            <w:top w:val="none" w:sz="0" w:space="0" w:color="auto"/>
            <w:left w:val="none" w:sz="0" w:space="0" w:color="auto"/>
            <w:bottom w:val="none" w:sz="0" w:space="0" w:color="auto"/>
            <w:right w:val="none" w:sz="0" w:space="0" w:color="auto"/>
          </w:divBdr>
        </w:div>
        <w:div w:id="1386638091">
          <w:marLeft w:val="0"/>
          <w:marRight w:val="0"/>
          <w:marTop w:val="0"/>
          <w:marBottom w:val="0"/>
          <w:divBdr>
            <w:top w:val="none" w:sz="0" w:space="0" w:color="auto"/>
            <w:left w:val="none" w:sz="0" w:space="0" w:color="auto"/>
            <w:bottom w:val="none" w:sz="0" w:space="0" w:color="auto"/>
            <w:right w:val="none" w:sz="0" w:space="0" w:color="auto"/>
          </w:divBdr>
        </w:div>
      </w:divsChild>
    </w:div>
    <w:div w:id="552428833">
      <w:bodyDiv w:val="1"/>
      <w:marLeft w:val="0"/>
      <w:marRight w:val="0"/>
      <w:marTop w:val="0"/>
      <w:marBottom w:val="0"/>
      <w:divBdr>
        <w:top w:val="none" w:sz="0" w:space="0" w:color="auto"/>
        <w:left w:val="none" w:sz="0" w:space="0" w:color="auto"/>
        <w:bottom w:val="none" w:sz="0" w:space="0" w:color="auto"/>
        <w:right w:val="none" w:sz="0" w:space="0" w:color="auto"/>
      </w:divBdr>
    </w:div>
    <w:div w:id="559099806">
      <w:bodyDiv w:val="1"/>
      <w:marLeft w:val="0"/>
      <w:marRight w:val="0"/>
      <w:marTop w:val="0"/>
      <w:marBottom w:val="0"/>
      <w:divBdr>
        <w:top w:val="none" w:sz="0" w:space="0" w:color="auto"/>
        <w:left w:val="none" w:sz="0" w:space="0" w:color="auto"/>
        <w:bottom w:val="none" w:sz="0" w:space="0" w:color="auto"/>
        <w:right w:val="none" w:sz="0" w:space="0" w:color="auto"/>
      </w:divBdr>
    </w:div>
    <w:div w:id="560822715">
      <w:bodyDiv w:val="1"/>
      <w:marLeft w:val="0"/>
      <w:marRight w:val="0"/>
      <w:marTop w:val="0"/>
      <w:marBottom w:val="0"/>
      <w:divBdr>
        <w:top w:val="none" w:sz="0" w:space="0" w:color="auto"/>
        <w:left w:val="none" w:sz="0" w:space="0" w:color="auto"/>
        <w:bottom w:val="none" w:sz="0" w:space="0" w:color="auto"/>
        <w:right w:val="none" w:sz="0" w:space="0" w:color="auto"/>
      </w:divBdr>
    </w:div>
    <w:div w:id="565458070">
      <w:bodyDiv w:val="1"/>
      <w:marLeft w:val="0"/>
      <w:marRight w:val="0"/>
      <w:marTop w:val="0"/>
      <w:marBottom w:val="0"/>
      <w:divBdr>
        <w:top w:val="none" w:sz="0" w:space="0" w:color="auto"/>
        <w:left w:val="none" w:sz="0" w:space="0" w:color="auto"/>
        <w:bottom w:val="none" w:sz="0" w:space="0" w:color="auto"/>
        <w:right w:val="none" w:sz="0" w:space="0" w:color="auto"/>
      </w:divBdr>
    </w:div>
    <w:div w:id="572129467">
      <w:bodyDiv w:val="1"/>
      <w:marLeft w:val="0"/>
      <w:marRight w:val="0"/>
      <w:marTop w:val="0"/>
      <w:marBottom w:val="0"/>
      <w:divBdr>
        <w:top w:val="none" w:sz="0" w:space="0" w:color="auto"/>
        <w:left w:val="none" w:sz="0" w:space="0" w:color="auto"/>
        <w:bottom w:val="none" w:sz="0" w:space="0" w:color="auto"/>
        <w:right w:val="none" w:sz="0" w:space="0" w:color="auto"/>
      </w:divBdr>
    </w:div>
    <w:div w:id="573008308">
      <w:bodyDiv w:val="1"/>
      <w:marLeft w:val="0"/>
      <w:marRight w:val="0"/>
      <w:marTop w:val="0"/>
      <w:marBottom w:val="0"/>
      <w:divBdr>
        <w:top w:val="none" w:sz="0" w:space="0" w:color="auto"/>
        <w:left w:val="none" w:sz="0" w:space="0" w:color="auto"/>
        <w:bottom w:val="none" w:sz="0" w:space="0" w:color="auto"/>
        <w:right w:val="none" w:sz="0" w:space="0" w:color="auto"/>
      </w:divBdr>
    </w:div>
    <w:div w:id="577179876">
      <w:bodyDiv w:val="1"/>
      <w:marLeft w:val="0"/>
      <w:marRight w:val="0"/>
      <w:marTop w:val="0"/>
      <w:marBottom w:val="0"/>
      <w:divBdr>
        <w:top w:val="none" w:sz="0" w:space="0" w:color="auto"/>
        <w:left w:val="none" w:sz="0" w:space="0" w:color="auto"/>
        <w:bottom w:val="none" w:sz="0" w:space="0" w:color="auto"/>
        <w:right w:val="none" w:sz="0" w:space="0" w:color="auto"/>
      </w:divBdr>
    </w:div>
    <w:div w:id="579363054">
      <w:bodyDiv w:val="1"/>
      <w:marLeft w:val="0"/>
      <w:marRight w:val="0"/>
      <w:marTop w:val="0"/>
      <w:marBottom w:val="0"/>
      <w:divBdr>
        <w:top w:val="none" w:sz="0" w:space="0" w:color="auto"/>
        <w:left w:val="none" w:sz="0" w:space="0" w:color="auto"/>
        <w:bottom w:val="none" w:sz="0" w:space="0" w:color="auto"/>
        <w:right w:val="none" w:sz="0" w:space="0" w:color="auto"/>
      </w:divBdr>
    </w:div>
    <w:div w:id="579676036">
      <w:bodyDiv w:val="1"/>
      <w:marLeft w:val="0"/>
      <w:marRight w:val="0"/>
      <w:marTop w:val="0"/>
      <w:marBottom w:val="0"/>
      <w:divBdr>
        <w:top w:val="none" w:sz="0" w:space="0" w:color="auto"/>
        <w:left w:val="none" w:sz="0" w:space="0" w:color="auto"/>
        <w:bottom w:val="none" w:sz="0" w:space="0" w:color="auto"/>
        <w:right w:val="none" w:sz="0" w:space="0" w:color="auto"/>
      </w:divBdr>
    </w:div>
    <w:div w:id="580875381">
      <w:bodyDiv w:val="1"/>
      <w:marLeft w:val="0"/>
      <w:marRight w:val="0"/>
      <w:marTop w:val="0"/>
      <w:marBottom w:val="0"/>
      <w:divBdr>
        <w:top w:val="none" w:sz="0" w:space="0" w:color="auto"/>
        <w:left w:val="none" w:sz="0" w:space="0" w:color="auto"/>
        <w:bottom w:val="none" w:sz="0" w:space="0" w:color="auto"/>
        <w:right w:val="none" w:sz="0" w:space="0" w:color="auto"/>
      </w:divBdr>
      <w:divsChild>
        <w:div w:id="1295865186">
          <w:marLeft w:val="0"/>
          <w:marRight w:val="0"/>
          <w:marTop w:val="0"/>
          <w:marBottom w:val="0"/>
          <w:divBdr>
            <w:top w:val="none" w:sz="0" w:space="0" w:color="auto"/>
            <w:left w:val="none" w:sz="0" w:space="0" w:color="auto"/>
            <w:bottom w:val="none" w:sz="0" w:space="0" w:color="auto"/>
            <w:right w:val="none" w:sz="0" w:space="0" w:color="auto"/>
          </w:divBdr>
        </w:div>
        <w:div w:id="1696492236">
          <w:marLeft w:val="0"/>
          <w:marRight w:val="0"/>
          <w:marTop w:val="0"/>
          <w:marBottom w:val="0"/>
          <w:divBdr>
            <w:top w:val="none" w:sz="0" w:space="0" w:color="auto"/>
            <w:left w:val="none" w:sz="0" w:space="0" w:color="auto"/>
            <w:bottom w:val="none" w:sz="0" w:space="0" w:color="auto"/>
            <w:right w:val="none" w:sz="0" w:space="0" w:color="auto"/>
          </w:divBdr>
        </w:div>
        <w:div w:id="415833313">
          <w:marLeft w:val="0"/>
          <w:marRight w:val="0"/>
          <w:marTop w:val="0"/>
          <w:marBottom w:val="0"/>
          <w:divBdr>
            <w:top w:val="none" w:sz="0" w:space="0" w:color="auto"/>
            <w:left w:val="none" w:sz="0" w:space="0" w:color="auto"/>
            <w:bottom w:val="none" w:sz="0" w:space="0" w:color="auto"/>
            <w:right w:val="none" w:sz="0" w:space="0" w:color="auto"/>
          </w:divBdr>
        </w:div>
        <w:div w:id="1626043421">
          <w:marLeft w:val="0"/>
          <w:marRight w:val="0"/>
          <w:marTop w:val="0"/>
          <w:marBottom w:val="0"/>
          <w:divBdr>
            <w:top w:val="none" w:sz="0" w:space="0" w:color="auto"/>
            <w:left w:val="none" w:sz="0" w:space="0" w:color="auto"/>
            <w:bottom w:val="none" w:sz="0" w:space="0" w:color="auto"/>
            <w:right w:val="none" w:sz="0" w:space="0" w:color="auto"/>
          </w:divBdr>
        </w:div>
        <w:div w:id="805969824">
          <w:marLeft w:val="0"/>
          <w:marRight w:val="0"/>
          <w:marTop w:val="0"/>
          <w:marBottom w:val="0"/>
          <w:divBdr>
            <w:top w:val="none" w:sz="0" w:space="0" w:color="auto"/>
            <w:left w:val="none" w:sz="0" w:space="0" w:color="auto"/>
            <w:bottom w:val="none" w:sz="0" w:space="0" w:color="auto"/>
            <w:right w:val="none" w:sz="0" w:space="0" w:color="auto"/>
          </w:divBdr>
        </w:div>
      </w:divsChild>
    </w:div>
    <w:div w:id="585265746">
      <w:bodyDiv w:val="1"/>
      <w:marLeft w:val="0"/>
      <w:marRight w:val="0"/>
      <w:marTop w:val="0"/>
      <w:marBottom w:val="0"/>
      <w:divBdr>
        <w:top w:val="none" w:sz="0" w:space="0" w:color="auto"/>
        <w:left w:val="none" w:sz="0" w:space="0" w:color="auto"/>
        <w:bottom w:val="none" w:sz="0" w:space="0" w:color="auto"/>
        <w:right w:val="none" w:sz="0" w:space="0" w:color="auto"/>
      </w:divBdr>
    </w:div>
    <w:div w:id="588538537">
      <w:bodyDiv w:val="1"/>
      <w:marLeft w:val="0"/>
      <w:marRight w:val="0"/>
      <w:marTop w:val="0"/>
      <w:marBottom w:val="0"/>
      <w:divBdr>
        <w:top w:val="none" w:sz="0" w:space="0" w:color="auto"/>
        <w:left w:val="none" w:sz="0" w:space="0" w:color="auto"/>
        <w:bottom w:val="none" w:sz="0" w:space="0" w:color="auto"/>
        <w:right w:val="none" w:sz="0" w:space="0" w:color="auto"/>
      </w:divBdr>
    </w:div>
    <w:div w:id="588545044">
      <w:bodyDiv w:val="1"/>
      <w:marLeft w:val="0"/>
      <w:marRight w:val="0"/>
      <w:marTop w:val="0"/>
      <w:marBottom w:val="0"/>
      <w:divBdr>
        <w:top w:val="none" w:sz="0" w:space="0" w:color="auto"/>
        <w:left w:val="none" w:sz="0" w:space="0" w:color="auto"/>
        <w:bottom w:val="none" w:sz="0" w:space="0" w:color="auto"/>
        <w:right w:val="none" w:sz="0" w:space="0" w:color="auto"/>
      </w:divBdr>
      <w:divsChild>
        <w:div w:id="1930036306">
          <w:marLeft w:val="0"/>
          <w:marRight w:val="0"/>
          <w:marTop w:val="150"/>
          <w:marBottom w:val="0"/>
          <w:divBdr>
            <w:top w:val="none" w:sz="0" w:space="0" w:color="auto"/>
            <w:left w:val="none" w:sz="0" w:space="0" w:color="auto"/>
            <w:bottom w:val="none" w:sz="0" w:space="0" w:color="auto"/>
            <w:right w:val="none" w:sz="0" w:space="0" w:color="auto"/>
          </w:divBdr>
          <w:divsChild>
            <w:div w:id="1518274474">
              <w:marLeft w:val="0"/>
              <w:marRight w:val="0"/>
              <w:marTop w:val="0"/>
              <w:marBottom w:val="0"/>
              <w:divBdr>
                <w:top w:val="none" w:sz="0" w:space="0" w:color="auto"/>
                <w:left w:val="none" w:sz="0" w:space="0" w:color="auto"/>
                <w:bottom w:val="none" w:sz="0" w:space="0" w:color="auto"/>
                <w:right w:val="none" w:sz="0" w:space="0" w:color="auto"/>
              </w:divBdr>
            </w:div>
            <w:div w:id="252587532">
              <w:marLeft w:val="0"/>
              <w:marRight w:val="0"/>
              <w:marTop w:val="0"/>
              <w:marBottom w:val="0"/>
              <w:divBdr>
                <w:top w:val="none" w:sz="0" w:space="0" w:color="auto"/>
                <w:left w:val="none" w:sz="0" w:space="0" w:color="auto"/>
                <w:bottom w:val="none" w:sz="0" w:space="0" w:color="auto"/>
                <w:right w:val="none" w:sz="0" w:space="0" w:color="auto"/>
              </w:divBdr>
            </w:div>
            <w:div w:id="716005662">
              <w:marLeft w:val="0"/>
              <w:marRight w:val="0"/>
              <w:marTop w:val="0"/>
              <w:marBottom w:val="0"/>
              <w:divBdr>
                <w:top w:val="none" w:sz="0" w:space="0" w:color="auto"/>
                <w:left w:val="none" w:sz="0" w:space="0" w:color="auto"/>
                <w:bottom w:val="none" w:sz="0" w:space="0" w:color="auto"/>
                <w:right w:val="none" w:sz="0" w:space="0" w:color="auto"/>
              </w:divBdr>
            </w:div>
            <w:div w:id="1515454744">
              <w:marLeft w:val="0"/>
              <w:marRight w:val="0"/>
              <w:marTop w:val="0"/>
              <w:marBottom w:val="0"/>
              <w:divBdr>
                <w:top w:val="none" w:sz="0" w:space="0" w:color="auto"/>
                <w:left w:val="none" w:sz="0" w:space="0" w:color="auto"/>
                <w:bottom w:val="none" w:sz="0" w:space="0" w:color="auto"/>
                <w:right w:val="none" w:sz="0" w:space="0" w:color="auto"/>
              </w:divBdr>
            </w:div>
            <w:div w:id="1816415746">
              <w:marLeft w:val="0"/>
              <w:marRight w:val="0"/>
              <w:marTop w:val="0"/>
              <w:marBottom w:val="0"/>
              <w:divBdr>
                <w:top w:val="none" w:sz="0" w:space="0" w:color="auto"/>
                <w:left w:val="none" w:sz="0" w:space="0" w:color="auto"/>
                <w:bottom w:val="none" w:sz="0" w:space="0" w:color="auto"/>
                <w:right w:val="none" w:sz="0" w:space="0" w:color="auto"/>
              </w:divBdr>
            </w:div>
          </w:divsChild>
        </w:div>
        <w:div w:id="1104349871">
          <w:marLeft w:val="0"/>
          <w:marRight w:val="0"/>
          <w:marTop w:val="150"/>
          <w:marBottom w:val="0"/>
          <w:divBdr>
            <w:top w:val="none" w:sz="0" w:space="0" w:color="auto"/>
            <w:left w:val="none" w:sz="0" w:space="0" w:color="auto"/>
            <w:bottom w:val="none" w:sz="0" w:space="0" w:color="auto"/>
            <w:right w:val="none" w:sz="0" w:space="0" w:color="auto"/>
          </w:divBdr>
          <w:divsChild>
            <w:div w:id="1227688750">
              <w:marLeft w:val="0"/>
              <w:marRight w:val="0"/>
              <w:marTop w:val="0"/>
              <w:marBottom w:val="0"/>
              <w:divBdr>
                <w:top w:val="none" w:sz="0" w:space="0" w:color="auto"/>
                <w:left w:val="none" w:sz="0" w:space="0" w:color="auto"/>
                <w:bottom w:val="none" w:sz="0" w:space="0" w:color="auto"/>
                <w:right w:val="none" w:sz="0" w:space="0" w:color="auto"/>
              </w:divBdr>
            </w:div>
            <w:div w:id="1862425798">
              <w:marLeft w:val="0"/>
              <w:marRight w:val="0"/>
              <w:marTop w:val="0"/>
              <w:marBottom w:val="0"/>
              <w:divBdr>
                <w:top w:val="none" w:sz="0" w:space="0" w:color="auto"/>
                <w:left w:val="none" w:sz="0" w:space="0" w:color="auto"/>
                <w:bottom w:val="none" w:sz="0" w:space="0" w:color="auto"/>
                <w:right w:val="none" w:sz="0" w:space="0" w:color="auto"/>
              </w:divBdr>
            </w:div>
            <w:div w:id="1191459080">
              <w:marLeft w:val="0"/>
              <w:marRight w:val="0"/>
              <w:marTop w:val="0"/>
              <w:marBottom w:val="0"/>
              <w:divBdr>
                <w:top w:val="none" w:sz="0" w:space="0" w:color="auto"/>
                <w:left w:val="none" w:sz="0" w:space="0" w:color="auto"/>
                <w:bottom w:val="none" w:sz="0" w:space="0" w:color="auto"/>
                <w:right w:val="none" w:sz="0" w:space="0" w:color="auto"/>
              </w:divBdr>
            </w:div>
            <w:div w:id="303586654">
              <w:marLeft w:val="0"/>
              <w:marRight w:val="0"/>
              <w:marTop w:val="0"/>
              <w:marBottom w:val="0"/>
              <w:divBdr>
                <w:top w:val="none" w:sz="0" w:space="0" w:color="auto"/>
                <w:left w:val="none" w:sz="0" w:space="0" w:color="auto"/>
                <w:bottom w:val="none" w:sz="0" w:space="0" w:color="auto"/>
                <w:right w:val="none" w:sz="0" w:space="0" w:color="auto"/>
              </w:divBdr>
            </w:div>
            <w:div w:id="359235427">
              <w:marLeft w:val="0"/>
              <w:marRight w:val="0"/>
              <w:marTop w:val="0"/>
              <w:marBottom w:val="0"/>
              <w:divBdr>
                <w:top w:val="none" w:sz="0" w:space="0" w:color="auto"/>
                <w:left w:val="none" w:sz="0" w:space="0" w:color="auto"/>
                <w:bottom w:val="none" w:sz="0" w:space="0" w:color="auto"/>
                <w:right w:val="none" w:sz="0" w:space="0" w:color="auto"/>
              </w:divBdr>
            </w:div>
          </w:divsChild>
        </w:div>
        <w:div w:id="1718509320">
          <w:marLeft w:val="0"/>
          <w:marRight w:val="0"/>
          <w:marTop w:val="150"/>
          <w:marBottom w:val="0"/>
          <w:divBdr>
            <w:top w:val="none" w:sz="0" w:space="0" w:color="auto"/>
            <w:left w:val="none" w:sz="0" w:space="0" w:color="auto"/>
            <w:bottom w:val="none" w:sz="0" w:space="0" w:color="auto"/>
            <w:right w:val="none" w:sz="0" w:space="0" w:color="auto"/>
          </w:divBdr>
          <w:divsChild>
            <w:div w:id="1457336270">
              <w:marLeft w:val="0"/>
              <w:marRight w:val="0"/>
              <w:marTop w:val="0"/>
              <w:marBottom w:val="0"/>
              <w:divBdr>
                <w:top w:val="none" w:sz="0" w:space="0" w:color="auto"/>
                <w:left w:val="none" w:sz="0" w:space="0" w:color="auto"/>
                <w:bottom w:val="none" w:sz="0" w:space="0" w:color="auto"/>
                <w:right w:val="none" w:sz="0" w:space="0" w:color="auto"/>
              </w:divBdr>
            </w:div>
            <w:div w:id="225994393">
              <w:marLeft w:val="0"/>
              <w:marRight w:val="0"/>
              <w:marTop w:val="0"/>
              <w:marBottom w:val="0"/>
              <w:divBdr>
                <w:top w:val="none" w:sz="0" w:space="0" w:color="auto"/>
                <w:left w:val="none" w:sz="0" w:space="0" w:color="auto"/>
                <w:bottom w:val="none" w:sz="0" w:space="0" w:color="auto"/>
                <w:right w:val="none" w:sz="0" w:space="0" w:color="auto"/>
              </w:divBdr>
            </w:div>
            <w:div w:id="400250213">
              <w:marLeft w:val="0"/>
              <w:marRight w:val="0"/>
              <w:marTop w:val="0"/>
              <w:marBottom w:val="0"/>
              <w:divBdr>
                <w:top w:val="none" w:sz="0" w:space="0" w:color="auto"/>
                <w:left w:val="none" w:sz="0" w:space="0" w:color="auto"/>
                <w:bottom w:val="none" w:sz="0" w:space="0" w:color="auto"/>
                <w:right w:val="none" w:sz="0" w:space="0" w:color="auto"/>
              </w:divBdr>
            </w:div>
            <w:div w:id="600143920">
              <w:marLeft w:val="0"/>
              <w:marRight w:val="0"/>
              <w:marTop w:val="0"/>
              <w:marBottom w:val="0"/>
              <w:divBdr>
                <w:top w:val="none" w:sz="0" w:space="0" w:color="auto"/>
                <w:left w:val="none" w:sz="0" w:space="0" w:color="auto"/>
                <w:bottom w:val="none" w:sz="0" w:space="0" w:color="auto"/>
                <w:right w:val="none" w:sz="0" w:space="0" w:color="auto"/>
              </w:divBdr>
            </w:div>
            <w:div w:id="128212324">
              <w:marLeft w:val="0"/>
              <w:marRight w:val="0"/>
              <w:marTop w:val="0"/>
              <w:marBottom w:val="0"/>
              <w:divBdr>
                <w:top w:val="none" w:sz="0" w:space="0" w:color="auto"/>
                <w:left w:val="none" w:sz="0" w:space="0" w:color="auto"/>
                <w:bottom w:val="none" w:sz="0" w:space="0" w:color="auto"/>
                <w:right w:val="none" w:sz="0" w:space="0" w:color="auto"/>
              </w:divBdr>
            </w:div>
          </w:divsChild>
        </w:div>
        <w:div w:id="383987751">
          <w:marLeft w:val="0"/>
          <w:marRight w:val="0"/>
          <w:marTop w:val="150"/>
          <w:marBottom w:val="0"/>
          <w:divBdr>
            <w:top w:val="none" w:sz="0" w:space="0" w:color="auto"/>
            <w:left w:val="none" w:sz="0" w:space="0" w:color="auto"/>
            <w:bottom w:val="none" w:sz="0" w:space="0" w:color="auto"/>
            <w:right w:val="none" w:sz="0" w:space="0" w:color="auto"/>
          </w:divBdr>
          <w:divsChild>
            <w:div w:id="1695690373">
              <w:marLeft w:val="0"/>
              <w:marRight w:val="0"/>
              <w:marTop w:val="0"/>
              <w:marBottom w:val="0"/>
              <w:divBdr>
                <w:top w:val="none" w:sz="0" w:space="0" w:color="auto"/>
                <w:left w:val="none" w:sz="0" w:space="0" w:color="auto"/>
                <w:bottom w:val="none" w:sz="0" w:space="0" w:color="auto"/>
                <w:right w:val="none" w:sz="0" w:space="0" w:color="auto"/>
              </w:divBdr>
            </w:div>
            <w:div w:id="858199313">
              <w:marLeft w:val="0"/>
              <w:marRight w:val="0"/>
              <w:marTop w:val="0"/>
              <w:marBottom w:val="0"/>
              <w:divBdr>
                <w:top w:val="none" w:sz="0" w:space="0" w:color="auto"/>
                <w:left w:val="none" w:sz="0" w:space="0" w:color="auto"/>
                <w:bottom w:val="none" w:sz="0" w:space="0" w:color="auto"/>
                <w:right w:val="none" w:sz="0" w:space="0" w:color="auto"/>
              </w:divBdr>
            </w:div>
            <w:div w:id="1029835287">
              <w:marLeft w:val="0"/>
              <w:marRight w:val="0"/>
              <w:marTop w:val="0"/>
              <w:marBottom w:val="0"/>
              <w:divBdr>
                <w:top w:val="none" w:sz="0" w:space="0" w:color="auto"/>
                <w:left w:val="none" w:sz="0" w:space="0" w:color="auto"/>
                <w:bottom w:val="none" w:sz="0" w:space="0" w:color="auto"/>
                <w:right w:val="none" w:sz="0" w:space="0" w:color="auto"/>
              </w:divBdr>
            </w:div>
            <w:div w:id="693266268">
              <w:marLeft w:val="0"/>
              <w:marRight w:val="0"/>
              <w:marTop w:val="0"/>
              <w:marBottom w:val="0"/>
              <w:divBdr>
                <w:top w:val="none" w:sz="0" w:space="0" w:color="auto"/>
                <w:left w:val="none" w:sz="0" w:space="0" w:color="auto"/>
                <w:bottom w:val="none" w:sz="0" w:space="0" w:color="auto"/>
                <w:right w:val="none" w:sz="0" w:space="0" w:color="auto"/>
              </w:divBdr>
            </w:div>
            <w:div w:id="1340039003">
              <w:marLeft w:val="0"/>
              <w:marRight w:val="0"/>
              <w:marTop w:val="0"/>
              <w:marBottom w:val="0"/>
              <w:divBdr>
                <w:top w:val="none" w:sz="0" w:space="0" w:color="auto"/>
                <w:left w:val="none" w:sz="0" w:space="0" w:color="auto"/>
                <w:bottom w:val="none" w:sz="0" w:space="0" w:color="auto"/>
                <w:right w:val="none" w:sz="0" w:space="0" w:color="auto"/>
              </w:divBdr>
            </w:div>
          </w:divsChild>
        </w:div>
        <w:div w:id="1525899404">
          <w:marLeft w:val="0"/>
          <w:marRight w:val="0"/>
          <w:marTop w:val="150"/>
          <w:marBottom w:val="0"/>
          <w:divBdr>
            <w:top w:val="none" w:sz="0" w:space="0" w:color="auto"/>
            <w:left w:val="none" w:sz="0" w:space="0" w:color="auto"/>
            <w:bottom w:val="none" w:sz="0" w:space="0" w:color="auto"/>
            <w:right w:val="none" w:sz="0" w:space="0" w:color="auto"/>
          </w:divBdr>
          <w:divsChild>
            <w:div w:id="1269392647">
              <w:marLeft w:val="0"/>
              <w:marRight w:val="0"/>
              <w:marTop w:val="0"/>
              <w:marBottom w:val="0"/>
              <w:divBdr>
                <w:top w:val="none" w:sz="0" w:space="0" w:color="auto"/>
                <w:left w:val="none" w:sz="0" w:space="0" w:color="auto"/>
                <w:bottom w:val="none" w:sz="0" w:space="0" w:color="auto"/>
                <w:right w:val="none" w:sz="0" w:space="0" w:color="auto"/>
              </w:divBdr>
            </w:div>
            <w:div w:id="1946380659">
              <w:marLeft w:val="0"/>
              <w:marRight w:val="0"/>
              <w:marTop w:val="0"/>
              <w:marBottom w:val="0"/>
              <w:divBdr>
                <w:top w:val="none" w:sz="0" w:space="0" w:color="auto"/>
                <w:left w:val="none" w:sz="0" w:space="0" w:color="auto"/>
                <w:bottom w:val="none" w:sz="0" w:space="0" w:color="auto"/>
                <w:right w:val="none" w:sz="0" w:space="0" w:color="auto"/>
              </w:divBdr>
            </w:div>
            <w:div w:id="83384613">
              <w:marLeft w:val="0"/>
              <w:marRight w:val="0"/>
              <w:marTop w:val="0"/>
              <w:marBottom w:val="0"/>
              <w:divBdr>
                <w:top w:val="none" w:sz="0" w:space="0" w:color="auto"/>
                <w:left w:val="none" w:sz="0" w:space="0" w:color="auto"/>
                <w:bottom w:val="none" w:sz="0" w:space="0" w:color="auto"/>
                <w:right w:val="none" w:sz="0" w:space="0" w:color="auto"/>
              </w:divBdr>
            </w:div>
            <w:div w:id="1971476147">
              <w:marLeft w:val="0"/>
              <w:marRight w:val="0"/>
              <w:marTop w:val="0"/>
              <w:marBottom w:val="0"/>
              <w:divBdr>
                <w:top w:val="none" w:sz="0" w:space="0" w:color="auto"/>
                <w:left w:val="none" w:sz="0" w:space="0" w:color="auto"/>
                <w:bottom w:val="none" w:sz="0" w:space="0" w:color="auto"/>
                <w:right w:val="none" w:sz="0" w:space="0" w:color="auto"/>
              </w:divBdr>
            </w:div>
            <w:div w:id="890265973">
              <w:marLeft w:val="0"/>
              <w:marRight w:val="0"/>
              <w:marTop w:val="0"/>
              <w:marBottom w:val="0"/>
              <w:divBdr>
                <w:top w:val="none" w:sz="0" w:space="0" w:color="auto"/>
                <w:left w:val="none" w:sz="0" w:space="0" w:color="auto"/>
                <w:bottom w:val="none" w:sz="0" w:space="0" w:color="auto"/>
                <w:right w:val="none" w:sz="0" w:space="0" w:color="auto"/>
              </w:divBdr>
            </w:div>
          </w:divsChild>
        </w:div>
        <w:div w:id="1427728864">
          <w:marLeft w:val="0"/>
          <w:marRight w:val="0"/>
          <w:marTop w:val="150"/>
          <w:marBottom w:val="0"/>
          <w:divBdr>
            <w:top w:val="none" w:sz="0" w:space="0" w:color="auto"/>
            <w:left w:val="none" w:sz="0" w:space="0" w:color="auto"/>
            <w:bottom w:val="none" w:sz="0" w:space="0" w:color="auto"/>
            <w:right w:val="none" w:sz="0" w:space="0" w:color="auto"/>
          </w:divBdr>
          <w:divsChild>
            <w:div w:id="2007123567">
              <w:marLeft w:val="0"/>
              <w:marRight w:val="0"/>
              <w:marTop w:val="0"/>
              <w:marBottom w:val="0"/>
              <w:divBdr>
                <w:top w:val="none" w:sz="0" w:space="0" w:color="auto"/>
                <w:left w:val="none" w:sz="0" w:space="0" w:color="auto"/>
                <w:bottom w:val="none" w:sz="0" w:space="0" w:color="auto"/>
                <w:right w:val="none" w:sz="0" w:space="0" w:color="auto"/>
              </w:divBdr>
            </w:div>
            <w:div w:id="1020741439">
              <w:marLeft w:val="0"/>
              <w:marRight w:val="0"/>
              <w:marTop w:val="0"/>
              <w:marBottom w:val="0"/>
              <w:divBdr>
                <w:top w:val="none" w:sz="0" w:space="0" w:color="auto"/>
                <w:left w:val="none" w:sz="0" w:space="0" w:color="auto"/>
                <w:bottom w:val="none" w:sz="0" w:space="0" w:color="auto"/>
                <w:right w:val="none" w:sz="0" w:space="0" w:color="auto"/>
              </w:divBdr>
            </w:div>
            <w:div w:id="1705712034">
              <w:marLeft w:val="0"/>
              <w:marRight w:val="0"/>
              <w:marTop w:val="0"/>
              <w:marBottom w:val="0"/>
              <w:divBdr>
                <w:top w:val="none" w:sz="0" w:space="0" w:color="auto"/>
                <w:left w:val="none" w:sz="0" w:space="0" w:color="auto"/>
                <w:bottom w:val="none" w:sz="0" w:space="0" w:color="auto"/>
                <w:right w:val="none" w:sz="0" w:space="0" w:color="auto"/>
              </w:divBdr>
            </w:div>
            <w:div w:id="2052220132">
              <w:marLeft w:val="0"/>
              <w:marRight w:val="0"/>
              <w:marTop w:val="0"/>
              <w:marBottom w:val="0"/>
              <w:divBdr>
                <w:top w:val="none" w:sz="0" w:space="0" w:color="auto"/>
                <w:left w:val="none" w:sz="0" w:space="0" w:color="auto"/>
                <w:bottom w:val="none" w:sz="0" w:space="0" w:color="auto"/>
                <w:right w:val="none" w:sz="0" w:space="0" w:color="auto"/>
              </w:divBdr>
            </w:div>
            <w:div w:id="624045937">
              <w:marLeft w:val="0"/>
              <w:marRight w:val="0"/>
              <w:marTop w:val="0"/>
              <w:marBottom w:val="0"/>
              <w:divBdr>
                <w:top w:val="none" w:sz="0" w:space="0" w:color="auto"/>
                <w:left w:val="none" w:sz="0" w:space="0" w:color="auto"/>
                <w:bottom w:val="none" w:sz="0" w:space="0" w:color="auto"/>
                <w:right w:val="none" w:sz="0" w:space="0" w:color="auto"/>
              </w:divBdr>
            </w:div>
          </w:divsChild>
        </w:div>
        <w:div w:id="1416904809">
          <w:marLeft w:val="0"/>
          <w:marRight w:val="0"/>
          <w:marTop w:val="150"/>
          <w:marBottom w:val="0"/>
          <w:divBdr>
            <w:top w:val="none" w:sz="0" w:space="0" w:color="auto"/>
            <w:left w:val="none" w:sz="0" w:space="0" w:color="auto"/>
            <w:bottom w:val="none" w:sz="0" w:space="0" w:color="auto"/>
            <w:right w:val="none" w:sz="0" w:space="0" w:color="auto"/>
          </w:divBdr>
          <w:divsChild>
            <w:div w:id="1826429810">
              <w:marLeft w:val="0"/>
              <w:marRight w:val="0"/>
              <w:marTop w:val="0"/>
              <w:marBottom w:val="0"/>
              <w:divBdr>
                <w:top w:val="none" w:sz="0" w:space="0" w:color="auto"/>
                <w:left w:val="none" w:sz="0" w:space="0" w:color="auto"/>
                <w:bottom w:val="none" w:sz="0" w:space="0" w:color="auto"/>
                <w:right w:val="none" w:sz="0" w:space="0" w:color="auto"/>
              </w:divBdr>
            </w:div>
            <w:div w:id="1821341196">
              <w:marLeft w:val="0"/>
              <w:marRight w:val="0"/>
              <w:marTop w:val="0"/>
              <w:marBottom w:val="0"/>
              <w:divBdr>
                <w:top w:val="none" w:sz="0" w:space="0" w:color="auto"/>
                <w:left w:val="none" w:sz="0" w:space="0" w:color="auto"/>
                <w:bottom w:val="none" w:sz="0" w:space="0" w:color="auto"/>
                <w:right w:val="none" w:sz="0" w:space="0" w:color="auto"/>
              </w:divBdr>
            </w:div>
            <w:div w:id="1630084913">
              <w:marLeft w:val="0"/>
              <w:marRight w:val="0"/>
              <w:marTop w:val="0"/>
              <w:marBottom w:val="0"/>
              <w:divBdr>
                <w:top w:val="none" w:sz="0" w:space="0" w:color="auto"/>
                <w:left w:val="none" w:sz="0" w:space="0" w:color="auto"/>
                <w:bottom w:val="none" w:sz="0" w:space="0" w:color="auto"/>
                <w:right w:val="none" w:sz="0" w:space="0" w:color="auto"/>
              </w:divBdr>
            </w:div>
            <w:div w:id="647131245">
              <w:marLeft w:val="0"/>
              <w:marRight w:val="0"/>
              <w:marTop w:val="0"/>
              <w:marBottom w:val="0"/>
              <w:divBdr>
                <w:top w:val="none" w:sz="0" w:space="0" w:color="auto"/>
                <w:left w:val="none" w:sz="0" w:space="0" w:color="auto"/>
                <w:bottom w:val="none" w:sz="0" w:space="0" w:color="auto"/>
                <w:right w:val="none" w:sz="0" w:space="0" w:color="auto"/>
              </w:divBdr>
            </w:div>
            <w:div w:id="616449344">
              <w:marLeft w:val="0"/>
              <w:marRight w:val="0"/>
              <w:marTop w:val="0"/>
              <w:marBottom w:val="0"/>
              <w:divBdr>
                <w:top w:val="none" w:sz="0" w:space="0" w:color="auto"/>
                <w:left w:val="none" w:sz="0" w:space="0" w:color="auto"/>
                <w:bottom w:val="none" w:sz="0" w:space="0" w:color="auto"/>
                <w:right w:val="none" w:sz="0" w:space="0" w:color="auto"/>
              </w:divBdr>
            </w:div>
            <w:div w:id="1342783734">
              <w:marLeft w:val="0"/>
              <w:marRight w:val="0"/>
              <w:marTop w:val="0"/>
              <w:marBottom w:val="0"/>
              <w:divBdr>
                <w:top w:val="none" w:sz="0" w:space="0" w:color="auto"/>
                <w:left w:val="none" w:sz="0" w:space="0" w:color="auto"/>
                <w:bottom w:val="none" w:sz="0" w:space="0" w:color="auto"/>
                <w:right w:val="none" w:sz="0" w:space="0" w:color="auto"/>
              </w:divBdr>
            </w:div>
            <w:div w:id="795215646">
              <w:marLeft w:val="0"/>
              <w:marRight w:val="0"/>
              <w:marTop w:val="0"/>
              <w:marBottom w:val="0"/>
              <w:divBdr>
                <w:top w:val="none" w:sz="0" w:space="0" w:color="auto"/>
                <w:left w:val="none" w:sz="0" w:space="0" w:color="auto"/>
                <w:bottom w:val="none" w:sz="0" w:space="0" w:color="auto"/>
                <w:right w:val="none" w:sz="0" w:space="0" w:color="auto"/>
              </w:divBdr>
            </w:div>
            <w:div w:id="356471279">
              <w:marLeft w:val="0"/>
              <w:marRight w:val="0"/>
              <w:marTop w:val="0"/>
              <w:marBottom w:val="0"/>
              <w:divBdr>
                <w:top w:val="none" w:sz="0" w:space="0" w:color="auto"/>
                <w:left w:val="none" w:sz="0" w:space="0" w:color="auto"/>
                <w:bottom w:val="none" w:sz="0" w:space="0" w:color="auto"/>
                <w:right w:val="none" w:sz="0" w:space="0" w:color="auto"/>
              </w:divBdr>
            </w:div>
            <w:div w:id="1860772070">
              <w:marLeft w:val="0"/>
              <w:marRight w:val="0"/>
              <w:marTop w:val="0"/>
              <w:marBottom w:val="0"/>
              <w:divBdr>
                <w:top w:val="none" w:sz="0" w:space="0" w:color="auto"/>
                <w:left w:val="none" w:sz="0" w:space="0" w:color="auto"/>
                <w:bottom w:val="none" w:sz="0" w:space="0" w:color="auto"/>
                <w:right w:val="none" w:sz="0" w:space="0" w:color="auto"/>
              </w:divBdr>
            </w:div>
            <w:div w:id="5108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1518">
      <w:bodyDiv w:val="1"/>
      <w:marLeft w:val="0"/>
      <w:marRight w:val="0"/>
      <w:marTop w:val="0"/>
      <w:marBottom w:val="0"/>
      <w:divBdr>
        <w:top w:val="none" w:sz="0" w:space="0" w:color="auto"/>
        <w:left w:val="none" w:sz="0" w:space="0" w:color="auto"/>
        <w:bottom w:val="none" w:sz="0" w:space="0" w:color="auto"/>
        <w:right w:val="none" w:sz="0" w:space="0" w:color="auto"/>
      </w:divBdr>
    </w:div>
    <w:div w:id="592669090">
      <w:bodyDiv w:val="1"/>
      <w:marLeft w:val="0"/>
      <w:marRight w:val="0"/>
      <w:marTop w:val="0"/>
      <w:marBottom w:val="0"/>
      <w:divBdr>
        <w:top w:val="none" w:sz="0" w:space="0" w:color="auto"/>
        <w:left w:val="none" w:sz="0" w:space="0" w:color="auto"/>
        <w:bottom w:val="none" w:sz="0" w:space="0" w:color="auto"/>
        <w:right w:val="none" w:sz="0" w:space="0" w:color="auto"/>
      </w:divBdr>
    </w:div>
    <w:div w:id="594096487">
      <w:bodyDiv w:val="1"/>
      <w:marLeft w:val="0"/>
      <w:marRight w:val="0"/>
      <w:marTop w:val="0"/>
      <w:marBottom w:val="0"/>
      <w:divBdr>
        <w:top w:val="none" w:sz="0" w:space="0" w:color="auto"/>
        <w:left w:val="none" w:sz="0" w:space="0" w:color="auto"/>
        <w:bottom w:val="none" w:sz="0" w:space="0" w:color="auto"/>
        <w:right w:val="none" w:sz="0" w:space="0" w:color="auto"/>
      </w:divBdr>
      <w:divsChild>
        <w:div w:id="20876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57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5864384">
      <w:bodyDiv w:val="1"/>
      <w:marLeft w:val="0"/>
      <w:marRight w:val="0"/>
      <w:marTop w:val="0"/>
      <w:marBottom w:val="0"/>
      <w:divBdr>
        <w:top w:val="none" w:sz="0" w:space="0" w:color="auto"/>
        <w:left w:val="none" w:sz="0" w:space="0" w:color="auto"/>
        <w:bottom w:val="none" w:sz="0" w:space="0" w:color="auto"/>
        <w:right w:val="none" w:sz="0" w:space="0" w:color="auto"/>
      </w:divBdr>
    </w:div>
    <w:div w:id="599878203">
      <w:bodyDiv w:val="1"/>
      <w:marLeft w:val="0"/>
      <w:marRight w:val="0"/>
      <w:marTop w:val="0"/>
      <w:marBottom w:val="0"/>
      <w:divBdr>
        <w:top w:val="none" w:sz="0" w:space="0" w:color="auto"/>
        <w:left w:val="none" w:sz="0" w:space="0" w:color="auto"/>
        <w:bottom w:val="none" w:sz="0" w:space="0" w:color="auto"/>
        <w:right w:val="none" w:sz="0" w:space="0" w:color="auto"/>
      </w:divBdr>
    </w:div>
    <w:div w:id="603004888">
      <w:bodyDiv w:val="1"/>
      <w:marLeft w:val="0"/>
      <w:marRight w:val="0"/>
      <w:marTop w:val="0"/>
      <w:marBottom w:val="0"/>
      <w:divBdr>
        <w:top w:val="none" w:sz="0" w:space="0" w:color="auto"/>
        <w:left w:val="none" w:sz="0" w:space="0" w:color="auto"/>
        <w:bottom w:val="none" w:sz="0" w:space="0" w:color="auto"/>
        <w:right w:val="none" w:sz="0" w:space="0" w:color="auto"/>
      </w:divBdr>
    </w:div>
    <w:div w:id="604268011">
      <w:bodyDiv w:val="1"/>
      <w:marLeft w:val="0"/>
      <w:marRight w:val="0"/>
      <w:marTop w:val="0"/>
      <w:marBottom w:val="0"/>
      <w:divBdr>
        <w:top w:val="none" w:sz="0" w:space="0" w:color="auto"/>
        <w:left w:val="none" w:sz="0" w:space="0" w:color="auto"/>
        <w:bottom w:val="none" w:sz="0" w:space="0" w:color="auto"/>
        <w:right w:val="none" w:sz="0" w:space="0" w:color="auto"/>
      </w:divBdr>
    </w:div>
    <w:div w:id="605699452">
      <w:marLeft w:val="0"/>
      <w:marRight w:val="0"/>
      <w:marTop w:val="0"/>
      <w:marBottom w:val="0"/>
      <w:divBdr>
        <w:top w:val="none" w:sz="0" w:space="0" w:color="auto"/>
        <w:left w:val="none" w:sz="0" w:space="0" w:color="auto"/>
        <w:bottom w:val="none" w:sz="0" w:space="0" w:color="auto"/>
        <w:right w:val="none" w:sz="0" w:space="0" w:color="auto"/>
      </w:divBdr>
    </w:div>
    <w:div w:id="607927864">
      <w:bodyDiv w:val="1"/>
      <w:marLeft w:val="0"/>
      <w:marRight w:val="0"/>
      <w:marTop w:val="0"/>
      <w:marBottom w:val="0"/>
      <w:divBdr>
        <w:top w:val="none" w:sz="0" w:space="0" w:color="auto"/>
        <w:left w:val="none" w:sz="0" w:space="0" w:color="auto"/>
        <w:bottom w:val="none" w:sz="0" w:space="0" w:color="auto"/>
        <w:right w:val="none" w:sz="0" w:space="0" w:color="auto"/>
      </w:divBdr>
    </w:div>
    <w:div w:id="608120597">
      <w:bodyDiv w:val="1"/>
      <w:marLeft w:val="0"/>
      <w:marRight w:val="0"/>
      <w:marTop w:val="0"/>
      <w:marBottom w:val="0"/>
      <w:divBdr>
        <w:top w:val="none" w:sz="0" w:space="0" w:color="auto"/>
        <w:left w:val="none" w:sz="0" w:space="0" w:color="auto"/>
        <w:bottom w:val="none" w:sz="0" w:space="0" w:color="auto"/>
        <w:right w:val="none" w:sz="0" w:space="0" w:color="auto"/>
      </w:divBdr>
    </w:div>
    <w:div w:id="608124631">
      <w:bodyDiv w:val="1"/>
      <w:marLeft w:val="0"/>
      <w:marRight w:val="0"/>
      <w:marTop w:val="0"/>
      <w:marBottom w:val="0"/>
      <w:divBdr>
        <w:top w:val="none" w:sz="0" w:space="0" w:color="auto"/>
        <w:left w:val="none" w:sz="0" w:space="0" w:color="auto"/>
        <w:bottom w:val="none" w:sz="0" w:space="0" w:color="auto"/>
        <w:right w:val="none" w:sz="0" w:space="0" w:color="auto"/>
      </w:divBdr>
    </w:div>
    <w:div w:id="610286439">
      <w:bodyDiv w:val="1"/>
      <w:marLeft w:val="0"/>
      <w:marRight w:val="0"/>
      <w:marTop w:val="0"/>
      <w:marBottom w:val="0"/>
      <w:divBdr>
        <w:top w:val="none" w:sz="0" w:space="0" w:color="auto"/>
        <w:left w:val="none" w:sz="0" w:space="0" w:color="auto"/>
        <w:bottom w:val="none" w:sz="0" w:space="0" w:color="auto"/>
        <w:right w:val="none" w:sz="0" w:space="0" w:color="auto"/>
      </w:divBdr>
    </w:div>
    <w:div w:id="611598446">
      <w:bodyDiv w:val="1"/>
      <w:marLeft w:val="0"/>
      <w:marRight w:val="0"/>
      <w:marTop w:val="0"/>
      <w:marBottom w:val="0"/>
      <w:divBdr>
        <w:top w:val="none" w:sz="0" w:space="0" w:color="auto"/>
        <w:left w:val="none" w:sz="0" w:space="0" w:color="auto"/>
        <w:bottom w:val="none" w:sz="0" w:space="0" w:color="auto"/>
        <w:right w:val="none" w:sz="0" w:space="0" w:color="auto"/>
      </w:divBdr>
    </w:div>
    <w:div w:id="613563862">
      <w:bodyDiv w:val="1"/>
      <w:marLeft w:val="0"/>
      <w:marRight w:val="0"/>
      <w:marTop w:val="0"/>
      <w:marBottom w:val="0"/>
      <w:divBdr>
        <w:top w:val="none" w:sz="0" w:space="0" w:color="auto"/>
        <w:left w:val="none" w:sz="0" w:space="0" w:color="auto"/>
        <w:bottom w:val="none" w:sz="0" w:space="0" w:color="auto"/>
        <w:right w:val="none" w:sz="0" w:space="0" w:color="auto"/>
      </w:divBdr>
    </w:div>
    <w:div w:id="615141497">
      <w:bodyDiv w:val="1"/>
      <w:marLeft w:val="0"/>
      <w:marRight w:val="0"/>
      <w:marTop w:val="0"/>
      <w:marBottom w:val="0"/>
      <w:divBdr>
        <w:top w:val="none" w:sz="0" w:space="0" w:color="auto"/>
        <w:left w:val="none" w:sz="0" w:space="0" w:color="auto"/>
        <w:bottom w:val="none" w:sz="0" w:space="0" w:color="auto"/>
        <w:right w:val="none" w:sz="0" w:space="0" w:color="auto"/>
      </w:divBdr>
    </w:div>
    <w:div w:id="615795274">
      <w:bodyDiv w:val="1"/>
      <w:marLeft w:val="0"/>
      <w:marRight w:val="0"/>
      <w:marTop w:val="0"/>
      <w:marBottom w:val="0"/>
      <w:divBdr>
        <w:top w:val="none" w:sz="0" w:space="0" w:color="auto"/>
        <w:left w:val="none" w:sz="0" w:space="0" w:color="auto"/>
        <w:bottom w:val="none" w:sz="0" w:space="0" w:color="auto"/>
        <w:right w:val="none" w:sz="0" w:space="0" w:color="auto"/>
      </w:divBdr>
    </w:div>
    <w:div w:id="618684143">
      <w:marLeft w:val="0"/>
      <w:marRight w:val="0"/>
      <w:marTop w:val="0"/>
      <w:marBottom w:val="0"/>
      <w:divBdr>
        <w:top w:val="none" w:sz="0" w:space="0" w:color="auto"/>
        <w:left w:val="none" w:sz="0" w:space="0" w:color="auto"/>
        <w:bottom w:val="none" w:sz="0" w:space="0" w:color="auto"/>
        <w:right w:val="none" w:sz="0" w:space="0" w:color="auto"/>
      </w:divBdr>
    </w:div>
    <w:div w:id="622811872">
      <w:bodyDiv w:val="1"/>
      <w:marLeft w:val="0"/>
      <w:marRight w:val="0"/>
      <w:marTop w:val="0"/>
      <w:marBottom w:val="0"/>
      <w:divBdr>
        <w:top w:val="none" w:sz="0" w:space="0" w:color="auto"/>
        <w:left w:val="none" w:sz="0" w:space="0" w:color="auto"/>
        <w:bottom w:val="none" w:sz="0" w:space="0" w:color="auto"/>
        <w:right w:val="none" w:sz="0" w:space="0" w:color="auto"/>
      </w:divBdr>
    </w:div>
    <w:div w:id="626156974">
      <w:bodyDiv w:val="1"/>
      <w:marLeft w:val="0"/>
      <w:marRight w:val="0"/>
      <w:marTop w:val="0"/>
      <w:marBottom w:val="0"/>
      <w:divBdr>
        <w:top w:val="none" w:sz="0" w:space="0" w:color="auto"/>
        <w:left w:val="none" w:sz="0" w:space="0" w:color="auto"/>
        <w:bottom w:val="none" w:sz="0" w:space="0" w:color="auto"/>
        <w:right w:val="none" w:sz="0" w:space="0" w:color="auto"/>
      </w:divBdr>
    </w:div>
    <w:div w:id="629166370">
      <w:bodyDiv w:val="1"/>
      <w:marLeft w:val="0"/>
      <w:marRight w:val="0"/>
      <w:marTop w:val="0"/>
      <w:marBottom w:val="0"/>
      <w:divBdr>
        <w:top w:val="none" w:sz="0" w:space="0" w:color="auto"/>
        <w:left w:val="none" w:sz="0" w:space="0" w:color="auto"/>
        <w:bottom w:val="none" w:sz="0" w:space="0" w:color="auto"/>
        <w:right w:val="none" w:sz="0" w:space="0" w:color="auto"/>
      </w:divBdr>
    </w:div>
    <w:div w:id="630138473">
      <w:bodyDiv w:val="1"/>
      <w:marLeft w:val="0"/>
      <w:marRight w:val="0"/>
      <w:marTop w:val="0"/>
      <w:marBottom w:val="0"/>
      <w:divBdr>
        <w:top w:val="none" w:sz="0" w:space="0" w:color="auto"/>
        <w:left w:val="none" w:sz="0" w:space="0" w:color="auto"/>
        <w:bottom w:val="none" w:sz="0" w:space="0" w:color="auto"/>
        <w:right w:val="none" w:sz="0" w:space="0" w:color="auto"/>
      </w:divBdr>
    </w:div>
    <w:div w:id="631406327">
      <w:bodyDiv w:val="1"/>
      <w:marLeft w:val="0"/>
      <w:marRight w:val="0"/>
      <w:marTop w:val="0"/>
      <w:marBottom w:val="0"/>
      <w:divBdr>
        <w:top w:val="none" w:sz="0" w:space="0" w:color="auto"/>
        <w:left w:val="none" w:sz="0" w:space="0" w:color="auto"/>
        <w:bottom w:val="none" w:sz="0" w:space="0" w:color="auto"/>
        <w:right w:val="none" w:sz="0" w:space="0" w:color="auto"/>
      </w:divBdr>
    </w:div>
    <w:div w:id="631524662">
      <w:bodyDiv w:val="1"/>
      <w:marLeft w:val="0"/>
      <w:marRight w:val="0"/>
      <w:marTop w:val="0"/>
      <w:marBottom w:val="0"/>
      <w:divBdr>
        <w:top w:val="none" w:sz="0" w:space="0" w:color="auto"/>
        <w:left w:val="none" w:sz="0" w:space="0" w:color="auto"/>
        <w:bottom w:val="none" w:sz="0" w:space="0" w:color="auto"/>
        <w:right w:val="none" w:sz="0" w:space="0" w:color="auto"/>
      </w:divBdr>
    </w:div>
    <w:div w:id="634915435">
      <w:bodyDiv w:val="1"/>
      <w:marLeft w:val="0"/>
      <w:marRight w:val="0"/>
      <w:marTop w:val="0"/>
      <w:marBottom w:val="0"/>
      <w:divBdr>
        <w:top w:val="none" w:sz="0" w:space="0" w:color="auto"/>
        <w:left w:val="none" w:sz="0" w:space="0" w:color="auto"/>
        <w:bottom w:val="none" w:sz="0" w:space="0" w:color="auto"/>
        <w:right w:val="none" w:sz="0" w:space="0" w:color="auto"/>
      </w:divBdr>
    </w:div>
    <w:div w:id="635599101">
      <w:bodyDiv w:val="1"/>
      <w:marLeft w:val="0"/>
      <w:marRight w:val="0"/>
      <w:marTop w:val="0"/>
      <w:marBottom w:val="0"/>
      <w:divBdr>
        <w:top w:val="none" w:sz="0" w:space="0" w:color="auto"/>
        <w:left w:val="none" w:sz="0" w:space="0" w:color="auto"/>
        <w:bottom w:val="none" w:sz="0" w:space="0" w:color="auto"/>
        <w:right w:val="none" w:sz="0" w:space="0" w:color="auto"/>
      </w:divBdr>
    </w:div>
    <w:div w:id="648902120">
      <w:marLeft w:val="0"/>
      <w:marRight w:val="0"/>
      <w:marTop w:val="0"/>
      <w:marBottom w:val="0"/>
      <w:divBdr>
        <w:top w:val="none" w:sz="0" w:space="0" w:color="auto"/>
        <w:left w:val="none" w:sz="0" w:space="0" w:color="auto"/>
        <w:bottom w:val="none" w:sz="0" w:space="0" w:color="auto"/>
        <w:right w:val="none" w:sz="0" w:space="0" w:color="auto"/>
      </w:divBdr>
    </w:div>
    <w:div w:id="649988519">
      <w:marLeft w:val="0"/>
      <w:marRight w:val="0"/>
      <w:marTop w:val="0"/>
      <w:marBottom w:val="0"/>
      <w:divBdr>
        <w:top w:val="none" w:sz="0" w:space="0" w:color="auto"/>
        <w:left w:val="none" w:sz="0" w:space="0" w:color="auto"/>
        <w:bottom w:val="none" w:sz="0" w:space="0" w:color="auto"/>
        <w:right w:val="none" w:sz="0" w:space="0" w:color="auto"/>
      </w:divBdr>
    </w:div>
    <w:div w:id="655063183">
      <w:marLeft w:val="0"/>
      <w:marRight w:val="0"/>
      <w:marTop w:val="0"/>
      <w:marBottom w:val="0"/>
      <w:divBdr>
        <w:top w:val="none" w:sz="0" w:space="0" w:color="auto"/>
        <w:left w:val="none" w:sz="0" w:space="0" w:color="auto"/>
        <w:bottom w:val="none" w:sz="0" w:space="0" w:color="auto"/>
        <w:right w:val="none" w:sz="0" w:space="0" w:color="auto"/>
      </w:divBdr>
      <w:divsChild>
        <w:div w:id="1764296832">
          <w:marLeft w:val="0"/>
          <w:marRight w:val="0"/>
          <w:marTop w:val="0"/>
          <w:marBottom w:val="0"/>
          <w:divBdr>
            <w:top w:val="none" w:sz="0" w:space="0" w:color="auto"/>
            <w:left w:val="none" w:sz="0" w:space="0" w:color="auto"/>
            <w:bottom w:val="none" w:sz="0" w:space="0" w:color="auto"/>
            <w:right w:val="none" w:sz="0" w:space="0" w:color="auto"/>
          </w:divBdr>
        </w:div>
      </w:divsChild>
    </w:div>
    <w:div w:id="658271779">
      <w:bodyDiv w:val="1"/>
      <w:marLeft w:val="0"/>
      <w:marRight w:val="0"/>
      <w:marTop w:val="0"/>
      <w:marBottom w:val="0"/>
      <w:divBdr>
        <w:top w:val="none" w:sz="0" w:space="0" w:color="auto"/>
        <w:left w:val="none" w:sz="0" w:space="0" w:color="auto"/>
        <w:bottom w:val="none" w:sz="0" w:space="0" w:color="auto"/>
        <w:right w:val="none" w:sz="0" w:space="0" w:color="auto"/>
      </w:divBdr>
    </w:div>
    <w:div w:id="660936493">
      <w:bodyDiv w:val="1"/>
      <w:marLeft w:val="0"/>
      <w:marRight w:val="0"/>
      <w:marTop w:val="0"/>
      <w:marBottom w:val="0"/>
      <w:divBdr>
        <w:top w:val="none" w:sz="0" w:space="0" w:color="auto"/>
        <w:left w:val="none" w:sz="0" w:space="0" w:color="auto"/>
        <w:bottom w:val="none" w:sz="0" w:space="0" w:color="auto"/>
        <w:right w:val="none" w:sz="0" w:space="0" w:color="auto"/>
      </w:divBdr>
    </w:div>
    <w:div w:id="661128577">
      <w:bodyDiv w:val="1"/>
      <w:marLeft w:val="0"/>
      <w:marRight w:val="0"/>
      <w:marTop w:val="0"/>
      <w:marBottom w:val="0"/>
      <w:divBdr>
        <w:top w:val="none" w:sz="0" w:space="0" w:color="auto"/>
        <w:left w:val="none" w:sz="0" w:space="0" w:color="auto"/>
        <w:bottom w:val="none" w:sz="0" w:space="0" w:color="auto"/>
        <w:right w:val="none" w:sz="0" w:space="0" w:color="auto"/>
      </w:divBdr>
    </w:div>
    <w:div w:id="662120696">
      <w:bodyDiv w:val="1"/>
      <w:marLeft w:val="0"/>
      <w:marRight w:val="0"/>
      <w:marTop w:val="0"/>
      <w:marBottom w:val="0"/>
      <w:divBdr>
        <w:top w:val="none" w:sz="0" w:space="0" w:color="auto"/>
        <w:left w:val="none" w:sz="0" w:space="0" w:color="auto"/>
        <w:bottom w:val="none" w:sz="0" w:space="0" w:color="auto"/>
        <w:right w:val="none" w:sz="0" w:space="0" w:color="auto"/>
      </w:divBdr>
    </w:div>
    <w:div w:id="662586928">
      <w:marLeft w:val="0"/>
      <w:marRight w:val="0"/>
      <w:marTop w:val="0"/>
      <w:marBottom w:val="0"/>
      <w:divBdr>
        <w:top w:val="none" w:sz="0" w:space="0" w:color="auto"/>
        <w:left w:val="none" w:sz="0" w:space="0" w:color="auto"/>
        <w:bottom w:val="none" w:sz="0" w:space="0" w:color="auto"/>
        <w:right w:val="none" w:sz="0" w:space="0" w:color="auto"/>
      </w:divBdr>
      <w:divsChild>
        <w:div w:id="424034566">
          <w:marLeft w:val="0"/>
          <w:marRight w:val="0"/>
          <w:marTop w:val="0"/>
          <w:marBottom w:val="0"/>
          <w:divBdr>
            <w:top w:val="none" w:sz="0" w:space="0" w:color="auto"/>
            <w:left w:val="none" w:sz="0" w:space="0" w:color="auto"/>
            <w:bottom w:val="none" w:sz="0" w:space="0" w:color="auto"/>
            <w:right w:val="none" w:sz="0" w:space="0" w:color="auto"/>
          </w:divBdr>
        </w:div>
      </w:divsChild>
    </w:div>
    <w:div w:id="664359200">
      <w:bodyDiv w:val="1"/>
      <w:marLeft w:val="0"/>
      <w:marRight w:val="0"/>
      <w:marTop w:val="0"/>
      <w:marBottom w:val="0"/>
      <w:divBdr>
        <w:top w:val="none" w:sz="0" w:space="0" w:color="auto"/>
        <w:left w:val="none" w:sz="0" w:space="0" w:color="auto"/>
        <w:bottom w:val="none" w:sz="0" w:space="0" w:color="auto"/>
        <w:right w:val="none" w:sz="0" w:space="0" w:color="auto"/>
      </w:divBdr>
    </w:div>
    <w:div w:id="665088653">
      <w:bodyDiv w:val="1"/>
      <w:marLeft w:val="0"/>
      <w:marRight w:val="0"/>
      <w:marTop w:val="0"/>
      <w:marBottom w:val="0"/>
      <w:divBdr>
        <w:top w:val="none" w:sz="0" w:space="0" w:color="auto"/>
        <w:left w:val="none" w:sz="0" w:space="0" w:color="auto"/>
        <w:bottom w:val="none" w:sz="0" w:space="0" w:color="auto"/>
        <w:right w:val="none" w:sz="0" w:space="0" w:color="auto"/>
      </w:divBdr>
    </w:div>
    <w:div w:id="666322646">
      <w:bodyDiv w:val="1"/>
      <w:marLeft w:val="0"/>
      <w:marRight w:val="0"/>
      <w:marTop w:val="0"/>
      <w:marBottom w:val="0"/>
      <w:divBdr>
        <w:top w:val="none" w:sz="0" w:space="0" w:color="auto"/>
        <w:left w:val="none" w:sz="0" w:space="0" w:color="auto"/>
        <w:bottom w:val="none" w:sz="0" w:space="0" w:color="auto"/>
        <w:right w:val="none" w:sz="0" w:space="0" w:color="auto"/>
      </w:divBdr>
    </w:div>
    <w:div w:id="668555236">
      <w:bodyDiv w:val="1"/>
      <w:marLeft w:val="0"/>
      <w:marRight w:val="0"/>
      <w:marTop w:val="0"/>
      <w:marBottom w:val="0"/>
      <w:divBdr>
        <w:top w:val="none" w:sz="0" w:space="0" w:color="auto"/>
        <w:left w:val="none" w:sz="0" w:space="0" w:color="auto"/>
        <w:bottom w:val="none" w:sz="0" w:space="0" w:color="auto"/>
        <w:right w:val="none" w:sz="0" w:space="0" w:color="auto"/>
      </w:divBdr>
    </w:div>
    <w:div w:id="669984504">
      <w:bodyDiv w:val="1"/>
      <w:marLeft w:val="0"/>
      <w:marRight w:val="0"/>
      <w:marTop w:val="0"/>
      <w:marBottom w:val="0"/>
      <w:divBdr>
        <w:top w:val="none" w:sz="0" w:space="0" w:color="auto"/>
        <w:left w:val="none" w:sz="0" w:space="0" w:color="auto"/>
        <w:bottom w:val="none" w:sz="0" w:space="0" w:color="auto"/>
        <w:right w:val="none" w:sz="0" w:space="0" w:color="auto"/>
      </w:divBdr>
    </w:div>
    <w:div w:id="673727735">
      <w:bodyDiv w:val="1"/>
      <w:marLeft w:val="0"/>
      <w:marRight w:val="0"/>
      <w:marTop w:val="0"/>
      <w:marBottom w:val="0"/>
      <w:divBdr>
        <w:top w:val="none" w:sz="0" w:space="0" w:color="auto"/>
        <w:left w:val="none" w:sz="0" w:space="0" w:color="auto"/>
        <w:bottom w:val="none" w:sz="0" w:space="0" w:color="auto"/>
        <w:right w:val="none" w:sz="0" w:space="0" w:color="auto"/>
      </w:divBdr>
      <w:divsChild>
        <w:div w:id="900483454">
          <w:marLeft w:val="0"/>
          <w:marRight w:val="0"/>
          <w:marTop w:val="0"/>
          <w:marBottom w:val="0"/>
          <w:divBdr>
            <w:top w:val="none" w:sz="0" w:space="0" w:color="auto"/>
            <w:left w:val="none" w:sz="0" w:space="0" w:color="auto"/>
            <w:bottom w:val="none" w:sz="0" w:space="0" w:color="auto"/>
            <w:right w:val="none" w:sz="0" w:space="0" w:color="auto"/>
          </w:divBdr>
        </w:div>
        <w:div w:id="817301265">
          <w:marLeft w:val="0"/>
          <w:marRight w:val="0"/>
          <w:marTop w:val="0"/>
          <w:marBottom w:val="0"/>
          <w:divBdr>
            <w:top w:val="none" w:sz="0" w:space="0" w:color="auto"/>
            <w:left w:val="none" w:sz="0" w:space="0" w:color="auto"/>
            <w:bottom w:val="none" w:sz="0" w:space="0" w:color="auto"/>
            <w:right w:val="none" w:sz="0" w:space="0" w:color="auto"/>
          </w:divBdr>
        </w:div>
        <w:div w:id="342050279">
          <w:marLeft w:val="0"/>
          <w:marRight w:val="0"/>
          <w:marTop w:val="0"/>
          <w:marBottom w:val="0"/>
          <w:divBdr>
            <w:top w:val="none" w:sz="0" w:space="0" w:color="auto"/>
            <w:left w:val="none" w:sz="0" w:space="0" w:color="auto"/>
            <w:bottom w:val="none" w:sz="0" w:space="0" w:color="auto"/>
            <w:right w:val="none" w:sz="0" w:space="0" w:color="auto"/>
          </w:divBdr>
        </w:div>
        <w:div w:id="808012325">
          <w:marLeft w:val="0"/>
          <w:marRight w:val="0"/>
          <w:marTop w:val="0"/>
          <w:marBottom w:val="0"/>
          <w:divBdr>
            <w:top w:val="none" w:sz="0" w:space="0" w:color="auto"/>
            <w:left w:val="none" w:sz="0" w:space="0" w:color="auto"/>
            <w:bottom w:val="none" w:sz="0" w:space="0" w:color="auto"/>
            <w:right w:val="none" w:sz="0" w:space="0" w:color="auto"/>
          </w:divBdr>
        </w:div>
      </w:divsChild>
    </w:div>
    <w:div w:id="674770172">
      <w:bodyDiv w:val="1"/>
      <w:marLeft w:val="0"/>
      <w:marRight w:val="0"/>
      <w:marTop w:val="0"/>
      <w:marBottom w:val="0"/>
      <w:divBdr>
        <w:top w:val="none" w:sz="0" w:space="0" w:color="auto"/>
        <w:left w:val="none" w:sz="0" w:space="0" w:color="auto"/>
        <w:bottom w:val="none" w:sz="0" w:space="0" w:color="auto"/>
        <w:right w:val="none" w:sz="0" w:space="0" w:color="auto"/>
      </w:divBdr>
    </w:div>
    <w:div w:id="675378347">
      <w:bodyDiv w:val="1"/>
      <w:marLeft w:val="0"/>
      <w:marRight w:val="0"/>
      <w:marTop w:val="0"/>
      <w:marBottom w:val="0"/>
      <w:divBdr>
        <w:top w:val="none" w:sz="0" w:space="0" w:color="auto"/>
        <w:left w:val="none" w:sz="0" w:space="0" w:color="auto"/>
        <w:bottom w:val="none" w:sz="0" w:space="0" w:color="auto"/>
        <w:right w:val="none" w:sz="0" w:space="0" w:color="auto"/>
      </w:divBdr>
    </w:div>
    <w:div w:id="679162085">
      <w:bodyDiv w:val="1"/>
      <w:marLeft w:val="0"/>
      <w:marRight w:val="0"/>
      <w:marTop w:val="0"/>
      <w:marBottom w:val="0"/>
      <w:divBdr>
        <w:top w:val="none" w:sz="0" w:space="0" w:color="auto"/>
        <w:left w:val="none" w:sz="0" w:space="0" w:color="auto"/>
        <w:bottom w:val="none" w:sz="0" w:space="0" w:color="auto"/>
        <w:right w:val="none" w:sz="0" w:space="0" w:color="auto"/>
      </w:divBdr>
    </w:div>
    <w:div w:id="680015018">
      <w:bodyDiv w:val="1"/>
      <w:marLeft w:val="0"/>
      <w:marRight w:val="0"/>
      <w:marTop w:val="0"/>
      <w:marBottom w:val="0"/>
      <w:divBdr>
        <w:top w:val="none" w:sz="0" w:space="0" w:color="auto"/>
        <w:left w:val="none" w:sz="0" w:space="0" w:color="auto"/>
        <w:bottom w:val="none" w:sz="0" w:space="0" w:color="auto"/>
        <w:right w:val="none" w:sz="0" w:space="0" w:color="auto"/>
      </w:divBdr>
    </w:div>
    <w:div w:id="681665841">
      <w:bodyDiv w:val="1"/>
      <w:marLeft w:val="0"/>
      <w:marRight w:val="0"/>
      <w:marTop w:val="0"/>
      <w:marBottom w:val="0"/>
      <w:divBdr>
        <w:top w:val="none" w:sz="0" w:space="0" w:color="auto"/>
        <w:left w:val="none" w:sz="0" w:space="0" w:color="auto"/>
        <w:bottom w:val="none" w:sz="0" w:space="0" w:color="auto"/>
        <w:right w:val="none" w:sz="0" w:space="0" w:color="auto"/>
      </w:divBdr>
    </w:div>
    <w:div w:id="684938997">
      <w:bodyDiv w:val="1"/>
      <w:marLeft w:val="0"/>
      <w:marRight w:val="0"/>
      <w:marTop w:val="0"/>
      <w:marBottom w:val="0"/>
      <w:divBdr>
        <w:top w:val="none" w:sz="0" w:space="0" w:color="auto"/>
        <w:left w:val="none" w:sz="0" w:space="0" w:color="auto"/>
        <w:bottom w:val="none" w:sz="0" w:space="0" w:color="auto"/>
        <w:right w:val="none" w:sz="0" w:space="0" w:color="auto"/>
      </w:divBdr>
    </w:div>
    <w:div w:id="686640349">
      <w:bodyDiv w:val="1"/>
      <w:marLeft w:val="0"/>
      <w:marRight w:val="0"/>
      <w:marTop w:val="0"/>
      <w:marBottom w:val="0"/>
      <w:divBdr>
        <w:top w:val="none" w:sz="0" w:space="0" w:color="auto"/>
        <w:left w:val="none" w:sz="0" w:space="0" w:color="auto"/>
        <w:bottom w:val="none" w:sz="0" w:space="0" w:color="auto"/>
        <w:right w:val="none" w:sz="0" w:space="0" w:color="auto"/>
      </w:divBdr>
    </w:div>
    <w:div w:id="686835893">
      <w:bodyDiv w:val="1"/>
      <w:marLeft w:val="0"/>
      <w:marRight w:val="0"/>
      <w:marTop w:val="0"/>
      <w:marBottom w:val="0"/>
      <w:divBdr>
        <w:top w:val="none" w:sz="0" w:space="0" w:color="auto"/>
        <w:left w:val="none" w:sz="0" w:space="0" w:color="auto"/>
        <w:bottom w:val="none" w:sz="0" w:space="0" w:color="auto"/>
        <w:right w:val="none" w:sz="0" w:space="0" w:color="auto"/>
      </w:divBdr>
    </w:div>
    <w:div w:id="687222635">
      <w:bodyDiv w:val="1"/>
      <w:marLeft w:val="0"/>
      <w:marRight w:val="0"/>
      <w:marTop w:val="0"/>
      <w:marBottom w:val="0"/>
      <w:divBdr>
        <w:top w:val="none" w:sz="0" w:space="0" w:color="auto"/>
        <w:left w:val="none" w:sz="0" w:space="0" w:color="auto"/>
        <w:bottom w:val="none" w:sz="0" w:space="0" w:color="auto"/>
        <w:right w:val="none" w:sz="0" w:space="0" w:color="auto"/>
      </w:divBdr>
      <w:divsChild>
        <w:div w:id="576090313">
          <w:marLeft w:val="0"/>
          <w:marRight w:val="0"/>
          <w:marTop w:val="0"/>
          <w:marBottom w:val="0"/>
          <w:divBdr>
            <w:top w:val="none" w:sz="0" w:space="0" w:color="auto"/>
            <w:left w:val="none" w:sz="0" w:space="0" w:color="auto"/>
            <w:bottom w:val="none" w:sz="0" w:space="0" w:color="auto"/>
            <w:right w:val="none" w:sz="0" w:space="0" w:color="auto"/>
          </w:divBdr>
          <w:divsChild>
            <w:div w:id="1738745069">
              <w:marLeft w:val="0"/>
              <w:marRight w:val="0"/>
              <w:marTop w:val="0"/>
              <w:marBottom w:val="0"/>
              <w:divBdr>
                <w:top w:val="none" w:sz="0" w:space="0" w:color="auto"/>
                <w:left w:val="none" w:sz="0" w:space="0" w:color="auto"/>
                <w:bottom w:val="none" w:sz="0" w:space="0" w:color="auto"/>
                <w:right w:val="none" w:sz="0" w:space="0" w:color="auto"/>
              </w:divBdr>
            </w:div>
          </w:divsChild>
        </w:div>
        <w:div w:id="159589984">
          <w:marLeft w:val="0"/>
          <w:marRight w:val="0"/>
          <w:marTop w:val="0"/>
          <w:marBottom w:val="0"/>
          <w:divBdr>
            <w:top w:val="none" w:sz="0" w:space="0" w:color="auto"/>
            <w:left w:val="none" w:sz="0" w:space="0" w:color="auto"/>
            <w:bottom w:val="none" w:sz="0" w:space="0" w:color="auto"/>
            <w:right w:val="none" w:sz="0" w:space="0" w:color="auto"/>
          </w:divBdr>
        </w:div>
        <w:div w:id="1144352343">
          <w:marLeft w:val="0"/>
          <w:marRight w:val="0"/>
          <w:marTop w:val="0"/>
          <w:marBottom w:val="0"/>
          <w:divBdr>
            <w:top w:val="none" w:sz="0" w:space="0" w:color="auto"/>
            <w:left w:val="none" w:sz="0" w:space="0" w:color="auto"/>
            <w:bottom w:val="none" w:sz="0" w:space="0" w:color="auto"/>
            <w:right w:val="none" w:sz="0" w:space="0" w:color="auto"/>
          </w:divBdr>
        </w:div>
        <w:div w:id="597445104">
          <w:marLeft w:val="0"/>
          <w:marRight w:val="0"/>
          <w:marTop w:val="0"/>
          <w:marBottom w:val="0"/>
          <w:divBdr>
            <w:top w:val="none" w:sz="0" w:space="0" w:color="auto"/>
            <w:left w:val="none" w:sz="0" w:space="0" w:color="auto"/>
            <w:bottom w:val="none" w:sz="0" w:space="0" w:color="auto"/>
            <w:right w:val="none" w:sz="0" w:space="0" w:color="auto"/>
          </w:divBdr>
        </w:div>
      </w:divsChild>
    </w:div>
    <w:div w:id="691952374">
      <w:bodyDiv w:val="1"/>
      <w:marLeft w:val="0"/>
      <w:marRight w:val="0"/>
      <w:marTop w:val="0"/>
      <w:marBottom w:val="0"/>
      <w:divBdr>
        <w:top w:val="none" w:sz="0" w:space="0" w:color="auto"/>
        <w:left w:val="none" w:sz="0" w:space="0" w:color="auto"/>
        <w:bottom w:val="none" w:sz="0" w:space="0" w:color="auto"/>
        <w:right w:val="none" w:sz="0" w:space="0" w:color="auto"/>
      </w:divBdr>
    </w:div>
    <w:div w:id="695732547">
      <w:bodyDiv w:val="1"/>
      <w:marLeft w:val="0"/>
      <w:marRight w:val="0"/>
      <w:marTop w:val="0"/>
      <w:marBottom w:val="0"/>
      <w:divBdr>
        <w:top w:val="none" w:sz="0" w:space="0" w:color="auto"/>
        <w:left w:val="none" w:sz="0" w:space="0" w:color="auto"/>
        <w:bottom w:val="none" w:sz="0" w:space="0" w:color="auto"/>
        <w:right w:val="none" w:sz="0" w:space="0" w:color="auto"/>
      </w:divBdr>
    </w:div>
    <w:div w:id="697198748">
      <w:bodyDiv w:val="1"/>
      <w:marLeft w:val="0"/>
      <w:marRight w:val="0"/>
      <w:marTop w:val="0"/>
      <w:marBottom w:val="0"/>
      <w:divBdr>
        <w:top w:val="none" w:sz="0" w:space="0" w:color="auto"/>
        <w:left w:val="none" w:sz="0" w:space="0" w:color="auto"/>
        <w:bottom w:val="none" w:sz="0" w:space="0" w:color="auto"/>
        <w:right w:val="none" w:sz="0" w:space="0" w:color="auto"/>
      </w:divBdr>
    </w:div>
    <w:div w:id="701174896">
      <w:bodyDiv w:val="1"/>
      <w:marLeft w:val="0"/>
      <w:marRight w:val="0"/>
      <w:marTop w:val="0"/>
      <w:marBottom w:val="0"/>
      <w:divBdr>
        <w:top w:val="none" w:sz="0" w:space="0" w:color="auto"/>
        <w:left w:val="none" w:sz="0" w:space="0" w:color="auto"/>
        <w:bottom w:val="none" w:sz="0" w:space="0" w:color="auto"/>
        <w:right w:val="none" w:sz="0" w:space="0" w:color="auto"/>
      </w:divBdr>
    </w:div>
    <w:div w:id="702904822">
      <w:bodyDiv w:val="1"/>
      <w:marLeft w:val="0"/>
      <w:marRight w:val="0"/>
      <w:marTop w:val="0"/>
      <w:marBottom w:val="0"/>
      <w:divBdr>
        <w:top w:val="none" w:sz="0" w:space="0" w:color="auto"/>
        <w:left w:val="none" w:sz="0" w:space="0" w:color="auto"/>
        <w:bottom w:val="none" w:sz="0" w:space="0" w:color="auto"/>
        <w:right w:val="none" w:sz="0" w:space="0" w:color="auto"/>
      </w:divBdr>
    </w:div>
    <w:div w:id="703334522">
      <w:bodyDiv w:val="1"/>
      <w:marLeft w:val="0"/>
      <w:marRight w:val="0"/>
      <w:marTop w:val="0"/>
      <w:marBottom w:val="0"/>
      <w:divBdr>
        <w:top w:val="none" w:sz="0" w:space="0" w:color="auto"/>
        <w:left w:val="none" w:sz="0" w:space="0" w:color="auto"/>
        <w:bottom w:val="none" w:sz="0" w:space="0" w:color="auto"/>
        <w:right w:val="none" w:sz="0" w:space="0" w:color="auto"/>
      </w:divBdr>
    </w:div>
    <w:div w:id="706031740">
      <w:bodyDiv w:val="1"/>
      <w:marLeft w:val="0"/>
      <w:marRight w:val="0"/>
      <w:marTop w:val="0"/>
      <w:marBottom w:val="0"/>
      <w:divBdr>
        <w:top w:val="none" w:sz="0" w:space="0" w:color="auto"/>
        <w:left w:val="none" w:sz="0" w:space="0" w:color="auto"/>
        <w:bottom w:val="none" w:sz="0" w:space="0" w:color="auto"/>
        <w:right w:val="none" w:sz="0" w:space="0" w:color="auto"/>
      </w:divBdr>
    </w:div>
    <w:div w:id="706224888">
      <w:bodyDiv w:val="1"/>
      <w:marLeft w:val="0"/>
      <w:marRight w:val="0"/>
      <w:marTop w:val="0"/>
      <w:marBottom w:val="0"/>
      <w:divBdr>
        <w:top w:val="none" w:sz="0" w:space="0" w:color="auto"/>
        <w:left w:val="none" w:sz="0" w:space="0" w:color="auto"/>
        <w:bottom w:val="none" w:sz="0" w:space="0" w:color="auto"/>
        <w:right w:val="none" w:sz="0" w:space="0" w:color="auto"/>
      </w:divBdr>
    </w:div>
    <w:div w:id="706296108">
      <w:bodyDiv w:val="1"/>
      <w:marLeft w:val="0"/>
      <w:marRight w:val="0"/>
      <w:marTop w:val="0"/>
      <w:marBottom w:val="0"/>
      <w:divBdr>
        <w:top w:val="none" w:sz="0" w:space="0" w:color="auto"/>
        <w:left w:val="none" w:sz="0" w:space="0" w:color="auto"/>
        <w:bottom w:val="none" w:sz="0" w:space="0" w:color="auto"/>
        <w:right w:val="none" w:sz="0" w:space="0" w:color="auto"/>
      </w:divBdr>
    </w:div>
    <w:div w:id="707029759">
      <w:marLeft w:val="0"/>
      <w:marRight w:val="0"/>
      <w:marTop w:val="0"/>
      <w:marBottom w:val="0"/>
      <w:divBdr>
        <w:top w:val="none" w:sz="0" w:space="0" w:color="auto"/>
        <w:left w:val="none" w:sz="0" w:space="0" w:color="auto"/>
        <w:bottom w:val="none" w:sz="0" w:space="0" w:color="auto"/>
        <w:right w:val="none" w:sz="0" w:space="0" w:color="auto"/>
      </w:divBdr>
    </w:div>
    <w:div w:id="711076569">
      <w:marLeft w:val="0"/>
      <w:marRight w:val="0"/>
      <w:marTop w:val="0"/>
      <w:marBottom w:val="0"/>
      <w:divBdr>
        <w:top w:val="none" w:sz="0" w:space="0" w:color="auto"/>
        <w:left w:val="none" w:sz="0" w:space="0" w:color="auto"/>
        <w:bottom w:val="none" w:sz="0" w:space="0" w:color="auto"/>
        <w:right w:val="none" w:sz="0" w:space="0" w:color="auto"/>
      </w:divBdr>
    </w:div>
    <w:div w:id="712656840">
      <w:bodyDiv w:val="1"/>
      <w:marLeft w:val="0"/>
      <w:marRight w:val="0"/>
      <w:marTop w:val="0"/>
      <w:marBottom w:val="0"/>
      <w:divBdr>
        <w:top w:val="none" w:sz="0" w:space="0" w:color="auto"/>
        <w:left w:val="none" w:sz="0" w:space="0" w:color="auto"/>
        <w:bottom w:val="none" w:sz="0" w:space="0" w:color="auto"/>
        <w:right w:val="none" w:sz="0" w:space="0" w:color="auto"/>
      </w:divBdr>
    </w:div>
    <w:div w:id="712770627">
      <w:bodyDiv w:val="1"/>
      <w:marLeft w:val="0"/>
      <w:marRight w:val="0"/>
      <w:marTop w:val="0"/>
      <w:marBottom w:val="0"/>
      <w:divBdr>
        <w:top w:val="none" w:sz="0" w:space="0" w:color="auto"/>
        <w:left w:val="none" w:sz="0" w:space="0" w:color="auto"/>
        <w:bottom w:val="none" w:sz="0" w:space="0" w:color="auto"/>
        <w:right w:val="none" w:sz="0" w:space="0" w:color="auto"/>
      </w:divBdr>
    </w:div>
    <w:div w:id="718939225">
      <w:bodyDiv w:val="1"/>
      <w:marLeft w:val="0"/>
      <w:marRight w:val="0"/>
      <w:marTop w:val="0"/>
      <w:marBottom w:val="0"/>
      <w:divBdr>
        <w:top w:val="none" w:sz="0" w:space="0" w:color="auto"/>
        <w:left w:val="none" w:sz="0" w:space="0" w:color="auto"/>
        <w:bottom w:val="none" w:sz="0" w:space="0" w:color="auto"/>
        <w:right w:val="none" w:sz="0" w:space="0" w:color="auto"/>
      </w:divBdr>
    </w:div>
    <w:div w:id="719087457">
      <w:bodyDiv w:val="1"/>
      <w:marLeft w:val="0"/>
      <w:marRight w:val="0"/>
      <w:marTop w:val="0"/>
      <w:marBottom w:val="0"/>
      <w:divBdr>
        <w:top w:val="none" w:sz="0" w:space="0" w:color="auto"/>
        <w:left w:val="none" w:sz="0" w:space="0" w:color="auto"/>
        <w:bottom w:val="none" w:sz="0" w:space="0" w:color="auto"/>
        <w:right w:val="none" w:sz="0" w:space="0" w:color="auto"/>
      </w:divBdr>
    </w:div>
    <w:div w:id="722797412">
      <w:bodyDiv w:val="1"/>
      <w:marLeft w:val="0"/>
      <w:marRight w:val="0"/>
      <w:marTop w:val="0"/>
      <w:marBottom w:val="0"/>
      <w:divBdr>
        <w:top w:val="none" w:sz="0" w:space="0" w:color="auto"/>
        <w:left w:val="none" w:sz="0" w:space="0" w:color="auto"/>
        <w:bottom w:val="none" w:sz="0" w:space="0" w:color="auto"/>
        <w:right w:val="none" w:sz="0" w:space="0" w:color="auto"/>
      </w:divBdr>
    </w:div>
    <w:div w:id="723722495">
      <w:bodyDiv w:val="1"/>
      <w:marLeft w:val="0"/>
      <w:marRight w:val="0"/>
      <w:marTop w:val="0"/>
      <w:marBottom w:val="0"/>
      <w:divBdr>
        <w:top w:val="none" w:sz="0" w:space="0" w:color="auto"/>
        <w:left w:val="none" w:sz="0" w:space="0" w:color="auto"/>
        <w:bottom w:val="none" w:sz="0" w:space="0" w:color="auto"/>
        <w:right w:val="none" w:sz="0" w:space="0" w:color="auto"/>
      </w:divBdr>
    </w:div>
    <w:div w:id="725643014">
      <w:bodyDiv w:val="1"/>
      <w:marLeft w:val="0"/>
      <w:marRight w:val="0"/>
      <w:marTop w:val="0"/>
      <w:marBottom w:val="0"/>
      <w:divBdr>
        <w:top w:val="none" w:sz="0" w:space="0" w:color="auto"/>
        <w:left w:val="none" w:sz="0" w:space="0" w:color="auto"/>
        <w:bottom w:val="none" w:sz="0" w:space="0" w:color="auto"/>
        <w:right w:val="none" w:sz="0" w:space="0" w:color="auto"/>
      </w:divBdr>
    </w:div>
    <w:div w:id="730815082">
      <w:bodyDiv w:val="1"/>
      <w:marLeft w:val="0"/>
      <w:marRight w:val="0"/>
      <w:marTop w:val="0"/>
      <w:marBottom w:val="0"/>
      <w:divBdr>
        <w:top w:val="none" w:sz="0" w:space="0" w:color="auto"/>
        <w:left w:val="none" w:sz="0" w:space="0" w:color="auto"/>
        <w:bottom w:val="none" w:sz="0" w:space="0" w:color="auto"/>
        <w:right w:val="none" w:sz="0" w:space="0" w:color="auto"/>
      </w:divBdr>
    </w:div>
    <w:div w:id="731001747">
      <w:bodyDiv w:val="1"/>
      <w:marLeft w:val="0"/>
      <w:marRight w:val="0"/>
      <w:marTop w:val="0"/>
      <w:marBottom w:val="0"/>
      <w:divBdr>
        <w:top w:val="none" w:sz="0" w:space="0" w:color="auto"/>
        <w:left w:val="none" w:sz="0" w:space="0" w:color="auto"/>
        <w:bottom w:val="none" w:sz="0" w:space="0" w:color="auto"/>
        <w:right w:val="none" w:sz="0" w:space="0" w:color="auto"/>
      </w:divBdr>
    </w:div>
    <w:div w:id="731972300">
      <w:bodyDiv w:val="1"/>
      <w:marLeft w:val="0"/>
      <w:marRight w:val="0"/>
      <w:marTop w:val="0"/>
      <w:marBottom w:val="0"/>
      <w:divBdr>
        <w:top w:val="none" w:sz="0" w:space="0" w:color="auto"/>
        <w:left w:val="none" w:sz="0" w:space="0" w:color="auto"/>
        <w:bottom w:val="none" w:sz="0" w:space="0" w:color="auto"/>
        <w:right w:val="none" w:sz="0" w:space="0" w:color="auto"/>
      </w:divBdr>
    </w:div>
    <w:div w:id="732891312">
      <w:bodyDiv w:val="1"/>
      <w:marLeft w:val="0"/>
      <w:marRight w:val="0"/>
      <w:marTop w:val="0"/>
      <w:marBottom w:val="0"/>
      <w:divBdr>
        <w:top w:val="none" w:sz="0" w:space="0" w:color="auto"/>
        <w:left w:val="none" w:sz="0" w:space="0" w:color="auto"/>
        <w:bottom w:val="none" w:sz="0" w:space="0" w:color="auto"/>
        <w:right w:val="none" w:sz="0" w:space="0" w:color="auto"/>
      </w:divBdr>
    </w:div>
    <w:div w:id="733310504">
      <w:bodyDiv w:val="1"/>
      <w:marLeft w:val="0"/>
      <w:marRight w:val="0"/>
      <w:marTop w:val="0"/>
      <w:marBottom w:val="0"/>
      <w:divBdr>
        <w:top w:val="none" w:sz="0" w:space="0" w:color="auto"/>
        <w:left w:val="none" w:sz="0" w:space="0" w:color="auto"/>
        <w:bottom w:val="none" w:sz="0" w:space="0" w:color="auto"/>
        <w:right w:val="none" w:sz="0" w:space="0" w:color="auto"/>
      </w:divBdr>
    </w:div>
    <w:div w:id="733355473">
      <w:bodyDiv w:val="1"/>
      <w:marLeft w:val="0"/>
      <w:marRight w:val="0"/>
      <w:marTop w:val="0"/>
      <w:marBottom w:val="0"/>
      <w:divBdr>
        <w:top w:val="none" w:sz="0" w:space="0" w:color="auto"/>
        <w:left w:val="none" w:sz="0" w:space="0" w:color="auto"/>
        <w:bottom w:val="none" w:sz="0" w:space="0" w:color="auto"/>
        <w:right w:val="none" w:sz="0" w:space="0" w:color="auto"/>
      </w:divBdr>
      <w:divsChild>
        <w:div w:id="960846886">
          <w:marLeft w:val="0"/>
          <w:marRight w:val="0"/>
          <w:marTop w:val="0"/>
          <w:marBottom w:val="0"/>
          <w:divBdr>
            <w:top w:val="none" w:sz="0" w:space="0" w:color="auto"/>
            <w:left w:val="none" w:sz="0" w:space="0" w:color="auto"/>
            <w:bottom w:val="none" w:sz="0" w:space="0" w:color="auto"/>
            <w:right w:val="none" w:sz="0" w:space="0" w:color="auto"/>
          </w:divBdr>
        </w:div>
        <w:div w:id="710809264">
          <w:marLeft w:val="0"/>
          <w:marRight w:val="0"/>
          <w:marTop w:val="0"/>
          <w:marBottom w:val="0"/>
          <w:divBdr>
            <w:top w:val="none" w:sz="0" w:space="0" w:color="auto"/>
            <w:left w:val="none" w:sz="0" w:space="0" w:color="auto"/>
            <w:bottom w:val="none" w:sz="0" w:space="0" w:color="auto"/>
            <w:right w:val="none" w:sz="0" w:space="0" w:color="auto"/>
          </w:divBdr>
        </w:div>
        <w:div w:id="1417748615">
          <w:marLeft w:val="0"/>
          <w:marRight w:val="0"/>
          <w:marTop w:val="0"/>
          <w:marBottom w:val="0"/>
          <w:divBdr>
            <w:top w:val="none" w:sz="0" w:space="0" w:color="auto"/>
            <w:left w:val="none" w:sz="0" w:space="0" w:color="auto"/>
            <w:bottom w:val="none" w:sz="0" w:space="0" w:color="auto"/>
            <w:right w:val="none" w:sz="0" w:space="0" w:color="auto"/>
          </w:divBdr>
        </w:div>
        <w:div w:id="368261157">
          <w:marLeft w:val="0"/>
          <w:marRight w:val="0"/>
          <w:marTop w:val="0"/>
          <w:marBottom w:val="0"/>
          <w:divBdr>
            <w:top w:val="none" w:sz="0" w:space="0" w:color="auto"/>
            <w:left w:val="none" w:sz="0" w:space="0" w:color="auto"/>
            <w:bottom w:val="none" w:sz="0" w:space="0" w:color="auto"/>
            <w:right w:val="none" w:sz="0" w:space="0" w:color="auto"/>
          </w:divBdr>
        </w:div>
        <w:div w:id="1099832365">
          <w:marLeft w:val="0"/>
          <w:marRight w:val="0"/>
          <w:marTop w:val="0"/>
          <w:marBottom w:val="0"/>
          <w:divBdr>
            <w:top w:val="none" w:sz="0" w:space="0" w:color="auto"/>
            <w:left w:val="none" w:sz="0" w:space="0" w:color="auto"/>
            <w:bottom w:val="none" w:sz="0" w:space="0" w:color="auto"/>
            <w:right w:val="none" w:sz="0" w:space="0" w:color="auto"/>
          </w:divBdr>
        </w:div>
      </w:divsChild>
    </w:div>
    <w:div w:id="736243536">
      <w:bodyDiv w:val="1"/>
      <w:marLeft w:val="0"/>
      <w:marRight w:val="0"/>
      <w:marTop w:val="0"/>
      <w:marBottom w:val="0"/>
      <w:divBdr>
        <w:top w:val="none" w:sz="0" w:space="0" w:color="auto"/>
        <w:left w:val="none" w:sz="0" w:space="0" w:color="auto"/>
        <w:bottom w:val="none" w:sz="0" w:space="0" w:color="auto"/>
        <w:right w:val="none" w:sz="0" w:space="0" w:color="auto"/>
      </w:divBdr>
    </w:div>
    <w:div w:id="736896359">
      <w:bodyDiv w:val="1"/>
      <w:marLeft w:val="0"/>
      <w:marRight w:val="0"/>
      <w:marTop w:val="0"/>
      <w:marBottom w:val="0"/>
      <w:divBdr>
        <w:top w:val="none" w:sz="0" w:space="0" w:color="auto"/>
        <w:left w:val="none" w:sz="0" w:space="0" w:color="auto"/>
        <w:bottom w:val="none" w:sz="0" w:space="0" w:color="auto"/>
        <w:right w:val="none" w:sz="0" w:space="0" w:color="auto"/>
      </w:divBdr>
    </w:div>
    <w:div w:id="744231112">
      <w:marLeft w:val="0"/>
      <w:marRight w:val="0"/>
      <w:marTop w:val="0"/>
      <w:marBottom w:val="0"/>
      <w:divBdr>
        <w:top w:val="none" w:sz="0" w:space="0" w:color="auto"/>
        <w:left w:val="none" w:sz="0" w:space="0" w:color="auto"/>
        <w:bottom w:val="none" w:sz="0" w:space="0" w:color="auto"/>
        <w:right w:val="none" w:sz="0" w:space="0" w:color="auto"/>
      </w:divBdr>
    </w:div>
    <w:div w:id="745877053">
      <w:bodyDiv w:val="1"/>
      <w:marLeft w:val="0"/>
      <w:marRight w:val="0"/>
      <w:marTop w:val="0"/>
      <w:marBottom w:val="0"/>
      <w:divBdr>
        <w:top w:val="none" w:sz="0" w:space="0" w:color="auto"/>
        <w:left w:val="none" w:sz="0" w:space="0" w:color="auto"/>
        <w:bottom w:val="none" w:sz="0" w:space="0" w:color="auto"/>
        <w:right w:val="none" w:sz="0" w:space="0" w:color="auto"/>
      </w:divBdr>
    </w:div>
    <w:div w:id="746422029">
      <w:bodyDiv w:val="1"/>
      <w:marLeft w:val="0"/>
      <w:marRight w:val="0"/>
      <w:marTop w:val="0"/>
      <w:marBottom w:val="0"/>
      <w:divBdr>
        <w:top w:val="none" w:sz="0" w:space="0" w:color="auto"/>
        <w:left w:val="none" w:sz="0" w:space="0" w:color="auto"/>
        <w:bottom w:val="none" w:sz="0" w:space="0" w:color="auto"/>
        <w:right w:val="none" w:sz="0" w:space="0" w:color="auto"/>
      </w:divBdr>
    </w:div>
    <w:div w:id="746877657">
      <w:bodyDiv w:val="1"/>
      <w:marLeft w:val="0"/>
      <w:marRight w:val="0"/>
      <w:marTop w:val="0"/>
      <w:marBottom w:val="0"/>
      <w:divBdr>
        <w:top w:val="none" w:sz="0" w:space="0" w:color="auto"/>
        <w:left w:val="none" w:sz="0" w:space="0" w:color="auto"/>
        <w:bottom w:val="none" w:sz="0" w:space="0" w:color="auto"/>
        <w:right w:val="none" w:sz="0" w:space="0" w:color="auto"/>
      </w:divBdr>
    </w:div>
    <w:div w:id="753630299">
      <w:bodyDiv w:val="1"/>
      <w:marLeft w:val="0"/>
      <w:marRight w:val="0"/>
      <w:marTop w:val="0"/>
      <w:marBottom w:val="0"/>
      <w:divBdr>
        <w:top w:val="none" w:sz="0" w:space="0" w:color="auto"/>
        <w:left w:val="none" w:sz="0" w:space="0" w:color="auto"/>
        <w:bottom w:val="none" w:sz="0" w:space="0" w:color="auto"/>
        <w:right w:val="none" w:sz="0" w:space="0" w:color="auto"/>
      </w:divBdr>
    </w:div>
    <w:div w:id="756487987">
      <w:bodyDiv w:val="1"/>
      <w:marLeft w:val="0"/>
      <w:marRight w:val="0"/>
      <w:marTop w:val="0"/>
      <w:marBottom w:val="0"/>
      <w:divBdr>
        <w:top w:val="none" w:sz="0" w:space="0" w:color="auto"/>
        <w:left w:val="none" w:sz="0" w:space="0" w:color="auto"/>
        <w:bottom w:val="none" w:sz="0" w:space="0" w:color="auto"/>
        <w:right w:val="none" w:sz="0" w:space="0" w:color="auto"/>
      </w:divBdr>
    </w:div>
    <w:div w:id="757093494">
      <w:bodyDiv w:val="1"/>
      <w:marLeft w:val="0"/>
      <w:marRight w:val="0"/>
      <w:marTop w:val="0"/>
      <w:marBottom w:val="0"/>
      <w:divBdr>
        <w:top w:val="none" w:sz="0" w:space="0" w:color="auto"/>
        <w:left w:val="none" w:sz="0" w:space="0" w:color="auto"/>
        <w:bottom w:val="none" w:sz="0" w:space="0" w:color="auto"/>
        <w:right w:val="none" w:sz="0" w:space="0" w:color="auto"/>
      </w:divBdr>
    </w:div>
    <w:div w:id="762185796">
      <w:marLeft w:val="0"/>
      <w:marRight w:val="0"/>
      <w:marTop w:val="0"/>
      <w:marBottom w:val="0"/>
      <w:divBdr>
        <w:top w:val="none" w:sz="0" w:space="0" w:color="auto"/>
        <w:left w:val="none" w:sz="0" w:space="0" w:color="auto"/>
        <w:bottom w:val="none" w:sz="0" w:space="0" w:color="auto"/>
        <w:right w:val="none" w:sz="0" w:space="0" w:color="auto"/>
      </w:divBdr>
    </w:div>
    <w:div w:id="768350158">
      <w:bodyDiv w:val="1"/>
      <w:marLeft w:val="0"/>
      <w:marRight w:val="0"/>
      <w:marTop w:val="0"/>
      <w:marBottom w:val="0"/>
      <w:divBdr>
        <w:top w:val="none" w:sz="0" w:space="0" w:color="auto"/>
        <w:left w:val="none" w:sz="0" w:space="0" w:color="auto"/>
        <w:bottom w:val="none" w:sz="0" w:space="0" w:color="auto"/>
        <w:right w:val="none" w:sz="0" w:space="0" w:color="auto"/>
      </w:divBdr>
    </w:div>
    <w:div w:id="769356445">
      <w:marLeft w:val="0"/>
      <w:marRight w:val="0"/>
      <w:marTop w:val="0"/>
      <w:marBottom w:val="0"/>
      <w:divBdr>
        <w:top w:val="none" w:sz="0" w:space="0" w:color="auto"/>
        <w:left w:val="none" w:sz="0" w:space="0" w:color="auto"/>
        <w:bottom w:val="none" w:sz="0" w:space="0" w:color="auto"/>
        <w:right w:val="none" w:sz="0" w:space="0" w:color="auto"/>
      </w:divBdr>
    </w:div>
    <w:div w:id="772212495">
      <w:bodyDiv w:val="1"/>
      <w:marLeft w:val="0"/>
      <w:marRight w:val="0"/>
      <w:marTop w:val="0"/>
      <w:marBottom w:val="0"/>
      <w:divBdr>
        <w:top w:val="none" w:sz="0" w:space="0" w:color="auto"/>
        <w:left w:val="none" w:sz="0" w:space="0" w:color="auto"/>
        <w:bottom w:val="none" w:sz="0" w:space="0" w:color="auto"/>
        <w:right w:val="none" w:sz="0" w:space="0" w:color="auto"/>
      </w:divBdr>
    </w:div>
    <w:div w:id="772751227">
      <w:bodyDiv w:val="1"/>
      <w:marLeft w:val="0"/>
      <w:marRight w:val="0"/>
      <w:marTop w:val="0"/>
      <w:marBottom w:val="0"/>
      <w:divBdr>
        <w:top w:val="none" w:sz="0" w:space="0" w:color="auto"/>
        <w:left w:val="none" w:sz="0" w:space="0" w:color="auto"/>
        <w:bottom w:val="none" w:sz="0" w:space="0" w:color="auto"/>
        <w:right w:val="none" w:sz="0" w:space="0" w:color="auto"/>
      </w:divBdr>
    </w:div>
    <w:div w:id="778335521">
      <w:bodyDiv w:val="1"/>
      <w:marLeft w:val="0"/>
      <w:marRight w:val="0"/>
      <w:marTop w:val="0"/>
      <w:marBottom w:val="0"/>
      <w:divBdr>
        <w:top w:val="none" w:sz="0" w:space="0" w:color="auto"/>
        <w:left w:val="none" w:sz="0" w:space="0" w:color="auto"/>
        <w:bottom w:val="none" w:sz="0" w:space="0" w:color="auto"/>
        <w:right w:val="none" w:sz="0" w:space="0" w:color="auto"/>
      </w:divBdr>
    </w:div>
    <w:div w:id="781730007">
      <w:bodyDiv w:val="1"/>
      <w:marLeft w:val="0"/>
      <w:marRight w:val="0"/>
      <w:marTop w:val="0"/>
      <w:marBottom w:val="0"/>
      <w:divBdr>
        <w:top w:val="none" w:sz="0" w:space="0" w:color="auto"/>
        <w:left w:val="none" w:sz="0" w:space="0" w:color="auto"/>
        <w:bottom w:val="none" w:sz="0" w:space="0" w:color="auto"/>
        <w:right w:val="none" w:sz="0" w:space="0" w:color="auto"/>
      </w:divBdr>
      <w:divsChild>
        <w:div w:id="820462427">
          <w:marLeft w:val="0"/>
          <w:marRight w:val="0"/>
          <w:marTop w:val="0"/>
          <w:marBottom w:val="0"/>
          <w:divBdr>
            <w:top w:val="none" w:sz="0" w:space="0" w:color="auto"/>
            <w:left w:val="none" w:sz="0" w:space="0" w:color="auto"/>
            <w:bottom w:val="none" w:sz="0" w:space="0" w:color="auto"/>
            <w:right w:val="none" w:sz="0" w:space="0" w:color="auto"/>
          </w:divBdr>
        </w:div>
        <w:div w:id="951522140">
          <w:marLeft w:val="0"/>
          <w:marRight w:val="0"/>
          <w:marTop w:val="0"/>
          <w:marBottom w:val="0"/>
          <w:divBdr>
            <w:top w:val="none" w:sz="0" w:space="0" w:color="auto"/>
            <w:left w:val="none" w:sz="0" w:space="0" w:color="auto"/>
            <w:bottom w:val="none" w:sz="0" w:space="0" w:color="auto"/>
            <w:right w:val="none" w:sz="0" w:space="0" w:color="auto"/>
          </w:divBdr>
        </w:div>
        <w:div w:id="568004184">
          <w:marLeft w:val="0"/>
          <w:marRight w:val="0"/>
          <w:marTop w:val="0"/>
          <w:marBottom w:val="0"/>
          <w:divBdr>
            <w:top w:val="none" w:sz="0" w:space="0" w:color="auto"/>
            <w:left w:val="none" w:sz="0" w:space="0" w:color="auto"/>
            <w:bottom w:val="none" w:sz="0" w:space="0" w:color="auto"/>
            <w:right w:val="none" w:sz="0" w:space="0" w:color="auto"/>
          </w:divBdr>
        </w:div>
      </w:divsChild>
    </w:div>
    <w:div w:id="794518705">
      <w:bodyDiv w:val="1"/>
      <w:marLeft w:val="0"/>
      <w:marRight w:val="0"/>
      <w:marTop w:val="0"/>
      <w:marBottom w:val="0"/>
      <w:divBdr>
        <w:top w:val="none" w:sz="0" w:space="0" w:color="auto"/>
        <w:left w:val="none" w:sz="0" w:space="0" w:color="auto"/>
        <w:bottom w:val="none" w:sz="0" w:space="0" w:color="auto"/>
        <w:right w:val="none" w:sz="0" w:space="0" w:color="auto"/>
      </w:divBdr>
    </w:div>
    <w:div w:id="796144044">
      <w:bodyDiv w:val="1"/>
      <w:marLeft w:val="0"/>
      <w:marRight w:val="0"/>
      <w:marTop w:val="0"/>
      <w:marBottom w:val="0"/>
      <w:divBdr>
        <w:top w:val="none" w:sz="0" w:space="0" w:color="auto"/>
        <w:left w:val="none" w:sz="0" w:space="0" w:color="auto"/>
        <w:bottom w:val="none" w:sz="0" w:space="0" w:color="auto"/>
        <w:right w:val="none" w:sz="0" w:space="0" w:color="auto"/>
      </w:divBdr>
    </w:div>
    <w:div w:id="796335568">
      <w:bodyDiv w:val="1"/>
      <w:marLeft w:val="0"/>
      <w:marRight w:val="0"/>
      <w:marTop w:val="0"/>
      <w:marBottom w:val="0"/>
      <w:divBdr>
        <w:top w:val="none" w:sz="0" w:space="0" w:color="auto"/>
        <w:left w:val="none" w:sz="0" w:space="0" w:color="auto"/>
        <w:bottom w:val="none" w:sz="0" w:space="0" w:color="auto"/>
        <w:right w:val="none" w:sz="0" w:space="0" w:color="auto"/>
      </w:divBdr>
    </w:div>
    <w:div w:id="798375717">
      <w:bodyDiv w:val="1"/>
      <w:marLeft w:val="0"/>
      <w:marRight w:val="0"/>
      <w:marTop w:val="0"/>
      <w:marBottom w:val="0"/>
      <w:divBdr>
        <w:top w:val="none" w:sz="0" w:space="0" w:color="auto"/>
        <w:left w:val="none" w:sz="0" w:space="0" w:color="auto"/>
        <w:bottom w:val="none" w:sz="0" w:space="0" w:color="auto"/>
        <w:right w:val="none" w:sz="0" w:space="0" w:color="auto"/>
      </w:divBdr>
    </w:div>
    <w:div w:id="799690772">
      <w:bodyDiv w:val="1"/>
      <w:marLeft w:val="0"/>
      <w:marRight w:val="0"/>
      <w:marTop w:val="0"/>
      <w:marBottom w:val="0"/>
      <w:divBdr>
        <w:top w:val="none" w:sz="0" w:space="0" w:color="auto"/>
        <w:left w:val="none" w:sz="0" w:space="0" w:color="auto"/>
        <w:bottom w:val="none" w:sz="0" w:space="0" w:color="auto"/>
        <w:right w:val="none" w:sz="0" w:space="0" w:color="auto"/>
      </w:divBdr>
    </w:div>
    <w:div w:id="800073779">
      <w:bodyDiv w:val="1"/>
      <w:marLeft w:val="0"/>
      <w:marRight w:val="0"/>
      <w:marTop w:val="0"/>
      <w:marBottom w:val="0"/>
      <w:divBdr>
        <w:top w:val="none" w:sz="0" w:space="0" w:color="auto"/>
        <w:left w:val="none" w:sz="0" w:space="0" w:color="auto"/>
        <w:bottom w:val="none" w:sz="0" w:space="0" w:color="auto"/>
        <w:right w:val="none" w:sz="0" w:space="0" w:color="auto"/>
      </w:divBdr>
    </w:div>
    <w:div w:id="801263636">
      <w:marLeft w:val="0"/>
      <w:marRight w:val="0"/>
      <w:marTop w:val="0"/>
      <w:marBottom w:val="0"/>
      <w:divBdr>
        <w:top w:val="none" w:sz="0" w:space="0" w:color="auto"/>
        <w:left w:val="none" w:sz="0" w:space="0" w:color="auto"/>
        <w:bottom w:val="none" w:sz="0" w:space="0" w:color="auto"/>
        <w:right w:val="none" w:sz="0" w:space="0" w:color="auto"/>
      </w:divBdr>
    </w:div>
    <w:div w:id="803035837">
      <w:bodyDiv w:val="1"/>
      <w:marLeft w:val="0"/>
      <w:marRight w:val="0"/>
      <w:marTop w:val="0"/>
      <w:marBottom w:val="0"/>
      <w:divBdr>
        <w:top w:val="none" w:sz="0" w:space="0" w:color="auto"/>
        <w:left w:val="none" w:sz="0" w:space="0" w:color="auto"/>
        <w:bottom w:val="none" w:sz="0" w:space="0" w:color="auto"/>
        <w:right w:val="none" w:sz="0" w:space="0" w:color="auto"/>
      </w:divBdr>
    </w:div>
    <w:div w:id="811367042">
      <w:bodyDiv w:val="1"/>
      <w:marLeft w:val="0"/>
      <w:marRight w:val="0"/>
      <w:marTop w:val="0"/>
      <w:marBottom w:val="0"/>
      <w:divBdr>
        <w:top w:val="none" w:sz="0" w:space="0" w:color="auto"/>
        <w:left w:val="none" w:sz="0" w:space="0" w:color="auto"/>
        <w:bottom w:val="none" w:sz="0" w:space="0" w:color="auto"/>
        <w:right w:val="none" w:sz="0" w:space="0" w:color="auto"/>
      </w:divBdr>
    </w:div>
    <w:div w:id="812137827">
      <w:bodyDiv w:val="1"/>
      <w:marLeft w:val="0"/>
      <w:marRight w:val="0"/>
      <w:marTop w:val="0"/>
      <w:marBottom w:val="0"/>
      <w:divBdr>
        <w:top w:val="none" w:sz="0" w:space="0" w:color="auto"/>
        <w:left w:val="none" w:sz="0" w:space="0" w:color="auto"/>
        <w:bottom w:val="none" w:sz="0" w:space="0" w:color="auto"/>
        <w:right w:val="none" w:sz="0" w:space="0" w:color="auto"/>
      </w:divBdr>
    </w:div>
    <w:div w:id="812646814">
      <w:bodyDiv w:val="1"/>
      <w:marLeft w:val="0"/>
      <w:marRight w:val="0"/>
      <w:marTop w:val="0"/>
      <w:marBottom w:val="0"/>
      <w:divBdr>
        <w:top w:val="none" w:sz="0" w:space="0" w:color="auto"/>
        <w:left w:val="none" w:sz="0" w:space="0" w:color="auto"/>
        <w:bottom w:val="none" w:sz="0" w:space="0" w:color="auto"/>
        <w:right w:val="none" w:sz="0" w:space="0" w:color="auto"/>
      </w:divBdr>
    </w:div>
    <w:div w:id="812799043">
      <w:bodyDiv w:val="1"/>
      <w:marLeft w:val="0"/>
      <w:marRight w:val="0"/>
      <w:marTop w:val="0"/>
      <w:marBottom w:val="0"/>
      <w:divBdr>
        <w:top w:val="none" w:sz="0" w:space="0" w:color="auto"/>
        <w:left w:val="none" w:sz="0" w:space="0" w:color="auto"/>
        <w:bottom w:val="none" w:sz="0" w:space="0" w:color="auto"/>
        <w:right w:val="none" w:sz="0" w:space="0" w:color="auto"/>
      </w:divBdr>
    </w:div>
    <w:div w:id="815415125">
      <w:bodyDiv w:val="1"/>
      <w:marLeft w:val="0"/>
      <w:marRight w:val="0"/>
      <w:marTop w:val="0"/>
      <w:marBottom w:val="0"/>
      <w:divBdr>
        <w:top w:val="none" w:sz="0" w:space="0" w:color="auto"/>
        <w:left w:val="none" w:sz="0" w:space="0" w:color="auto"/>
        <w:bottom w:val="none" w:sz="0" w:space="0" w:color="auto"/>
        <w:right w:val="none" w:sz="0" w:space="0" w:color="auto"/>
      </w:divBdr>
    </w:div>
    <w:div w:id="817040070">
      <w:bodyDiv w:val="1"/>
      <w:marLeft w:val="0"/>
      <w:marRight w:val="0"/>
      <w:marTop w:val="0"/>
      <w:marBottom w:val="0"/>
      <w:divBdr>
        <w:top w:val="none" w:sz="0" w:space="0" w:color="auto"/>
        <w:left w:val="none" w:sz="0" w:space="0" w:color="auto"/>
        <w:bottom w:val="none" w:sz="0" w:space="0" w:color="auto"/>
        <w:right w:val="none" w:sz="0" w:space="0" w:color="auto"/>
      </w:divBdr>
    </w:div>
    <w:div w:id="827214103">
      <w:bodyDiv w:val="1"/>
      <w:marLeft w:val="0"/>
      <w:marRight w:val="0"/>
      <w:marTop w:val="0"/>
      <w:marBottom w:val="0"/>
      <w:divBdr>
        <w:top w:val="none" w:sz="0" w:space="0" w:color="auto"/>
        <w:left w:val="none" w:sz="0" w:space="0" w:color="auto"/>
        <w:bottom w:val="none" w:sz="0" w:space="0" w:color="auto"/>
        <w:right w:val="none" w:sz="0" w:space="0" w:color="auto"/>
      </w:divBdr>
    </w:div>
    <w:div w:id="829296037">
      <w:bodyDiv w:val="1"/>
      <w:marLeft w:val="0"/>
      <w:marRight w:val="0"/>
      <w:marTop w:val="0"/>
      <w:marBottom w:val="0"/>
      <w:divBdr>
        <w:top w:val="none" w:sz="0" w:space="0" w:color="auto"/>
        <w:left w:val="none" w:sz="0" w:space="0" w:color="auto"/>
        <w:bottom w:val="none" w:sz="0" w:space="0" w:color="auto"/>
        <w:right w:val="none" w:sz="0" w:space="0" w:color="auto"/>
      </w:divBdr>
    </w:div>
    <w:div w:id="832601120">
      <w:bodyDiv w:val="1"/>
      <w:marLeft w:val="0"/>
      <w:marRight w:val="0"/>
      <w:marTop w:val="0"/>
      <w:marBottom w:val="0"/>
      <w:divBdr>
        <w:top w:val="none" w:sz="0" w:space="0" w:color="auto"/>
        <w:left w:val="none" w:sz="0" w:space="0" w:color="auto"/>
        <w:bottom w:val="none" w:sz="0" w:space="0" w:color="auto"/>
        <w:right w:val="none" w:sz="0" w:space="0" w:color="auto"/>
      </w:divBdr>
    </w:div>
    <w:div w:id="836653825">
      <w:bodyDiv w:val="1"/>
      <w:marLeft w:val="0"/>
      <w:marRight w:val="0"/>
      <w:marTop w:val="0"/>
      <w:marBottom w:val="0"/>
      <w:divBdr>
        <w:top w:val="none" w:sz="0" w:space="0" w:color="auto"/>
        <w:left w:val="none" w:sz="0" w:space="0" w:color="auto"/>
        <w:bottom w:val="none" w:sz="0" w:space="0" w:color="auto"/>
        <w:right w:val="none" w:sz="0" w:space="0" w:color="auto"/>
      </w:divBdr>
      <w:divsChild>
        <w:div w:id="1642155971">
          <w:marLeft w:val="0"/>
          <w:marRight w:val="0"/>
          <w:marTop w:val="0"/>
          <w:marBottom w:val="0"/>
          <w:divBdr>
            <w:top w:val="none" w:sz="0" w:space="0" w:color="auto"/>
            <w:left w:val="none" w:sz="0" w:space="0" w:color="auto"/>
            <w:bottom w:val="none" w:sz="0" w:space="0" w:color="auto"/>
            <w:right w:val="none" w:sz="0" w:space="0" w:color="auto"/>
          </w:divBdr>
        </w:div>
        <w:div w:id="1930386766">
          <w:marLeft w:val="0"/>
          <w:marRight w:val="0"/>
          <w:marTop w:val="0"/>
          <w:marBottom w:val="0"/>
          <w:divBdr>
            <w:top w:val="none" w:sz="0" w:space="0" w:color="auto"/>
            <w:left w:val="none" w:sz="0" w:space="0" w:color="auto"/>
            <w:bottom w:val="none" w:sz="0" w:space="0" w:color="auto"/>
            <w:right w:val="none" w:sz="0" w:space="0" w:color="auto"/>
          </w:divBdr>
        </w:div>
        <w:div w:id="1576207369">
          <w:marLeft w:val="0"/>
          <w:marRight w:val="0"/>
          <w:marTop w:val="0"/>
          <w:marBottom w:val="0"/>
          <w:divBdr>
            <w:top w:val="none" w:sz="0" w:space="0" w:color="auto"/>
            <w:left w:val="none" w:sz="0" w:space="0" w:color="auto"/>
            <w:bottom w:val="none" w:sz="0" w:space="0" w:color="auto"/>
            <w:right w:val="none" w:sz="0" w:space="0" w:color="auto"/>
          </w:divBdr>
        </w:div>
        <w:div w:id="1769348928">
          <w:marLeft w:val="0"/>
          <w:marRight w:val="0"/>
          <w:marTop w:val="0"/>
          <w:marBottom w:val="0"/>
          <w:divBdr>
            <w:top w:val="none" w:sz="0" w:space="0" w:color="auto"/>
            <w:left w:val="none" w:sz="0" w:space="0" w:color="auto"/>
            <w:bottom w:val="none" w:sz="0" w:space="0" w:color="auto"/>
            <w:right w:val="none" w:sz="0" w:space="0" w:color="auto"/>
          </w:divBdr>
        </w:div>
        <w:div w:id="557664547">
          <w:marLeft w:val="0"/>
          <w:marRight w:val="0"/>
          <w:marTop w:val="0"/>
          <w:marBottom w:val="0"/>
          <w:divBdr>
            <w:top w:val="none" w:sz="0" w:space="0" w:color="auto"/>
            <w:left w:val="none" w:sz="0" w:space="0" w:color="auto"/>
            <w:bottom w:val="none" w:sz="0" w:space="0" w:color="auto"/>
            <w:right w:val="none" w:sz="0" w:space="0" w:color="auto"/>
          </w:divBdr>
        </w:div>
      </w:divsChild>
    </w:div>
    <w:div w:id="839929886">
      <w:bodyDiv w:val="1"/>
      <w:marLeft w:val="0"/>
      <w:marRight w:val="0"/>
      <w:marTop w:val="0"/>
      <w:marBottom w:val="0"/>
      <w:divBdr>
        <w:top w:val="none" w:sz="0" w:space="0" w:color="auto"/>
        <w:left w:val="none" w:sz="0" w:space="0" w:color="auto"/>
        <w:bottom w:val="none" w:sz="0" w:space="0" w:color="auto"/>
        <w:right w:val="none" w:sz="0" w:space="0" w:color="auto"/>
      </w:divBdr>
    </w:div>
    <w:div w:id="841698671">
      <w:bodyDiv w:val="1"/>
      <w:marLeft w:val="0"/>
      <w:marRight w:val="0"/>
      <w:marTop w:val="0"/>
      <w:marBottom w:val="0"/>
      <w:divBdr>
        <w:top w:val="none" w:sz="0" w:space="0" w:color="auto"/>
        <w:left w:val="none" w:sz="0" w:space="0" w:color="auto"/>
        <w:bottom w:val="none" w:sz="0" w:space="0" w:color="auto"/>
        <w:right w:val="none" w:sz="0" w:space="0" w:color="auto"/>
      </w:divBdr>
    </w:div>
    <w:div w:id="843515689">
      <w:bodyDiv w:val="1"/>
      <w:marLeft w:val="0"/>
      <w:marRight w:val="0"/>
      <w:marTop w:val="0"/>
      <w:marBottom w:val="0"/>
      <w:divBdr>
        <w:top w:val="none" w:sz="0" w:space="0" w:color="auto"/>
        <w:left w:val="none" w:sz="0" w:space="0" w:color="auto"/>
        <w:bottom w:val="none" w:sz="0" w:space="0" w:color="auto"/>
        <w:right w:val="none" w:sz="0" w:space="0" w:color="auto"/>
      </w:divBdr>
    </w:div>
    <w:div w:id="845092378">
      <w:bodyDiv w:val="1"/>
      <w:marLeft w:val="0"/>
      <w:marRight w:val="0"/>
      <w:marTop w:val="0"/>
      <w:marBottom w:val="0"/>
      <w:divBdr>
        <w:top w:val="none" w:sz="0" w:space="0" w:color="auto"/>
        <w:left w:val="none" w:sz="0" w:space="0" w:color="auto"/>
        <w:bottom w:val="none" w:sz="0" w:space="0" w:color="auto"/>
        <w:right w:val="none" w:sz="0" w:space="0" w:color="auto"/>
      </w:divBdr>
    </w:div>
    <w:div w:id="846943410">
      <w:bodyDiv w:val="1"/>
      <w:marLeft w:val="0"/>
      <w:marRight w:val="0"/>
      <w:marTop w:val="0"/>
      <w:marBottom w:val="0"/>
      <w:divBdr>
        <w:top w:val="none" w:sz="0" w:space="0" w:color="auto"/>
        <w:left w:val="none" w:sz="0" w:space="0" w:color="auto"/>
        <w:bottom w:val="none" w:sz="0" w:space="0" w:color="auto"/>
        <w:right w:val="none" w:sz="0" w:space="0" w:color="auto"/>
      </w:divBdr>
    </w:div>
    <w:div w:id="849098100">
      <w:marLeft w:val="0"/>
      <w:marRight w:val="0"/>
      <w:marTop w:val="0"/>
      <w:marBottom w:val="0"/>
      <w:divBdr>
        <w:top w:val="none" w:sz="0" w:space="0" w:color="auto"/>
        <w:left w:val="none" w:sz="0" w:space="0" w:color="auto"/>
        <w:bottom w:val="none" w:sz="0" w:space="0" w:color="auto"/>
        <w:right w:val="none" w:sz="0" w:space="0" w:color="auto"/>
      </w:divBdr>
    </w:div>
    <w:div w:id="850026177">
      <w:marLeft w:val="0"/>
      <w:marRight w:val="0"/>
      <w:marTop w:val="0"/>
      <w:marBottom w:val="0"/>
      <w:divBdr>
        <w:top w:val="none" w:sz="0" w:space="0" w:color="auto"/>
        <w:left w:val="none" w:sz="0" w:space="0" w:color="auto"/>
        <w:bottom w:val="none" w:sz="0" w:space="0" w:color="auto"/>
        <w:right w:val="none" w:sz="0" w:space="0" w:color="auto"/>
      </w:divBdr>
    </w:div>
    <w:div w:id="851144979">
      <w:bodyDiv w:val="1"/>
      <w:marLeft w:val="0"/>
      <w:marRight w:val="0"/>
      <w:marTop w:val="0"/>
      <w:marBottom w:val="0"/>
      <w:divBdr>
        <w:top w:val="none" w:sz="0" w:space="0" w:color="auto"/>
        <w:left w:val="none" w:sz="0" w:space="0" w:color="auto"/>
        <w:bottom w:val="none" w:sz="0" w:space="0" w:color="auto"/>
        <w:right w:val="none" w:sz="0" w:space="0" w:color="auto"/>
      </w:divBdr>
    </w:div>
    <w:div w:id="852841319">
      <w:bodyDiv w:val="1"/>
      <w:marLeft w:val="0"/>
      <w:marRight w:val="0"/>
      <w:marTop w:val="0"/>
      <w:marBottom w:val="0"/>
      <w:divBdr>
        <w:top w:val="none" w:sz="0" w:space="0" w:color="auto"/>
        <w:left w:val="none" w:sz="0" w:space="0" w:color="auto"/>
        <w:bottom w:val="none" w:sz="0" w:space="0" w:color="auto"/>
        <w:right w:val="none" w:sz="0" w:space="0" w:color="auto"/>
      </w:divBdr>
    </w:div>
    <w:div w:id="855853686">
      <w:bodyDiv w:val="1"/>
      <w:marLeft w:val="0"/>
      <w:marRight w:val="0"/>
      <w:marTop w:val="0"/>
      <w:marBottom w:val="0"/>
      <w:divBdr>
        <w:top w:val="none" w:sz="0" w:space="0" w:color="auto"/>
        <w:left w:val="none" w:sz="0" w:space="0" w:color="auto"/>
        <w:bottom w:val="none" w:sz="0" w:space="0" w:color="auto"/>
        <w:right w:val="none" w:sz="0" w:space="0" w:color="auto"/>
      </w:divBdr>
    </w:div>
    <w:div w:id="856388705">
      <w:bodyDiv w:val="1"/>
      <w:marLeft w:val="0"/>
      <w:marRight w:val="0"/>
      <w:marTop w:val="0"/>
      <w:marBottom w:val="0"/>
      <w:divBdr>
        <w:top w:val="none" w:sz="0" w:space="0" w:color="auto"/>
        <w:left w:val="none" w:sz="0" w:space="0" w:color="auto"/>
        <w:bottom w:val="none" w:sz="0" w:space="0" w:color="auto"/>
        <w:right w:val="none" w:sz="0" w:space="0" w:color="auto"/>
      </w:divBdr>
    </w:div>
    <w:div w:id="861432058">
      <w:bodyDiv w:val="1"/>
      <w:marLeft w:val="0"/>
      <w:marRight w:val="0"/>
      <w:marTop w:val="0"/>
      <w:marBottom w:val="0"/>
      <w:divBdr>
        <w:top w:val="none" w:sz="0" w:space="0" w:color="auto"/>
        <w:left w:val="none" w:sz="0" w:space="0" w:color="auto"/>
        <w:bottom w:val="none" w:sz="0" w:space="0" w:color="auto"/>
        <w:right w:val="none" w:sz="0" w:space="0" w:color="auto"/>
      </w:divBdr>
    </w:div>
    <w:div w:id="861477065">
      <w:bodyDiv w:val="1"/>
      <w:marLeft w:val="0"/>
      <w:marRight w:val="0"/>
      <w:marTop w:val="0"/>
      <w:marBottom w:val="0"/>
      <w:divBdr>
        <w:top w:val="none" w:sz="0" w:space="0" w:color="auto"/>
        <w:left w:val="none" w:sz="0" w:space="0" w:color="auto"/>
        <w:bottom w:val="none" w:sz="0" w:space="0" w:color="auto"/>
        <w:right w:val="none" w:sz="0" w:space="0" w:color="auto"/>
      </w:divBdr>
    </w:div>
    <w:div w:id="865365294">
      <w:bodyDiv w:val="1"/>
      <w:marLeft w:val="0"/>
      <w:marRight w:val="0"/>
      <w:marTop w:val="0"/>
      <w:marBottom w:val="0"/>
      <w:divBdr>
        <w:top w:val="none" w:sz="0" w:space="0" w:color="auto"/>
        <w:left w:val="none" w:sz="0" w:space="0" w:color="auto"/>
        <w:bottom w:val="none" w:sz="0" w:space="0" w:color="auto"/>
        <w:right w:val="none" w:sz="0" w:space="0" w:color="auto"/>
      </w:divBdr>
    </w:div>
    <w:div w:id="866068052">
      <w:bodyDiv w:val="1"/>
      <w:marLeft w:val="0"/>
      <w:marRight w:val="0"/>
      <w:marTop w:val="0"/>
      <w:marBottom w:val="0"/>
      <w:divBdr>
        <w:top w:val="none" w:sz="0" w:space="0" w:color="auto"/>
        <w:left w:val="none" w:sz="0" w:space="0" w:color="auto"/>
        <w:bottom w:val="none" w:sz="0" w:space="0" w:color="auto"/>
        <w:right w:val="none" w:sz="0" w:space="0" w:color="auto"/>
      </w:divBdr>
      <w:divsChild>
        <w:div w:id="1362393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194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7837816">
      <w:bodyDiv w:val="1"/>
      <w:marLeft w:val="0"/>
      <w:marRight w:val="0"/>
      <w:marTop w:val="0"/>
      <w:marBottom w:val="0"/>
      <w:divBdr>
        <w:top w:val="none" w:sz="0" w:space="0" w:color="auto"/>
        <w:left w:val="none" w:sz="0" w:space="0" w:color="auto"/>
        <w:bottom w:val="none" w:sz="0" w:space="0" w:color="auto"/>
        <w:right w:val="none" w:sz="0" w:space="0" w:color="auto"/>
      </w:divBdr>
    </w:div>
    <w:div w:id="871268030">
      <w:bodyDiv w:val="1"/>
      <w:marLeft w:val="0"/>
      <w:marRight w:val="0"/>
      <w:marTop w:val="0"/>
      <w:marBottom w:val="0"/>
      <w:divBdr>
        <w:top w:val="none" w:sz="0" w:space="0" w:color="auto"/>
        <w:left w:val="none" w:sz="0" w:space="0" w:color="auto"/>
        <w:bottom w:val="none" w:sz="0" w:space="0" w:color="auto"/>
        <w:right w:val="none" w:sz="0" w:space="0" w:color="auto"/>
      </w:divBdr>
    </w:div>
    <w:div w:id="875119673">
      <w:marLeft w:val="0"/>
      <w:marRight w:val="0"/>
      <w:marTop w:val="0"/>
      <w:marBottom w:val="0"/>
      <w:divBdr>
        <w:top w:val="none" w:sz="0" w:space="0" w:color="auto"/>
        <w:left w:val="none" w:sz="0" w:space="0" w:color="auto"/>
        <w:bottom w:val="none" w:sz="0" w:space="0" w:color="auto"/>
        <w:right w:val="none" w:sz="0" w:space="0" w:color="auto"/>
      </w:divBdr>
      <w:divsChild>
        <w:div w:id="535242973">
          <w:marLeft w:val="0"/>
          <w:marRight w:val="0"/>
          <w:marTop w:val="0"/>
          <w:marBottom w:val="0"/>
          <w:divBdr>
            <w:top w:val="none" w:sz="0" w:space="0" w:color="auto"/>
            <w:left w:val="none" w:sz="0" w:space="0" w:color="auto"/>
            <w:bottom w:val="none" w:sz="0" w:space="0" w:color="auto"/>
            <w:right w:val="none" w:sz="0" w:space="0" w:color="auto"/>
          </w:divBdr>
        </w:div>
      </w:divsChild>
    </w:div>
    <w:div w:id="875461887">
      <w:bodyDiv w:val="1"/>
      <w:marLeft w:val="0"/>
      <w:marRight w:val="0"/>
      <w:marTop w:val="0"/>
      <w:marBottom w:val="0"/>
      <w:divBdr>
        <w:top w:val="none" w:sz="0" w:space="0" w:color="auto"/>
        <w:left w:val="none" w:sz="0" w:space="0" w:color="auto"/>
        <w:bottom w:val="none" w:sz="0" w:space="0" w:color="auto"/>
        <w:right w:val="none" w:sz="0" w:space="0" w:color="auto"/>
      </w:divBdr>
    </w:div>
    <w:div w:id="876697568">
      <w:bodyDiv w:val="1"/>
      <w:marLeft w:val="0"/>
      <w:marRight w:val="0"/>
      <w:marTop w:val="0"/>
      <w:marBottom w:val="0"/>
      <w:divBdr>
        <w:top w:val="none" w:sz="0" w:space="0" w:color="auto"/>
        <w:left w:val="none" w:sz="0" w:space="0" w:color="auto"/>
        <w:bottom w:val="none" w:sz="0" w:space="0" w:color="auto"/>
        <w:right w:val="none" w:sz="0" w:space="0" w:color="auto"/>
      </w:divBdr>
    </w:div>
    <w:div w:id="879826482">
      <w:bodyDiv w:val="1"/>
      <w:marLeft w:val="0"/>
      <w:marRight w:val="0"/>
      <w:marTop w:val="0"/>
      <w:marBottom w:val="0"/>
      <w:divBdr>
        <w:top w:val="none" w:sz="0" w:space="0" w:color="auto"/>
        <w:left w:val="none" w:sz="0" w:space="0" w:color="auto"/>
        <w:bottom w:val="none" w:sz="0" w:space="0" w:color="auto"/>
        <w:right w:val="none" w:sz="0" w:space="0" w:color="auto"/>
      </w:divBdr>
    </w:div>
    <w:div w:id="890848022">
      <w:bodyDiv w:val="1"/>
      <w:marLeft w:val="0"/>
      <w:marRight w:val="0"/>
      <w:marTop w:val="0"/>
      <w:marBottom w:val="0"/>
      <w:divBdr>
        <w:top w:val="none" w:sz="0" w:space="0" w:color="auto"/>
        <w:left w:val="none" w:sz="0" w:space="0" w:color="auto"/>
        <w:bottom w:val="none" w:sz="0" w:space="0" w:color="auto"/>
        <w:right w:val="none" w:sz="0" w:space="0" w:color="auto"/>
      </w:divBdr>
    </w:div>
    <w:div w:id="891892449">
      <w:marLeft w:val="0"/>
      <w:marRight w:val="0"/>
      <w:marTop w:val="0"/>
      <w:marBottom w:val="0"/>
      <w:divBdr>
        <w:top w:val="none" w:sz="0" w:space="0" w:color="auto"/>
        <w:left w:val="none" w:sz="0" w:space="0" w:color="auto"/>
        <w:bottom w:val="none" w:sz="0" w:space="0" w:color="auto"/>
        <w:right w:val="none" w:sz="0" w:space="0" w:color="auto"/>
      </w:divBdr>
    </w:div>
    <w:div w:id="892426955">
      <w:bodyDiv w:val="1"/>
      <w:marLeft w:val="0"/>
      <w:marRight w:val="0"/>
      <w:marTop w:val="0"/>
      <w:marBottom w:val="0"/>
      <w:divBdr>
        <w:top w:val="none" w:sz="0" w:space="0" w:color="auto"/>
        <w:left w:val="none" w:sz="0" w:space="0" w:color="auto"/>
        <w:bottom w:val="none" w:sz="0" w:space="0" w:color="auto"/>
        <w:right w:val="none" w:sz="0" w:space="0" w:color="auto"/>
      </w:divBdr>
    </w:div>
    <w:div w:id="901599669">
      <w:bodyDiv w:val="1"/>
      <w:marLeft w:val="0"/>
      <w:marRight w:val="0"/>
      <w:marTop w:val="0"/>
      <w:marBottom w:val="0"/>
      <w:divBdr>
        <w:top w:val="none" w:sz="0" w:space="0" w:color="auto"/>
        <w:left w:val="none" w:sz="0" w:space="0" w:color="auto"/>
        <w:bottom w:val="none" w:sz="0" w:space="0" w:color="auto"/>
        <w:right w:val="none" w:sz="0" w:space="0" w:color="auto"/>
      </w:divBdr>
    </w:div>
    <w:div w:id="902300019">
      <w:bodyDiv w:val="1"/>
      <w:marLeft w:val="0"/>
      <w:marRight w:val="0"/>
      <w:marTop w:val="0"/>
      <w:marBottom w:val="0"/>
      <w:divBdr>
        <w:top w:val="none" w:sz="0" w:space="0" w:color="auto"/>
        <w:left w:val="none" w:sz="0" w:space="0" w:color="auto"/>
        <w:bottom w:val="none" w:sz="0" w:space="0" w:color="auto"/>
        <w:right w:val="none" w:sz="0" w:space="0" w:color="auto"/>
      </w:divBdr>
    </w:div>
    <w:div w:id="914901372">
      <w:bodyDiv w:val="1"/>
      <w:marLeft w:val="0"/>
      <w:marRight w:val="0"/>
      <w:marTop w:val="0"/>
      <w:marBottom w:val="0"/>
      <w:divBdr>
        <w:top w:val="none" w:sz="0" w:space="0" w:color="auto"/>
        <w:left w:val="none" w:sz="0" w:space="0" w:color="auto"/>
        <w:bottom w:val="none" w:sz="0" w:space="0" w:color="auto"/>
        <w:right w:val="none" w:sz="0" w:space="0" w:color="auto"/>
      </w:divBdr>
    </w:div>
    <w:div w:id="915166693">
      <w:bodyDiv w:val="1"/>
      <w:marLeft w:val="0"/>
      <w:marRight w:val="0"/>
      <w:marTop w:val="0"/>
      <w:marBottom w:val="0"/>
      <w:divBdr>
        <w:top w:val="none" w:sz="0" w:space="0" w:color="auto"/>
        <w:left w:val="none" w:sz="0" w:space="0" w:color="auto"/>
        <w:bottom w:val="none" w:sz="0" w:space="0" w:color="auto"/>
        <w:right w:val="none" w:sz="0" w:space="0" w:color="auto"/>
      </w:divBdr>
    </w:div>
    <w:div w:id="916020262">
      <w:bodyDiv w:val="1"/>
      <w:marLeft w:val="0"/>
      <w:marRight w:val="0"/>
      <w:marTop w:val="0"/>
      <w:marBottom w:val="0"/>
      <w:divBdr>
        <w:top w:val="none" w:sz="0" w:space="0" w:color="auto"/>
        <w:left w:val="none" w:sz="0" w:space="0" w:color="auto"/>
        <w:bottom w:val="none" w:sz="0" w:space="0" w:color="auto"/>
        <w:right w:val="none" w:sz="0" w:space="0" w:color="auto"/>
      </w:divBdr>
    </w:div>
    <w:div w:id="919216906">
      <w:bodyDiv w:val="1"/>
      <w:marLeft w:val="0"/>
      <w:marRight w:val="0"/>
      <w:marTop w:val="0"/>
      <w:marBottom w:val="0"/>
      <w:divBdr>
        <w:top w:val="none" w:sz="0" w:space="0" w:color="auto"/>
        <w:left w:val="none" w:sz="0" w:space="0" w:color="auto"/>
        <w:bottom w:val="none" w:sz="0" w:space="0" w:color="auto"/>
        <w:right w:val="none" w:sz="0" w:space="0" w:color="auto"/>
      </w:divBdr>
    </w:div>
    <w:div w:id="924146619">
      <w:bodyDiv w:val="1"/>
      <w:marLeft w:val="0"/>
      <w:marRight w:val="0"/>
      <w:marTop w:val="0"/>
      <w:marBottom w:val="0"/>
      <w:divBdr>
        <w:top w:val="none" w:sz="0" w:space="0" w:color="auto"/>
        <w:left w:val="none" w:sz="0" w:space="0" w:color="auto"/>
        <w:bottom w:val="none" w:sz="0" w:space="0" w:color="auto"/>
        <w:right w:val="none" w:sz="0" w:space="0" w:color="auto"/>
      </w:divBdr>
    </w:div>
    <w:div w:id="929895036">
      <w:bodyDiv w:val="1"/>
      <w:marLeft w:val="0"/>
      <w:marRight w:val="0"/>
      <w:marTop w:val="0"/>
      <w:marBottom w:val="0"/>
      <w:divBdr>
        <w:top w:val="none" w:sz="0" w:space="0" w:color="auto"/>
        <w:left w:val="none" w:sz="0" w:space="0" w:color="auto"/>
        <w:bottom w:val="none" w:sz="0" w:space="0" w:color="auto"/>
        <w:right w:val="none" w:sz="0" w:space="0" w:color="auto"/>
      </w:divBdr>
    </w:div>
    <w:div w:id="931935468">
      <w:bodyDiv w:val="1"/>
      <w:marLeft w:val="0"/>
      <w:marRight w:val="0"/>
      <w:marTop w:val="0"/>
      <w:marBottom w:val="0"/>
      <w:divBdr>
        <w:top w:val="none" w:sz="0" w:space="0" w:color="auto"/>
        <w:left w:val="none" w:sz="0" w:space="0" w:color="auto"/>
        <w:bottom w:val="none" w:sz="0" w:space="0" w:color="auto"/>
        <w:right w:val="none" w:sz="0" w:space="0" w:color="auto"/>
      </w:divBdr>
    </w:div>
    <w:div w:id="933055323">
      <w:bodyDiv w:val="1"/>
      <w:marLeft w:val="0"/>
      <w:marRight w:val="0"/>
      <w:marTop w:val="0"/>
      <w:marBottom w:val="0"/>
      <w:divBdr>
        <w:top w:val="none" w:sz="0" w:space="0" w:color="auto"/>
        <w:left w:val="none" w:sz="0" w:space="0" w:color="auto"/>
        <w:bottom w:val="none" w:sz="0" w:space="0" w:color="auto"/>
        <w:right w:val="none" w:sz="0" w:space="0" w:color="auto"/>
      </w:divBdr>
    </w:div>
    <w:div w:id="933853823">
      <w:bodyDiv w:val="1"/>
      <w:marLeft w:val="0"/>
      <w:marRight w:val="0"/>
      <w:marTop w:val="0"/>
      <w:marBottom w:val="0"/>
      <w:divBdr>
        <w:top w:val="none" w:sz="0" w:space="0" w:color="auto"/>
        <w:left w:val="none" w:sz="0" w:space="0" w:color="auto"/>
        <w:bottom w:val="none" w:sz="0" w:space="0" w:color="auto"/>
        <w:right w:val="none" w:sz="0" w:space="0" w:color="auto"/>
      </w:divBdr>
      <w:divsChild>
        <w:div w:id="1548027192">
          <w:marLeft w:val="0"/>
          <w:marRight w:val="0"/>
          <w:marTop w:val="0"/>
          <w:marBottom w:val="0"/>
          <w:divBdr>
            <w:top w:val="none" w:sz="0" w:space="0" w:color="auto"/>
            <w:left w:val="none" w:sz="0" w:space="0" w:color="auto"/>
            <w:bottom w:val="none" w:sz="0" w:space="0" w:color="auto"/>
            <w:right w:val="none" w:sz="0" w:space="0" w:color="auto"/>
          </w:divBdr>
          <w:divsChild>
            <w:div w:id="1886790908">
              <w:marLeft w:val="0"/>
              <w:marRight w:val="0"/>
              <w:marTop w:val="0"/>
              <w:marBottom w:val="0"/>
              <w:divBdr>
                <w:top w:val="none" w:sz="0" w:space="0" w:color="auto"/>
                <w:left w:val="none" w:sz="0" w:space="0" w:color="auto"/>
                <w:bottom w:val="none" w:sz="0" w:space="0" w:color="auto"/>
                <w:right w:val="none" w:sz="0" w:space="0" w:color="auto"/>
              </w:divBdr>
            </w:div>
          </w:divsChild>
        </w:div>
        <w:div w:id="1118984782">
          <w:marLeft w:val="0"/>
          <w:marRight w:val="0"/>
          <w:marTop w:val="0"/>
          <w:marBottom w:val="0"/>
          <w:divBdr>
            <w:top w:val="none" w:sz="0" w:space="0" w:color="auto"/>
            <w:left w:val="none" w:sz="0" w:space="0" w:color="auto"/>
            <w:bottom w:val="none" w:sz="0" w:space="0" w:color="auto"/>
            <w:right w:val="none" w:sz="0" w:space="0" w:color="auto"/>
          </w:divBdr>
        </w:div>
        <w:div w:id="163472449">
          <w:marLeft w:val="0"/>
          <w:marRight w:val="0"/>
          <w:marTop w:val="0"/>
          <w:marBottom w:val="0"/>
          <w:divBdr>
            <w:top w:val="none" w:sz="0" w:space="0" w:color="auto"/>
            <w:left w:val="none" w:sz="0" w:space="0" w:color="auto"/>
            <w:bottom w:val="none" w:sz="0" w:space="0" w:color="auto"/>
            <w:right w:val="none" w:sz="0" w:space="0" w:color="auto"/>
          </w:divBdr>
        </w:div>
      </w:divsChild>
    </w:div>
    <w:div w:id="935870885">
      <w:bodyDiv w:val="1"/>
      <w:marLeft w:val="0"/>
      <w:marRight w:val="0"/>
      <w:marTop w:val="0"/>
      <w:marBottom w:val="0"/>
      <w:divBdr>
        <w:top w:val="none" w:sz="0" w:space="0" w:color="auto"/>
        <w:left w:val="none" w:sz="0" w:space="0" w:color="auto"/>
        <w:bottom w:val="none" w:sz="0" w:space="0" w:color="auto"/>
        <w:right w:val="none" w:sz="0" w:space="0" w:color="auto"/>
      </w:divBdr>
    </w:div>
    <w:div w:id="936451280">
      <w:bodyDiv w:val="1"/>
      <w:marLeft w:val="0"/>
      <w:marRight w:val="0"/>
      <w:marTop w:val="0"/>
      <w:marBottom w:val="0"/>
      <w:divBdr>
        <w:top w:val="none" w:sz="0" w:space="0" w:color="auto"/>
        <w:left w:val="none" w:sz="0" w:space="0" w:color="auto"/>
        <w:bottom w:val="none" w:sz="0" w:space="0" w:color="auto"/>
        <w:right w:val="none" w:sz="0" w:space="0" w:color="auto"/>
      </w:divBdr>
    </w:div>
    <w:div w:id="938221317">
      <w:bodyDiv w:val="1"/>
      <w:marLeft w:val="0"/>
      <w:marRight w:val="0"/>
      <w:marTop w:val="0"/>
      <w:marBottom w:val="0"/>
      <w:divBdr>
        <w:top w:val="none" w:sz="0" w:space="0" w:color="auto"/>
        <w:left w:val="none" w:sz="0" w:space="0" w:color="auto"/>
        <w:bottom w:val="none" w:sz="0" w:space="0" w:color="auto"/>
        <w:right w:val="none" w:sz="0" w:space="0" w:color="auto"/>
      </w:divBdr>
    </w:div>
    <w:div w:id="942806960">
      <w:bodyDiv w:val="1"/>
      <w:marLeft w:val="0"/>
      <w:marRight w:val="0"/>
      <w:marTop w:val="0"/>
      <w:marBottom w:val="0"/>
      <w:divBdr>
        <w:top w:val="none" w:sz="0" w:space="0" w:color="auto"/>
        <w:left w:val="none" w:sz="0" w:space="0" w:color="auto"/>
        <w:bottom w:val="none" w:sz="0" w:space="0" w:color="auto"/>
        <w:right w:val="none" w:sz="0" w:space="0" w:color="auto"/>
      </w:divBdr>
    </w:div>
    <w:div w:id="944925724">
      <w:bodyDiv w:val="1"/>
      <w:marLeft w:val="0"/>
      <w:marRight w:val="0"/>
      <w:marTop w:val="0"/>
      <w:marBottom w:val="0"/>
      <w:divBdr>
        <w:top w:val="none" w:sz="0" w:space="0" w:color="auto"/>
        <w:left w:val="none" w:sz="0" w:space="0" w:color="auto"/>
        <w:bottom w:val="none" w:sz="0" w:space="0" w:color="auto"/>
        <w:right w:val="none" w:sz="0" w:space="0" w:color="auto"/>
      </w:divBdr>
    </w:div>
    <w:div w:id="945499401">
      <w:bodyDiv w:val="1"/>
      <w:marLeft w:val="0"/>
      <w:marRight w:val="0"/>
      <w:marTop w:val="0"/>
      <w:marBottom w:val="0"/>
      <w:divBdr>
        <w:top w:val="none" w:sz="0" w:space="0" w:color="auto"/>
        <w:left w:val="none" w:sz="0" w:space="0" w:color="auto"/>
        <w:bottom w:val="none" w:sz="0" w:space="0" w:color="auto"/>
        <w:right w:val="none" w:sz="0" w:space="0" w:color="auto"/>
      </w:divBdr>
    </w:div>
    <w:div w:id="947467698">
      <w:marLeft w:val="0"/>
      <w:marRight w:val="0"/>
      <w:marTop w:val="0"/>
      <w:marBottom w:val="0"/>
      <w:divBdr>
        <w:top w:val="none" w:sz="0" w:space="0" w:color="auto"/>
        <w:left w:val="none" w:sz="0" w:space="0" w:color="auto"/>
        <w:bottom w:val="none" w:sz="0" w:space="0" w:color="auto"/>
        <w:right w:val="none" w:sz="0" w:space="0" w:color="auto"/>
      </w:divBdr>
    </w:div>
    <w:div w:id="947544539">
      <w:bodyDiv w:val="1"/>
      <w:marLeft w:val="0"/>
      <w:marRight w:val="0"/>
      <w:marTop w:val="0"/>
      <w:marBottom w:val="0"/>
      <w:divBdr>
        <w:top w:val="none" w:sz="0" w:space="0" w:color="auto"/>
        <w:left w:val="none" w:sz="0" w:space="0" w:color="auto"/>
        <w:bottom w:val="none" w:sz="0" w:space="0" w:color="auto"/>
        <w:right w:val="none" w:sz="0" w:space="0" w:color="auto"/>
      </w:divBdr>
    </w:div>
    <w:div w:id="948439555">
      <w:bodyDiv w:val="1"/>
      <w:marLeft w:val="0"/>
      <w:marRight w:val="0"/>
      <w:marTop w:val="0"/>
      <w:marBottom w:val="0"/>
      <w:divBdr>
        <w:top w:val="none" w:sz="0" w:space="0" w:color="auto"/>
        <w:left w:val="none" w:sz="0" w:space="0" w:color="auto"/>
        <w:bottom w:val="none" w:sz="0" w:space="0" w:color="auto"/>
        <w:right w:val="none" w:sz="0" w:space="0" w:color="auto"/>
      </w:divBdr>
    </w:div>
    <w:div w:id="950893371">
      <w:bodyDiv w:val="1"/>
      <w:marLeft w:val="0"/>
      <w:marRight w:val="0"/>
      <w:marTop w:val="0"/>
      <w:marBottom w:val="0"/>
      <w:divBdr>
        <w:top w:val="none" w:sz="0" w:space="0" w:color="auto"/>
        <w:left w:val="none" w:sz="0" w:space="0" w:color="auto"/>
        <w:bottom w:val="none" w:sz="0" w:space="0" w:color="auto"/>
        <w:right w:val="none" w:sz="0" w:space="0" w:color="auto"/>
      </w:divBdr>
    </w:div>
    <w:div w:id="952783390">
      <w:bodyDiv w:val="1"/>
      <w:marLeft w:val="0"/>
      <w:marRight w:val="0"/>
      <w:marTop w:val="0"/>
      <w:marBottom w:val="0"/>
      <w:divBdr>
        <w:top w:val="none" w:sz="0" w:space="0" w:color="auto"/>
        <w:left w:val="none" w:sz="0" w:space="0" w:color="auto"/>
        <w:bottom w:val="none" w:sz="0" w:space="0" w:color="auto"/>
        <w:right w:val="none" w:sz="0" w:space="0" w:color="auto"/>
      </w:divBdr>
    </w:div>
    <w:div w:id="953712400">
      <w:marLeft w:val="0"/>
      <w:marRight w:val="0"/>
      <w:marTop w:val="0"/>
      <w:marBottom w:val="0"/>
      <w:divBdr>
        <w:top w:val="none" w:sz="0" w:space="0" w:color="auto"/>
        <w:left w:val="none" w:sz="0" w:space="0" w:color="auto"/>
        <w:bottom w:val="none" w:sz="0" w:space="0" w:color="auto"/>
        <w:right w:val="none" w:sz="0" w:space="0" w:color="auto"/>
      </w:divBdr>
    </w:div>
    <w:div w:id="954867134">
      <w:bodyDiv w:val="1"/>
      <w:marLeft w:val="0"/>
      <w:marRight w:val="0"/>
      <w:marTop w:val="0"/>
      <w:marBottom w:val="0"/>
      <w:divBdr>
        <w:top w:val="none" w:sz="0" w:space="0" w:color="auto"/>
        <w:left w:val="none" w:sz="0" w:space="0" w:color="auto"/>
        <w:bottom w:val="none" w:sz="0" w:space="0" w:color="auto"/>
        <w:right w:val="none" w:sz="0" w:space="0" w:color="auto"/>
      </w:divBdr>
    </w:div>
    <w:div w:id="955597436">
      <w:bodyDiv w:val="1"/>
      <w:marLeft w:val="0"/>
      <w:marRight w:val="0"/>
      <w:marTop w:val="0"/>
      <w:marBottom w:val="0"/>
      <w:divBdr>
        <w:top w:val="none" w:sz="0" w:space="0" w:color="auto"/>
        <w:left w:val="none" w:sz="0" w:space="0" w:color="auto"/>
        <w:bottom w:val="none" w:sz="0" w:space="0" w:color="auto"/>
        <w:right w:val="none" w:sz="0" w:space="0" w:color="auto"/>
      </w:divBdr>
    </w:div>
    <w:div w:id="955714754">
      <w:bodyDiv w:val="1"/>
      <w:marLeft w:val="0"/>
      <w:marRight w:val="0"/>
      <w:marTop w:val="0"/>
      <w:marBottom w:val="0"/>
      <w:divBdr>
        <w:top w:val="none" w:sz="0" w:space="0" w:color="auto"/>
        <w:left w:val="none" w:sz="0" w:space="0" w:color="auto"/>
        <w:bottom w:val="none" w:sz="0" w:space="0" w:color="auto"/>
        <w:right w:val="none" w:sz="0" w:space="0" w:color="auto"/>
      </w:divBdr>
    </w:div>
    <w:div w:id="958074267">
      <w:marLeft w:val="0"/>
      <w:marRight w:val="0"/>
      <w:marTop w:val="0"/>
      <w:marBottom w:val="0"/>
      <w:divBdr>
        <w:top w:val="none" w:sz="0" w:space="0" w:color="auto"/>
        <w:left w:val="none" w:sz="0" w:space="0" w:color="auto"/>
        <w:bottom w:val="none" w:sz="0" w:space="0" w:color="auto"/>
        <w:right w:val="none" w:sz="0" w:space="0" w:color="auto"/>
      </w:divBdr>
    </w:div>
    <w:div w:id="960917544">
      <w:marLeft w:val="0"/>
      <w:marRight w:val="0"/>
      <w:marTop w:val="0"/>
      <w:marBottom w:val="0"/>
      <w:divBdr>
        <w:top w:val="none" w:sz="0" w:space="0" w:color="auto"/>
        <w:left w:val="none" w:sz="0" w:space="0" w:color="auto"/>
        <w:bottom w:val="none" w:sz="0" w:space="0" w:color="auto"/>
        <w:right w:val="none" w:sz="0" w:space="0" w:color="auto"/>
      </w:divBdr>
    </w:div>
    <w:div w:id="962267693">
      <w:bodyDiv w:val="1"/>
      <w:marLeft w:val="0"/>
      <w:marRight w:val="0"/>
      <w:marTop w:val="0"/>
      <w:marBottom w:val="0"/>
      <w:divBdr>
        <w:top w:val="none" w:sz="0" w:space="0" w:color="auto"/>
        <w:left w:val="none" w:sz="0" w:space="0" w:color="auto"/>
        <w:bottom w:val="none" w:sz="0" w:space="0" w:color="auto"/>
        <w:right w:val="none" w:sz="0" w:space="0" w:color="auto"/>
      </w:divBdr>
      <w:divsChild>
        <w:div w:id="2125536590">
          <w:marLeft w:val="0"/>
          <w:marRight w:val="0"/>
          <w:marTop w:val="0"/>
          <w:marBottom w:val="0"/>
          <w:divBdr>
            <w:top w:val="none" w:sz="0" w:space="0" w:color="auto"/>
            <w:left w:val="none" w:sz="0" w:space="0" w:color="auto"/>
            <w:bottom w:val="none" w:sz="0" w:space="0" w:color="auto"/>
            <w:right w:val="none" w:sz="0" w:space="0" w:color="auto"/>
          </w:divBdr>
        </w:div>
        <w:div w:id="1537700467">
          <w:marLeft w:val="0"/>
          <w:marRight w:val="0"/>
          <w:marTop w:val="0"/>
          <w:marBottom w:val="0"/>
          <w:divBdr>
            <w:top w:val="none" w:sz="0" w:space="0" w:color="auto"/>
            <w:left w:val="none" w:sz="0" w:space="0" w:color="auto"/>
            <w:bottom w:val="none" w:sz="0" w:space="0" w:color="auto"/>
            <w:right w:val="none" w:sz="0" w:space="0" w:color="auto"/>
          </w:divBdr>
        </w:div>
        <w:div w:id="526408760">
          <w:marLeft w:val="0"/>
          <w:marRight w:val="0"/>
          <w:marTop w:val="0"/>
          <w:marBottom w:val="0"/>
          <w:divBdr>
            <w:top w:val="none" w:sz="0" w:space="0" w:color="auto"/>
            <w:left w:val="none" w:sz="0" w:space="0" w:color="auto"/>
            <w:bottom w:val="none" w:sz="0" w:space="0" w:color="auto"/>
            <w:right w:val="none" w:sz="0" w:space="0" w:color="auto"/>
          </w:divBdr>
        </w:div>
        <w:div w:id="1291479030">
          <w:marLeft w:val="0"/>
          <w:marRight w:val="0"/>
          <w:marTop w:val="0"/>
          <w:marBottom w:val="0"/>
          <w:divBdr>
            <w:top w:val="none" w:sz="0" w:space="0" w:color="auto"/>
            <w:left w:val="none" w:sz="0" w:space="0" w:color="auto"/>
            <w:bottom w:val="none" w:sz="0" w:space="0" w:color="auto"/>
            <w:right w:val="none" w:sz="0" w:space="0" w:color="auto"/>
          </w:divBdr>
        </w:div>
        <w:div w:id="1914269792">
          <w:marLeft w:val="0"/>
          <w:marRight w:val="0"/>
          <w:marTop w:val="0"/>
          <w:marBottom w:val="0"/>
          <w:divBdr>
            <w:top w:val="none" w:sz="0" w:space="0" w:color="auto"/>
            <w:left w:val="none" w:sz="0" w:space="0" w:color="auto"/>
            <w:bottom w:val="none" w:sz="0" w:space="0" w:color="auto"/>
            <w:right w:val="none" w:sz="0" w:space="0" w:color="auto"/>
          </w:divBdr>
        </w:div>
      </w:divsChild>
    </w:div>
    <w:div w:id="962615592">
      <w:bodyDiv w:val="1"/>
      <w:marLeft w:val="0"/>
      <w:marRight w:val="0"/>
      <w:marTop w:val="0"/>
      <w:marBottom w:val="0"/>
      <w:divBdr>
        <w:top w:val="none" w:sz="0" w:space="0" w:color="auto"/>
        <w:left w:val="none" w:sz="0" w:space="0" w:color="auto"/>
        <w:bottom w:val="none" w:sz="0" w:space="0" w:color="auto"/>
        <w:right w:val="none" w:sz="0" w:space="0" w:color="auto"/>
      </w:divBdr>
    </w:div>
    <w:div w:id="963583284">
      <w:bodyDiv w:val="1"/>
      <w:marLeft w:val="0"/>
      <w:marRight w:val="0"/>
      <w:marTop w:val="0"/>
      <w:marBottom w:val="0"/>
      <w:divBdr>
        <w:top w:val="none" w:sz="0" w:space="0" w:color="auto"/>
        <w:left w:val="none" w:sz="0" w:space="0" w:color="auto"/>
        <w:bottom w:val="none" w:sz="0" w:space="0" w:color="auto"/>
        <w:right w:val="none" w:sz="0" w:space="0" w:color="auto"/>
      </w:divBdr>
    </w:div>
    <w:div w:id="966082922">
      <w:marLeft w:val="0"/>
      <w:marRight w:val="0"/>
      <w:marTop w:val="0"/>
      <w:marBottom w:val="0"/>
      <w:divBdr>
        <w:top w:val="none" w:sz="0" w:space="0" w:color="auto"/>
        <w:left w:val="none" w:sz="0" w:space="0" w:color="auto"/>
        <w:bottom w:val="none" w:sz="0" w:space="0" w:color="auto"/>
        <w:right w:val="none" w:sz="0" w:space="0" w:color="auto"/>
      </w:divBdr>
      <w:divsChild>
        <w:div w:id="2101021838">
          <w:marLeft w:val="0"/>
          <w:marRight w:val="0"/>
          <w:marTop w:val="0"/>
          <w:marBottom w:val="0"/>
          <w:divBdr>
            <w:top w:val="none" w:sz="0" w:space="0" w:color="auto"/>
            <w:left w:val="none" w:sz="0" w:space="0" w:color="auto"/>
            <w:bottom w:val="none" w:sz="0" w:space="0" w:color="auto"/>
            <w:right w:val="none" w:sz="0" w:space="0" w:color="auto"/>
          </w:divBdr>
        </w:div>
      </w:divsChild>
    </w:div>
    <w:div w:id="967324633">
      <w:bodyDiv w:val="1"/>
      <w:marLeft w:val="0"/>
      <w:marRight w:val="0"/>
      <w:marTop w:val="0"/>
      <w:marBottom w:val="0"/>
      <w:divBdr>
        <w:top w:val="none" w:sz="0" w:space="0" w:color="auto"/>
        <w:left w:val="none" w:sz="0" w:space="0" w:color="auto"/>
        <w:bottom w:val="none" w:sz="0" w:space="0" w:color="auto"/>
        <w:right w:val="none" w:sz="0" w:space="0" w:color="auto"/>
      </w:divBdr>
      <w:divsChild>
        <w:div w:id="1666788458">
          <w:marLeft w:val="0"/>
          <w:marRight w:val="0"/>
          <w:marTop w:val="0"/>
          <w:marBottom w:val="0"/>
          <w:divBdr>
            <w:top w:val="none" w:sz="0" w:space="0" w:color="auto"/>
            <w:left w:val="none" w:sz="0" w:space="0" w:color="auto"/>
            <w:bottom w:val="none" w:sz="0" w:space="0" w:color="auto"/>
            <w:right w:val="none" w:sz="0" w:space="0" w:color="auto"/>
          </w:divBdr>
        </w:div>
        <w:div w:id="1671057358">
          <w:marLeft w:val="0"/>
          <w:marRight w:val="0"/>
          <w:marTop w:val="0"/>
          <w:marBottom w:val="0"/>
          <w:divBdr>
            <w:top w:val="none" w:sz="0" w:space="0" w:color="auto"/>
            <w:left w:val="none" w:sz="0" w:space="0" w:color="auto"/>
            <w:bottom w:val="none" w:sz="0" w:space="0" w:color="auto"/>
            <w:right w:val="none" w:sz="0" w:space="0" w:color="auto"/>
          </w:divBdr>
        </w:div>
        <w:div w:id="679552998">
          <w:marLeft w:val="0"/>
          <w:marRight w:val="0"/>
          <w:marTop w:val="0"/>
          <w:marBottom w:val="0"/>
          <w:divBdr>
            <w:top w:val="none" w:sz="0" w:space="0" w:color="auto"/>
            <w:left w:val="none" w:sz="0" w:space="0" w:color="auto"/>
            <w:bottom w:val="none" w:sz="0" w:space="0" w:color="auto"/>
            <w:right w:val="none" w:sz="0" w:space="0" w:color="auto"/>
          </w:divBdr>
        </w:div>
        <w:div w:id="620378384">
          <w:marLeft w:val="0"/>
          <w:marRight w:val="0"/>
          <w:marTop w:val="0"/>
          <w:marBottom w:val="0"/>
          <w:divBdr>
            <w:top w:val="none" w:sz="0" w:space="0" w:color="auto"/>
            <w:left w:val="none" w:sz="0" w:space="0" w:color="auto"/>
            <w:bottom w:val="none" w:sz="0" w:space="0" w:color="auto"/>
            <w:right w:val="none" w:sz="0" w:space="0" w:color="auto"/>
          </w:divBdr>
        </w:div>
        <w:div w:id="328413223">
          <w:marLeft w:val="0"/>
          <w:marRight w:val="0"/>
          <w:marTop w:val="0"/>
          <w:marBottom w:val="0"/>
          <w:divBdr>
            <w:top w:val="none" w:sz="0" w:space="0" w:color="auto"/>
            <w:left w:val="none" w:sz="0" w:space="0" w:color="auto"/>
            <w:bottom w:val="none" w:sz="0" w:space="0" w:color="auto"/>
            <w:right w:val="none" w:sz="0" w:space="0" w:color="auto"/>
          </w:divBdr>
        </w:div>
      </w:divsChild>
    </w:div>
    <w:div w:id="969165589">
      <w:bodyDiv w:val="1"/>
      <w:marLeft w:val="0"/>
      <w:marRight w:val="0"/>
      <w:marTop w:val="0"/>
      <w:marBottom w:val="0"/>
      <w:divBdr>
        <w:top w:val="none" w:sz="0" w:space="0" w:color="auto"/>
        <w:left w:val="none" w:sz="0" w:space="0" w:color="auto"/>
        <w:bottom w:val="none" w:sz="0" w:space="0" w:color="auto"/>
        <w:right w:val="none" w:sz="0" w:space="0" w:color="auto"/>
      </w:divBdr>
    </w:div>
    <w:div w:id="972370005">
      <w:bodyDiv w:val="1"/>
      <w:marLeft w:val="0"/>
      <w:marRight w:val="0"/>
      <w:marTop w:val="0"/>
      <w:marBottom w:val="0"/>
      <w:divBdr>
        <w:top w:val="none" w:sz="0" w:space="0" w:color="auto"/>
        <w:left w:val="none" w:sz="0" w:space="0" w:color="auto"/>
        <w:bottom w:val="none" w:sz="0" w:space="0" w:color="auto"/>
        <w:right w:val="none" w:sz="0" w:space="0" w:color="auto"/>
      </w:divBdr>
    </w:div>
    <w:div w:id="975991433">
      <w:marLeft w:val="0"/>
      <w:marRight w:val="0"/>
      <w:marTop w:val="0"/>
      <w:marBottom w:val="0"/>
      <w:divBdr>
        <w:top w:val="none" w:sz="0" w:space="0" w:color="auto"/>
        <w:left w:val="none" w:sz="0" w:space="0" w:color="auto"/>
        <w:bottom w:val="none" w:sz="0" w:space="0" w:color="auto"/>
        <w:right w:val="none" w:sz="0" w:space="0" w:color="auto"/>
      </w:divBdr>
    </w:div>
    <w:div w:id="976570003">
      <w:bodyDiv w:val="1"/>
      <w:marLeft w:val="0"/>
      <w:marRight w:val="0"/>
      <w:marTop w:val="0"/>
      <w:marBottom w:val="0"/>
      <w:divBdr>
        <w:top w:val="none" w:sz="0" w:space="0" w:color="auto"/>
        <w:left w:val="none" w:sz="0" w:space="0" w:color="auto"/>
        <w:bottom w:val="none" w:sz="0" w:space="0" w:color="auto"/>
        <w:right w:val="none" w:sz="0" w:space="0" w:color="auto"/>
      </w:divBdr>
    </w:div>
    <w:div w:id="977758541">
      <w:bodyDiv w:val="1"/>
      <w:marLeft w:val="0"/>
      <w:marRight w:val="0"/>
      <w:marTop w:val="0"/>
      <w:marBottom w:val="0"/>
      <w:divBdr>
        <w:top w:val="none" w:sz="0" w:space="0" w:color="auto"/>
        <w:left w:val="none" w:sz="0" w:space="0" w:color="auto"/>
        <w:bottom w:val="none" w:sz="0" w:space="0" w:color="auto"/>
        <w:right w:val="none" w:sz="0" w:space="0" w:color="auto"/>
      </w:divBdr>
    </w:div>
    <w:div w:id="977880130">
      <w:bodyDiv w:val="1"/>
      <w:marLeft w:val="0"/>
      <w:marRight w:val="0"/>
      <w:marTop w:val="0"/>
      <w:marBottom w:val="0"/>
      <w:divBdr>
        <w:top w:val="none" w:sz="0" w:space="0" w:color="auto"/>
        <w:left w:val="none" w:sz="0" w:space="0" w:color="auto"/>
        <w:bottom w:val="none" w:sz="0" w:space="0" w:color="auto"/>
        <w:right w:val="none" w:sz="0" w:space="0" w:color="auto"/>
      </w:divBdr>
    </w:div>
    <w:div w:id="979460869">
      <w:marLeft w:val="0"/>
      <w:marRight w:val="0"/>
      <w:marTop w:val="0"/>
      <w:marBottom w:val="0"/>
      <w:divBdr>
        <w:top w:val="none" w:sz="0" w:space="0" w:color="auto"/>
        <w:left w:val="none" w:sz="0" w:space="0" w:color="auto"/>
        <w:bottom w:val="none" w:sz="0" w:space="0" w:color="auto"/>
        <w:right w:val="none" w:sz="0" w:space="0" w:color="auto"/>
      </w:divBdr>
    </w:div>
    <w:div w:id="979699013">
      <w:bodyDiv w:val="1"/>
      <w:marLeft w:val="0"/>
      <w:marRight w:val="0"/>
      <w:marTop w:val="0"/>
      <w:marBottom w:val="0"/>
      <w:divBdr>
        <w:top w:val="none" w:sz="0" w:space="0" w:color="auto"/>
        <w:left w:val="none" w:sz="0" w:space="0" w:color="auto"/>
        <w:bottom w:val="none" w:sz="0" w:space="0" w:color="auto"/>
        <w:right w:val="none" w:sz="0" w:space="0" w:color="auto"/>
      </w:divBdr>
    </w:div>
    <w:div w:id="979916433">
      <w:bodyDiv w:val="1"/>
      <w:marLeft w:val="0"/>
      <w:marRight w:val="0"/>
      <w:marTop w:val="0"/>
      <w:marBottom w:val="0"/>
      <w:divBdr>
        <w:top w:val="none" w:sz="0" w:space="0" w:color="auto"/>
        <w:left w:val="none" w:sz="0" w:space="0" w:color="auto"/>
        <w:bottom w:val="none" w:sz="0" w:space="0" w:color="auto"/>
        <w:right w:val="none" w:sz="0" w:space="0" w:color="auto"/>
      </w:divBdr>
    </w:div>
    <w:div w:id="983893834">
      <w:bodyDiv w:val="1"/>
      <w:marLeft w:val="0"/>
      <w:marRight w:val="0"/>
      <w:marTop w:val="0"/>
      <w:marBottom w:val="0"/>
      <w:divBdr>
        <w:top w:val="none" w:sz="0" w:space="0" w:color="auto"/>
        <w:left w:val="none" w:sz="0" w:space="0" w:color="auto"/>
        <w:bottom w:val="none" w:sz="0" w:space="0" w:color="auto"/>
        <w:right w:val="none" w:sz="0" w:space="0" w:color="auto"/>
      </w:divBdr>
    </w:div>
    <w:div w:id="983895868">
      <w:bodyDiv w:val="1"/>
      <w:marLeft w:val="0"/>
      <w:marRight w:val="0"/>
      <w:marTop w:val="0"/>
      <w:marBottom w:val="0"/>
      <w:divBdr>
        <w:top w:val="none" w:sz="0" w:space="0" w:color="auto"/>
        <w:left w:val="none" w:sz="0" w:space="0" w:color="auto"/>
        <w:bottom w:val="none" w:sz="0" w:space="0" w:color="auto"/>
        <w:right w:val="none" w:sz="0" w:space="0" w:color="auto"/>
      </w:divBdr>
    </w:div>
    <w:div w:id="986711887">
      <w:bodyDiv w:val="1"/>
      <w:marLeft w:val="0"/>
      <w:marRight w:val="0"/>
      <w:marTop w:val="0"/>
      <w:marBottom w:val="0"/>
      <w:divBdr>
        <w:top w:val="none" w:sz="0" w:space="0" w:color="auto"/>
        <w:left w:val="none" w:sz="0" w:space="0" w:color="auto"/>
        <w:bottom w:val="none" w:sz="0" w:space="0" w:color="auto"/>
        <w:right w:val="none" w:sz="0" w:space="0" w:color="auto"/>
      </w:divBdr>
    </w:div>
    <w:div w:id="993995371">
      <w:marLeft w:val="0"/>
      <w:marRight w:val="0"/>
      <w:marTop w:val="0"/>
      <w:marBottom w:val="0"/>
      <w:divBdr>
        <w:top w:val="none" w:sz="0" w:space="0" w:color="auto"/>
        <w:left w:val="none" w:sz="0" w:space="0" w:color="auto"/>
        <w:bottom w:val="none" w:sz="0" w:space="0" w:color="auto"/>
        <w:right w:val="none" w:sz="0" w:space="0" w:color="auto"/>
      </w:divBdr>
    </w:div>
    <w:div w:id="995692753">
      <w:bodyDiv w:val="1"/>
      <w:marLeft w:val="0"/>
      <w:marRight w:val="0"/>
      <w:marTop w:val="0"/>
      <w:marBottom w:val="0"/>
      <w:divBdr>
        <w:top w:val="none" w:sz="0" w:space="0" w:color="auto"/>
        <w:left w:val="none" w:sz="0" w:space="0" w:color="auto"/>
        <w:bottom w:val="none" w:sz="0" w:space="0" w:color="auto"/>
        <w:right w:val="none" w:sz="0" w:space="0" w:color="auto"/>
      </w:divBdr>
    </w:div>
    <w:div w:id="997346143">
      <w:bodyDiv w:val="1"/>
      <w:marLeft w:val="0"/>
      <w:marRight w:val="0"/>
      <w:marTop w:val="0"/>
      <w:marBottom w:val="0"/>
      <w:divBdr>
        <w:top w:val="none" w:sz="0" w:space="0" w:color="auto"/>
        <w:left w:val="none" w:sz="0" w:space="0" w:color="auto"/>
        <w:bottom w:val="none" w:sz="0" w:space="0" w:color="auto"/>
        <w:right w:val="none" w:sz="0" w:space="0" w:color="auto"/>
      </w:divBdr>
    </w:div>
    <w:div w:id="1000154332">
      <w:bodyDiv w:val="1"/>
      <w:marLeft w:val="0"/>
      <w:marRight w:val="0"/>
      <w:marTop w:val="0"/>
      <w:marBottom w:val="0"/>
      <w:divBdr>
        <w:top w:val="none" w:sz="0" w:space="0" w:color="auto"/>
        <w:left w:val="none" w:sz="0" w:space="0" w:color="auto"/>
        <w:bottom w:val="none" w:sz="0" w:space="0" w:color="auto"/>
        <w:right w:val="none" w:sz="0" w:space="0" w:color="auto"/>
      </w:divBdr>
    </w:div>
    <w:div w:id="1003237712">
      <w:bodyDiv w:val="1"/>
      <w:marLeft w:val="0"/>
      <w:marRight w:val="0"/>
      <w:marTop w:val="0"/>
      <w:marBottom w:val="0"/>
      <w:divBdr>
        <w:top w:val="none" w:sz="0" w:space="0" w:color="auto"/>
        <w:left w:val="none" w:sz="0" w:space="0" w:color="auto"/>
        <w:bottom w:val="none" w:sz="0" w:space="0" w:color="auto"/>
        <w:right w:val="none" w:sz="0" w:space="0" w:color="auto"/>
      </w:divBdr>
    </w:div>
    <w:div w:id="1009063213">
      <w:bodyDiv w:val="1"/>
      <w:marLeft w:val="0"/>
      <w:marRight w:val="0"/>
      <w:marTop w:val="0"/>
      <w:marBottom w:val="0"/>
      <w:divBdr>
        <w:top w:val="none" w:sz="0" w:space="0" w:color="auto"/>
        <w:left w:val="none" w:sz="0" w:space="0" w:color="auto"/>
        <w:bottom w:val="none" w:sz="0" w:space="0" w:color="auto"/>
        <w:right w:val="none" w:sz="0" w:space="0" w:color="auto"/>
      </w:divBdr>
    </w:div>
    <w:div w:id="1012953047">
      <w:marLeft w:val="0"/>
      <w:marRight w:val="0"/>
      <w:marTop w:val="0"/>
      <w:marBottom w:val="0"/>
      <w:divBdr>
        <w:top w:val="none" w:sz="0" w:space="0" w:color="auto"/>
        <w:left w:val="none" w:sz="0" w:space="0" w:color="auto"/>
        <w:bottom w:val="none" w:sz="0" w:space="0" w:color="auto"/>
        <w:right w:val="none" w:sz="0" w:space="0" w:color="auto"/>
      </w:divBdr>
      <w:divsChild>
        <w:div w:id="523440441">
          <w:marLeft w:val="0"/>
          <w:marRight w:val="0"/>
          <w:marTop w:val="0"/>
          <w:marBottom w:val="0"/>
          <w:divBdr>
            <w:top w:val="none" w:sz="0" w:space="0" w:color="auto"/>
            <w:left w:val="none" w:sz="0" w:space="0" w:color="auto"/>
            <w:bottom w:val="none" w:sz="0" w:space="0" w:color="auto"/>
            <w:right w:val="none" w:sz="0" w:space="0" w:color="auto"/>
          </w:divBdr>
        </w:div>
      </w:divsChild>
    </w:div>
    <w:div w:id="1014960057">
      <w:bodyDiv w:val="1"/>
      <w:marLeft w:val="0"/>
      <w:marRight w:val="0"/>
      <w:marTop w:val="0"/>
      <w:marBottom w:val="0"/>
      <w:divBdr>
        <w:top w:val="none" w:sz="0" w:space="0" w:color="auto"/>
        <w:left w:val="none" w:sz="0" w:space="0" w:color="auto"/>
        <w:bottom w:val="none" w:sz="0" w:space="0" w:color="auto"/>
        <w:right w:val="none" w:sz="0" w:space="0" w:color="auto"/>
      </w:divBdr>
    </w:div>
    <w:div w:id="1015545959">
      <w:bodyDiv w:val="1"/>
      <w:marLeft w:val="0"/>
      <w:marRight w:val="0"/>
      <w:marTop w:val="0"/>
      <w:marBottom w:val="0"/>
      <w:divBdr>
        <w:top w:val="none" w:sz="0" w:space="0" w:color="auto"/>
        <w:left w:val="none" w:sz="0" w:space="0" w:color="auto"/>
        <w:bottom w:val="none" w:sz="0" w:space="0" w:color="auto"/>
        <w:right w:val="none" w:sz="0" w:space="0" w:color="auto"/>
      </w:divBdr>
    </w:div>
    <w:div w:id="1015810987">
      <w:bodyDiv w:val="1"/>
      <w:marLeft w:val="0"/>
      <w:marRight w:val="0"/>
      <w:marTop w:val="0"/>
      <w:marBottom w:val="0"/>
      <w:divBdr>
        <w:top w:val="none" w:sz="0" w:space="0" w:color="auto"/>
        <w:left w:val="none" w:sz="0" w:space="0" w:color="auto"/>
        <w:bottom w:val="none" w:sz="0" w:space="0" w:color="auto"/>
        <w:right w:val="none" w:sz="0" w:space="0" w:color="auto"/>
      </w:divBdr>
    </w:div>
    <w:div w:id="1016614702">
      <w:bodyDiv w:val="1"/>
      <w:marLeft w:val="0"/>
      <w:marRight w:val="0"/>
      <w:marTop w:val="0"/>
      <w:marBottom w:val="0"/>
      <w:divBdr>
        <w:top w:val="none" w:sz="0" w:space="0" w:color="auto"/>
        <w:left w:val="none" w:sz="0" w:space="0" w:color="auto"/>
        <w:bottom w:val="none" w:sz="0" w:space="0" w:color="auto"/>
        <w:right w:val="none" w:sz="0" w:space="0" w:color="auto"/>
      </w:divBdr>
    </w:div>
    <w:div w:id="1019503161">
      <w:bodyDiv w:val="1"/>
      <w:marLeft w:val="0"/>
      <w:marRight w:val="0"/>
      <w:marTop w:val="0"/>
      <w:marBottom w:val="0"/>
      <w:divBdr>
        <w:top w:val="none" w:sz="0" w:space="0" w:color="auto"/>
        <w:left w:val="none" w:sz="0" w:space="0" w:color="auto"/>
        <w:bottom w:val="none" w:sz="0" w:space="0" w:color="auto"/>
        <w:right w:val="none" w:sz="0" w:space="0" w:color="auto"/>
      </w:divBdr>
    </w:div>
    <w:div w:id="1020546464">
      <w:bodyDiv w:val="1"/>
      <w:marLeft w:val="0"/>
      <w:marRight w:val="0"/>
      <w:marTop w:val="0"/>
      <w:marBottom w:val="0"/>
      <w:divBdr>
        <w:top w:val="none" w:sz="0" w:space="0" w:color="auto"/>
        <w:left w:val="none" w:sz="0" w:space="0" w:color="auto"/>
        <w:bottom w:val="none" w:sz="0" w:space="0" w:color="auto"/>
        <w:right w:val="none" w:sz="0" w:space="0" w:color="auto"/>
      </w:divBdr>
    </w:div>
    <w:div w:id="1030448645">
      <w:bodyDiv w:val="1"/>
      <w:marLeft w:val="0"/>
      <w:marRight w:val="0"/>
      <w:marTop w:val="0"/>
      <w:marBottom w:val="0"/>
      <w:divBdr>
        <w:top w:val="none" w:sz="0" w:space="0" w:color="auto"/>
        <w:left w:val="none" w:sz="0" w:space="0" w:color="auto"/>
        <w:bottom w:val="none" w:sz="0" w:space="0" w:color="auto"/>
        <w:right w:val="none" w:sz="0" w:space="0" w:color="auto"/>
      </w:divBdr>
    </w:div>
    <w:div w:id="1035084220">
      <w:bodyDiv w:val="1"/>
      <w:marLeft w:val="0"/>
      <w:marRight w:val="0"/>
      <w:marTop w:val="0"/>
      <w:marBottom w:val="0"/>
      <w:divBdr>
        <w:top w:val="none" w:sz="0" w:space="0" w:color="auto"/>
        <w:left w:val="none" w:sz="0" w:space="0" w:color="auto"/>
        <w:bottom w:val="none" w:sz="0" w:space="0" w:color="auto"/>
        <w:right w:val="none" w:sz="0" w:space="0" w:color="auto"/>
      </w:divBdr>
    </w:div>
    <w:div w:id="1038630616">
      <w:bodyDiv w:val="1"/>
      <w:marLeft w:val="0"/>
      <w:marRight w:val="0"/>
      <w:marTop w:val="0"/>
      <w:marBottom w:val="0"/>
      <w:divBdr>
        <w:top w:val="none" w:sz="0" w:space="0" w:color="auto"/>
        <w:left w:val="none" w:sz="0" w:space="0" w:color="auto"/>
        <w:bottom w:val="none" w:sz="0" w:space="0" w:color="auto"/>
        <w:right w:val="none" w:sz="0" w:space="0" w:color="auto"/>
      </w:divBdr>
    </w:div>
    <w:div w:id="1040936834">
      <w:bodyDiv w:val="1"/>
      <w:marLeft w:val="0"/>
      <w:marRight w:val="0"/>
      <w:marTop w:val="0"/>
      <w:marBottom w:val="0"/>
      <w:divBdr>
        <w:top w:val="none" w:sz="0" w:space="0" w:color="auto"/>
        <w:left w:val="none" w:sz="0" w:space="0" w:color="auto"/>
        <w:bottom w:val="none" w:sz="0" w:space="0" w:color="auto"/>
        <w:right w:val="none" w:sz="0" w:space="0" w:color="auto"/>
      </w:divBdr>
    </w:div>
    <w:div w:id="1041982809">
      <w:bodyDiv w:val="1"/>
      <w:marLeft w:val="0"/>
      <w:marRight w:val="0"/>
      <w:marTop w:val="0"/>
      <w:marBottom w:val="0"/>
      <w:divBdr>
        <w:top w:val="none" w:sz="0" w:space="0" w:color="auto"/>
        <w:left w:val="none" w:sz="0" w:space="0" w:color="auto"/>
        <w:bottom w:val="none" w:sz="0" w:space="0" w:color="auto"/>
        <w:right w:val="none" w:sz="0" w:space="0" w:color="auto"/>
      </w:divBdr>
    </w:div>
    <w:div w:id="1046181826">
      <w:bodyDiv w:val="1"/>
      <w:marLeft w:val="0"/>
      <w:marRight w:val="0"/>
      <w:marTop w:val="0"/>
      <w:marBottom w:val="0"/>
      <w:divBdr>
        <w:top w:val="none" w:sz="0" w:space="0" w:color="auto"/>
        <w:left w:val="none" w:sz="0" w:space="0" w:color="auto"/>
        <w:bottom w:val="none" w:sz="0" w:space="0" w:color="auto"/>
        <w:right w:val="none" w:sz="0" w:space="0" w:color="auto"/>
      </w:divBdr>
      <w:divsChild>
        <w:div w:id="387729036">
          <w:marLeft w:val="0"/>
          <w:marRight w:val="0"/>
          <w:marTop w:val="0"/>
          <w:marBottom w:val="0"/>
          <w:divBdr>
            <w:top w:val="none" w:sz="0" w:space="0" w:color="auto"/>
            <w:left w:val="none" w:sz="0" w:space="0" w:color="auto"/>
            <w:bottom w:val="none" w:sz="0" w:space="0" w:color="auto"/>
            <w:right w:val="none" w:sz="0" w:space="0" w:color="auto"/>
          </w:divBdr>
        </w:div>
        <w:div w:id="2007247360">
          <w:marLeft w:val="0"/>
          <w:marRight w:val="0"/>
          <w:marTop w:val="0"/>
          <w:marBottom w:val="0"/>
          <w:divBdr>
            <w:top w:val="none" w:sz="0" w:space="0" w:color="auto"/>
            <w:left w:val="none" w:sz="0" w:space="0" w:color="auto"/>
            <w:bottom w:val="none" w:sz="0" w:space="0" w:color="auto"/>
            <w:right w:val="none" w:sz="0" w:space="0" w:color="auto"/>
          </w:divBdr>
        </w:div>
        <w:div w:id="357900294">
          <w:marLeft w:val="0"/>
          <w:marRight w:val="0"/>
          <w:marTop w:val="0"/>
          <w:marBottom w:val="0"/>
          <w:divBdr>
            <w:top w:val="none" w:sz="0" w:space="0" w:color="auto"/>
            <w:left w:val="none" w:sz="0" w:space="0" w:color="auto"/>
            <w:bottom w:val="none" w:sz="0" w:space="0" w:color="auto"/>
            <w:right w:val="none" w:sz="0" w:space="0" w:color="auto"/>
          </w:divBdr>
        </w:div>
        <w:div w:id="2030712133">
          <w:marLeft w:val="0"/>
          <w:marRight w:val="0"/>
          <w:marTop w:val="0"/>
          <w:marBottom w:val="0"/>
          <w:divBdr>
            <w:top w:val="none" w:sz="0" w:space="0" w:color="auto"/>
            <w:left w:val="none" w:sz="0" w:space="0" w:color="auto"/>
            <w:bottom w:val="none" w:sz="0" w:space="0" w:color="auto"/>
            <w:right w:val="none" w:sz="0" w:space="0" w:color="auto"/>
          </w:divBdr>
        </w:div>
        <w:div w:id="231935339">
          <w:marLeft w:val="0"/>
          <w:marRight w:val="0"/>
          <w:marTop w:val="0"/>
          <w:marBottom w:val="0"/>
          <w:divBdr>
            <w:top w:val="none" w:sz="0" w:space="0" w:color="auto"/>
            <w:left w:val="none" w:sz="0" w:space="0" w:color="auto"/>
            <w:bottom w:val="none" w:sz="0" w:space="0" w:color="auto"/>
            <w:right w:val="none" w:sz="0" w:space="0" w:color="auto"/>
          </w:divBdr>
        </w:div>
      </w:divsChild>
    </w:div>
    <w:div w:id="1046567346">
      <w:bodyDiv w:val="1"/>
      <w:marLeft w:val="0"/>
      <w:marRight w:val="0"/>
      <w:marTop w:val="0"/>
      <w:marBottom w:val="0"/>
      <w:divBdr>
        <w:top w:val="none" w:sz="0" w:space="0" w:color="auto"/>
        <w:left w:val="none" w:sz="0" w:space="0" w:color="auto"/>
        <w:bottom w:val="none" w:sz="0" w:space="0" w:color="auto"/>
        <w:right w:val="none" w:sz="0" w:space="0" w:color="auto"/>
      </w:divBdr>
      <w:divsChild>
        <w:div w:id="616451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294165">
      <w:bodyDiv w:val="1"/>
      <w:marLeft w:val="0"/>
      <w:marRight w:val="0"/>
      <w:marTop w:val="0"/>
      <w:marBottom w:val="0"/>
      <w:divBdr>
        <w:top w:val="none" w:sz="0" w:space="0" w:color="auto"/>
        <w:left w:val="none" w:sz="0" w:space="0" w:color="auto"/>
        <w:bottom w:val="none" w:sz="0" w:space="0" w:color="auto"/>
        <w:right w:val="none" w:sz="0" w:space="0" w:color="auto"/>
      </w:divBdr>
    </w:div>
    <w:div w:id="1047528690">
      <w:bodyDiv w:val="1"/>
      <w:marLeft w:val="0"/>
      <w:marRight w:val="0"/>
      <w:marTop w:val="0"/>
      <w:marBottom w:val="0"/>
      <w:divBdr>
        <w:top w:val="none" w:sz="0" w:space="0" w:color="auto"/>
        <w:left w:val="none" w:sz="0" w:space="0" w:color="auto"/>
        <w:bottom w:val="none" w:sz="0" w:space="0" w:color="auto"/>
        <w:right w:val="none" w:sz="0" w:space="0" w:color="auto"/>
      </w:divBdr>
    </w:div>
    <w:div w:id="1055275331">
      <w:bodyDiv w:val="1"/>
      <w:marLeft w:val="0"/>
      <w:marRight w:val="0"/>
      <w:marTop w:val="0"/>
      <w:marBottom w:val="0"/>
      <w:divBdr>
        <w:top w:val="none" w:sz="0" w:space="0" w:color="auto"/>
        <w:left w:val="none" w:sz="0" w:space="0" w:color="auto"/>
        <w:bottom w:val="none" w:sz="0" w:space="0" w:color="auto"/>
        <w:right w:val="none" w:sz="0" w:space="0" w:color="auto"/>
      </w:divBdr>
    </w:div>
    <w:div w:id="1056197815">
      <w:bodyDiv w:val="1"/>
      <w:marLeft w:val="0"/>
      <w:marRight w:val="0"/>
      <w:marTop w:val="0"/>
      <w:marBottom w:val="0"/>
      <w:divBdr>
        <w:top w:val="none" w:sz="0" w:space="0" w:color="auto"/>
        <w:left w:val="none" w:sz="0" w:space="0" w:color="auto"/>
        <w:bottom w:val="none" w:sz="0" w:space="0" w:color="auto"/>
        <w:right w:val="none" w:sz="0" w:space="0" w:color="auto"/>
      </w:divBdr>
    </w:div>
    <w:div w:id="1056709476">
      <w:bodyDiv w:val="1"/>
      <w:marLeft w:val="0"/>
      <w:marRight w:val="0"/>
      <w:marTop w:val="0"/>
      <w:marBottom w:val="0"/>
      <w:divBdr>
        <w:top w:val="none" w:sz="0" w:space="0" w:color="auto"/>
        <w:left w:val="none" w:sz="0" w:space="0" w:color="auto"/>
        <w:bottom w:val="none" w:sz="0" w:space="0" w:color="auto"/>
        <w:right w:val="none" w:sz="0" w:space="0" w:color="auto"/>
      </w:divBdr>
    </w:div>
    <w:div w:id="1056784605">
      <w:bodyDiv w:val="1"/>
      <w:marLeft w:val="0"/>
      <w:marRight w:val="0"/>
      <w:marTop w:val="0"/>
      <w:marBottom w:val="0"/>
      <w:divBdr>
        <w:top w:val="none" w:sz="0" w:space="0" w:color="auto"/>
        <w:left w:val="none" w:sz="0" w:space="0" w:color="auto"/>
        <w:bottom w:val="none" w:sz="0" w:space="0" w:color="auto"/>
        <w:right w:val="none" w:sz="0" w:space="0" w:color="auto"/>
      </w:divBdr>
    </w:div>
    <w:div w:id="1057048595">
      <w:bodyDiv w:val="1"/>
      <w:marLeft w:val="0"/>
      <w:marRight w:val="0"/>
      <w:marTop w:val="0"/>
      <w:marBottom w:val="0"/>
      <w:divBdr>
        <w:top w:val="none" w:sz="0" w:space="0" w:color="auto"/>
        <w:left w:val="none" w:sz="0" w:space="0" w:color="auto"/>
        <w:bottom w:val="none" w:sz="0" w:space="0" w:color="auto"/>
        <w:right w:val="none" w:sz="0" w:space="0" w:color="auto"/>
      </w:divBdr>
    </w:div>
    <w:div w:id="1064989656">
      <w:bodyDiv w:val="1"/>
      <w:marLeft w:val="0"/>
      <w:marRight w:val="0"/>
      <w:marTop w:val="0"/>
      <w:marBottom w:val="0"/>
      <w:divBdr>
        <w:top w:val="none" w:sz="0" w:space="0" w:color="auto"/>
        <w:left w:val="none" w:sz="0" w:space="0" w:color="auto"/>
        <w:bottom w:val="none" w:sz="0" w:space="0" w:color="auto"/>
        <w:right w:val="none" w:sz="0" w:space="0" w:color="auto"/>
      </w:divBdr>
      <w:divsChild>
        <w:div w:id="1033843298">
          <w:marLeft w:val="0"/>
          <w:marRight w:val="0"/>
          <w:marTop w:val="0"/>
          <w:marBottom w:val="0"/>
          <w:divBdr>
            <w:top w:val="none" w:sz="0" w:space="0" w:color="auto"/>
            <w:left w:val="none" w:sz="0" w:space="0" w:color="auto"/>
            <w:bottom w:val="none" w:sz="0" w:space="0" w:color="auto"/>
            <w:right w:val="none" w:sz="0" w:space="0" w:color="auto"/>
          </w:divBdr>
        </w:div>
        <w:div w:id="246696072">
          <w:marLeft w:val="0"/>
          <w:marRight w:val="0"/>
          <w:marTop w:val="0"/>
          <w:marBottom w:val="0"/>
          <w:divBdr>
            <w:top w:val="none" w:sz="0" w:space="0" w:color="auto"/>
            <w:left w:val="none" w:sz="0" w:space="0" w:color="auto"/>
            <w:bottom w:val="none" w:sz="0" w:space="0" w:color="auto"/>
            <w:right w:val="none" w:sz="0" w:space="0" w:color="auto"/>
          </w:divBdr>
        </w:div>
        <w:div w:id="694308098">
          <w:marLeft w:val="0"/>
          <w:marRight w:val="0"/>
          <w:marTop w:val="0"/>
          <w:marBottom w:val="0"/>
          <w:divBdr>
            <w:top w:val="none" w:sz="0" w:space="0" w:color="auto"/>
            <w:left w:val="none" w:sz="0" w:space="0" w:color="auto"/>
            <w:bottom w:val="none" w:sz="0" w:space="0" w:color="auto"/>
            <w:right w:val="none" w:sz="0" w:space="0" w:color="auto"/>
          </w:divBdr>
        </w:div>
        <w:div w:id="1050377170">
          <w:marLeft w:val="0"/>
          <w:marRight w:val="0"/>
          <w:marTop w:val="0"/>
          <w:marBottom w:val="0"/>
          <w:divBdr>
            <w:top w:val="none" w:sz="0" w:space="0" w:color="auto"/>
            <w:left w:val="none" w:sz="0" w:space="0" w:color="auto"/>
            <w:bottom w:val="none" w:sz="0" w:space="0" w:color="auto"/>
            <w:right w:val="none" w:sz="0" w:space="0" w:color="auto"/>
          </w:divBdr>
        </w:div>
        <w:div w:id="1729450628">
          <w:marLeft w:val="0"/>
          <w:marRight w:val="0"/>
          <w:marTop w:val="0"/>
          <w:marBottom w:val="0"/>
          <w:divBdr>
            <w:top w:val="none" w:sz="0" w:space="0" w:color="auto"/>
            <w:left w:val="none" w:sz="0" w:space="0" w:color="auto"/>
            <w:bottom w:val="none" w:sz="0" w:space="0" w:color="auto"/>
            <w:right w:val="none" w:sz="0" w:space="0" w:color="auto"/>
          </w:divBdr>
        </w:div>
        <w:div w:id="1698505667">
          <w:marLeft w:val="0"/>
          <w:marRight w:val="0"/>
          <w:marTop w:val="0"/>
          <w:marBottom w:val="0"/>
          <w:divBdr>
            <w:top w:val="none" w:sz="0" w:space="0" w:color="auto"/>
            <w:left w:val="none" w:sz="0" w:space="0" w:color="auto"/>
            <w:bottom w:val="none" w:sz="0" w:space="0" w:color="auto"/>
            <w:right w:val="none" w:sz="0" w:space="0" w:color="auto"/>
          </w:divBdr>
        </w:div>
        <w:div w:id="358437739">
          <w:marLeft w:val="0"/>
          <w:marRight w:val="0"/>
          <w:marTop w:val="0"/>
          <w:marBottom w:val="0"/>
          <w:divBdr>
            <w:top w:val="none" w:sz="0" w:space="0" w:color="auto"/>
            <w:left w:val="none" w:sz="0" w:space="0" w:color="auto"/>
            <w:bottom w:val="none" w:sz="0" w:space="0" w:color="auto"/>
            <w:right w:val="none" w:sz="0" w:space="0" w:color="auto"/>
          </w:divBdr>
        </w:div>
        <w:div w:id="1134327631">
          <w:marLeft w:val="0"/>
          <w:marRight w:val="0"/>
          <w:marTop w:val="0"/>
          <w:marBottom w:val="0"/>
          <w:divBdr>
            <w:top w:val="none" w:sz="0" w:space="0" w:color="auto"/>
            <w:left w:val="none" w:sz="0" w:space="0" w:color="auto"/>
            <w:bottom w:val="none" w:sz="0" w:space="0" w:color="auto"/>
            <w:right w:val="none" w:sz="0" w:space="0" w:color="auto"/>
          </w:divBdr>
        </w:div>
        <w:div w:id="716514156">
          <w:marLeft w:val="0"/>
          <w:marRight w:val="0"/>
          <w:marTop w:val="0"/>
          <w:marBottom w:val="0"/>
          <w:divBdr>
            <w:top w:val="none" w:sz="0" w:space="0" w:color="auto"/>
            <w:left w:val="none" w:sz="0" w:space="0" w:color="auto"/>
            <w:bottom w:val="none" w:sz="0" w:space="0" w:color="auto"/>
            <w:right w:val="none" w:sz="0" w:space="0" w:color="auto"/>
          </w:divBdr>
        </w:div>
        <w:div w:id="547306396">
          <w:marLeft w:val="0"/>
          <w:marRight w:val="0"/>
          <w:marTop w:val="0"/>
          <w:marBottom w:val="0"/>
          <w:divBdr>
            <w:top w:val="none" w:sz="0" w:space="0" w:color="auto"/>
            <w:left w:val="none" w:sz="0" w:space="0" w:color="auto"/>
            <w:bottom w:val="none" w:sz="0" w:space="0" w:color="auto"/>
            <w:right w:val="none" w:sz="0" w:space="0" w:color="auto"/>
          </w:divBdr>
        </w:div>
        <w:div w:id="599145885">
          <w:marLeft w:val="0"/>
          <w:marRight w:val="0"/>
          <w:marTop w:val="0"/>
          <w:marBottom w:val="0"/>
          <w:divBdr>
            <w:top w:val="none" w:sz="0" w:space="0" w:color="auto"/>
            <w:left w:val="none" w:sz="0" w:space="0" w:color="auto"/>
            <w:bottom w:val="none" w:sz="0" w:space="0" w:color="auto"/>
            <w:right w:val="none" w:sz="0" w:space="0" w:color="auto"/>
          </w:divBdr>
        </w:div>
      </w:divsChild>
    </w:div>
    <w:div w:id="1066218191">
      <w:bodyDiv w:val="1"/>
      <w:marLeft w:val="0"/>
      <w:marRight w:val="0"/>
      <w:marTop w:val="0"/>
      <w:marBottom w:val="0"/>
      <w:divBdr>
        <w:top w:val="none" w:sz="0" w:space="0" w:color="auto"/>
        <w:left w:val="none" w:sz="0" w:space="0" w:color="auto"/>
        <w:bottom w:val="none" w:sz="0" w:space="0" w:color="auto"/>
        <w:right w:val="none" w:sz="0" w:space="0" w:color="auto"/>
      </w:divBdr>
    </w:div>
    <w:div w:id="1071656082">
      <w:bodyDiv w:val="1"/>
      <w:marLeft w:val="0"/>
      <w:marRight w:val="0"/>
      <w:marTop w:val="0"/>
      <w:marBottom w:val="0"/>
      <w:divBdr>
        <w:top w:val="none" w:sz="0" w:space="0" w:color="auto"/>
        <w:left w:val="none" w:sz="0" w:space="0" w:color="auto"/>
        <w:bottom w:val="none" w:sz="0" w:space="0" w:color="auto"/>
        <w:right w:val="none" w:sz="0" w:space="0" w:color="auto"/>
      </w:divBdr>
    </w:div>
    <w:div w:id="1071998372">
      <w:bodyDiv w:val="1"/>
      <w:marLeft w:val="0"/>
      <w:marRight w:val="0"/>
      <w:marTop w:val="0"/>
      <w:marBottom w:val="0"/>
      <w:divBdr>
        <w:top w:val="none" w:sz="0" w:space="0" w:color="auto"/>
        <w:left w:val="none" w:sz="0" w:space="0" w:color="auto"/>
        <w:bottom w:val="none" w:sz="0" w:space="0" w:color="auto"/>
        <w:right w:val="none" w:sz="0" w:space="0" w:color="auto"/>
      </w:divBdr>
    </w:div>
    <w:div w:id="1076249793">
      <w:bodyDiv w:val="1"/>
      <w:marLeft w:val="0"/>
      <w:marRight w:val="0"/>
      <w:marTop w:val="0"/>
      <w:marBottom w:val="0"/>
      <w:divBdr>
        <w:top w:val="none" w:sz="0" w:space="0" w:color="auto"/>
        <w:left w:val="none" w:sz="0" w:space="0" w:color="auto"/>
        <w:bottom w:val="none" w:sz="0" w:space="0" w:color="auto"/>
        <w:right w:val="none" w:sz="0" w:space="0" w:color="auto"/>
      </w:divBdr>
    </w:div>
    <w:div w:id="1079668338">
      <w:bodyDiv w:val="1"/>
      <w:marLeft w:val="0"/>
      <w:marRight w:val="0"/>
      <w:marTop w:val="0"/>
      <w:marBottom w:val="0"/>
      <w:divBdr>
        <w:top w:val="none" w:sz="0" w:space="0" w:color="auto"/>
        <w:left w:val="none" w:sz="0" w:space="0" w:color="auto"/>
        <w:bottom w:val="none" w:sz="0" w:space="0" w:color="auto"/>
        <w:right w:val="none" w:sz="0" w:space="0" w:color="auto"/>
      </w:divBdr>
    </w:div>
    <w:div w:id="1080561984">
      <w:bodyDiv w:val="1"/>
      <w:marLeft w:val="0"/>
      <w:marRight w:val="0"/>
      <w:marTop w:val="0"/>
      <w:marBottom w:val="0"/>
      <w:divBdr>
        <w:top w:val="none" w:sz="0" w:space="0" w:color="auto"/>
        <w:left w:val="none" w:sz="0" w:space="0" w:color="auto"/>
        <w:bottom w:val="none" w:sz="0" w:space="0" w:color="auto"/>
        <w:right w:val="none" w:sz="0" w:space="0" w:color="auto"/>
      </w:divBdr>
    </w:div>
    <w:div w:id="1087582188">
      <w:bodyDiv w:val="1"/>
      <w:marLeft w:val="0"/>
      <w:marRight w:val="0"/>
      <w:marTop w:val="0"/>
      <w:marBottom w:val="0"/>
      <w:divBdr>
        <w:top w:val="none" w:sz="0" w:space="0" w:color="auto"/>
        <w:left w:val="none" w:sz="0" w:space="0" w:color="auto"/>
        <w:bottom w:val="none" w:sz="0" w:space="0" w:color="auto"/>
        <w:right w:val="none" w:sz="0" w:space="0" w:color="auto"/>
      </w:divBdr>
    </w:div>
    <w:div w:id="1089931312">
      <w:bodyDiv w:val="1"/>
      <w:marLeft w:val="0"/>
      <w:marRight w:val="0"/>
      <w:marTop w:val="0"/>
      <w:marBottom w:val="0"/>
      <w:divBdr>
        <w:top w:val="none" w:sz="0" w:space="0" w:color="auto"/>
        <w:left w:val="none" w:sz="0" w:space="0" w:color="auto"/>
        <w:bottom w:val="none" w:sz="0" w:space="0" w:color="auto"/>
        <w:right w:val="none" w:sz="0" w:space="0" w:color="auto"/>
      </w:divBdr>
      <w:divsChild>
        <w:div w:id="1773360572">
          <w:marLeft w:val="0"/>
          <w:marRight w:val="0"/>
          <w:marTop w:val="0"/>
          <w:marBottom w:val="0"/>
          <w:divBdr>
            <w:top w:val="none" w:sz="0" w:space="0" w:color="auto"/>
            <w:left w:val="none" w:sz="0" w:space="0" w:color="auto"/>
            <w:bottom w:val="none" w:sz="0" w:space="0" w:color="auto"/>
            <w:right w:val="none" w:sz="0" w:space="0" w:color="auto"/>
          </w:divBdr>
        </w:div>
        <w:div w:id="1097822848">
          <w:marLeft w:val="0"/>
          <w:marRight w:val="0"/>
          <w:marTop w:val="0"/>
          <w:marBottom w:val="0"/>
          <w:divBdr>
            <w:top w:val="none" w:sz="0" w:space="0" w:color="auto"/>
            <w:left w:val="none" w:sz="0" w:space="0" w:color="auto"/>
            <w:bottom w:val="none" w:sz="0" w:space="0" w:color="auto"/>
            <w:right w:val="none" w:sz="0" w:space="0" w:color="auto"/>
          </w:divBdr>
        </w:div>
        <w:div w:id="592590090">
          <w:marLeft w:val="0"/>
          <w:marRight w:val="0"/>
          <w:marTop w:val="0"/>
          <w:marBottom w:val="0"/>
          <w:divBdr>
            <w:top w:val="none" w:sz="0" w:space="0" w:color="auto"/>
            <w:left w:val="none" w:sz="0" w:space="0" w:color="auto"/>
            <w:bottom w:val="none" w:sz="0" w:space="0" w:color="auto"/>
            <w:right w:val="none" w:sz="0" w:space="0" w:color="auto"/>
          </w:divBdr>
        </w:div>
        <w:div w:id="1714184872">
          <w:marLeft w:val="0"/>
          <w:marRight w:val="0"/>
          <w:marTop w:val="0"/>
          <w:marBottom w:val="0"/>
          <w:divBdr>
            <w:top w:val="none" w:sz="0" w:space="0" w:color="auto"/>
            <w:left w:val="none" w:sz="0" w:space="0" w:color="auto"/>
            <w:bottom w:val="none" w:sz="0" w:space="0" w:color="auto"/>
            <w:right w:val="none" w:sz="0" w:space="0" w:color="auto"/>
          </w:divBdr>
        </w:div>
        <w:div w:id="1806728321">
          <w:marLeft w:val="0"/>
          <w:marRight w:val="0"/>
          <w:marTop w:val="0"/>
          <w:marBottom w:val="0"/>
          <w:divBdr>
            <w:top w:val="none" w:sz="0" w:space="0" w:color="auto"/>
            <w:left w:val="none" w:sz="0" w:space="0" w:color="auto"/>
            <w:bottom w:val="none" w:sz="0" w:space="0" w:color="auto"/>
            <w:right w:val="none" w:sz="0" w:space="0" w:color="auto"/>
          </w:divBdr>
        </w:div>
        <w:div w:id="1940796789">
          <w:marLeft w:val="0"/>
          <w:marRight w:val="0"/>
          <w:marTop w:val="0"/>
          <w:marBottom w:val="0"/>
          <w:divBdr>
            <w:top w:val="none" w:sz="0" w:space="0" w:color="auto"/>
            <w:left w:val="none" w:sz="0" w:space="0" w:color="auto"/>
            <w:bottom w:val="none" w:sz="0" w:space="0" w:color="auto"/>
            <w:right w:val="none" w:sz="0" w:space="0" w:color="auto"/>
          </w:divBdr>
        </w:div>
        <w:div w:id="1085690927">
          <w:marLeft w:val="0"/>
          <w:marRight w:val="0"/>
          <w:marTop w:val="0"/>
          <w:marBottom w:val="0"/>
          <w:divBdr>
            <w:top w:val="none" w:sz="0" w:space="0" w:color="auto"/>
            <w:left w:val="none" w:sz="0" w:space="0" w:color="auto"/>
            <w:bottom w:val="none" w:sz="0" w:space="0" w:color="auto"/>
            <w:right w:val="none" w:sz="0" w:space="0" w:color="auto"/>
          </w:divBdr>
        </w:div>
        <w:div w:id="918054067">
          <w:marLeft w:val="0"/>
          <w:marRight w:val="0"/>
          <w:marTop w:val="0"/>
          <w:marBottom w:val="0"/>
          <w:divBdr>
            <w:top w:val="none" w:sz="0" w:space="0" w:color="auto"/>
            <w:left w:val="none" w:sz="0" w:space="0" w:color="auto"/>
            <w:bottom w:val="none" w:sz="0" w:space="0" w:color="auto"/>
            <w:right w:val="none" w:sz="0" w:space="0" w:color="auto"/>
          </w:divBdr>
        </w:div>
        <w:div w:id="1343361273">
          <w:marLeft w:val="0"/>
          <w:marRight w:val="0"/>
          <w:marTop w:val="0"/>
          <w:marBottom w:val="0"/>
          <w:divBdr>
            <w:top w:val="none" w:sz="0" w:space="0" w:color="auto"/>
            <w:left w:val="none" w:sz="0" w:space="0" w:color="auto"/>
            <w:bottom w:val="none" w:sz="0" w:space="0" w:color="auto"/>
            <w:right w:val="none" w:sz="0" w:space="0" w:color="auto"/>
          </w:divBdr>
        </w:div>
      </w:divsChild>
    </w:div>
    <w:div w:id="1091782663">
      <w:bodyDiv w:val="1"/>
      <w:marLeft w:val="0"/>
      <w:marRight w:val="0"/>
      <w:marTop w:val="0"/>
      <w:marBottom w:val="0"/>
      <w:divBdr>
        <w:top w:val="none" w:sz="0" w:space="0" w:color="auto"/>
        <w:left w:val="none" w:sz="0" w:space="0" w:color="auto"/>
        <w:bottom w:val="none" w:sz="0" w:space="0" w:color="auto"/>
        <w:right w:val="none" w:sz="0" w:space="0" w:color="auto"/>
      </w:divBdr>
    </w:div>
    <w:div w:id="1095245373">
      <w:bodyDiv w:val="1"/>
      <w:marLeft w:val="0"/>
      <w:marRight w:val="0"/>
      <w:marTop w:val="0"/>
      <w:marBottom w:val="0"/>
      <w:divBdr>
        <w:top w:val="none" w:sz="0" w:space="0" w:color="auto"/>
        <w:left w:val="none" w:sz="0" w:space="0" w:color="auto"/>
        <w:bottom w:val="none" w:sz="0" w:space="0" w:color="auto"/>
        <w:right w:val="none" w:sz="0" w:space="0" w:color="auto"/>
      </w:divBdr>
    </w:div>
    <w:div w:id="1097019169">
      <w:bodyDiv w:val="1"/>
      <w:marLeft w:val="0"/>
      <w:marRight w:val="0"/>
      <w:marTop w:val="0"/>
      <w:marBottom w:val="0"/>
      <w:divBdr>
        <w:top w:val="none" w:sz="0" w:space="0" w:color="auto"/>
        <w:left w:val="none" w:sz="0" w:space="0" w:color="auto"/>
        <w:bottom w:val="none" w:sz="0" w:space="0" w:color="auto"/>
        <w:right w:val="none" w:sz="0" w:space="0" w:color="auto"/>
      </w:divBdr>
    </w:div>
    <w:div w:id="1099446942">
      <w:marLeft w:val="0"/>
      <w:marRight w:val="0"/>
      <w:marTop w:val="0"/>
      <w:marBottom w:val="0"/>
      <w:divBdr>
        <w:top w:val="none" w:sz="0" w:space="0" w:color="auto"/>
        <w:left w:val="none" w:sz="0" w:space="0" w:color="auto"/>
        <w:bottom w:val="none" w:sz="0" w:space="0" w:color="auto"/>
        <w:right w:val="none" w:sz="0" w:space="0" w:color="auto"/>
      </w:divBdr>
      <w:divsChild>
        <w:div w:id="1655834279">
          <w:marLeft w:val="0"/>
          <w:marRight w:val="0"/>
          <w:marTop w:val="0"/>
          <w:marBottom w:val="0"/>
          <w:divBdr>
            <w:top w:val="none" w:sz="0" w:space="0" w:color="auto"/>
            <w:left w:val="none" w:sz="0" w:space="0" w:color="auto"/>
            <w:bottom w:val="none" w:sz="0" w:space="0" w:color="auto"/>
            <w:right w:val="none" w:sz="0" w:space="0" w:color="auto"/>
          </w:divBdr>
        </w:div>
      </w:divsChild>
    </w:div>
    <w:div w:id="1102142524">
      <w:marLeft w:val="0"/>
      <w:marRight w:val="0"/>
      <w:marTop w:val="0"/>
      <w:marBottom w:val="0"/>
      <w:divBdr>
        <w:top w:val="none" w:sz="0" w:space="0" w:color="auto"/>
        <w:left w:val="none" w:sz="0" w:space="0" w:color="auto"/>
        <w:bottom w:val="none" w:sz="0" w:space="0" w:color="auto"/>
        <w:right w:val="none" w:sz="0" w:space="0" w:color="auto"/>
      </w:divBdr>
    </w:div>
    <w:div w:id="1102456433">
      <w:bodyDiv w:val="1"/>
      <w:marLeft w:val="0"/>
      <w:marRight w:val="0"/>
      <w:marTop w:val="0"/>
      <w:marBottom w:val="0"/>
      <w:divBdr>
        <w:top w:val="none" w:sz="0" w:space="0" w:color="auto"/>
        <w:left w:val="none" w:sz="0" w:space="0" w:color="auto"/>
        <w:bottom w:val="none" w:sz="0" w:space="0" w:color="auto"/>
        <w:right w:val="none" w:sz="0" w:space="0" w:color="auto"/>
      </w:divBdr>
    </w:div>
    <w:div w:id="1104959167">
      <w:marLeft w:val="0"/>
      <w:marRight w:val="0"/>
      <w:marTop w:val="0"/>
      <w:marBottom w:val="0"/>
      <w:divBdr>
        <w:top w:val="none" w:sz="0" w:space="0" w:color="auto"/>
        <w:left w:val="none" w:sz="0" w:space="0" w:color="auto"/>
        <w:bottom w:val="none" w:sz="0" w:space="0" w:color="auto"/>
        <w:right w:val="none" w:sz="0" w:space="0" w:color="auto"/>
      </w:divBdr>
    </w:div>
    <w:div w:id="1105418483">
      <w:bodyDiv w:val="1"/>
      <w:marLeft w:val="0"/>
      <w:marRight w:val="0"/>
      <w:marTop w:val="0"/>
      <w:marBottom w:val="0"/>
      <w:divBdr>
        <w:top w:val="none" w:sz="0" w:space="0" w:color="auto"/>
        <w:left w:val="none" w:sz="0" w:space="0" w:color="auto"/>
        <w:bottom w:val="none" w:sz="0" w:space="0" w:color="auto"/>
        <w:right w:val="none" w:sz="0" w:space="0" w:color="auto"/>
      </w:divBdr>
    </w:div>
    <w:div w:id="1114401652">
      <w:bodyDiv w:val="1"/>
      <w:marLeft w:val="0"/>
      <w:marRight w:val="0"/>
      <w:marTop w:val="0"/>
      <w:marBottom w:val="0"/>
      <w:divBdr>
        <w:top w:val="none" w:sz="0" w:space="0" w:color="auto"/>
        <w:left w:val="none" w:sz="0" w:space="0" w:color="auto"/>
        <w:bottom w:val="none" w:sz="0" w:space="0" w:color="auto"/>
        <w:right w:val="none" w:sz="0" w:space="0" w:color="auto"/>
      </w:divBdr>
    </w:div>
    <w:div w:id="1118765527">
      <w:bodyDiv w:val="1"/>
      <w:marLeft w:val="0"/>
      <w:marRight w:val="0"/>
      <w:marTop w:val="0"/>
      <w:marBottom w:val="0"/>
      <w:divBdr>
        <w:top w:val="none" w:sz="0" w:space="0" w:color="auto"/>
        <w:left w:val="none" w:sz="0" w:space="0" w:color="auto"/>
        <w:bottom w:val="none" w:sz="0" w:space="0" w:color="auto"/>
        <w:right w:val="none" w:sz="0" w:space="0" w:color="auto"/>
      </w:divBdr>
    </w:div>
    <w:div w:id="1122382795">
      <w:bodyDiv w:val="1"/>
      <w:marLeft w:val="0"/>
      <w:marRight w:val="0"/>
      <w:marTop w:val="0"/>
      <w:marBottom w:val="0"/>
      <w:divBdr>
        <w:top w:val="none" w:sz="0" w:space="0" w:color="auto"/>
        <w:left w:val="none" w:sz="0" w:space="0" w:color="auto"/>
        <w:bottom w:val="none" w:sz="0" w:space="0" w:color="auto"/>
        <w:right w:val="none" w:sz="0" w:space="0" w:color="auto"/>
      </w:divBdr>
    </w:div>
    <w:div w:id="1123381669">
      <w:bodyDiv w:val="1"/>
      <w:marLeft w:val="0"/>
      <w:marRight w:val="0"/>
      <w:marTop w:val="0"/>
      <w:marBottom w:val="0"/>
      <w:divBdr>
        <w:top w:val="none" w:sz="0" w:space="0" w:color="auto"/>
        <w:left w:val="none" w:sz="0" w:space="0" w:color="auto"/>
        <w:bottom w:val="none" w:sz="0" w:space="0" w:color="auto"/>
        <w:right w:val="none" w:sz="0" w:space="0" w:color="auto"/>
      </w:divBdr>
    </w:div>
    <w:div w:id="1127119726">
      <w:bodyDiv w:val="1"/>
      <w:marLeft w:val="0"/>
      <w:marRight w:val="0"/>
      <w:marTop w:val="0"/>
      <w:marBottom w:val="0"/>
      <w:divBdr>
        <w:top w:val="none" w:sz="0" w:space="0" w:color="auto"/>
        <w:left w:val="none" w:sz="0" w:space="0" w:color="auto"/>
        <w:bottom w:val="none" w:sz="0" w:space="0" w:color="auto"/>
        <w:right w:val="none" w:sz="0" w:space="0" w:color="auto"/>
      </w:divBdr>
    </w:div>
    <w:div w:id="1128277609">
      <w:bodyDiv w:val="1"/>
      <w:marLeft w:val="0"/>
      <w:marRight w:val="0"/>
      <w:marTop w:val="0"/>
      <w:marBottom w:val="0"/>
      <w:divBdr>
        <w:top w:val="none" w:sz="0" w:space="0" w:color="auto"/>
        <w:left w:val="none" w:sz="0" w:space="0" w:color="auto"/>
        <w:bottom w:val="none" w:sz="0" w:space="0" w:color="auto"/>
        <w:right w:val="none" w:sz="0" w:space="0" w:color="auto"/>
      </w:divBdr>
    </w:div>
    <w:div w:id="1133602408">
      <w:marLeft w:val="0"/>
      <w:marRight w:val="0"/>
      <w:marTop w:val="0"/>
      <w:marBottom w:val="0"/>
      <w:divBdr>
        <w:top w:val="none" w:sz="0" w:space="0" w:color="auto"/>
        <w:left w:val="none" w:sz="0" w:space="0" w:color="auto"/>
        <w:bottom w:val="none" w:sz="0" w:space="0" w:color="auto"/>
        <w:right w:val="none" w:sz="0" w:space="0" w:color="auto"/>
      </w:divBdr>
    </w:div>
    <w:div w:id="1140226057">
      <w:bodyDiv w:val="1"/>
      <w:marLeft w:val="0"/>
      <w:marRight w:val="0"/>
      <w:marTop w:val="0"/>
      <w:marBottom w:val="0"/>
      <w:divBdr>
        <w:top w:val="none" w:sz="0" w:space="0" w:color="auto"/>
        <w:left w:val="none" w:sz="0" w:space="0" w:color="auto"/>
        <w:bottom w:val="none" w:sz="0" w:space="0" w:color="auto"/>
        <w:right w:val="none" w:sz="0" w:space="0" w:color="auto"/>
      </w:divBdr>
    </w:div>
    <w:div w:id="1141121238">
      <w:bodyDiv w:val="1"/>
      <w:marLeft w:val="0"/>
      <w:marRight w:val="0"/>
      <w:marTop w:val="0"/>
      <w:marBottom w:val="0"/>
      <w:divBdr>
        <w:top w:val="none" w:sz="0" w:space="0" w:color="auto"/>
        <w:left w:val="none" w:sz="0" w:space="0" w:color="auto"/>
        <w:bottom w:val="none" w:sz="0" w:space="0" w:color="auto"/>
        <w:right w:val="none" w:sz="0" w:space="0" w:color="auto"/>
      </w:divBdr>
    </w:div>
    <w:div w:id="1141800759">
      <w:bodyDiv w:val="1"/>
      <w:marLeft w:val="0"/>
      <w:marRight w:val="0"/>
      <w:marTop w:val="0"/>
      <w:marBottom w:val="0"/>
      <w:divBdr>
        <w:top w:val="none" w:sz="0" w:space="0" w:color="auto"/>
        <w:left w:val="none" w:sz="0" w:space="0" w:color="auto"/>
        <w:bottom w:val="none" w:sz="0" w:space="0" w:color="auto"/>
        <w:right w:val="none" w:sz="0" w:space="0" w:color="auto"/>
      </w:divBdr>
    </w:div>
    <w:div w:id="1154220819">
      <w:bodyDiv w:val="1"/>
      <w:marLeft w:val="0"/>
      <w:marRight w:val="0"/>
      <w:marTop w:val="0"/>
      <w:marBottom w:val="0"/>
      <w:divBdr>
        <w:top w:val="none" w:sz="0" w:space="0" w:color="auto"/>
        <w:left w:val="none" w:sz="0" w:space="0" w:color="auto"/>
        <w:bottom w:val="none" w:sz="0" w:space="0" w:color="auto"/>
        <w:right w:val="none" w:sz="0" w:space="0" w:color="auto"/>
      </w:divBdr>
    </w:div>
    <w:div w:id="1154831364">
      <w:bodyDiv w:val="1"/>
      <w:marLeft w:val="0"/>
      <w:marRight w:val="0"/>
      <w:marTop w:val="0"/>
      <w:marBottom w:val="0"/>
      <w:divBdr>
        <w:top w:val="none" w:sz="0" w:space="0" w:color="auto"/>
        <w:left w:val="none" w:sz="0" w:space="0" w:color="auto"/>
        <w:bottom w:val="none" w:sz="0" w:space="0" w:color="auto"/>
        <w:right w:val="none" w:sz="0" w:space="0" w:color="auto"/>
      </w:divBdr>
    </w:div>
    <w:div w:id="1155877427">
      <w:bodyDiv w:val="1"/>
      <w:marLeft w:val="0"/>
      <w:marRight w:val="0"/>
      <w:marTop w:val="0"/>
      <w:marBottom w:val="0"/>
      <w:divBdr>
        <w:top w:val="none" w:sz="0" w:space="0" w:color="auto"/>
        <w:left w:val="none" w:sz="0" w:space="0" w:color="auto"/>
        <w:bottom w:val="none" w:sz="0" w:space="0" w:color="auto"/>
        <w:right w:val="none" w:sz="0" w:space="0" w:color="auto"/>
      </w:divBdr>
    </w:div>
    <w:div w:id="1158157302">
      <w:bodyDiv w:val="1"/>
      <w:marLeft w:val="0"/>
      <w:marRight w:val="0"/>
      <w:marTop w:val="0"/>
      <w:marBottom w:val="0"/>
      <w:divBdr>
        <w:top w:val="none" w:sz="0" w:space="0" w:color="auto"/>
        <w:left w:val="none" w:sz="0" w:space="0" w:color="auto"/>
        <w:bottom w:val="none" w:sz="0" w:space="0" w:color="auto"/>
        <w:right w:val="none" w:sz="0" w:space="0" w:color="auto"/>
      </w:divBdr>
      <w:divsChild>
        <w:div w:id="544949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886302">
      <w:bodyDiv w:val="1"/>
      <w:marLeft w:val="0"/>
      <w:marRight w:val="0"/>
      <w:marTop w:val="0"/>
      <w:marBottom w:val="0"/>
      <w:divBdr>
        <w:top w:val="none" w:sz="0" w:space="0" w:color="auto"/>
        <w:left w:val="none" w:sz="0" w:space="0" w:color="auto"/>
        <w:bottom w:val="none" w:sz="0" w:space="0" w:color="auto"/>
        <w:right w:val="none" w:sz="0" w:space="0" w:color="auto"/>
      </w:divBdr>
    </w:div>
    <w:div w:id="1160316660">
      <w:bodyDiv w:val="1"/>
      <w:marLeft w:val="0"/>
      <w:marRight w:val="0"/>
      <w:marTop w:val="0"/>
      <w:marBottom w:val="0"/>
      <w:divBdr>
        <w:top w:val="none" w:sz="0" w:space="0" w:color="auto"/>
        <w:left w:val="none" w:sz="0" w:space="0" w:color="auto"/>
        <w:bottom w:val="none" w:sz="0" w:space="0" w:color="auto"/>
        <w:right w:val="none" w:sz="0" w:space="0" w:color="auto"/>
      </w:divBdr>
    </w:div>
    <w:div w:id="1163011826">
      <w:bodyDiv w:val="1"/>
      <w:marLeft w:val="0"/>
      <w:marRight w:val="0"/>
      <w:marTop w:val="0"/>
      <w:marBottom w:val="0"/>
      <w:divBdr>
        <w:top w:val="none" w:sz="0" w:space="0" w:color="auto"/>
        <w:left w:val="none" w:sz="0" w:space="0" w:color="auto"/>
        <w:bottom w:val="none" w:sz="0" w:space="0" w:color="auto"/>
        <w:right w:val="none" w:sz="0" w:space="0" w:color="auto"/>
      </w:divBdr>
    </w:div>
    <w:div w:id="1164665081">
      <w:bodyDiv w:val="1"/>
      <w:marLeft w:val="0"/>
      <w:marRight w:val="0"/>
      <w:marTop w:val="0"/>
      <w:marBottom w:val="0"/>
      <w:divBdr>
        <w:top w:val="none" w:sz="0" w:space="0" w:color="auto"/>
        <w:left w:val="none" w:sz="0" w:space="0" w:color="auto"/>
        <w:bottom w:val="none" w:sz="0" w:space="0" w:color="auto"/>
        <w:right w:val="none" w:sz="0" w:space="0" w:color="auto"/>
      </w:divBdr>
    </w:div>
    <w:div w:id="1164667826">
      <w:bodyDiv w:val="1"/>
      <w:marLeft w:val="0"/>
      <w:marRight w:val="0"/>
      <w:marTop w:val="0"/>
      <w:marBottom w:val="0"/>
      <w:divBdr>
        <w:top w:val="none" w:sz="0" w:space="0" w:color="auto"/>
        <w:left w:val="none" w:sz="0" w:space="0" w:color="auto"/>
        <w:bottom w:val="none" w:sz="0" w:space="0" w:color="auto"/>
        <w:right w:val="none" w:sz="0" w:space="0" w:color="auto"/>
      </w:divBdr>
    </w:div>
    <w:div w:id="1165827923">
      <w:marLeft w:val="0"/>
      <w:marRight w:val="0"/>
      <w:marTop w:val="0"/>
      <w:marBottom w:val="0"/>
      <w:divBdr>
        <w:top w:val="none" w:sz="0" w:space="0" w:color="auto"/>
        <w:left w:val="none" w:sz="0" w:space="0" w:color="auto"/>
        <w:bottom w:val="none" w:sz="0" w:space="0" w:color="auto"/>
        <w:right w:val="none" w:sz="0" w:space="0" w:color="auto"/>
      </w:divBdr>
    </w:div>
    <w:div w:id="1166045352">
      <w:bodyDiv w:val="1"/>
      <w:marLeft w:val="0"/>
      <w:marRight w:val="0"/>
      <w:marTop w:val="0"/>
      <w:marBottom w:val="0"/>
      <w:divBdr>
        <w:top w:val="none" w:sz="0" w:space="0" w:color="auto"/>
        <w:left w:val="none" w:sz="0" w:space="0" w:color="auto"/>
        <w:bottom w:val="none" w:sz="0" w:space="0" w:color="auto"/>
        <w:right w:val="none" w:sz="0" w:space="0" w:color="auto"/>
      </w:divBdr>
    </w:div>
    <w:div w:id="1166363572">
      <w:bodyDiv w:val="1"/>
      <w:marLeft w:val="0"/>
      <w:marRight w:val="0"/>
      <w:marTop w:val="0"/>
      <w:marBottom w:val="0"/>
      <w:divBdr>
        <w:top w:val="none" w:sz="0" w:space="0" w:color="auto"/>
        <w:left w:val="none" w:sz="0" w:space="0" w:color="auto"/>
        <w:bottom w:val="none" w:sz="0" w:space="0" w:color="auto"/>
        <w:right w:val="none" w:sz="0" w:space="0" w:color="auto"/>
      </w:divBdr>
    </w:div>
    <w:div w:id="1171915477">
      <w:marLeft w:val="0"/>
      <w:marRight w:val="0"/>
      <w:marTop w:val="0"/>
      <w:marBottom w:val="0"/>
      <w:divBdr>
        <w:top w:val="none" w:sz="0" w:space="0" w:color="auto"/>
        <w:left w:val="none" w:sz="0" w:space="0" w:color="auto"/>
        <w:bottom w:val="none" w:sz="0" w:space="0" w:color="auto"/>
        <w:right w:val="none" w:sz="0" w:space="0" w:color="auto"/>
      </w:divBdr>
      <w:divsChild>
        <w:div w:id="376249004">
          <w:marLeft w:val="0"/>
          <w:marRight w:val="0"/>
          <w:marTop w:val="0"/>
          <w:marBottom w:val="0"/>
          <w:divBdr>
            <w:top w:val="none" w:sz="0" w:space="0" w:color="auto"/>
            <w:left w:val="none" w:sz="0" w:space="0" w:color="auto"/>
            <w:bottom w:val="none" w:sz="0" w:space="0" w:color="auto"/>
            <w:right w:val="none" w:sz="0" w:space="0" w:color="auto"/>
          </w:divBdr>
        </w:div>
      </w:divsChild>
    </w:div>
    <w:div w:id="1178231771">
      <w:bodyDiv w:val="1"/>
      <w:marLeft w:val="0"/>
      <w:marRight w:val="0"/>
      <w:marTop w:val="0"/>
      <w:marBottom w:val="0"/>
      <w:divBdr>
        <w:top w:val="none" w:sz="0" w:space="0" w:color="auto"/>
        <w:left w:val="none" w:sz="0" w:space="0" w:color="auto"/>
        <w:bottom w:val="none" w:sz="0" w:space="0" w:color="auto"/>
        <w:right w:val="none" w:sz="0" w:space="0" w:color="auto"/>
      </w:divBdr>
    </w:div>
    <w:div w:id="1179470495">
      <w:bodyDiv w:val="1"/>
      <w:marLeft w:val="0"/>
      <w:marRight w:val="0"/>
      <w:marTop w:val="0"/>
      <w:marBottom w:val="0"/>
      <w:divBdr>
        <w:top w:val="none" w:sz="0" w:space="0" w:color="auto"/>
        <w:left w:val="none" w:sz="0" w:space="0" w:color="auto"/>
        <w:bottom w:val="none" w:sz="0" w:space="0" w:color="auto"/>
        <w:right w:val="none" w:sz="0" w:space="0" w:color="auto"/>
      </w:divBdr>
    </w:div>
    <w:div w:id="1180198074">
      <w:marLeft w:val="0"/>
      <w:marRight w:val="0"/>
      <w:marTop w:val="0"/>
      <w:marBottom w:val="0"/>
      <w:divBdr>
        <w:top w:val="none" w:sz="0" w:space="0" w:color="auto"/>
        <w:left w:val="none" w:sz="0" w:space="0" w:color="auto"/>
        <w:bottom w:val="none" w:sz="0" w:space="0" w:color="auto"/>
        <w:right w:val="none" w:sz="0" w:space="0" w:color="auto"/>
      </w:divBdr>
      <w:divsChild>
        <w:div w:id="302850009">
          <w:marLeft w:val="0"/>
          <w:marRight w:val="0"/>
          <w:marTop w:val="0"/>
          <w:marBottom w:val="0"/>
          <w:divBdr>
            <w:top w:val="none" w:sz="0" w:space="0" w:color="auto"/>
            <w:left w:val="none" w:sz="0" w:space="0" w:color="auto"/>
            <w:bottom w:val="none" w:sz="0" w:space="0" w:color="auto"/>
            <w:right w:val="none" w:sz="0" w:space="0" w:color="auto"/>
          </w:divBdr>
        </w:div>
      </w:divsChild>
    </w:div>
    <w:div w:id="1182626966">
      <w:bodyDiv w:val="1"/>
      <w:marLeft w:val="0"/>
      <w:marRight w:val="0"/>
      <w:marTop w:val="0"/>
      <w:marBottom w:val="0"/>
      <w:divBdr>
        <w:top w:val="none" w:sz="0" w:space="0" w:color="auto"/>
        <w:left w:val="none" w:sz="0" w:space="0" w:color="auto"/>
        <w:bottom w:val="none" w:sz="0" w:space="0" w:color="auto"/>
        <w:right w:val="none" w:sz="0" w:space="0" w:color="auto"/>
      </w:divBdr>
    </w:div>
    <w:div w:id="1188369109">
      <w:bodyDiv w:val="1"/>
      <w:marLeft w:val="0"/>
      <w:marRight w:val="0"/>
      <w:marTop w:val="0"/>
      <w:marBottom w:val="0"/>
      <w:divBdr>
        <w:top w:val="none" w:sz="0" w:space="0" w:color="auto"/>
        <w:left w:val="none" w:sz="0" w:space="0" w:color="auto"/>
        <w:bottom w:val="none" w:sz="0" w:space="0" w:color="auto"/>
        <w:right w:val="none" w:sz="0" w:space="0" w:color="auto"/>
      </w:divBdr>
    </w:div>
    <w:div w:id="1189488353">
      <w:bodyDiv w:val="1"/>
      <w:marLeft w:val="0"/>
      <w:marRight w:val="0"/>
      <w:marTop w:val="0"/>
      <w:marBottom w:val="0"/>
      <w:divBdr>
        <w:top w:val="none" w:sz="0" w:space="0" w:color="auto"/>
        <w:left w:val="none" w:sz="0" w:space="0" w:color="auto"/>
        <w:bottom w:val="none" w:sz="0" w:space="0" w:color="auto"/>
        <w:right w:val="none" w:sz="0" w:space="0" w:color="auto"/>
      </w:divBdr>
    </w:div>
    <w:div w:id="1197306145">
      <w:marLeft w:val="0"/>
      <w:marRight w:val="0"/>
      <w:marTop w:val="0"/>
      <w:marBottom w:val="0"/>
      <w:divBdr>
        <w:top w:val="none" w:sz="0" w:space="0" w:color="auto"/>
        <w:left w:val="none" w:sz="0" w:space="0" w:color="auto"/>
        <w:bottom w:val="none" w:sz="0" w:space="0" w:color="auto"/>
        <w:right w:val="none" w:sz="0" w:space="0" w:color="auto"/>
      </w:divBdr>
    </w:div>
    <w:div w:id="1198739846">
      <w:bodyDiv w:val="1"/>
      <w:marLeft w:val="0"/>
      <w:marRight w:val="0"/>
      <w:marTop w:val="0"/>
      <w:marBottom w:val="0"/>
      <w:divBdr>
        <w:top w:val="none" w:sz="0" w:space="0" w:color="auto"/>
        <w:left w:val="none" w:sz="0" w:space="0" w:color="auto"/>
        <w:bottom w:val="none" w:sz="0" w:space="0" w:color="auto"/>
        <w:right w:val="none" w:sz="0" w:space="0" w:color="auto"/>
      </w:divBdr>
    </w:div>
    <w:div w:id="1199271177">
      <w:bodyDiv w:val="1"/>
      <w:marLeft w:val="0"/>
      <w:marRight w:val="0"/>
      <w:marTop w:val="0"/>
      <w:marBottom w:val="0"/>
      <w:divBdr>
        <w:top w:val="none" w:sz="0" w:space="0" w:color="auto"/>
        <w:left w:val="none" w:sz="0" w:space="0" w:color="auto"/>
        <w:bottom w:val="none" w:sz="0" w:space="0" w:color="auto"/>
        <w:right w:val="none" w:sz="0" w:space="0" w:color="auto"/>
      </w:divBdr>
    </w:div>
    <w:div w:id="1201627574">
      <w:bodyDiv w:val="1"/>
      <w:marLeft w:val="0"/>
      <w:marRight w:val="0"/>
      <w:marTop w:val="0"/>
      <w:marBottom w:val="0"/>
      <w:divBdr>
        <w:top w:val="none" w:sz="0" w:space="0" w:color="auto"/>
        <w:left w:val="none" w:sz="0" w:space="0" w:color="auto"/>
        <w:bottom w:val="none" w:sz="0" w:space="0" w:color="auto"/>
        <w:right w:val="none" w:sz="0" w:space="0" w:color="auto"/>
      </w:divBdr>
    </w:div>
    <w:div w:id="1202670501">
      <w:bodyDiv w:val="1"/>
      <w:marLeft w:val="0"/>
      <w:marRight w:val="0"/>
      <w:marTop w:val="0"/>
      <w:marBottom w:val="0"/>
      <w:divBdr>
        <w:top w:val="none" w:sz="0" w:space="0" w:color="auto"/>
        <w:left w:val="none" w:sz="0" w:space="0" w:color="auto"/>
        <w:bottom w:val="none" w:sz="0" w:space="0" w:color="auto"/>
        <w:right w:val="none" w:sz="0" w:space="0" w:color="auto"/>
      </w:divBdr>
    </w:div>
    <w:div w:id="1206068141">
      <w:bodyDiv w:val="1"/>
      <w:marLeft w:val="0"/>
      <w:marRight w:val="0"/>
      <w:marTop w:val="0"/>
      <w:marBottom w:val="0"/>
      <w:divBdr>
        <w:top w:val="none" w:sz="0" w:space="0" w:color="auto"/>
        <w:left w:val="none" w:sz="0" w:space="0" w:color="auto"/>
        <w:bottom w:val="none" w:sz="0" w:space="0" w:color="auto"/>
        <w:right w:val="none" w:sz="0" w:space="0" w:color="auto"/>
      </w:divBdr>
    </w:div>
    <w:div w:id="1208226267">
      <w:marLeft w:val="0"/>
      <w:marRight w:val="0"/>
      <w:marTop w:val="0"/>
      <w:marBottom w:val="0"/>
      <w:divBdr>
        <w:top w:val="none" w:sz="0" w:space="0" w:color="auto"/>
        <w:left w:val="none" w:sz="0" w:space="0" w:color="auto"/>
        <w:bottom w:val="none" w:sz="0" w:space="0" w:color="auto"/>
        <w:right w:val="none" w:sz="0" w:space="0" w:color="auto"/>
      </w:divBdr>
    </w:div>
    <w:div w:id="1211649656">
      <w:bodyDiv w:val="1"/>
      <w:marLeft w:val="0"/>
      <w:marRight w:val="0"/>
      <w:marTop w:val="0"/>
      <w:marBottom w:val="0"/>
      <w:divBdr>
        <w:top w:val="none" w:sz="0" w:space="0" w:color="auto"/>
        <w:left w:val="none" w:sz="0" w:space="0" w:color="auto"/>
        <w:bottom w:val="none" w:sz="0" w:space="0" w:color="auto"/>
        <w:right w:val="none" w:sz="0" w:space="0" w:color="auto"/>
      </w:divBdr>
    </w:div>
    <w:div w:id="1215116705">
      <w:bodyDiv w:val="1"/>
      <w:marLeft w:val="0"/>
      <w:marRight w:val="0"/>
      <w:marTop w:val="0"/>
      <w:marBottom w:val="0"/>
      <w:divBdr>
        <w:top w:val="none" w:sz="0" w:space="0" w:color="auto"/>
        <w:left w:val="none" w:sz="0" w:space="0" w:color="auto"/>
        <w:bottom w:val="none" w:sz="0" w:space="0" w:color="auto"/>
        <w:right w:val="none" w:sz="0" w:space="0" w:color="auto"/>
      </w:divBdr>
    </w:div>
    <w:div w:id="1216772542">
      <w:bodyDiv w:val="1"/>
      <w:marLeft w:val="0"/>
      <w:marRight w:val="0"/>
      <w:marTop w:val="0"/>
      <w:marBottom w:val="0"/>
      <w:divBdr>
        <w:top w:val="none" w:sz="0" w:space="0" w:color="auto"/>
        <w:left w:val="none" w:sz="0" w:space="0" w:color="auto"/>
        <w:bottom w:val="none" w:sz="0" w:space="0" w:color="auto"/>
        <w:right w:val="none" w:sz="0" w:space="0" w:color="auto"/>
      </w:divBdr>
    </w:div>
    <w:div w:id="1219248458">
      <w:bodyDiv w:val="1"/>
      <w:marLeft w:val="0"/>
      <w:marRight w:val="0"/>
      <w:marTop w:val="0"/>
      <w:marBottom w:val="0"/>
      <w:divBdr>
        <w:top w:val="none" w:sz="0" w:space="0" w:color="auto"/>
        <w:left w:val="none" w:sz="0" w:space="0" w:color="auto"/>
        <w:bottom w:val="none" w:sz="0" w:space="0" w:color="auto"/>
        <w:right w:val="none" w:sz="0" w:space="0" w:color="auto"/>
      </w:divBdr>
    </w:div>
    <w:div w:id="1219364113">
      <w:bodyDiv w:val="1"/>
      <w:marLeft w:val="0"/>
      <w:marRight w:val="0"/>
      <w:marTop w:val="0"/>
      <w:marBottom w:val="0"/>
      <w:divBdr>
        <w:top w:val="none" w:sz="0" w:space="0" w:color="auto"/>
        <w:left w:val="none" w:sz="0" w:space="0" w:color="auto"/>
        <w:bottom w:val="none" w:sz="0" w:space="0" w:color="auto"/>
        <w:right w:val="none" w:sz="0" w:space="0" w:color="auto"/>
      </w:divBdr>
    </w:div>
    <w:div w:id="1222642915">
      <w:bodyDiv w:val="1"/>
      <w:marLeft w:val="0"/>
      <w:marRight w:val="0"/>
      <w:marTop w:val="0"/>
      <w:marBottom w:val="0"/>
      <w:divBdr>
        <w:top w:val="none" w:sz="0" w:space="0" w:color="auto"/>
        <w:left w:val="none" w:sz="0" w:space="0" w:color="auto"/>
        <w:bottom w:val="none" w:sz="0" w:space="0" w:color="auto"/>
        <w:right w:val="none" w:sz="0" w:space="0" w:color="auto"/>
      </w:divBdr>
    </w:div>
    <w:div w:id="1223246966">
      <w:bodyDiv w:val="1"/>
      <w:marLeft w:val="0"/>
      <w:marRight w:val="0"/>
      <w:marTop w:val="0"/>
      <w:marBottom w:val="0"/>
      <w:divBdr>
        <w:top w:val="none" w:sz="0" w:space="0" w:color="auto"/>
        <w:left w:val="none" w:sz="0" w:space="0" w:color="auto"/>
        <w:bottom w:val="none" w:sz="0" w:space="0" w:color="auto"/>
        <w:right w:val="none" w:sz="0" w:space="0" w:color="auto"/>
      </w:divBdr>
    </w:div>
    <w:div w:id="1228615169">
      <w:bodyDiv w:val="1"/>
      <w:marLeft w:val="0"/>
      <w:marRight w:val="0"/>
      <w:marTop w:val="0"/>
      <w:marBottom w:val="0"/>
      <w:divBdr>
        <w:top w:val="none" w:sz="0" w:space="0" w:color="auto"/>
        <w:left w:val="none" w:sz="0" w:space="0" w:color="auto"/>
        <w:bottom w:val="none" w:sz="0" w:space="0" w:color="auto"/>
        <w:right w:val="none" w:sz="0" w:space="0" w:color="auto"/>
      </w:divBdr>
    </w:div>
    <w:div w:id="1228763460">
      <w:bodyDiv w:val="1"/>
      <w:marLeft w:val="0"/>
      <w:marRight w:val="0"/>
      <w:marTop w:val="0"/>
      <w:marBottom w:val="0"/>
      <w:divBdr>
        <w:top w:val="none" w:sz="0" w:space="0" w:color="auto"/>
        <w:left w:val="none" w:sz="0" w:space="0" w:color="auto"/>
        <w:bottom w:val="none" w:sz="0" w:space="0" w:color="auto"/>
        <w:right w:val="none" w:sz="0" w:space="0" w:color="auto"/>
      </w:divBdr>
    </w:div>
    <w:div w:id="1233470826">
      <w:bodyDiv w:val="1"/>
      <w:marLeft w:val="0"/>
      <w:marRight w:val="0"/>
      <w:marTop w:val="0"/>
      <w:marBottom w:val="0"/>
      <w:divBdr>
        <w:top w:val="none" w:sz="0" w:space="0" w:color="auto"/>
        <w:left w:val="none" w:sz="0" w:space="0" w:color="auto"/>
        <w:bottom w:val="none" w:sz="0" w:space="0" w:color="auto"/>
        <w:right w:val="none" w:sz="0" w:space="0" w:color="auto"/>
      </w:divBdr>
    </w:div>
    <w:div w:id="1240864300">
      <w:bodyDiv w:val="1"/>
      <w:marLeft w:val="0"/>
      <w:marRight w:val="0"/>
      <w:marTop w:val="0"/>
      <w:marBottom w:val="0"/>
      <w:divBdr>
        <w:top w:val="none" w:sz="0" w:space="0" w:color="auto"/>
        <w:left w:val="none" w:sz="0" w:space="0" w:color="auto"/>
        <w:bottom w:val="none" w:sz="0" w:space="0" w:color="auto"/>
        <w:right w:val="none" w:sz="0" w:space="0" w:color="auto"/>
      </w:divBdr>
    </w:div>
    <w:div w:id="1241450848">
      <w:bodyDiv w:val="1"/>
      <w:marLeft w:val="0"/>
      <w:marRight w:val="0"/>
      <w:marTop w:val="0"/>
      <w:marBottom w:val="0"/>
      <w:divBdr>
        <w:top w:val="none" w:sz="0" w:space="0" w:color="auto"/>
        <w:left w:val="none" w:sz="0" w:space="0" w:color="auto"/>
        <w:bottom w:val="none" w:sz="0" w:space="0" w:color="auto"/>
        <w:right w:val="none" w:sz="0" w:space="0" w:color="auto"/>
      </w:divBdr>
    </w:div>
    <w:div w:id="1242525417">
      <w:bodyDiv w:val="1"/>
      <w:marLeft w:val="0"/>
      <w:marRight w:val="0"/>
      <w:marTop w:val="0"/>
      <w:marBottom w:val="0"/>
      <w:divBdr>
        <w:top w:val="none" w:sz="0" w:space="0" w:color="auto"/>
        <w:left w:val="none" w:sz="0" w:space="0" w:color="auto"/>
        <w:bottom w:val="none" w:sz="0" w:space="0" w:color="auto"/>
        <w:right w:val="none" w:sz="0" w:space="0" w:color="auto"/>
      </w:divBdr>
      <w:divsChild>
        <w:div w:id="1825467838">
          <w:marLeft w:val="0"/>
          <w:marRight w:val="0"/>
          <w:marTop w:val="0"/>
          <w:marBottom w:val="0"/>
          <w:divBdr>
            <w:top w:val="none" w:sz="0" w:space="0" w:color="auto"/>
            <w:left w:val="none" w:sz="0" w:space="0" w:color="auto"/>
            <w:bottom w:val="none" w:sz="0" w:space="0" w:color="auto"/>
            <w:right w:val="none" w:sz="0" w:space="0" w:color="auto"/>
          </w:divBdr>
        </w:div>
        <w:div w:id="1687367179">
          <w:marLeft w:val="0"/>
          <w:marRight w:val="0"/>
          <w:marTop w:val="0"/>
          <w:marBottom w:val="0"/>
          <w:divBdr>
            <w:top w:val="none" w:sz="0" w:space="0" w:color="auto"/>
            <w:left w:val="none" w:sz="0" w:space="0" w:color="auto"/>
            <w:bottom w:val="none" w:sz="0" w:space="0" w:color="auto"/>
            <w:right w:val="none" w:sz="0" w:space="0" w:color="auto"/>
          </w:divBdr>
        </w:div>
        <w:div w:id="1073164312">
          <w:marLeft w:val="0"/>
          <w:marRight w:val="0"/>
          <w:marTop w:val="0"/>
          <w:marBottom w:val="0"/>
          <w:divBdr>
            <w:top w:val="none" w:sz="0" w:space="0" w:color="auto"/>
            <w:left w:val="none" w:sz="0" w:space="0" w:color="auto"/>
            <w:bottom w:val="none" w:sz="0" w:space="0" w:color="auto"/>
            <w:right w:val="none" w:sz="0" w:space="0" w:color="auto"/>
          </w:divBdr>
        </w:div>
      </w:divsChild>
    </w:div>
    <w:div w:id="1246575097">
      <w:bodyDiv w:val="1"/>
      <w:marLeft w:val="0"/>
      <w:marRight w:val="0"/>
      <w:marTop w:val="0"/>
      <w:marBottom w:val="0"/>
      <w:divBdr>
        <w:top w:val="none" w:sz="0" w:space="0" w:color="auto"/>
        <w:left w:val="none" w:sz="0" w:space="0" w:color="auto"/>
        <w:bottom w:val="none" w:sz="0" w:space="0" w:color="auto"/>
        <w:right w:val="none" w:sz="0" w:space="0" w:color="auto"/>
      </w:divBdr>
    </w:div>
    <w:div w:id="1251499557">
      <w:bodyDiv w:val="1"/>
      <w:marLeft w:val="0"/>
      <w:marRight w:val="0"/>
      <w:marTop w:val="0"/>
      <w:marBottom w:val="0"/>
      <w:divBdr>
        <w:top w:val="none" w:sz="0" w:space="0" w:color="auto"/>
        <w:left w:val="none" w:sz="0" w:space="0" w:color="auto"/>
        <w:bottom w:val="none" w:sz="0" w:space="0" w:color="auto"/>
        <w:right w:val="none" w:sz="0" w:space="0" w:color="auto"/>
      </w:divBdr>
    </w:div>
    <w:div w:id="1252003264">
      <w:bodyDiv w:val="1"/>
      <w:marLeft w:val="0"/>
      <w:marRight w:val="0"/>
      <w:marTop w:val="0"/>
      <w:marBottom w:val="0"/>
      <w:divBdr>
        <w:top w:val="none" w:sz="0" w:space="0" w:color="auto"/>
        <w:left w:val="none" w:sz="0" w:space="0" w:color="auto"/>
        <w:bottom w:val="none" w:sz="0" w:space="0" w:color="auto"/>
        <w:right w:val="none" w:sz="0" w:space="0" w:color="auto"/>
      </w:divBdr>
    </w:div>
    <w:div w:id="1257320746">
      <w:bodyDiv w:val="1"/>
      <w:marLeft w:val="0"/>
      <w:marRight w:val="0"/>
      <w:marTop w:val="0"/>
      <w:marBottom w:val="0"/>
      <w:divBdr>
        <w:top w:val="none" w:sz="0" w:space="0" w:color="auto"/>
        <w:left w:val="none" w:sz="0" w:space="0" w:color="auto"/>
        <w:bottom w:val="none" w:sz="0" w:space="0" w:color="auto"/>
        <w:right w:val="none" w:sz="0" w:space="0" w:color="auto"/>
      </w:divBdr>
    </w:div>
    <w:div w:id="1258099795">
      <w:bodyDiv w:val="1"/>
      <w:marLeft w:val="0"/>
      <w:marRight w:val="0"/>
      <w:marTop w:val="0"/>
      <w:marBottom w:val="0"/>
      <w:divBdr>
        <w:top w:val="none" w:sz="0" w:space="0" w:color="auto"/>
        <w:left w:val="none" w:sz="0" w:space="0" w:color="auto"/>
        <w:bottom w:val="none" w:sz="0" w:space="0" w:color="auto"/>
        <w:right w:val="none" w:sz="0" w:space="0" w:color="auto"/>
      </w:divBdr>
    </w:div>
    <w:div w:id="1259634080">
      <w:bodyDiv w:val="1"/>
      <w:marLeft w:val="0"/>
      <w:marRight w:val="0"/>
      <w:marTop w:val="0"/>
      <w:marBottom w:val="0"/>
      <w:divBdr>
        <w:top w:val="none" w:sz="0" w:space="0" w:color="auto"/>
        <w:left w:val="none" w:sz="0" w:space="0" w:color="auto"/>
        <w:bottom w:val="none" w:sz="0" w:space="0" w:color="auto"/>
        <w:right w:val="none" w:sz="0" w:space="0" w:color="auto"/>
      </w:divBdr>
    </w:div>
    <w:div w:id="1261522956">
      <w:bodyDiv w:val="1"/>
      <w:marLeft w:val="0"/>
      <w:marRight w:val="0"/>
      <w:marTop w:val="0"/>
      <w:marBottom w:val="0"/>
      <w:divBdr>
        <w:top w:val="none" w:sz="0" w:space="0" w:color="auto"/>
        <w:left w:val="none" w:sz="0" w:space="0" w:color="auto"/>
        <w:bottom w:val="none" w:sz="0" w:space="0" w:color="auto"/>
        <w:right w:val="none" w:sz="0" w:space="0" w:color="auto"/>
      </w:divBdr>
    </w:div>
    <w:div w:id="1268001065">
      <w:marLeft w:val="0"/>
      <w:marRight w:val="0"/>
      <w:marTop w:val="0"/>
      <w:marBottom w:val="0"/>
      <w:divBdr>
        <w:top w:val="none" w:sz="0" w:space="0" w:color="auto"/>
        <w:left w:val="none" w:sz="0" w:space="0" w:color="auto"/>
        <w:bottom w:val="none" w:sz="0" w:space="0" w:color="auto"/>
        <w:right w:val="none" w:sz="0" w:space="0" w:color="auto"/>
      </w:divBdr>
      <w:divsChild>
        <w:div w:id="1287469552">
          <w:marLeft w:val="0"/>
          <w:marRight w:val="0"/>
          <w:marTop w:val="0"/>
          <w:marBottom w:val="0"/>
          <w:divBdr>
            <w:top w:val="none" w:sz="0" w:space="0" w:color="auto"/>
            <w:left w:val="none" w:sz="0" w:space="0" w:color="auto"/>
            <w:bottom w:val="none" w:sz="0" w:space="0" w:color="auto"/>
            <w:right w:val="none" w:sz="0" w:space="0" w:color="auto"/>
          </w:divBdr>
        </w:div>
      </w:divsChild>
    </w:div>
    <w:div w:id="1269778513">
      <w:bodyDiv w:val="1"/>
      <w:marLeft w:val="0"/>
      <w:marRight w:val="0"/>
      <w:marTop w:val="0"/>
      <w:marBottom w:val="0"/>
      <w:divBdr>
        <w:top w:val="none" w:sz="0" w:space="0" w:color="auto"/>
        <w:left w:val="none" w:sz="0" w:space="0" w:color="auto"/>
        <w:bottom w:val="none" w:sz="0" w:space="0" w:color="auto"/>
        <w:right w:val="none" w:sz="0" w:space="0" w:color="auto"/>
      </w:divBdr>
    </w:div>
    <w:div w:id="1273130882">
      <w:bodyDiv w:val="1"/>
      <w:marLeft w:val="0"/>
      <w:marRight w:val="0"/>
      <w:marTop w:val="0"/>
      <w:marBottom w:val="0"/>
      <w:divBdr>
        <w:top w:val="none" w:sz="0" w:space="0" w:color="auto"/>
        <w:left w:val="none" w:sz="0" w:space="0" w:color="auto"/>
        <w:bottom w:val="none" w:sz="0" w:space="0" w:color="auto"/>
        <w:right w:val="none" w:sz="0" w:space="0" w:color="auto"/>
      </w:divBdr>
    </w:div>
    <w:div w:id="1273518911">
      <w:bodyDiv w:val="1"/>
      <w:marLeft w:val="0"/>
      <w:marRight w:val="0"/>
      <w:marTop w:val="0"/>
      <w:marBottom w:val="0"/>
      <w:divBdr>
        <w:top w:val="none" w:sz="0" w:space="0" w:color="auto"/>
        <w:left w:val="none" w:sz="0" w:space="0" w:color="auto"/>
        <w:bottom w:val="none" w:sz="0" w:space="0" w:color="auto"/>
        <w:right w:val="none" w:sz="0" w:space="0" w:color="auto"/>
      </w:divBdr>
    </w:div>
    <w:div w:id="1277368291">
      <w:bodyDiv w:val="1"/>
      <w:marLeft w:val="0"/>
      <w:marRight w:val="0"/>
      <w:marTop w:val="0"/>
      <w:marBottom w:val="0"/>
      <w:divBdr>
        <w:top w:val="none" w:sz="0" w:space="0" w:color="auto"/>
        <w:left w:val="none" w:sz="0" w:space="0" w:color="auto"/>
        <w:bottom w:val="none" w:sz="0" w:space="0" w:color="auto"/>
        <w:right w:val="none" w:sz="0" w:space="0" w:color="auto"/>
      </w:divBdr>
    </w:div>
    <w:div w:id="1280573698">
      <w:bodyDiv w:val="1"/>
      <w:marLeft w:val="0"/>
      <w:marRight w:val="0"/>
      <w:marTop w:val="0"/>
      <w:marBottom w:val="0"/>
      <w:divBdr>
        <w:top w:val="none" w:sz="0" w:space="0" w:color="auto"/>
        <w:left w:val="none" w:sz="0" w:space="0" w:color="auto"/>
        <w:bottom w:val="none" w:sz="0" w:space="0" w:color="auto"/>
        <w:right w:val="none" w:sz="0" w:space="0" w:color="auto"/>
      </w:divBdr>
    </w:div>
    <w:div w:id="1281843077">
      <w:bodyDiv w:val="1"/>
      <w:marLeft w:val="0"/>
      <w:marRight w:val="0"/>
      <w:marTop w:val="0"/>
      <w:marBottom w:val="0"/>
      <w:divBdr>
        <w:top w:val="none" w:sz="0" w:space="0" w:color="auto"/>
        <w:left w:val="none" w:sz="0" w:space="0" w:color="auto"/>
        <w:bottom w:val="none" w:sz="0" w:space="0" w:color="auto"/>
        <w:right w:val="none" w:sz="0" w:space="0" w:color="auto"/>
      </w:divBdr>
    </w:div>
    <w:div w:id="1284730390">
      <w:bodyDiv w:val="1"/>
      <w:marLeft w:val="0"/>
      <w:marRight w:val="0"/>
      <w:marTop w:val="0"/>
      <w:marBottom w:val="0"/>
      <w:divBdr>
        <w:top w:val="none" w:sz="0" w:space="0" w:color="auto"/>
        <w:left w:val="none" w:sz="0" w:space="0" w:color="auto"/>
        <w:bottom w:val="none" w:sz="0" w:space="0" w:color="auto"/>
        <w:right w:val="none" w:sz="0" w:space="0" w:color="auto"/>
      </w:divBdr>
      <w:divsChild>
        <w:div w:id="1155873041">
          <w:marLeft w:val="0"/>
          <w:marRight w:val="0"/>
          <w:marTop w:val="0"/>
          <w:marBottom w:val="0"/>
          <w:divBdr>
            <w:top w:val="none" w:sz="0" w:space="0" w:color="auto"/>
            <w:left w:val="none" w:sz="0" w:space="0" w:color="auto"/>
            <w:bottom w:val="none" w:sz="0" w:space="0" w:color="auto"/>
            <w:right w:val="none" w:sz="0" w:space="0" w:color="auto"/>
          </w:divBdr>
        </w:div>
      </w:divsChild>
    </w:div>
    <w:div w:id="1286081090">
      <w:bodyDiv w:val="1"/>
      <w:marLeft w:val="0"/>
      <w:marRight w:val="0"/>
      <w:marTop w:val="0"/>
      <w:marBottom w:val="0"/>
      <w:divBdr>
        <w:top w:val="none" w:sz="0" w:space="0" w:color="auto"/>
        <w:left w:val="none" w:sz="0" w:space="0" w:color="auto"/>
        <w:bottom w:val="none" w:sz="0" w:space="0" w:color="auto"/>
        <w:right w:val="none" w:sz="0" w:space="0" w:color="auto"/>
      </w:divBdr>
    </w:div>
    <w:div w:id="1289704737">
      <w:bodyDiv w:val="1"/>
      <w:marLeft w:val="0"/>
      <w:marRight w:val="0"/>
      <w:marTop w:val="0"/>
      <w:marBottom w:val="0"/>
      <w:divBdr>
        <w:top w:val="none" w:sz="0" w:space="0" w:color="auto"/>
        <w:left w:val="none" w:sz="0" w:space="0" w:color="auto"/>
        <w:bottom w:val="none" w:sz="0" w:space="0" w:color="auto"/>
        <w:right w:val="none" w:sz="0" w:space="0" w:color="auto"/>
      </w:divBdr>
    </w:div>
    <w:div w:id="1300650359">
      <w:bodyDiv w:val="1"/>
      <w:marLeft w:val="0"/>
      <w:marRight w:val="0"/>
      <w:marTop w:val="0"/>
      <w:marBottom w:val="0"/>
      <w:divBdr>
        <w:top w:val="none" w:sz="0" w:space="0" w:color="auto"/>
        <w:left w:val="none" w:sz="0" w:space="0" w:color="auto"/>
        <w:bottom w:val="none" w:sz="0" w:space="0" w:color="auto"/>
        <w:right w:val="none" w:sz="0" w:space="0" w:color="auto"/>
      </w:divBdr>
    </w:div>
    <w:div w:id="1313683121">
      <w:bodyDiv w:val="1"/>
      <w:marLeft w:val="0"/>
      <w:marRight w:val="0"/>
      <w:marTop w:val="0"/>
      <w:marBottom w:val="0"/>
      <w:divBdr>
        <w:top w:val="none" w:sz="0" w:space="0" w:color="auto"/>
        <w:left w:val="none" w:sz="0" w:space="0" w:color="auto"/>
        <w:bottom w:val="none" w:sz="0" w:space="0" w:color="auto"/>
        <w:right w:val="none" w:sz="0" w:space="0" w:color="auto"/>
      </w:divBdr>
    </w:div>
    <w:div w:id="1315337672">
      <w:marLeft w:val="0"/>
      <w:marRight w:val="0"/>
      <w:marTop w:val="0"/>
      <w:marBottom w:val="0"/>
      <w:divBdr>
        <w:top w:val="none" w:sz="0" w:space="0" w:color="auto"/>
        <w:left w:val="none" w:sz="0" w:space="0" w:color="auto"/>
        <w:bottom w:val="none" w:sz="0" w:space="0" w:color="auto"/>
        <w:right w:val="none" w:sz="0" w:space="0" w:color="auto"/>
      </w:divBdr>
    </w:div>
    <w:div w:id="1317799399">
      <w:bodyDiv w:val="1"/>
      <w:marLeft w:val="0"/>
      <w:marRight w:val="0"/>
      <w:marTop w:val="0"/>
      <w:marBottom w:val="0"/>
      <w:divBdr>
        <w:top w:val="none" w:sz="0" w:space="0" w:color="auto"/>
        <w:left w:val="none" w:sz="0" w:space="0" w:color="auto"/>
        <w:bottom w:val="none" w:sz="0" w:space="0" w:color="auto"/>
        <w:right w:val="none" w:sz="0" w:space="0" w:color="auto"/>
      </w:divBdr>
    </w:div>
    <w:div w:id="1318025168">
      <w:bodyDiv w:val="1"/>
      <w:marLeft w:val="0"/>
      <w:marRight w:val="0"/>
      <w:marTop w:val="0"/>
      <w:marBottom w:val="0"/>
      <w:divBdr>
        <w:top w:val="none" w:sz="0" w:space="0" w:color="auto"/>
        <w:left w:val="none" w:sz="0" w:space="0" w:color="auto"/>
        <w:bottom w:val="none" w:sz="0" w:space="0" w:color="auto"/>
        <w:right w:val="none" w:sz="0" w:space="0" w:color="auto"/>
      </w:divBdr>
    </w:div>
    <w:div w:id="1319647388">
      <w:bodyDiv w:val="1"/>
      <w:marLeft w:val="0"/>
      <w:marRight w:val="0"/>
      <w:marTop w:val="0"/>
      <w:marBottom w:val="0"/>
      <w:divBdr>
        <w:top w:val="none" w:sz="0" w:space="0" w:color="auto"/>
        <w:left w:val="none" w:sz="0" w:space="0" w:color="auto"/>
        <w:bottom w:val="none" w:sz="0" w:space="0" w:color="auto"/>
        <w:right w:val="none" w:sz="0" w:space="0" w:color="auto"/>
      </w:divBdr>
    </w:div>
    <w:div w:id="1326132925">
      <w:bodyDiv w:val="1"/>
      <w:marLeft w:val="0"/>
      <w:marRight w:val="0"/>
      <w:marTop w:val="0"/>
      <w:marBottom w:val="0"/>
      <w:divBdr>
        <w:top w:val="none" w:sz="0" w:space="0" w:color="auto"/>
        <w:left w:val="none" w:sz="0" w:space="0" w:color="auto"/>
        <w:bottom w:val="none" w:sz="0" w:space="0" w:color="auto"/>
        <w:right w:val="none" w:sz="0" w:space="0" w:color="auto"/>
      </w:divBdr>
    </w:div>
    <w:div w:id="1327054598">
      <w:bodyDiv w:val="1"/>
      <w:marLeft w:val="0"/>
      <w:marRight w:val="0"/>
      <w:marTop w:val="0"/>
      <w:marBottom w:val="0"/>
      <w:divBdr>
        <w:top w:val="none" w:sz="0" w:space="0" w:color="auto"/>
        <w:left w:val="none" w:sz="0" w:space="0" w:color="auto"/>
        <w:bottom w:val="none" w:sz="0" w:space="0" w:color="auto"/>
        <w:right w:val="none" w:sz="0" w:space="0" w:color="auto"/>
      </w:divBdr>
    </w:div>
    <w:div w:id="1327200927">
      <w:bodyDiv w:val="1"/>
      <w:marLeft w:val="0"/>
      <w:marRight w:val="0"/>
      <w:marTop w:val="0"/>
      <w:marBottom w:val="0"/>
      <w:divBdr>
        <w:top w:val="none" w:sz="0" w:space="0" w:color="auto"/>
        <w:left w:val="none" w:sz="0" w:space="0" w:color="auto"/>
        <w:bottom w:val="none" w:sz="0" w:space="0" w:color="auto"/>
        <w:right w:val="none" w:sz="0" w:space="0" w:color="auto"/>
      </w:divBdr>
      <w:divsChild>
        <w:div w:id="13464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629900">
      <w:bodyDiv w:val="1"/>
      <w:marLeft w:val="0"/>
      <w:marRight w:val="0"/>
      <w:marTop w:val="0"/>
      <w:marBottom w:val="0"/>
      <w:divBdr>
        <w:top w:val="none" w:sz="0" w:space="0" w:color="auto"/>
        <w:left w:val="none" w:sz="0" w:space="0" w:color="auto"/>
        <w:bottom w:val="none" w:sz="0" w:space="0" w:color="auto"/>
        <w:right w:val="none" w:sz="0" w:space="0" w:color="auto"/>
      </w:divBdr>
    </w:div>
    <w:div w:id="1328708937">
      <w:bodyDiv w:val="1"/>
      <w:marLeft w:val="0"/>
      <w:marRight w:val="0"/>
      <w:marTop w:val="0"/>
      <w:marBottom w:val="0"/>
      <w:divBdr>
        <w:top w:val="none" w:sz="0" w:space="0" w:color="auto"/>
        <w:left w:val="none" w:sz="0" w:space="0" w:color="auto"/>
        <w:bottom w:val="none" w:sz="0" w:space="0" w:color="auto"/>
        <w:right w:val="none" w:sz="0" w:space="0" w:color="auto"/>
      </w:divBdr>
    </w:div>
    <w:div w:id="1330476554">
      <w:bodyDiv w:val="1"/>
      <w:marLeft w:val="0"/>
      <w:marRight w:val="0"/>
      <w:marTop w:val="0"/>
      <w:marBottom w:val="0"/>
      <w:divBdr>
        <w:top w:val="none" w:sz="0" w:space="0" w:color="auto"/>
        <w:left w:val="none" w:sz="0" w:space="0" w:color="auto"/>
        <w:bottom w:val="none" w:sz="0" w:space="0" w:color="auto"/>
        <w:right w:val="none" w:sz="0" w:space="0" w:color="auto"/>
      </w:divBdr>
      <w:divsChild>
        <w:div w:id="171083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177565">
      <w:bodyDiv w:val="1"/>
      <w:marLeft w:val="0"/>
      <w:marRight w:val="0"/>
      <w:marTop w:val="0"/>
      <w:marBottom w:val="0"/>
      <w:divBdr>
        <w:top w:val="none" w:sz="0" w:space="0" w:color="auto"/>
        <w:left w:val="none" w:sz="0" w:space="0" w:color="auto"/>
        <w:bottom w:val="none" w:sz="0" w:space="0" w:color="auto"/>
        <w:right w:val="none" w:sz="0" w:space="0" w:color="auto"/>
      </w:divBdr>
      <w:divsChild>
        <w:div w:id="365252662">
          <w:marLeft w:val="0"/>
          <w:marRight w:val="0"/>
          <w:marTop w:val="150"/>
          <w:marBottom w:val="0"/>
          <w:divBdr>
            <w:top w:val="none" w:sz="0" w:space="0" w:color="auto"/>
            <w:left w:val="none" w:sz="0" w:space="0" w:color="auto"/>
            <w:bottom w:val="none" w:sz="0" w:space="0" w:color="auto"/>
            <w:right w:val="none" w:sz="0" w:space="0" w:color="auto"/>
          </w:divBdr>
        </w:div>
        <w:div w:id="423235121">
          <w:marLeft w:val="0"/>
          <w:marRight w:val="0"/>
          <w:marTop w:val="150"/>
          <w:marBottom w:val="0"/>
          <w:divBdr>
            <w:top w:val="none" w:sz="0" w:space="0" w:color="auto"/>
            <w:left w:val="none" w:sz="0" w:space="0" w:color="auto"/>
            <w:bottom w:val="none" w:sz="0" w:space="0" w:color="auto"/>
            <w:right w:val="none" w:sz="0" w:space="0" w:color="auto"/>
          </w:divBdr>
        </w:div>
        <w:div w:id="235555427">
          <w:marLeft w:val="0"/>
          <w:marRight w:val="0"/>
          <w:marTop w:val="150"/>
          <w:marBottom w:val="0"/>
          <w:divBdr>
            <w:top w:val="none" w:sz="0" w:space="0" w:color="auto"/>
            <w:left w:val="none" w:sz="0" w:space="0" w:color="auto"/>
            <w:bottom w:val="none" w:sz="0" w:space="0" w:color="auto"/>
            <w:right w:val="none" w:sz="0" w:space="0" w:color="auto"/>
          </w:divBdr>
        </w:div>
      </w:divsChild>
    </w:div>
    <w:div w:id="1331251599">
      <w:bodyDiv w:val="1"/>
      <w:marLeft w:val="0"/>
      <w:marRight w:val="0"/>
      <w:marTop w:val="0"/>
      <w:marBottom w:val="0"/>
      <w:divBdr>
        <w:top w:val="none" w:sz="0" w:space="0" w:color="auto"/>
        <w:left w:val="none" w:sz="0" w:space="0" w:color="auto"/>
        <w:bottom w:val="none" w:sz="0" w:space="0" w:color="auto"/>
        <w:right w:val="none" w:sz="0" w:space="0" w:color="auto"/>
      </w:divBdr>
    </w:div>
    <w:div w:id="1334189988">
      <w:bodyDiv w:val="1"/>
      <w:marLeft w:val="0"/>
      <w:marRight w:val="0"/>
      <w:marTop w:val="0"/>
      <w:marBottom w:val="0"/>
      <w:divBdr>
        <w:top w:val="none" w:sz="0" w:space="0" w:color="auto"/>
        <w:left w:val="none" w:sz="0" w:space="0" w:color="auto"/>
        <w:bottom w:val="none" w:sz="0" w:space="0" w:color="auto"/>
        <w:right w:val="none" w:sz="0" w:space="0" w:color="auto"/>
      </w:divBdr>
    </w:div>
    <w:div w:id="1337148520">
      <w:bodyDiv w:val="1"/>
      <w:marLeft w:val="0"/>
      <w:marRight w:val="0"/>
      <w:marTop w:val="0"/>
      <w:marBottom w:val="0"/>
      <w:divBdr>
        <w:top w:val="none" w:sz="0" w:space="0" w:color="auto"/>
        <w:left w:val="none" w:sz="0" w:space="0" w:color="auto"/>
        <w:bottom w:val="none" w:sz="0" w:space="0" w:color="auto"/>
        <w:right w:val="none" w:sz="0" w:space="0" w:color="auto"/>
      </w:divBdr>
    </w:div>
    <w:div w:id="1338775920">
      <w:bodyDiv w:val="1"/>
      <w:marLeft w:val="0"/>
      <w:marRight w:val="0"/>
      <w:marTop w:val="0"/>
      <w:marBottom w:val="0"/>
      <w:divBdr>
        <w:top w:val="none" w:sz="0" w:space="0" w:color="auto"/>
        <w:left w:val="none" w:sz="0" w:space="0" w:color="auto"/>
        <w:bottom w:val="none" w:sz="0" w:space="0" w:color="auto"/>
        <w:right w:val="none" w:sz="0" w:space="0" w:color="auto"/>
      </w:divBdr>
    </w:div>
    <w:div w:id="1345281278">
      <w:bodyDiv w:val="1"/>
      <w:marLeft w:val="0"/>
      <w:marRight w:val="0"/>
      <w:marTop w:val="0"/>
      <w:marBottom w:val="0"/>
      <w:divBdr>
        <w:top w:val="none" w:sz="0" w:space="0" w:color="auto"/>
        <w:left w:val="none" w:sz="0" w:space="0" w:color="auto"/>
        <w:bottom w:val="none" w:sz="0" w:space="0" w:color="auto"/>
        <w:right w:val="none" w:sz="0" w:space="0" w:color="auto"/>
      </w:divBdr>
    </w:div>
    <w:div w:id="1350910294">
      <w:bodyDiv w:val="1"/>
      <w:marLeft w:val="0"/>
      <w:marRight w:val="0"/>
      <w:marTop w:val="0"/>
      <w:marBottom w:val="0"/>
      <w:divBdr>
        <w:top w:val="none" w:sz="0" w:space="0" w:color="auto"/>
        <w:left w:val="none" w:sz="0" w:space="0" w:color="auto"/>
        <w:bottom w:val="none" w:sz="0" w:space="0" w:color="auto"/>
        <w:right w:val="none" w:sz="0" w:space="0" w:color="auto"/>
      </w:divBdr>
    </w:div>
    <w:div w:id="1355232557">
      <w:marLeft w:val="0"/>
      <w:marRight w:val="0"/>
      <w:marTop w:val="0"/>
      <w:marBottom w:val="0"/>
      <w:divBdr>
        <w:top w:val="none" w:sz="0" w:space="0" w:color="auto"/>
        <w:left w:val="none" w:sz="0" w:space="0" w:color="auto"/>
        <w:bottom w:val="none" w:sz="0" w:space="0" w:color="auto"/>
        <w:right w:val="none" w:sz="0" w:space="0" w:color="auto"/>
      </w:divBdr>
    </w:div>
    <w:div w:id="1357124453">
      <w:bodyDiv w:val="1"/>
      <w:marLeft w:val="0"/>
      <w:marRight w:val="0"/>
      <w:marTop w:val="0"/>
      <w:marBottom w:val="0"/>
      <w:divBdr>
        <w:top w:val="none" w:sz="0" w:space="0" w:color="auto"/>
        <w:left w:val="none" w:sz="0" w:space="0" w:color="auto"/>
        <w:bottom w:val="none" w:sz="0" w:space="0" w:color="auto"/>
        <w:right w:val="none" w:sz="0" w:space="0" w:color="auto"/>
      </w:divBdr>
    </w:div>
    <w:div w:id="1359814047">
      <w:bodyDiv w:val="1"/>
      <w:marLeft w:val="0"/>
      <w:marRight w:val="0"/>
      <w:marTop w:val="0"/>
      <w:marBottom w:val="0"/>
      <w:divBdr>
        <w:top w:val="none" w:sz="0" w:space="0" w:color="auto"/>
        <w:left w:val="none" w:sz="0" w:space="0" w:color="auto"/>
        <w:bottom w:val="none" w:sz="0" w:space="0" w:color="auto"/>
        <w:right w:val="none" w:sz="0" w:space="0" w:color="auto"/>
      </w:divBdr>
    </w:div>
    <w:div w:id="1361588219">
      <w:bodyDiv w:val="1"/>
      <w:marLeft w:val="0"/>
      <w:marRight w:val="0"/>
      <w:marTop w:val="0"/>
      <w:marBottom w:val="0"/>
      <w:divBdr>
        <w:top w:val="none" w:sz="0" w:space="0" w:color="auto"/>
        <w:left w:val="none" w:sz="0" w:space="0" w:color="auto"/>
        <w:bottom w:val="none" w:sz="0" w:space="0" w:color="auto"/>
        <w:right w:val="none" w:sz="0" w:space="0" w:color="auto"/>
      </w:divBdr>
    </w:div>
    <w:div w:id="1362705098">
      <w:bodyDiv w:val="1"/>
      <w:marLeft w:val="0"/>
      <w:marRight w:val="0"/>
      <w:marTop w:val="0"/>
      <w:marBottom w:val="0"/>
      <w:divBdr>
        <w:top w:val="none" w:sz="0" w:space="0" w:color="auto"/>
        <w:left w:val="none" w:sz="0" w:space="0" w:color="auto"/>
        <w:bottom w:val="none" w:sz="0" w:space="0" w:color="auto"/>
        <w:right w:val="none" w:sz="0" w:space="0" w:color="auto"/>
      </w:divBdr>
    </w:div>
    <w:div w:id="1371301768">
      <w:bodyDiv w:val="1"/>
      <w:marLeft w:val="0"/>
      <w:marRight w:val="0"/>
      <w:marTop w:val="0"/>
      <w:marBottom w:val="0"/>
      <w:divBdr>
        <w:top w:val="none" w:sz="0" w:space="0" w:color="auto"/>
        <w:left w:val="none" w:sz="0" w:space="0" w:color="auto"/>
        <w:bottom w:val="none" w:sz="0" w:space="0" w:color="auto"/>
        <w:right w:val="none" w:sz="0" w:space="0" w:color="auto"/>
      </w:divBdr>
    </w:div>
    <w:div w:id="1376001894">
      <w:bodyDiv w:val="1"/>
      <w:marLeft w:val="0"/>
      <w:marRight w:val="0"/>
      <w:marTop w:val="0"/>
      <w:marBottom w:val="0"/>
      <w:divBdr>
        <w:top w:val="none" w:sz="0" w:space="0" w:color="auto"/>
        <w:left w:val="none" w:sz="0" w:space="0" w:color="auto"/>
        <w:bottom w:val="none" w:sz="0" w:space="0" w:color="auto"/>
        <w:right w:val="none" w:sz="0" w:space="0" w:color="auto"/>
      </w:divBdr>
    </w:div>
    <w:div w:id="1390689889">
      <w:bodyDiv w:val="1"/>
      <w:marLeft w:val="0"/>
      <w:marRight w:val="0"/>
      <w:marTop w:val="0"/>
      <w:marBottom w:val="0"/>
      <w:divBdr>
        <w:top w:val="none" w:sz="0" w:space="0" w:color="auto"/>
        <w:left w:val="none" w:sz="0" w:space="0" w:color="auto"/>
        <w:bottom w:val="none" w:sz="0" w:space="0" w:color="auto"/>
        <w:right w:val="none" w:sz="0" w:space="0" w:color="auto"/>
      </w:divBdr>
    </w:div>
    <w:div w:id="1391464764">
      <w:bodyDiv w:val="1"/>
      <w:marLeft w:val="0"/>
      <w:marRight w:val="0"/>
      <w:marTop w:val="0"/>
      <w:marBottom w:val="0"/>
      <w:divBdr>
        <w:top w:val="none" w:sz="0" w:space="0" w:color="auto"/>
        <w:left w:val="none" w:sz="0" w:space="0" w:color="auto"/>
        <w:bottom w:val="none" w:sz="0" w:space="0" w:color="auto"/>
        <w:right w:val="none" w:sz="0" w:space="0" w:color="auto"/>
      </w:divBdr>
    </w:div>
    <w:div w:id="1394809566">
      <w:bodyDiv w:val="1"/>
      <w:marLeft w:val="0"/>
      <w:marRight w:val="0"/>
      <w:marTop w:val="0"/>
      <w:marBottom w:val="0"/>
      <w:divBdr>
        <w:top w:val="none" w:sz="0" w:space="0" w:color="auto"/>
        <w:left w:val="none" w:sz="0" w:space="0" w:color="auto"/>
        <w:bottom w:val="none" w:sz="0" w:space="0" w:color="auto"/>
        <w:right w:val="none" w:sz="0" w:space="0" w:color="auto"/>
      </w:divBdr>
    </w:div>
    <w:div w:id="1403334522">
      <w:bodyDiv w:val="1"/>
      <w:marLeft w:val="0"/>
      <w:marRight w:val="0"/>
      <w:marTop w:val="0"/>
      <w:marBottom w:val="0"/>
      <w:divBdr>
        <w:top w:val="none" w:sz="0" w:space="0" w:color="auto"/>
        <w:left w:val="none" w:sz="0" w:space="0" w:color="auto"/>
        <w:bottom w:val="none" w:sz="0" w:space="0" w:color="auto"/>
        <w:right w:val="none" w:sz="0" w:space="0" w:color="auto"/>
      </w:divBdr>
    </w:div>
    <w:div w:id="1405685549">
      <w:bodyDiv w:val="1"/>
      <w:marLeft w:val="0"/>
      <w:marRight w:val="0"/>
      <w:marTop w:val="0"/>
      <w:marBottom w:val="0"/>
      <w:divBdr>
        <w:top w:val="none" w:sz="0" w:space="0" w:color="auto"/>
        <w:left w:val="none" w:sz="0" w:space="0" w:color="auto"/>
        <w:bottom w:val="none" w:sz="0" w:space="0" w:color="auto"/>
        <w:right w:val="none" w:sz="0" w:space="0" w:color="auto"/>
      </w:divBdr>
    </w:div>
    <w:div w:id="1406410981">
      <w:bodyDiv w:val="1"/>
      <w:marLeft w:val="0"/>
      <w:marRight w:val="0"/>
      <w:marTop w:val="0"/>
      <w:marBottom w:val="0"/>
      <w:divBdr>
        <w:top w:val="none" w:sz="0" w:space="0" w:color="auto"/>
        <w:left w:val="none" w:sz="0" w:space="0" w:color="auto"/>
        <w:bottom w:val="none" w:sz="0" w:space="0" w:color="auto"/>
        <w:right w:val="none" w:sz="0" w:space="0" w:color="auto"/>
      </w:divBdr>
      <w:divsChild>
        <w:div w:id="708841250">
          <w:marLeft w:val="0"/>
          <w:marRight w:val="0"/>
          <w:marTop w:val="0"/>
          <w:marBottom w:val="0"/>
          <w:divBdr>
            <w:top w:val="none" w:sz="0" w:space="0" w:color="auto"/>
            <w:left w:val="none" w:sz="0" w:space="0" w:color="auto"/>
            <w:bottom w:val="none" w:sz="0" w:space="0" w:color="auto"/>
            <w:right w:val="none" w:sz="0" w:space="0" w:color="auto"/>
          </w:divBdr>
        </w:div>
        <w:div w:id="652300276">
          <w:marLeft w:val="0"/>
          <w:marRight w:val="0"/>
          <w:marTop w:val="0"/>
          <w:marBottom w:val="0"/>
          <w:divBdr>
            <w:top w:val="none" w:sz="0" w:space="0" w:color="auto"/>
            <w:left w:val="none" w:sz="0" w:space="0" w:color="auto"/>
            <w:bottom w:val="none" w:sz="0" w:space="0" w:color="auto"/>
            <w:right w:val="none" w:sz="0" w:space="0" w:color="auto"/>
          </w:divBdr>
        </w:div>
        <w:div w:id="1534002973">
          <w:marLeft w:val="0"/>
          <w:marRight w:val="0"/>
          <w:marTop w:val="0"/>
          <w:marBottom w:val="0"/>
          <w:divBdr>
            <w:top w:val="none" w:sz="0" w:space="0" w:color="auto"/>
            <w:left w:val="none" w:sz="0" w:space="0" w:color="auto"/>
            <w:bottom w:val="none" w:sz="0" w:space="0" w:color="auto"/>
            <w:right w:val="none" w:sz="0" w:space="0" w:color="auto"/>
          </w:divBdr>
        </w:div>
        <w:div w:id="396829735">
          <w:marLeft w:val="0"/>
          <w:marRight w:val="0"/>
          <w:marTop w:val="0"/>
          <w:marBottom w:val="0"/>
          <w:divBdr>
            <w:top w:val="none" w:sz="0" w:space="0" w:color="auto"/>
            <w:left w:val="none" w:sz="0" w:space="0" w:color="auto"/>
            <w:bottom w:val="none" w:sz="0" w:space="0" w:color="auto"/>
            <w:right w:val="none" w:sz="0" w:space="0" w:color="auto"/>
          </w:divBdr>
        </w:div>
        <w:div w:id="1994941122">
          <w:marLeft w:val="0"/>
          <w:marRight w:val="0"/>
          <w:marTop w:val="0"/>
          <w:marBottom w:val="0"/>
          <w:divBdr>
            <w:top w:val="none" w:sz="0" w:space="0" w:color="auto"/>
            <w:left w:val="none" w:sz="0" w:space="0" w:color="auto"/>
            <w:bottom w:val="none" w:sz="0" w:space="0" w:color="auto"/>
            <w:right w:val="none" w:sz="0" w:space="0" w:color="auto"/>
          </w:divBdr>
        </w:div>
      </w:divsChild>
    </w:div>
    <w:div w:id="1409422739">
      <w:bodyDiv w:val="1"/>
      <w:marLeft w:val="0"/>
      <w:marRight w:val="0"/>
      <w:marTop w:val="0"/>
      <w:marBottom w:val="0"/>
      <w:divBdr>
        <w:top w:val="none" w:sz="0" w:space="0" w:color="auto"/>
        <w:left w:val="none" w:sz="0" w:space="0" w:color="auto"/>
        <w:bottom w:val="none" w:sz="0" w:space="0" w:color="auto"/>
        <w:right w:val="none" w:sz="0" w:space="0" w:color="auto"/>
      </w:divBdr>
    </w:div>
    <w:div w:id="1412241552">
      <w:bodyDiv w:val="1"/>
      <w:marLeft w:val="0"/>
      <w:marRight w:val="0"/>
      <w:marTop w:val="0"/>
      <w:marBottom w:val="0"/>
      <w:divBdr>
        <w:top w:val="none" w:sz="0" w:space="0" w:color="auto"/>
        <w:left w:val="none" w:sz="0" w:space="0" w:color="auto"/>
        <w:bottom w:val="none" w:sz="0" w:space="0" w:color="auto"/>
        <w:right w:val="none" w:sz="0" w:space="0" w:color="auto"/>
      </w:divBdr>
    </w:div>
    <w:div w:id="1417551411">
      <w:bodyDiv w:val="1"/>
      <w:marLeft w:val="0"/>
      <w:marRight w:val="0"/>
      <w:marTop w:val="0"/>
      <w:marBottom w:val="0"/>
      <w:divBdr>
        <w:top w:val="none" w:sz="0" w:space="0" w:color="auto"/>
        <w:left w:val="none" w:sz="0" w:space="0" w:color="auto"/>
        <w:bottom w:val="none" w:sz="0" w:space="0" w:color="auto"/>
        <w:right w:val="none" w:sz="0" w:space="0" w:color="auto"/>
      </w:divBdr>
    </w:div>
    <w:div w:id="1422794075">
      <w:bodyDiv w:val="1"/>
      <w:marLeft w:val="0"/>
      <w:marRight w:val="0"/>
      <w:marTop w:val="0"/>
      <w:marBottom w:val="0"/>
      <w:divBdr>
        <w:top w:val="none" w:sz="0" w:space="0" w:color="auto"/>
        <w:left w:val="none" w:sz="0" w:space="0" w:color="auto"/>
        <w:bottom w:val="none" w:sz="0" w:space="0" w:color="auto"/>
        <w:right w:val="none" w:sz="0" w:space="0" w:color="auto"/>
      </w:divBdr>
    </w:div>
    <w:div w:id="1425616506">
      <w:bodyDiv w:val="1"/>
      <w:marLeft w:val="0"/>
      <w:marRight w:val="0"/>
      <w:marTop w:val="0"/>
      <w:marBottom w:val="0"/>
      <w:divBdr>
        <w:top w:val="none" w:sz="0" w:space="0" w:color="auto"/>
        <w:left w:val="none" w:sz="0" w:space="0" w:color="auto"/>
        <w:bottom w:val="none" w:sz="0" w:space="0" w:color="auto"/>
        <w:right w:val="none" w:sz="0" w:space="0" w:color="auto"/>
      </w:divBdr>
      <w:divsChild>
        <w:div w:id="143738208">
          <w:marLeft w:val="0"/>
          <w:marRight w:val="0"/>
          <w:marTop w:val="0"/>
          <w:marBottom w:val="0"/>
          <w:divBdr>
            <w:top w:val="none" w:sz="0" w:space="0" w:color="auto"/>
            <w:left w:val="none" w:sz="0" w:space="0" w:color="auto"/>
            <w:bottom w:val="none" w:sz="0" w:space="0" w:color="auto"/>
            <w:right w:val="none" w:sz="0" w:space="0" w:color="auto"/>
          </w:divBdr>
        </w:div>
      </w:divsChild>
    </w:div>
    <w:div w:id="1426997260">
      <w:bodyDiv w:val="1"/>
      <w:marLeft w:val="0"/>
      <w:marRight w:val="0"/>
      <w:marTop w:val="0"/>
      <w:marBottom w:val="0"/>
      <w:divBdr>
        <w:top w:val="none" w:sz="0" w:space="0" w:color="auto"/>
        <w:left w:val="none" w:sz="0" w:space="0" w:color="auto"/>
        <w:bottom w:val="none" w:sz="0" w:space="0" w:color="auto"/>
        <w:right w:val="none" w:sz="0" w:space="0" w:color="auto"/>
      </w:divBdr>
    </w:div>
    <w:div w:id="1431853584">
      <w:bodyDiv w:val="1"/>
      <w:marLeft w:val="0"/>
      <w:marRight w:val="0"/>
      <w:marTop w:val="0"/>
      <w:marBottom w:val="0"/>
      <w:divBdr>
        <w:top w:val="none" w:sz="0" w:space="0" w:color="auto"/>
        <w:left w:val="none" w:sz="0" w:space="0" w:color="auto"/>
        <w:bottom w:val="none" w:sz="0" w:space="0" w:color="auto"/>
        <w:right w:val="none" w:sz="0" w:space="0" w:color="auto"/>
      </w:divBdr>
    </w:div>
    <w:div w:id="1437559047">
      <w:bodyDiv w:val="1"/>
      <w:marLeft w:val="0"/>
      <w:marRight w:val="0"/>
      <w:marTop w:val="0"/>
      <w:marBottom w:val="0"/>
      <w:divBdr>
        <w:top w:val="none" w:sz="0" w:space="0" w:color="auto"/>
        <w:left w:val="none" w:sz="0" w:space="0" w:color="auto"/>
        <w:bottom w:val="none" w:sz="0" w:space="0" w:color="auto"/>
        <w:right w:val="none" w:sz="0" w:space="0" w:color="auto"/>
      </w:divBdr>
    </w:div>
    <w:div w:id="1438481345">
      <w:bodyDiv w:val="1"/>
      <w:marLeft w:val="0"/>
      <w:marRight w:val="0"/>
      <w:marTop w:val="0"/>
      <w:marBottom w:val="0"/>
      <w:divBdr>
        <w:top w:val="none" w:sz="0" w:space="0" w:color="auto"/>
        <w:left w:val="none" w:sz="0" w:space="0" w:color="auto"/>
        <w:bottom w:val="none" w:sz="0" w:space="0" w:color="auto"/>
        <w:right w:val="none" w:sz="0" w:space="0" w:color="auto"/>
      </w:divBdr>
    </w:div>
    <w:div w:id="1438677990">
      <w:marLeft w:val="0"/>
      <w:marRight w:val="0"/>
      <w:marTop w:val="0"/>
      <w:marBottom w:val="0"/>
      <w:divBdr>
        <w:top w:val="none" w:sz="0" w:space="0" w:color="auto"/>
        <w:left w:val="none" w:sz="0" w:space="0" w:color="auto"/>
        <w:bottom w:val="none" w:sz="0" w:space="0" w:color="auto"/>
        <w:right w:val="none" w:sz="0" w:space="0" w:color="auto"/>
      </w:divBdr>
      <w:divsChild>
        <w:div w:id="1098208875">
          <w:marLeft w:val="0"/>
          <w:marRight w:val="0"/>
          <w:marTop w:val="0"/>
          <w:marBottom w:val="0"/>
          <w:divBdr>
            <w:top w:val="none" w:sz="0" w:space="0" w:color="auto"/>
            <w:left w:val="none" w:sz="0" w:space="0" w:color="auto"/>
            <w:bottom w:val="none" w:sz="0" w:space="0" w:color="auto"/>
            <w:right w:val="none" w:sz="0" w:space="0" w:color="auto"/>
          </w:divBdr>
        </w:div>
      </w:divsChild>
    </w:div>
    <w:div w:id="1440680035">
      <w:marLeft w:val="0"/>
      <w:marRight w:val="0"/>
      <w:marTop w:val="0"/>
      <w:marBottom w:val="0"/>
      <w:divBdr>
        <w:top w:val="none" w:sz="0" w:space="0" w:color="auto"/>
        <w:left w:val="none" w:sz="0" w:space="0" w:color="auto"/>
        <w:bottom w:val="none" w:sz="0" w:space="0" w:color="auto"/>
        <w:right w:val="none" w:sz="0" w:space="0" w:color="auto"/>
      </w:divBdr>
      <w:divsChild>
        <w:div w:id="1067605157">
          <w:marLeft w:val="0"/>
          <w:marRight w:val="0"/>
          <w:marTop w:val="0"/>
          <w:marBottom w:val="0"/>
          <w:divBdr>
            <w:top w:val="none" w:sz="0" w:space="0" w:color="auto"/>
            <w:left w:val="none" w:sz="0" w:space="0" w:color="auto"/>
            <w:bottom w:val="none" w:sz="0" w:space="0" w:color="auto"/>
            <w:right w:val="none" w:sz="0" w:space="0" w:color="auto"/>
          </w:divBdr>
        </w:div>
      </w:divsChild>
    </w:div>
    <w:div w:id="1441026935">
      <w:marLeft w:val="0"/>
      <w:marRight w:val="0"/>
      <w:marTop w:val="0"/>
      <w:marBottom w:val="0"/>
      <w:divBdr>
        <w:top w:val="none" w:sz="0" w:space="0" w:color="auto"/>
        <w:left w:val="none" w:sz="0" w:space="0" w:color="auto"/>
        <w:bottom w:val="none" w:sz="0" w:space="0" w:color="auto"/>
        <w:right w:val="none" w:sz="0" w:space="0" w:color="auto"/>
      </w:divBdr>
    </w:div>
    <w:div w:id="1441411843">
      <w:bodyDiv w:val="1"/>
      <w:marLeft w:val="0"/>
      <w:marRight w:val="0"/>
      <w:marTop w:val="0"/>
      <w:marBottom w:val="0"/>
      <w:divBdr>
        <w:top w:val="none" w:sz="0" w:space="0" w:color="auto"/>
        <w:left w:val="none" w:sz="0" w:space="0" w:color="auto"/>
        <w:bottom w:val="none" w:sz="0" w:space="0" w:color="auto"/>
        <w:right w:val="none" w:sz="0" w:space="0" w:color="auto"/>
      </w:divBdr>
    </w:div>
    <w:div w:id="1449350757">
      <w:bodyDiv w:val="1"/>
      <w:marLeft w:val="0"/>
      <w:marRight w:val="0"/>
      <w:marTop w:val="0"/>
      <w:marBottom w:val="0"/>
      <w:divBdr>
        <w:top w:val="none" w:sz="0" w:space="0" w:color="auto"/>
        <w:left w:val="none" w:sz="0" w:space="0" w:color="auto"/>
        <w:bottom w:val="none" w:sz="0" w:space="0" w:color="auto"/>
        <w:right w:val="none" w:sz="0" w:space="0" w:color="auto"/>
      </w:divBdr>
    </w:div>
    <w:div w:id="1453329598">
      <w:bodyDiv w:val="1"/>
      <w:marLeft w:val="0"/>
      <w:marRight w:val="0"/>
      <w:marTop w:val="0"/>
      <w:marBottom w:val="0"/>
      <w:divBdr>
        <w:top w:val="none" w:sz="0" w:space="0" w:color="auto"/>
        <w:left w:val="none" w:sz="0" w:space="0" w:color="auto"/>
        <w:bottom w:val="none" w:sz="0" w:space="0" w:color="auto"/>
        <w:right w:val="none" w:sz="0" w:space="0" w:color="auto"/>
      </w:divBdr>
    </w:div>
    <w:div w:id="1454519299">
      <w:bodyDiv w:val="1"/>
      <w:marLeft w:val="0"/>
      <w:marRight w:val="0"/>
      <w:marTop w:val="0"/>
      <w:marBottom w:val="0"/>
      <w:divBdr>
        <w:top w:val="none" w:sz="0" w:space="0" w:color="auto"/>
        <w:left w:val="none" w:sz="0" w:space="0" w:color="auto"/>
        <w:bottom w:val="none" w:sz="0" w:space="0" w:color="auto"/>
        <w:right w:val="none" w:sz="0" w:space="0" w:color="auto"/>
      </w:divBdr>
    </w:div>
    <w:div w:id="1458570402">
      <w:bodyDiv w:val="1"/>
      <w:marLeft w:val="0"/>
      <w:marRight w:val="0"/>
      <w:marTop w:val="0"/>
      <w:marBottom w:val="0"/>
      <w:divBdr>
        <w:top w:val="none" w:sz="0" w:space="0" w:color="auto"/>
        <w:left w:val="none" w:sz="0" w:space="0" w:color="auto"/>
        <w:bottom w:val="none" w:sz="0" w:space="0" w:color="auto"/>
        <w:right w:val="none" w:sz="0" w:space="0" w:color="auto"/>
      </w:divBdr>
    </w:div>
    <w:div w:id="1460955971">
      <w:bodyDiv w:val="1"/>
      <w:marLeft w:val="0"/>
      <w:marRight w:val="0"/>
      <w:marTop w:val="0"/>
      <w:marBottom w:val="0"/>
      <w:divBdr>
        <w:top w:val="none" w:sz="0" w:space="0" w:color="auto"/>
        <w:left w:val="none" w:sz="0" w:space="0" w:color="auto"/>
        <w:bottom w:val="none" w:sz="0" w:space="0" w:color="auto"/>
        <w:right w:val="none" w:sz="0" w:space="0" w:color="auto"/>
      </w:divBdr>
    </w:div>
    <w:div w:id="1461656272">
      <w:bodyDiv w:val="1"/>
      <w:marLeft w:val="0"/>
      <w:marRight w:val="0"/>
      <w:marTop w:val="0"/>
      <w:marBottom w:val="0"/>
      <w:divBdr>
        <w:top w:val="none" w:sz="0" w:space="0" w:color="auto"/>
        <w:left w:val="none" w:sz="0" w:space="0" w:color="auto"/>
        <w:bottom w:val="none" w:sz="0" w:space="0" w:color="auto"/>
        <w:right w:val="none" w:sz="0" w:space="0" w:color="auto"/>
      </w:divBdr>
    </w:div>
    <w:div w:id="1463697216">
      <w:bodyDiv w:val="1"/>
      <w:marLeft w:val="0"/>
      <w:marRight w:val="0"/>
      <w:marTop w:val="0"/>
      <w:marBottom w:val="0"/>
      <w:divBdr>
        <w:top w:val="none" w:sz="0" w:space="0" w:color="auto"/>
        <w:left w:val="none" w:sz="0" w:space="0" w:color="auto"/>
        <w:bottom w:val="none" w:sz="0" w:space="0" w:color="auto"/>
        <w:right w:val="none" w:sz="0" w:space="0" w:color="auto"/>
      </w:divBdr>
    </w:div>
    <w:div w:id="1466654460">
      <w:bodyDiv w:val="1"/>
      <w:marLeft w:val="0"/>
      <w:marRight w:val="0"/>
      <w:marTop w:val="0"/>
      <w:marBottom w:val="0"/>
      <w:divBdr>
        <w:top w:val="none" w:sz="0" w:space="0" w:color="auto"/>
        <w:left w:val="none" w:sz="0" w:space="0" w:color="auto"/>
        <w:bottom w:val="none" w:sz="0" w:space="0" w:color="auto"/>
        <w:right w:val="none" w:sz="0" w:space="0" w:color="auto"/>
      </w:divBdr>
    </w:div>
    <w:div w:id="1466898240">
      <w:marLeft w:val="0"/>
      <w:marRight w:val="0"/>
      <w:marTop w:val="0"/>
      <w:marBottom w:val="0"/>
      <w:divBdr>
        <w:top w:val="none" w:sz="0" w:space="0" w:color="auto"/>
        <w:left w:val="none" w:sz="0" w:space="0" w:color="auto"/>
        <w:bottom w:val="none" w:sz="0" w:space="0" w:color="auto"/>
        <w:right w:val="none" w:sz="0" w:space="0" w:color="auto"/>
      </w:divBdr>
    </w:div>
    <w:div w:id="1467964170">
      <w:bodyDiv w:val="1"/>
      <w:marLeft w:val="0"/>
      <w:marRight w:val="0"/>
      <w:marTop w:val="0"/>
      <w:marBottom w:val="0"/>
      <w:divBdr>
        <w:top w:val="none" w:sz="0" w:space="0" w:color="auto"/>
        <w:left w:val="none" w:sz="0" w:space="0" w:color="auto"/>
        <w:bottom w:val="none" w:sz="0" w:space="0" w:color="auto"/>
        <w:right w:val="none" w:sz="0" w:space="0" w:color="auto"/>
      </w:divBdr>
    </w:div>
    <w:div w:id="1470902763">
      <w:marLeft w:val="0"/>
      <w:marRight w:val="0"/>
      <w:marTop w:val="0"/>
      <w:marBottom w:val="0"/>
      <w:divBdr>
        <w:top w:val="none" w:sz="0" w:space="0" w:color="auto"/>
        <w:left w:val="none" w:sz="0" w:space="0" w:color="auto"/>
        <w:bottom w:val="none" w:sz="0" w:space="0" w:color="auto"/>
        <w:right w:val="none" w:sz="0" w:space="0" w:color="auto"/>
      </w:divBdr>
    </w:div>
    <w:div w:id="1474130073">
      <w:bodyDiv w:val="1"/>
      <w:marLeft w:val="0"/>
      <w:marRight w:val="0"/>
      <w:marTop w:val="0"/>
      <w:marBottom w:val="0"/>
      <w:divBdr>
        <w:top w:val="none" w:sz="0" w:space="0" w:color="auto"/>
        <w:left w:val="none" w:sz="0" w:space="0" w:color="auto"/>
        <w:bottom w:val="none" w:sz="0" w:space="0" w:color="auto"/>
        <w:right w:val="none" w:sz="0" w:space="0" w:color="auto"/>
      </w:divBdr>
    </w:div>
    <w:div w:id="1475561459">
      <w:bodyDiv w:val="1"/>
      <w:marLeft w:val="0"/>
      <w:marRight w:val="0"/>
      <w:marTop w:val="0"/>
      <w:marBottom w:val="0"/>
      <w:divBdr>
        <w:top w:val="none" w:sz="0" w:space="0" w:color="auto"/>
        <w:left w:val="none" w:sz="0" w:space="0" w:color="auto"/>
        <w:bottom w:val="none" w:sz="0" w:space="0" w:color="auto"/>
        <w:right w:val="none" w:sz="0" w:space="0" w:color="auto"/>
      </w:divBdr>
    </w:div>
    <w:div w:id="1478184903">
      <w:bodyDiv w:val="1"/>
      <w:marLeft w:val="0"/>
      <w:marRight w:val="0"/>
      <w:marTop w:val="0"/>
      <w:marBottom w:val="0"/>
      <w:divBdr>
        <w:top w:val="none" w:sz="0" w:space="0" w:color="auto"/>
        <w:left w:val="none" w:sz="0" w:space="0" w:color="auto"/>
        <w:bottom w:val="none" w:sz="0" w:space="0" w:color="auto"/>
        <w:right w:val="none" w:sz="0" w:space="0" w:color="auto"/>
      </w:divBdr>
    </w:div>
    <w:div w:id="1480659180">
      <w:bodyDiv w:val="1"/>
      <w:marLeft w:val="0"/>
      <w:marRight w:val="0"/>
      <w:marTop w:val="0"/>
      <w:marBottom w:val="0"/>
      <w:divBdr>
        <w:top w:val="none" w:sz="0" w:space="0" w:color="auto"/>
        <w:left w:val="none" w:sz="0" w:space="0" w:color="auto"/>
        <w:bottom w:val="none" w:sz="0" w:space="0" w:color="auto"/>
        <w:right w:val="none" w:sz="0" w:space="0" w:color="auto"/>
      </w:divBdr>
    </w:div>
    <w:div w:id="1481579547">
      <w:bodyDiv w:val="1"/>
      <w:marLeft w:val="0"/>
      <w:marRight w:val="0"/>
      <w:marTop w:val="0"/>
      <w:marBottom w:val="0"/>
      <w:divBdr>
        <w:top w:val="none" w:sz="0" w:space="0" w:color="auto"/>
        <w:left w:val="none" w:sz="0" w:space="0" w:color="auto"/>
        <w:bottom w:val="none" w:sz="0" w:space="0" w:color="auto"/>
        <w:right w:val="none" w:sz="0" w:space="0" w:color="auto"/>
      </w:divBdr>
    </w:div>
    <w:div w:id="1482891208">
      <w:bodyDiv w:val="1"/>
      <w:marLeft w:val="0"/>
      <w:marRight w:val="0"/>
      <w:marTop w:val="0"/>
      <w:marBottom w:val="0"/>
      <w:divBdr>
        <w:top w:val="none" w:sz="0" w:space="0" w:color="auto"/>
        <w:left w:val="none" w:sz="0" w:space="0" w:color="auto"/>
        <w:bottom w:val="none" w:sz="0" w:space="0" w:color="auto"/>
        <w:right w:val="none" w:sz="0" w:space="0" w:color="auto"/>
      </w:divBdr>
    </w:div>
    <w:div w:id="1487549716">
      <w:bodyDiv w:val="1"/>
      <w:marLeft w:val="0"/>
      <w:marRight w:val="0"/>
      <w:marTop w:val="0"/>
      <w:marBottom w:val="0"/>
      <w:divBdr>
        <w:top w:val="none" w:sz="0" w:space="0" w:color="auto"/>
        <w:left w:val="none" w:sz="0" w:space="0" w:color="auto"/>
        <w:bottom w:val="none" w:sz="0" w:space="0" w:color="auto"/>
        <w:right w:val="none" w:sz="0" w:space="0" w:color="auto"/>
      </w:divBdr>
    </w:div>
    <w:div w:id="1494569342">
      <w:bodyDiv w:val="1"/>
      <w:marLeft w:val="0"/>
      <w:marRight w:val="0"/>
      <w:marTop w:val="0"/>
      <w:marBottom w:val="0"/>
      <w:divBdr>
        <w:top w:val="none" w:sz="0" w:space="0" w:color="auto"/>
        <w:left w:val="none" w:sz="0" w:space="0" w:color="auto"/>
        <w:bottom w:val="none" w:sz="0" w:space="0" w:color="auto"/>
        <w:right w:val="none" w:sz="0" w:space="0" w:color="auto"/>
      </w:divBdr>
    </w:div>
    <w:div w:id="1496072079">
      <w:bodyDiv w:val="1"/>
      <w:marLeft w:val="0"/>
      <w:marRight w:val="0"/>
      <w:marTop w:val="0"/>
      <w:marBottom w:val="0"/>
      <w:divBdr>
        <w:top w:val="none" w:sz="0" w:space="0" w:color="auto"/>
        <w:left w:val="none" w:sz="0" w:space="0" w:color="auto"/>
        <w:bottom w:val="none" w:sz="0" w:space="0" w:color="auto"/>
        <w:right w:val="none" w:sz="0" w:space="0" w:color="auto"/>
      </w:divBdr>
    </w:div>
    <w:div w:id="1501190669">
      <w:bodyDiv w:val="1"/>
      <w:marLeft w:val="0"/>
      <w:marRight w:val="0"/>
      <w:marTop w:val="0"/>
      <w:marBottom w:val="0"/>
      <w:divBdr>
        <w:top w:val="none" w:sz="0" w:space="0" w:color="auto"/>
        <w:left w:val="none" w:sz="0" w:space="0" w:color="auto"/>
        <w:bottom w:val="none" w:sz="0" w:space="0" w:color="auto"/>
        <w:right w:val="none" w:sz="0" w:space="0" w:color="auto"/>
      </w:divBdr>
    </w:div>
    <w:div w:id="1502620819">
      <w:bodyDiv w:val="1"/>
      <w:marLeft w:val="0"/>
      <w:marRight w:val="0"/>
      <w:marTop w:val="0"/>
      <w:marBottom w:val="0"/>
      <w:divBdr>
        <w:top w:val="none" w:sz="0" w:space="0" w:color="auto"/>
        <w:left w:val="none" w:sz="0" w:space="0" w:color="auto"/>
        <w:bottom w:val="none" w:sz="0" w:space="0" w:color="auto"/>
        <w:right w:val="none" w:sz="0" w:space="0" w:color="auto"/>
      </w:divBdr>
    </w:div>
    <w:div w:id="1503933680">
      <w:bodyDiv w:val="1"/>
      <w:marLeft w:val="0"/>
      <w:marRight w:val="0"/>
      <w:marTop w:val="0"/>
      <w:marBottom w:val="0"/>
      <w:divBdr>
        <w:top w:val="none" w:sz="0" w:space="0" w:color="auto"/>
        <w:left w:val="none" w:sz="0" w:space="0" w:color="auto"/>
        <w:bottom w:val="none" w:sz="0" w:space="0" w:color="auto"/>
        <w:right w:val="none" w:sz="0" w:space="0" w:color="auto"/>
      </w:divBdr>
      <w:divsChild>
        <w:div w:id="1305115106">
          <w:marLeft w:val="0"/>
          <w:marRight w:val="0"/>
          <w:marTop w:val="0"/>
          <w:marBottom w:val="0"/>
          <w:divBdr>
            <w:top w:val="none" w:sz="0" w:space="0" w:color="auto"/>
            <w:left w:val="none" w:sz="0" w:space="0" w:color="auto"/>
            <w:bottom w:val="none" w:sz="0" w:space="0" w:color="auto"/>
            <w:right w:val="none" w:sz="0" w:space="0" w:color="auto"/>
          </w:divBdr>
        </w:div>
      </w:divsChild>
    </w:div>
    <w:div w:id="1515067786">
      <w:bodyDiv w:val="1"/>
      <w:marLeft w:val="0"/>
      <w:marRight w:val="0"/>
      <w:marTop w:val="0"/>
      <w:marBottom w:val="0"/>
      <w:divBdr>
        <w:top w:val="none" w:sz="0" w:space="0" w:color="auto"/>
        <w:left w:val="none" w:sz="0" w:space="0" w:color="auto"/>
        <w:bottom w:val="none" w:sz="0" w:space="0" w:color="auto"/>
        <w:right w:val="none" w:sz="0" w:space="0" w:color="auto"/>
      </w:divBdr>
    </w:div>
    <w:div w:id="1515732405">
      <w:marLeft w:val="0"/>
      <w:marRight w:val="0"/>
      <w:marTop w:val="0"/>
      <w:marBottom w:val="0"/>
      <w:divBdr>
        <w:top w:val="none" w:sz="0" w:space="0" w:color="auto"/>
        <w:left w:val="none" w:sz="0" w:space="0" w:color="auto"/>
        <w:bottom w:val="none" w:sz="0" w:space="0" w:color="auto"/>
        <w:right w:val="none" w:sz="0" w:space="0" w:color="auto"/>
      </w:divBdr>
    </w:div>
    <w:div w:id="1518542759">
      <w:bodyDiv w:val="1"/>
      <w:marLeft w:val="0"/>
      <w:marRight w:val="0"/>
      <w:marTop w:val="0"/>
      <w:marBottom w:val="0"/>
      <w:divBdr>
        <w:top w:val="none" w:sz="0" w:space="0" w:color="auto"/>
        <w:left w:val="none" w:sz="0" w:space="0" w:color="auto"/>
        <w:bottom w:val="none" w:sz="0" w:space="0" w:color="auto"/>
        <w:right w:val="none" w:sz="0" w:space="0" w:color="auto"/>
      </w:divBdr>
    </w:div>
    <w:div w:id="1520847987">
      <w:bodyDiv w:val="1"/>
      <w:marLeft w:val="0"/>
      <w:marRight w:val="0"/>
      <w:marTop w:val="0"/>
      <w:marBottom w:val="0"/>
      <w:divBdr>
        <w:top w:val="none" w:sz="0" w:space="0" w:color="auto"/>
        <w:left w:val="none" w:sz="0" w:space="0" w:color="auto"/>
        <w:bottom w:val="none" w:sz="0" w:space="0" w:color="auto"/>
        <w:right w:val="none" w:sz="0" w:space="0" w:color="auto"/>
      </w:divBdr>
    </w:div>
    <w:div w:id="1522476402">
      <w:marLeft w:val="0"/>
      <w:marRight w:val="0"/>
      <w:marTop w:val="0"/>
      <w:marBottom w:val="0"/>
      <w:divBdr>
        <w:top w:val="none" w:sz="0" w:space="0" w:color="auto"/>
        <w:left w:val="none" w:sz="0" w:space="0" w:color="auto"/>
        <w:bottom w:val="none" w:sz="0" w:space="0" w:color="auto"/>
        <w:right w:val="none" w:sz="0" w:space="0" w:color="auto"/>
      </w:divBdr>
    </w:div>
    <w:div w:id="1529104772">
      <w:bodyDiv w:val="1"/>
      <w:marLeft w:val="0"/>
      <w:marRight w:val="0"/>
      <w:marTop w:val="0"/>
      <w:marBottom w:val="0"/>
      <w:divBdr>
        <w:top w:val="none" w:sz="0" w:space="0" w:color="auto"/>
        <w:left w:val="none" w:sz="0" w:space="0" w:color="auto"/>
        <w:bottom w:val="none" w:sz="0" w:space="0" w:color="auto"/>
        <w:right w:val="none" w:sz="0" w:space="0" w:color="auto"/>
      </w:divBdr>
    </w:div>
    <w:div w:id="1531453135">
      <w:bodyDiv w:val="1"/>
      <w:marLeft w:val="0"/>
      <w:marRight w:val="0"/>
      <w:marTop w:val="0"/>
      <w:marBottom w:val="0"/>
      <w:divBdr>
        <w:top w:val="none" w:sz="0" w:space="0" w:color="auto"/>
        <w:left w:val="none" w:sz="0" w:space="0" w:color="auto"/>
        <w:bottom w:val="none" w:sz="0" w:space="0" w:color="auto"/>
        <w:right w:val="none" w:sz="0" w:space="0" w:color="auto"/>
      </w:divBdr>
    </w:div>
    <w:div w:id="1531528098">
      <w:bodyDiv w:val="1"/>
      <w:marLeft w:val="0"/>
      <w:marRight w:val="0"/>
      <w:marTop w:val="0"/>
      <w:marBottom w:val="0"/>
      <w:divBdr>
        <w:top w:val="none" w:sz="0" w:space="0" w:color="auto"/>
        <w:left w:val="none" w:sz="0" w:space="0" w:color="auto"/>
        <w:bottom w:val="none" w:sz="0" w:space="0" w:color="auto"/>
        <w:right w:val="none" w:sz="0" w:space="0" w:color="auto"/>
      </w:divBdr>
    </w:div>
    <w:div w:id="1536428031">
      <w:bodyDiv w:val="1"/>
      <w:marLeft w:val="0"/>
      <w:marRight w:val="0"/>
      <w:marTop w:val="0"/>
      <w:marBottom w:val="0"/>
      <w:divBdr>
        <w:top w:val="none" w:sz="0" w:space="0" w:color="auto"/>
        <w:left w:val="none" w:sz="0" w:space="0" w:color="auto"/>
        <w:bottom w:val="none" w:sz="0" w:space="0" w:color="auto"/>
        <w:right w:val="none" w:sz="0" w:space="0" w:color="auto"/>
      </w:divBdr>
    </w:div>
    <w:div w:id="1544444486">
      <w:bodyDiv w:val="1"/>
      <w:marLeft w:val="0"/>
      <w:marRight w:val="0"/>
      <w:marTop w:val="0"/>
      <w:marBottom w:val="0"/>
      <w:divBdr>
        <w:top w:val="none" w:sz="0" w:space="0" w:color="auto"/>
        <w:left w:val="none" w:sz="0" w:space="0" w:color="auto"/>
        <w:bottom w:val="none" w:sz="0" w:space="0" w:color="auto"/>
        <w:right w:val="none" w:sz="0" w:space="0" w:color="auto"/>
      </w:divBdr>
    </w:div>
    <w:div w:id="1548486611">
      <w:bodyDiv w:val="1"/>
      <w:marLeft w:val="0"/>
      <w:marRight w:val="0"/>
      <w:marTop w:val="0"/>
      <w:marBottom w:val="0"/>
      <w:divBdr>
        <w:top w:val="none" w:sz="0" w:space="0" w:color="auto"/>
        <w:left w:val="none" w:sz="0" w:space="0" w:color="auto"/>
        <w:bottom w:val="none" w:sz="0" w:space="0" w:color="auto"/>
        <w:right w:val="none" w:sz="0" w:space="0" w:color="auto"/>
      </w:divBdr>
    </w:div>
    <w:div w:id="1549562097">
      <w:marLeft w:val="0"/>
      <w:marRight w:val="0"/>
      <w:marTop w:val="0"/>
      <w:marBottom w:val="0"/>
      <w:divBdr>
        <w:top w:val="none" w:sz="0" w:space="0" w:color="auto"/>
        <w:left w:val="none" w:sz="0" w:space="0" w:color="auto"/>
        <w:bottom w:val="none" w:sz="0" w:space="0" w:color="auto"/>
        <w:right w:val="none" w:sz="0" w:space="0" w:color="auto"/>
      </w:divBdr>
    </w:div>
    <w:div w:id="1551069016">
      <w:bodyDiv w:val="1"/>
      <w:marLeft w:val="0"/>
      <w:marRight w:val="0"/>
      <w:marTop w:val="0"/>
      <w:marBottom w:val="0"/>
      <w:divBdr>
        <w:top w:val="none" w:sz="0" w:space="0" w:color="auto"/>
        <w:left w:val="none" w:sz="0" w:space="0" w:color="auto"/>
        <w:bottom w:val="none" w:sz="0" w:space="0" w:color="auto"/>
        <w:right w:val="none" w:sz="0" w:space="0" w:color="auto"/>
      </w:divBdr>
    </w:div>
    <w:div w:id="1551651500">
      <w:bodyDiv w:val="1"/>
      <w:marLeft w:val="0"/>
      <w:marRight w:val="0"/>
      <w:marTop w:val="0"/>
      <w:marBottom w:val="0"/>
      <w:divBdr>
        <w:top w:val="none" w:sz="0" w:space="0" w:color="auto"/>
        <w:left w:val="none" w:sz="0" w:space="0" w:color="auto"/>
        <w:bottom w:val="none" w:sz="0" w:space="0" w:color="auto"/>
        <w:right w:val="none" w:sz="0" w:space="0" w:color="auto"/>
      </w:divBdr>
    </w:div>
    <w:div w:id="1551989508">
      <w:bodyDiv w:val="1"/>
      <w:marLeft w:val="0"/>
      <w:marRight w:val="0"/>
      <w:marTop w:val="0"/>
      <w:marBottom w:val="0"/>
      <w:divBdr>
        <w:top w:val="none" w:sz="0" w:space="0" w:color="auto"/>
        <w:left w:val="none" w:sz="0" w:space="0" w:color="auto"/>
        <w:bottom w:val="none" w:sz="0" w:space="0" w:color="auto"/>
        <w:right w:val="none" w:sz="0" w:space="0" w:color="auto"/>
      </w:divBdr>
      <w:divsChild>
        <w:div w:id="220141530">
          <w:marLeft w:val="0"/>
          <w:marRight w:val="0"/>
          <w:marTop w:val="150"/>
          <w:marBottom w:val="0"/>
          <w:divBdr>
            <w:top w:val="none" w:sz="0" w:space="0" w:color="auto"/>
            <w:left w:val="none" w:sz="0" w:space="0" w:color="auto"/>
            <w:bottom w:val="none" w:sz="0" w:space="0" w:color="auto"/>
            <w:right w:val="none" w:sz="0" w:space="0" w:color="auto"/>
          </w:divBdr>
        </w:div>
        <w:div w:id="1519541140">
          <w:marLeft w:val="0"/>
          <w:marRight w:val="0"/>
          <w:marTop w:val="150"/>
          <w:marBottom w:val="0"/>
          <w:divBdr>
            <w:top w:val="none" w:sz="0" w:space="0" w:color="auto"/>
            <w:left w:val="none" w:sz="0" w:space="0" w:color="auto"/>
            <w:bottom w:val="none" w:sz="0" w:space="0" w:color="auto"/>
            <w:right w:val="none" w:sz="0" w:space="0" w:color="auto"/>
          </w:divBdr>
        </w:div>
        <w:div w:id="319162988">
          <w:marLeft w:val="0"/>
          <w:marRight w:val="0"/>
          <w:marTop w:val="150"/>
          <w:marBottom w:val="0"/>
          <w:divBdr>
            <w:top w:val="none" w:sz="0" w:space="0" w:color="auto"/>
            <w:left w:val="none" w:sz="0" w:space="0" w:color="auto"/>
            <w:bottom w:val="none" w:sz="0" w:space="0" w:color="auto"/>
            <w:right w:val="none" w:sz="0" w:space="0" w:color="auto"/>
          </w:divBdr>
        </w:div>
      </w:divsChild>
    </w:div>
    <w:div w:id="1552573758">
      <w:bodyDiv w:val="1"/>
      <w:marLeft w:val="0"/>
      <w:marRight w:val="0"/>
      <w:marTop w:val="0"/>
      <w:marBottom w:val="0"/>
      <w:divBdr>
        <w:top w:val="none" w:sz="0" w:space="0" w:color="auto"/>
        <w:left w:val="none" w:sz="0" w:space="0" w:color="auto"/>
        <w:bottom w:val="none" w:sz="0" w:space="0" w:color="auto"/>
        <w:right w:val="none" w:sz="0" w:space="0" w:color="auto"/>
      </w:divBdr>
    </w:div>
    <w:div w:id="1554930369">
      <w:bodyDiv w:val="1"/>
      <w:marLeft w:val="0"/>
      <w:marRight w:val="0"/>
      <w:marTop w:val="0"/>
      <w:marBottom w:val="0"/>
      <w:divBdr>
        <w:top w:val="none" w:sz="0" w:space="0" w:color="auto"/>
        <w:left w:val="none" w:sz="0" w:space="0" w:color="auto"/>
        <w:bottom w:val="none" w:sz="0" w:space="0" w:color="auto"/>
        <w:right w:val="none" w:sz="0" w:space="0" w:color="auto"/>
      </w:divBdr>
    </w:div>
    <w:div w:id="1557468600">
      <w:bodyDiv w:val="1"/>
      <w:marLeft w:val="0"/>
      <w:marRight w:val="0"/>
      <w:marTop w:val="0"/>
      <w:marBottom w:val="0"/>
      <w:divBdr>
        <w:top w:val="none" w:sz="0" w:space="0" w:color="auto"/>
        <w:left w:val="none" w:sz="0" w:space="0" w:color="auto"/>
        <w:bottom w:val="none" w:sz="0" w:space="0" w:color="auto"/>
        <w:right w:val="none" w:sz="0" w:space="0" w:color="auto"/>
      </w:divBdr>
    </w:div>
    <w:div w:id="1561671576">
      <w:bodyDiv w:val="1"/>
      <w:marLeft w:val="0"/>
      <w:marRight w:val="0"/>
      <w:marTop w:val="0"/>
      <w:marBottom w:val="0"/>
      <w:divBdr>
        <w:top w:val="none" w:sz="0" w:space="0" w:color="auto"/>
        <w:left w:val="none" w:sz="0" w:space="0" w:color="auto"/>
        <w:bottom w:val="none" w:sz="0" w:space="0" w:color="auto"/>
        <w:right w:val="none" w:sz="0" w:space="0" w:color="auto"/>
      </w:divBdr>
    </w:div>
    <w:div w:id="1563633646">
      <w:bodyDiv w:val="1"/>
      <w:marLeft w:val="0"/>
      <w:marRight w:val="0"/>
      <w:marTop w:val="0"/>
      <w:marBottom w:val="0"/>
      <w:divBdr>
        <w:top w:val="none" w:sz="0" w:space="0" w:color="auto"/>
        <w:left w:val="none" w:sz="0" w:space="0" w:color="auto"/>
        <w:bottom w:val="none" w:sz="0" w:space="0" w:color="auto"/>
        <w:right w:val="none" w:sz="0" w:space="0" w:color="auto"/>
      </w:divBdr>
    </w:div>
    <w:div w:id="1564098737">
      <w:bodyDiv w:val="1"/>
      <w:marLeft w:val="0"/>
      <w:marRight w:val="0"/>
      <w:marTop w:val="0"/>
      <w:marBottom w:val="0"/>
      <w:divBdr>
        <w:top w:val="none" w:sz="0" w:space="0" w:color="auto"/>
        <w:left w:val="none" w:sz="0" w:space="0" w:color="auto"/>
        <w:bottom w:val="none" w:sz="0" w:space="0" w:color="auto"/>
        <w:right w:val="none" w:sz="0" w:space="0" w:color="auto"/>
      </w:divBdr>
    </w:div>
    <w:div w:id="1564758635">
      <w:bodyDiv w:val="1"/>
      <w:marLeft w:val="0"/>
      <w:marRight w:val="0"/>
      <w:marTop w:val="0"/>
      <w:marBottom w:val="0"/>
      <w:divBdr>
        <w:top w:val="none" w:sz="0" w:space="0" w:color="auto"/>
        <w:left w:val="none" w:sz="0" w:space="0" w:color="auto"/>
        <w:bottom w:val="none" w:sz="0" w:space="0" w:color="auto"/>
        <w:right w:val="none" w:sz="0" w:space="0" w:color="auto"/>
      </w:divBdr>
    </w:div>
    <w:div w:id="1566523732">
      <w:bodyDiv w:val="1"/>
      <w:marLeft w:val="0"/>
      <w:marRight w:val="0"/>
      <w:marTop w:val="0"/>
      <w:marBottom w:val="0"/>
      <w:divBdr>
        <w:top w:val="none" w:sz="0" w:space="0" w:color="auto"/>
        <w:left w:val="none" w:sz="0" w:space="0" w:color="auto"/>
        <w:bottom w:val="none" w:sz="0" w:space="0" w:color="auto"/>
        <w:right w:val="none" w:sz="0" w:space="0" w:color="auto"/>
      </w:divBdr>
    </w:div>
    <w:div w:id="1567883906">
      <w:marLeft w:val="0"/>
      <w:marRight w:val="0"/>
      <w:marTop w:val="0"/>
      <w:marBottom w:val="0"/>
      <w:divBdr>
        <w:top w:val="none" w:sz="0" w:space="0" w:color="auto"/>
        <w:left w:val="none" w:sz="0" w:space="0" w:color="auto"/>
        <w:bottom w:val="none" w:sz="0" w:space="0" w:color="auto"/>
        <w:right w:val="none" w:sz="0" w:space="0" w:color="auto"/>
      </w:divBdr>
    </w:div>
    <w:div w:id="1568567145">
      <w:bodyDiv w:val="1"/>
      <w:marLeft w:val="0"/>
      <w:marRight w:val="0"/>
      <w:marTop w:val="0"/>
      <w:marBottom w:val="0"/>
      <w:divBdr>
        <w:top w:val="none" w:sz="0" w:space="0" w:color="auto"/>
        <w:left w:val="none" w:sz="0" w:space="0" w:color="auto"/>
        <w:bottom w:val="none" w:sz="0" w:space="0" w:color="auto"/>
        <w:right w:val="none" w:sz="0" w:space="0" w:color="auto"/>
      </w:divBdr>
    </w:div>
    <w:div w:id="1568955824">
      <w:bodyDiv w:val="1"/>
      <w:marLeft w:val="0"/>
      <w:marRight w:val="0"/>
      <w:marTop w:val="0"/>
      <w:marBottom w:val="0"/>
      <w:divBdr>
        <w:top w:val="none" w:sz="0" w:space="0" w:color="auto"/>
        <w:left w:val="none" w:sz="0" w:space="0" w:color="auto"/>
        <w:bottom w:val="none" w:sz="0" w:space="0" w:color="auto"/>
        <w:right w:val="none" w:sz="0" w:space="0" w:color="auto"/>
      </w:divBdr>
    </w:div>
    <w:div w:id="1569530760">
      <w:bodyDiv w:val="1"/>
      <w:marLeft w:val="0"/>
      <w:marRight w:val="0"/>
      <w:marTop w:val="0"/>
      <w:marBottom w:val="0"/>
      <w:divBdr>
        <w:top w:val="none" w:sz="0" w:space="0" w:color="auto"/>
        <w:left w:val="none" w:sz="0" w:space="0" w:color="auto"/>
        <w:bottom w:val="none" w:sz="0" w:space="0" w:color="auto"/>
        <w:right w:val="none" w:sz="0" w:space="0" w:color="auto"/>
      </w:divBdr>
    </w:div>
    <w:div w:id="1582526979">
      <w:bodyDiv w:val="1"/>
      <w:marLeft w:val="0"/>
      <w:marRight w:val="0"/>
      <w:marTop w:val="0"/>
      <w:marBottom w:val="0"/>
      <w:divBdr>
        <w:top w:val="none" w:sz="0" w:space="0" w:color="auto"/>
        <w:left w:val="none" w:sz="0" w:space="0" w:color="auto"/>
        <w:bottom w:val="none" w:sz="0" w:space="0" w:color="auto"/>
        <w:right w:val="none" w:sz="0" w:space="0" w:color="auto"/>
      </w:divBdr>
    </w:div>
    <w:div w:id="1583223451">
      <w:bodyDiv w:val="1"/>
      <w:marLeft w:val="0"/>
      <w:marRight w:val="0"/>
      <w:marTop w:val="0"/>
      <w:marBottom w:val="0"/>
      <w:divBdr>
        <w:top w:val="none" w:sz="0" w:space="0" w:color="auto"/>
        <w:left w:val="none" w:sz="0" w:space="0" w:color="auto"/>
        <w:bottom w:val="none" w:sz="0" w:space="0" w:color="auto"/>
        <w:right w:val="none" w:sz="0" w:space="0" w:color="auto"/>
      </w:divBdr>
    </w:div>
    <w:div w:id="1588072373">
      <w:bodyDiv w:val="1"/>
      <w:marLeft w:val="0"/>
      <w:marRight w:val="0"/>
      <w:marTop w:val="0"/>
      <w:marBottom w:val="0"/>
      <w:divBdr>
        <w:top w:val="none" w:sz="0" w:space="0" w:color="auto"/>
        <w:left w:val="none" w:sz="0" w:space="0" w:color="auto"/>
        <w:bottom w:val="none" w:sz="0" w:space="0" w:color="auto"/>
        <w:right w:val="none" w:sz="0" w:space="0" w:color="auto"/>
      </w:divBdr>
    </w:div>
    <w:div w:id="1588613562">
      <w:bodyDiv w:val="1"/>
      <w:marLeft w:val="0"/>
      <w:marRight w:val="0"/>
      <w:marTop w:val="0"/>
      <w:marBottom w:val="0"/>
      <w:divBdr>
        <w:top w:val="none" w:sz="0" w:space="0" w:color="auto"/>
        <w:left w:val="none" w:sz="0" w:space="0" w:color="auto"/>
        <w:bottom w:val="none" w:sz="0" w:space="0" w:color="auto"/>
        <w:right w:val="none" w:sz="0" w:space="0" w:color="auto"/>
      </w:divBdr>
    </w:div>
    <w:div w:id="1589850266">
      <w:bodyDiv w:val="1"/>
      <w:marLeft w:val="0"/>
      <w:marRight w:val="0"/>
      <w:marTop w:val="0"/>
      <w:marBottom w:val="0"/>
      <w:divBdr>
        <w:top w:val="none" w:sz="0" w:space="0" w:color="auto"/>
        <w:left w:val="none" w:sz="0" w:space="0" w:color="auto"/>
        <w:bottom w:val="none" w:sz="0" w:space="0" w:color="auto"/>
        <w:right w:val="none" w:sz="0" w:space="0" w:color="auto"/>
      </w:divBdr>
    </w:div>
    <w:div w:id="1590045331">
      <w:bodyDiv w:val="1"/>
      <w:marLeft w:val="0"/>
      <w:marRight w:val="0"/>
      <w:marTop w:val="0"/>
      <w:marBottom w:val="0"/>
      <w:divBdr>
        <w:top w:val="none" w:sz="0" w:space="0" w:color="auto"/>
        <w:left w:val="none" w:sz="0" w:space="0" w:color="auto"/>
        <w:bottom w:val="none" w:sz="0" w:space="0" w:color="auto"/>
        <w:right w:val="none" w:sz="0" w:space="0" w:color="auto"/>
      </w:divBdr>
    </w:div>
    <w:div w:id="1591309155">
      <w:bodyDiv w:val="1"/>
      <w:marLeft w:val="0"/>
      <w:marRight w:val="0"/>
      <w:marTop w:val="0"/>
      <w:marBottom w:val="0"/>
      <w:divBdr>
        <w:top w:val="none" w:sz="0" w:space="0" w:color="auto"/>
        <w:left w:val="none" w:sz="0" w:space="0" w:color="auto"/>
        <w:bottom w:val="none" w:sz="0" w:space="0" w:color="auto"/>
        <w:right w:val="none" w:sz="0" w:space="0" w:color="auto"/>
      </w:divBdr>
    </w:div>
    <w:div w:id="1593009548">
      <w:marLeft w:val="0"/>
      <w:marRight w:val="0"/>
      <w:marTop w:val="0"/>
      <w:marBottom w:val="0"/>
      <w:divBdr>
        <w:top w:val="none" w:sz="0" w:space="0" w:color="auto"/>
        <w:left w:val="none" w:sz="0" w:space="0" w:color="auto"/>
        <w:bottom w:val="none" w:sz="0" w:space="0" w:color="auto"/>
        <w:right w:val="none" w:sz="0" w:space="0" w:color="auto"/>
      </w:divBdr>
    </w:div>
    <w:div w:id="1595169780">
      <w:bodyDiv w:val="1"/>
      <w:marLeft w:val="0"/>
      <w:marRight w:val="0"/>
      <w:marTop w:val="0"/>
      <w:marBottom w:val="0"/>
      <w:divBdr>
        <w:top w:val="none" w:sz="0" w:space="0" w:color="auto"/>
        <w:left w:val="none" w:sz="0" w:space="0" w:color="auto"/>
        <w:bottom w:val="none" w:sz="0" w:space="0" w:color="auto"/>
        <w:right w:val="none" w:sz="0" w:space="0" w:color="auto"/>
      </w:divBdr>
    </w:div>
    <w:div w:id="1597013637">
      <w:bodyDiv w:val="1"/>
      <w:marLeft w:val="0"/>
      <w:marRight w:val="0"/>
      <w:marTop w:val="0"/>
      <w:marBottom w:val="0"/>
      <w:divBdr>
        <w:top w:val="none" w:sz="0" w:space="0" w:color="auto"/>
        <w:left w:val="none" w:sz="0" w:space="0" w:color="auto"/>
        <w:bottom w:val="none" w:sz="0" w:space="0" w:color="auto"/>
        <w:right w:val="none" w:sz="0" w:space="0" w:color="auto"/>
      </w:divBdr>
    </w:div>
    <w:div w:id="1599750545">
      <w:bodyDiv w:val="1"/>
      <w:marLeft w:val="0"/>
      <w:marRight w:val="0"/>
      <w:marTop w:val="0"/>
      <w:marBottom w:val="0"/>
      <w:divBdr>
        <w:top w:val="none" w:sz="0" w:space="0" w:color="auto"/>
        <w:left w:val="none" w:sz="0" w:space="0" w:color="auto"/>
        <w:bottom w:val="none" w:sz="0" w:space="0" w:color="auto"/>
        <w:right w:val="none" w:sz="0" w:space="0" w:color="auto"/>
      </w:divBdr>
    </w:div>
    <w:div w:id="1603302567">
      <w:bodyDiv w:val="1"/>
      <w:marLeft w:val="0"/>
      <w:marRight w:val="0"/>
      <w:marTop w:val="0"/>
      <w:marBottom w:val="0"/>
      <w:divBdr>
        <w:top w:val="none" w:sz="0" w:space="0" w:color="auto"/>
        <w:left w:val="none" w:sz="0" w:space="0" w:color="auto"/>
        <w:bottom w:val="none" w:sz="0" w:space="0" w:color="auto"/>
        <w:right w:val="none" w:sz="0" w:space="0" w:color="auto"/>
      </w:divBdr>
    </w:div>
    <w:div w:id="1605764447">
      <w:bodyDiv w:val="1"/>
      <w:marLeft w:val="0"/>
      <w:marRight w:val="0"/>
      <w:marTop w:val="0"/>
      <w:marBottom w:val="0"/>
      <w:divBdr>
        <w:top w:val="none" w:sz="0" w:space="0" w:color="auto"/>
        <w:left w:val="none" w:sz="0" w:space="0" w:color="auto"/>
        <w:bottom w:val="none" w:sz="0" w:space="0" w:color="auto"/>
        <w:right w:val="none" w:sz="0" w:space="0" w:color="auto"/>
      </w:divBdr>
    </w:div>
    <w:div w:id="1608268734">
      <w:bodyDiv w:val="1"/>
      <w:marLeft w:val="0"/>
      <w:marRight w:val="0"/>
      <w:marTop w:val="0"/>
      <w:marBottom w:val="0"/>
      <w:divBdr>
        <w:top w:val="none" w:sz="0" w:space="0" w:color="auto"/>
        <w:left w:val="none" w:sz="0" w:space="0" w:color="auto"/>
        <w:bottom w:val="none" w:sz="0" w:space="0" w:color="auto"/>
        <w:right w:val="none" w:sz="0" w:space="0" w:color="auto"/>
      </w:divBdr>
    </w:div>
    <w:div w:id="1608737016">
      <w:bodyDiv w:val="1"/>
      <w:marLeft w:val="0"/>
      <w:marRight w:val="0"/>
      <w:marTop w:val="0"/>
      <w:marBottom w:val="0"/>
      <w:divBdr>
        <w:top w:val="none" w:sz="0" w:space="0" w:color="auto"/>
        <w:left w:val="none" w:sz="0" w:space="0" w:color="auto"/>
        <w:bottom w:val="none" w:sz="0" w:space="0" w:color="auto"/>
        <w:right w:val="none" w:sz="0" w:space="0" w:color="auto"/>
      </w:divBdr>
    </w:div>
    <w:div w:id="1615020659">
      <w:bodyDiv w:val="1"/>
      <w:marLeft w:val="0"/>
      <w:marRight w:val="0"/>
      <w:marTop w:val="0"/>
      <w:marBottom w:val="0"/>
      <w:divBdr>
        <w:top w:val="none" w:sz="0" w:space="0" w:color="auto"/>
        <w:left w:val="none" w:sz="0" w:space="0" w:color="auto"/>
        <w:bottom w:val="none" w:sz="0" w:space="0" w:color="auto"/>
        <w:right w:val="none" w:sz="0" w:space="0" w:color="auto"/>
      </w:divBdr>
    </w:div>
    <w:div w:id="1615210400">
      <w:bodyDiv w:val="1"/>
      <w:marLeft w:val="0"/>
      <w:marRight w:val="0"/>
      <w:marTop w:val="0"/>
      <w:marBottom w:val="0"/>
      <w:divBdr>
        <w:top w:val="none" w:sz="0" w:space="0" w:color="auto"/>
        <w:left w:val="none" w:sz="0" w:space="0" w:color="auto"/>
        <w:bottom w:val="none" w:sz="0" w:space="0" w:color="auto"/>
        <w:right w:val="none" w:sz="0" w:space="0" w:color="auto"/>
      </w:divBdr>
    </w:div>
    <w:div w:id="1621566044">
      <w:bodyDiv w:val="1"/>
      <w:marLeft w:val="0"/>
      <w:marRight w:val="0"/>
      <w:marTop w:val="0"/>
      <w:marBottom w:val="0"/>
      <w:divBdr>
        <w:top w:val="none" w:sz="0" w:space="0" w:color="auto"/>
        <w:left w:val="none" w:sz="0" w:space="0" w:color="auto"/>
        <w:bottom w:val="none" w:sz="0" w:space="0" w:color="auto"/>
        <w:right w:val="none" w:sz="0" w:space="0" w:color="auto"/>
      </w:divBdr>
    </w:div>
    <w:div w:id="1622149220">
      <w:marLeft w:val="0"/>
      <w:marRight w:val="0"/>
      <w:marTop w:val="0"/>
      <w:marBottom w:val="0"/>
      <w:divBdr>
        <w:top w:val="none" w:sz="0" w:space="0" w:color="auto"/>
        <w:left w:val="none" w:sz="0" w:space="0" w:color="auto"/>
        <w:bottom w:val="none" w:sz="0" w:space="0" w:color="auto"/>
        <w:right w:val="none" w:sz="0" w:space="0" w:color="auto"/>
      </w:divBdr>
      <w:divsChild>
        <w:div w:id="1367947043">
          <w:marLeft w:val="0"/>
          <w:marRight w:val="0"/>
          <w:marTop w:val="0"/>
          <w:marBottom w:val="0"/>
          <w:divBdr>
            <w:top w:val="none" w:sz="0" w:space="0" w:color="auto"/>
            <w:left w:val="none" w:sz="0" w:space="0" w:color="auto"/>
            <w:bottom w:val="none" w:sz="0" w:space="0" w:color="auto"/>
            <w:right w:val="none" w:sz="0" w:space="0" w:color="auto"/>
          </w:divBdr>
        </w:div>
      </w:divsChild>
    </w:div>
    <w:div w:id="1623419289">
      <w:bodyDiv w:val="1"/>
      <w:marLeft w:val="0"/>
      <w:marRight w:val="0"/>
      <w:marTop w:val="0"/>
      <w:marBottom w:val="0"/>
      <w:divBdr>
        <w:top w:val="none" w:sz="0" w:space="0" w:color="auto"/>
        <w:left w:val="none" w:sz="0" w:space="0" w:color="auto"/>
        <w:bottom w:val="none" w:sz="0" w:space="0" w:color="auto"/>
        <w:right w:val="none" w:sz="0" w:space="0" w:color="auto"/>
      </w:divBdr>
    </w:div>
    <w:div w:id="1625890253">
      <w:bodyDiv w:val="1"/>
      <w:marLeft w:val="0"/>
      <w:marRight w:val="0"/>
      <w:marTop w:val="0"/>
      <w:marBottom w:val="0"/>
      <w:divBdr>
        <w:top w:val="none" w:sz="0" w:space="0" w:color="auto"/>
        <w:left w:val="none" w:sz="0" w:space="0" w:color="auto"/>
        <w:bottom w:val="none" w:sz="0" w:space="0" w:color="auto"/>
        <w:right w:val="none" w:sz="0" w:space="0" w:color="auto"/>
      </w:divBdr>
    </w:div>
    <w:div w:id="1629512866">
      <w:bodyDiv w:val="1"/>
      <w:marLeft w:val="0"/>
      <w:marRight w:val="0"/>
      <w:marTop w:val="0"/>
      <w:marBottom w:val="0"/>
      <w:divBdr>
        <w:top w:val="none" w:sz="0" w:space="0" w:color="auto"/>
        <w:left w:val="none" w:sz="0" w:space="0" w:color="auto"/>
        <w:bottom w:val="none" w:sz="0" w:space="0" w:color="auto"/>
        <w:right w:val="none" w:sz="0" w:space="0" w:color="auto"/>
      </w:divBdr>
      <w:divsChild>
        <w:div w:id="1621297683">
          <w:marLeft w:val="0"/>
          <w:marRight w:val="0"/>
          <w:marTop w:val="150"/>
          <w:marBottom w:val="0"/>
          <w:divBdr>
            <w:top w:val="none" w:sz="0" w:space="0" w:color="auto"/>
            <w:left w:val="none" w:sz="0" w:space="0" w:color="auto"/>
            <w:bottom w:val="none" w:sz="0" w:space="0" w:color="auto"/>
            <w:right w:val="none" w:sz="0" w:space="0" w:color="auto"/>
          </w:divBdr>
        </w:div>
        <w:div w:id="808522861">
          <w:marLeft w:val="0"/>
          <w:marRight w:val="0"/>
          <w:marTop w:val="150"/>
          <w:marBottom w:val="0"/>
          <w:divBdr>
            <w:top w:val="none" w:sz="0" w:space="0" w:color="auto"/>
            <w:left w:val="none" w:sz="0" w:space="0" w:color="auto"/>
            <w:bottom w:val="none" w:sz="0" w:space="0" w:color="auto"/>
            <w:right w:val="none" w:sz="0" w:space="0" w:color="auto"/>
          </w:divBdr>
        </w:div>
        <w:div w:id="989016363">
          <w:marLeft w:val="0"/>
          <w:marRight w:val="0"/>
          <w:marTop w:val="150"/>
          <w:marBottom w:val="0"/>
          <w:divBdr>
            <w:top w:val="none" w:sz="0" w:space="0" w:color="auto"/>
            <w:left w:val="none" w:sz="0" w:space="0" w:color="auto"/>
            <w:bottom w:val="none" w:sz="0" w:space="0" w:color="auto"/>
            <w:right w:val="none" w:sz="0" w:space="0" w:color="auto"/>
          </w:divBdr>
        </w:div>
      </w:divsChild>
    </w:div>
    <w:div w:id="1631939447">
      <w:bodyDiv w:val="1"/>
      <w:marLeft w:val="0"/>
      <w:marRight w:val="0"/>
      <w:marTop w:val="0"/>
      <w:marBottom w:val="0"/>
      <w:divBdr>
        <w:top w:val="none" w:sz="0" w:space="0" w:color="auto"/>
        <w:left w:val="none" w:sz="0" w:space="0" w:color="auto"/>
        <w:bottom w:val="none" w:sz="0" w:space="0" w:color="auto"/>
        <w:right w:val="none" w:sz="0" w:space="0" w:color="auto"/>
      </w:divBdr>
    </w:div>
    <w:div w:id="1632398196">
      <w:bodyDiv w:val="1"/>
      <w:marLeft w:val="0"/>
      <w:marRight w:val="0"/>
      <w:marTop w:val="0"/>
      <w:marBottom w:val="0"/>
      <w:divBdr>
        <w:top w:val="none" w:sz="0" w:space="0" w:color="auto"/>
        <w:left w:val="none" w:sz="0" w:space="0" w:color="auto"/>
        <w:bottom w:val="none" w:sz="0" w:space="0" w:color="auto"/>
        <w:right w:val="none" w:sz="0" w:space="0" w:color="auto"/>
      </w:divBdr>
    </w:div>
    <w:div w:id="1637056105">
      <w:bodyDiv w:val="1"/>
      <w:marLeft w:val="0"/>
      <w:marRight w:val="0"/>
      <w:marTop w:val="0"/>
      <w:marBottom w:val="0"/>
      <w:divBdr>
        <w:top w:val="none" w:sz="0" w:space="0" w:color="auto"/>
        <w:left w:val="none" w:sz="0" w:space="0" w:color="auto"/>
        <w:bottom w:val="none" w:sz="0" w:space="0" w:color="auto"/>
        <w:right w:val="none" w:sz="0" w:space="0" w:color="auto"/>
      </w:divBdr>
    </w:div>
    <w:div w:id="1641614334">
      <w:bodyDiv w:val="1"/>
      <w:marLeft w:val="0"/>
      <w:marRight w:val="0"/>
      <w:marTop w:val="0"/>
      <w:marBottom w:val="0"/>
      <w:divBdr>
        <w:top w:val="none" w:sz="0" w:space="0" w:color="auto"/>
        <w:left w:val="none" w:sz="0" w:space="0" w:color="auto"/>
        <w:bottom w:val="none" w:sz="0" w:space="0" w:color="auto"/>
        <w:right w:val="none" w:sz="0" w:space="0" w:color="auto"/>
      </w:divBdr>
    </w:div>
    <w:div w:id="1642953115">
      <w:bodyDiv w:val="1"/>
      <w:marLeft w:val="0"/>
      <w:marRight w:val="0"/>
      <w:marTop w:val="0"/>
      <w:marBottom w:val="0"/>
      <w:divBdr>
        <w:top w:val="none" w:sz="0" w:space="0" w:color="auto"/>
        <w:left w:val="none" w:sz="0" w:space="0" w:color="auto"/>
        <w:bottom w:val="none" w:sz="0" w:space="0" w:color="auto"/>
        <w:right w:val="none" w:sz="0" w:space="0" w:color="auto"/>
      </w:divBdr>
    </w:div>
    <w:div w:id="1643804927">
      <w:bodyDiv w:val="1"/>
      <w:marLeft w:val="0"/>
      <w:marRight w:val="0"/>
      <w:marTop w:val="0"/>
      <w:marBottom w:val="0"/>
      <w:divBdr>
        <w:top w:val="none" w:sz="0" w:space="0" w:color="auto"/>
        <w:left w:val="none" w:sz="0" w:space="0" w:color="auto"/>
        <w:bottom w:val="none" w:sz="0" w:space="0" w:color="auto"/>
        <w:right w:val="none" w:sz="0" w:space="0" w:color="auto"/>
      </w:divBdr>
    </w:div>
    <w:div w:id="1645816832">
      <w:marLeft w:val="0"/>
      <w:marRight w:val="0"/>
      <w:marTop w:val="0"/>
      <w:marBottom w:val="0"/>
      <w:divBdr>
        <w:top w:val="none" w:sz="0" w:space="0" w:color="auto"/>
        <w:left w:val="none" w:sz="0" w:space="0" w:color="auto"/>
        <w:bottom w:val="none" w:sz="0" w:space="0" w:color="auto"/>
        <w:right w:val="none" w:sz="0" w:space="0" w:color="auto"/>
      </w:divBdr>
    </w:div>
    <w:div w:id="1651253603">
      <w:bodyDiv w:val="1"/>
      <w:marLeft w:val="0"/>
      <w:marRight w:val="0"/>
      <w:marTop w:val="0"/>
      <w:marBottom w:val="0"/>
      <w:divBdr>
        <w:top w:val="none" w:sz="0" w:space="0" w:color="auto"/>
        <w:left w:val="none" w:sz="0" w:space="0" w:color="auto"/>
        <w:bottom w:val="none" w:sz="0" w:space="0" w:color="auto"/>
        <w:right w:val="none" w:sz="0" w:space="0" w:color="auto"/>
      </w:divBdr>
    </w:div>
    <w:div w:id="1655529030">
      <w:bodyDiv w:val="1"/>
      <w:marLeft w:val="0"/>
      <w:marRight w:val="0"/>
      <w:marTop w:val="0"/>
      <w:marBottom w:val="0"/>
      <w:divBdr>
        <w:top w:val="none" w:sz="0" w:space="0" w:color="auto"/>
        <w:left w:val="none" w:sz="0" w:space="0" w:color="auto"/>
        <w:bottom w:val="none" w:sz="0" w:space="0" w:color="auto"/>
        <w:right w:val="none" w:sz="0" w:space="0" w:color="auto"/>
      </w:divBdr>
    </w:div>
    <w:div w:id="1660110189">
      <w:bodyDiv w:val="1"/>
      <w:marLeft w:val="0"/>
      <w:marRight w:val="0"/>
      <w:marTop w:val="0"/>
      <w:marBottom w:val="0"/>
      <w:divBdr>
        <w:top w:val="none" w:sz="0" w:space="0" w:color="auto"/>
        <w:left w:val="none" w:sz="0" w:space="0" w:color="auto"/>
        <w:bottom w:val="none" w:sz="0" w:space="0" w:color="auto"/>
        <w:right w:val="none" w:sz="0" w:space="0" w:color="auto"/>
      </w:divBdr>
    </w:div>
    <w:div w:id="1660306935">
      <w:marLeft w:val="0"/>
      <w:marRight w:val="0"/>
      <w:marTop w:val="0"/>
      <w:marBottom w:val="0"/>
      <w:divBdr>
        <w:top w:val="none" w:sz="0" w:space="0" w:color="auto"/>
        <w:left w:val="none" w:sz="0" w:space="0" w:color="auto"/>
        <w:bottom w:val="none" w:sz="0" w:space="0" w:color="auto"/>
        <w:right w:val="none" w:sz="0" w:space="0" w:color="auto"/>
      </w:divBdr>
      <w:divsChild>
        <w:div w:id="1866402756">
          <w:marLeft w:val="0"/>
          <w:marRight w:val="0"/>
          <w:marTop w:val="0"/>
          <w:marBottom w:val="0"/>
          <w:divBdr>
            <w:top w:val="none" w:sz="0" w:space="0" w:color="auto"/>
            <w:left w:val="none" w:sz="0" w:space="0" w:color="auto"/>
            <w:bottom w:val="none" w:sz="0" w:space="0" w:color="auto"/>
            <w:right w:val="none" w:sz="0" w:space="0" w:color="auto"/>
          </w:divBdr>
        </w:div>
      </w:divsChild>
    </w:div>
    <w:div w:id="1662267844">
      <w:bodyDiv w:val="1"/>
      <w:marLeft w:val="0"/>
      <w:marRight w:val="0"/>
      <w:marTop w:val="0"/>
      <w:marBottom w:val="0"/>
      <w:divBdr>
        <w:top w:val="none" w:sz="0" w:space="0" w:color="auto"/>
        <w:left w:val="none" w:sz="0" w:space="0" w:color="auto"/>
        <w:bottom w:val="none" w:sz="0" w:space="0" w:color="auto"/>
        <w:right w:val="none" w:sz="0" w:space="0" w:color="auto"/>
      </w:divBdr>
    </w:div>
    <w:div w:id="1663895124">
      <w:bodyDiv w:val="1"/>
      <w:marLeft w:val="0"/>
      <w:marRight w:val="0"/>
      <w:marTop w:val="0"/>
      <w:marBottom w:val="0"/>
      <w:divBdr>
        <w:top w:val="none" w:sz="0" w:space="0" w:color="auto"/>
        <w:left w:val="none" w:sz="0" w:space="0" w:color="auto"/>
        <w:bottom w:val="none" w:sz="0" w:space="0" w:color="auto"/>
        <w:right w:val="none" w:sz="0" w:space="0" w:color="auto"/>
      </w:divBdr>
    </w:div>
    <w:div w:id="1669599991">
      <w:bodyDiv w:val="1"/>
      <w:marLeft w:val="0"/>
      <w:marRight w:val="0"/>
      <w:marTop w:val="0"/>
      <w:marBottom w:val="0"/>
      <w:divBdr>
        <w:top w:val="none" w:sz="0" w:space="0" w:color="auto"/>
        <w:left w:val="none" w:sz="0" w:space="0" w:color="auto"/>
        <w:bottom w:val="none" w:sz="0" w:space="0" w:color="auto"/>
        <w:right w:val="none" w:sz="0" w:space="0" w:color="auto"/>
      </w:divBdr>
    </w:div>
    <w:div w:id="1677153088">
      <w:bodyDiv w:val="1"/>
      <w:marLeft w:val="0"/>
      <w:marRight w:val="0"/>
      <w:marTop w:val="0"/>
      <w:marBottom w:val="0"/>
      <w:divBdr>
        <w:top w:val="none" w:sz="0" w:space="0" w:color="auto"/>
        <w:left w:val="none" w:sz="0" w:space="0" w:color="auto"/>
        <w:bottom w:val="none" w:sz="0" w:space="0" w:color="auto"/>
        <w:right w:val="none" w:sz="0" w:space="0" w:color="auto"/>
      </w:divBdr>
    </w:div>
    <w:div w:id="1679117029">
      <w:bodyDiv w:val="1"/>
      <w:marLeft w:val="0"/>
      <w:marRight w:val="0"/>
      <w:marTop w:val="0"/>
      <w:marBottom w:val="0"/>
      <w:divBdr>
        <w:top w:val="none" w:sz="0" w:space="0" w:color="auto"/>
        <w:left w:val="none" w:sz="0" w:space="0" w:color="auto"/>
        <w:bottom w:val="none" w:sz="0" w:space="0" w:color="auto"/>
        <w:right w:val="none" w:sz="0" w:space="0" w:color="auto"/>
      </w:divBdr>
    </w:div>
    <w:div w:id="1680817227">
      <w:bodyDiv w:val="1"/>
      <w:marLeft w:val="0"/>
      <w:marRight w:val="0"/>
      <w:marTop w:val="0"/>
      <w:marBottom w:val="0"/>
      <w:divBdr>
        <w:top w:val="none" w:sz="0" w:space="0" w:color="auto"/>
        <w:left w:val="none" w:sz="0" w:space="0" w:color="auto"/>
        <w:bottom w:val="none" w:sz="0" w:space="0" w:color="auto"/>
        <w:right w:val="none" w:sz="0" w:space="0" w:color="auto"/>
      </w:divBdr>
    </w:div>
    <w:div w:id="1686206340">
      <w:bodyDiv w:val="1"/>
      <w:marLeft w:val="0"/>
      <w:marRight w:val="0"/>
      <w:marTop w:val="0"/>
      <w:marBottom w:val="0"/>
      <w:divBdr>
        <w:top w:val="none" w:sz="0" w:space="0" w:color="auto"/>
        <w:left w:val="none" w:sz="0" w:space="0" w:color="auto"/>
        <w:bottom w:val="none" w:sz="0" w:space="0" w:color="auto"/>
        <w:right w:val="none" w:sz="0" w:space="0" w:color="auto"/>
      </w:divBdr>
    </w:div>
    <w:div w:id="1691639926">
      <w:bodyDiv w:val="1"/>
      <w:marLeft w:val="0"/>
      <w:marRight w:val="0"/>
      <w:marTop w:val="0"/>
      <w:marBottom w:val="0"/>
      <w:divBdr>
        <w:top w:val="none" w:sz="0" w:space="0" w:color="auto"/>
        <w:left w:val="none" w:sz="0" w:space="0" w:color="auto"/>
        <w:bottom w:val="none" w:sz="0" w:space="0" w:color="auto"/>
        <w:right w:val="none" w:sz="0" w:space="0" w:color="auto"/>
      </w:divBdr>
    </w:div>
    <w:div w:id="1693191708">
      <w:bodyDiv w:val="1"/>
      <w:marLeft w:val="0"/>
      <w:marRight w:val="0"/>
      <w:marTop w:val="0"/>
      <w:marBottom w:val="0"/>
      <w:divBdr>
        <w:top w:val="none" w:sz="0" w:space="0" w:color="auto"/>
        <w:left w:val="none" w:sz="0" w:space="0" w:color="auto"/>
        <w:bottom w:val="none" w:sz="0" w:space="0" w:color="auto"/>
        <w:right w:val="none" w:sz="0" w:space="0" w:color="auto"/>
      </w:divBdr>
    </w:div>
    <w:div w:id="1695572756">
      <w:bodyDiv w:val="1"/>
      <w:marLeft w:val="0"/>
      <w:marRight w:val="0"/>
      <w:marTop w:val="0"/>
      <w:marBottom w:val="0"/>
      <w:divBdr>
        <w:top w:val="none" w:sz="0" w:space="0" w:color="auto"/>
        <w:left w:val="none" w:sz="0" w:space="0" w:color="auto"/>
        <w:bottom w:val="none" w:sz="0" w:space="0" w:color="auto"/>
        <w:right w:val="none" w:sz="0" w:space="0" w:color="auto"/>
      </w:divBdr>
    </w:div>
    <w:div w:id="1696885926">
      <w:bodyDiv w:val="1"/>
      <w:marLeft w:val="0"/>
      <w:marRight w:val="0"/>
      <w:marTop w:val="0"/>
      <w:marBottom w:val="0"/>
      <w:divBdr>
        <w:top w:val="none" w:sz="0" w:space="0" w:color="auto"/>
        <w:left w:val="none" w:sz="0" w:space="0" w:color="auto"/>
        <w:bottom w:val="none" w:sz="0" w:space="0" w:color="auto"/>
        <w:right w:val="none" w:sz="0" w:space="0" w:color="auto"/>
      </w:divBdr>
    </w:div>
    <w:div w:id="1698654056">
      <w:bodyDiv w:val="1"/>
      <w:marLeft w:val="0"/>
      <w:marRight w:val="0"/>
      <w:marTop w:val="0"/>
      <w:marBottom w:val="0"/>
      <w:divBdr>
        <w:top w:val="none" w:sz="0" w:space="0" w:color="auto"/>
        <w:left w:val="none" w:sz="0" w:space="0" w:color="auto"/>
        <w:bottom w:val="none" w:sz="0" w:space="0" w:color="auto"/>
        <w:right w:val="none" w:sz="0" w:space="0" w:color="auto"/>
      </w:divBdr>
    </w:div>
    <w:div w:id="1706518905">
      <w:marLeft w:val="0"/>
      <w:marRight w:val="0"/>
      <w:marTop w:val="0"/>
      <w:marBottom w:val="0"/>
      <w:divBdr>
        <w:top w:val="none" w:sz="0" w:space="0" w:color="auto"/>
        <w:left w:val="none" w:sz="0" w:space="0" w:color="auto"/>
        <w:bottom w:val="none" w:sz="0" w:space="0" w:color="auto"/>
        <w:right w:val="none" w:sz="0" w:space="0" w:color="auto"/>
      </w:divBdr>
      <w:divsChild>
        <w:div w:id="1596282662">
          <w:marLeft w:val="0"/>
          <w:marRight w:val="0"/>
          <w:marTop w:val="0"/>
          <w:marBottom w:val="0"/>
          <w:divBdr>
            <w:top w:val="none" w:sz="0" w:space="0" w:color="auto"/>
            <w:left w:val="none" w:sz="0" w:space="0" w:color="auto"/>
            <w:bottom w:val="none" w:sz="0" w:space="0" w:color="auto"/>
            <w:right w:val="none" w:sz="0" w:space="0" w:color="auto"/>
          </w:divBdr>
        </w:div>
      </w:divsChild>
    </w:div>
    <w:div w:id="1711952230">
      <w:bodyDiv w:val="1"/>
      <w:marLeft w:val="0"/>
      <w:marRight w:val="0"/>
      <w:marTop w:val="0"/>
      <w:marBottom w:val="0"/>
      <w:divBdr>
        <w:top w:val="none" w:sz="0" w:space="0" w:color="auto"/>
        <w:left w:val="none" w:sz="0" w:space="0" w:color="auto"/>
        <w:bottom w:val="none" w:sz="0" w:space="0" w:color="auto"/>
        <w:right w:val="none" w:sz="0" w:space="0" w:color="auto"/>
      </w:divBdr>
    </w:div>
    <w:div w:id="1729066509">
      <w:bodyDiv w:val="1"/>
      <w:marLeft w:val="0"/>
      <w:marRight w:val="0"/>
      <w:marTop w:val="0"/>
      <w:marBottom w:val="0"/>
      <w:divBdr>
        <w:top w:val="none" w:sz="0" w:space="0" w:color="auto"/>
        <w:left w:val="none" w:sz="0" w:space="0" w:color="auto"/>
        <w:bottom w:val="none" w:sz="0" w:space="0" w:color="auto"/>
        <w:right w:val="none" w:sz="0" w:space="0" w:color="auto"/>
      </w:divBdr>
    </w:div>
    <w:div w:id="1731952276">
      <w:bodyDiv w:val="1"/>
      <w:marLeft w:val="0"/>
      <w:marRight w:val="0"/>
      <w:marTop w:val="0"/>
      <w:marBottom w:val="0"/>
      <w:divBdr>
        <w:top w:val="none" w:sz="0" w:space="0" w:color="auto"/>
        <w:left w:val="none" w:sz="0" w:space="0" w:color="auto"/>
        <w:bottom w:val="none" w:sz="0" w:space="0" w:color="auto"/>
        <w:right w:val="none" w:sz="0" w:space="0" w:color="auto"/>
      </w:divBdr>
    </w:div>
    <w:div w:id="1734964589">
      <w:bodyDiv w:val="1"/>
      <w:marLeft w:val="0"/>
      <w:marRight w:val="0"/>
      <w:marTop w:val="0"/>
      <w:marBottom w:val="0"/>
      <w:divBdr>
        <w:top w:val="none" w:sz="0" w:space="0" w:color="auto"/>
        <w:left w:val="none" w:sz="0" w:space="0" w:color="auto"/>
        <w:bottom w:val="none" w:sz="0" w:space="0" w:color="auto"/>
        <w:right w:val="none" w:sz="0" w:space="0" w:color="auto"/>
      </w:divBdr>
      <w:divsChild>
        <w:div w:id="4982725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203379">
      <w:bodyDiv w:val="1"/>
      <w:marLeft w:val="0"/>
      <w:marRight w:val="0"/>
      <w:marTop w:val="0"/>
      <w:marBottom w:val="0"/>
      <w:divBdr>
        <w:top w:val="none" w:sz="0" w:space="0" w:color="auto"/>
        <w:left w:val="none" w:sz="0" w:space="0" w:color="auto"/>
        <w:bottom w:val="none" w:sz="0" w:space="0" w:color="auto"/>
        <w:right w:val="none" w:sz="0" w:space="0" w:color="auto"/>
      </w:divBdr>
    </w:div>
    <w:div w:id="1738815891">
      <w:marLeft w:val="0"/>
      <w:marRight w:val="0"/>
      <w:marTop w:val="0"/>
      <w:marBottom w:val="0"/>
      <w:divBdr>
        <w:top w:val="none" w:sz="0" w:space="0" w:color="auto"/>
        <w:left w:val="none" w:sz="0" w:space="0" w:color="auto"/>
        <w:bottom w:val="none" w:sz="0" w:space="0" w:color="auto"/>
        <w:right w:val="none" w:sz="0" w:space="0" w:color="auto"/>
      </w:divBdr>
    </w:div>
    <w:div w:id="1742214055">
      <w:bodyDiv w:val="1"/>
      <w:marLeft w:val="0"/>
      <w:marRight w:val="0"/>
      <w:marTop w:val="0"/>
      <w:marBottom w:val="0"/>
      <w:divBdr>
        <w:top w:val="none" w:sz="0" w:space="0" w:color="auto"/>
        <w:left w:val="none" w:sz="0" w:space="0" w:color="auto"/>
        <w:bottom w:val="none" w:sz="0" w:space="0" w:color="auto"/>
        <w:right w:val="none" w:sz="0" w:space="0" w:color="auto"/>
      </w:divBdr>
    </w:div>
    <w:div w:id="1743454475">
      <w:bodyDiv w:val="1"/>
      <w:marLeft w:val="0"/>
      <w:marRight w:val="0"/>
      <w:marTop w:val="0"/>
      <w:marBottom w:val="0"/>
      <w:divBdr>
        <w:top w:val="none" w:sz="0" w:space="0" w:color="auto"/>
        <w:left w:val="none" w:sz="0" w:space="0" w:color="auto"/>
        <w:bottom w:val="none" w:sz="0" w:space="0" w:color="auto"/>
        <w:right w:val="none" w:sz="0" w:space="0" w:color="auto"/>
      </w:divBdr>
    </w:div>
    <w:div w:id="1744139527">
      <w:bodyDiv w:val="1"/>
      <w:marLeft w:val="0"/>
      <w:marRight w:val="0"/>
      <w:marTop w:val="0"/>
      <w:marBottom w:val="0"/>
      <w:divBdr>
        <w:top w:val="none" w:sz="0" w:space="0" w:color="auto"/>
        <w:left w:val="none" w:sz="0" w:space="0" w:color="auto"/>
        <w:bottom w:val="none" w:sz="0" w:space="0" w:color="auto"/>
        <w:right w:val="none" w:sz="0" w:space="0" w:color="auto"/>
      </w:divBdr>
      <w:divsChild>
        <w:div w:id="1247305935">
          <w:marLeft w:val="0"/>
          <w:marRight w:val="0"/>
          <w:marTop w:val="0"/>
          <w:marBottom w:val="0"/>
          <w:divBdr>
            <w:top w:val="none" w:sz="0" w:space="0" w:color="auto"/>
            <w:left w:val="none" w:sz="0" w:space="0" w:color="auto"/>
            <w:bottom w:val="none" w:sz="0" w:space="0" w:color="auto"/>
            <w:right w:val="none" w:sz="0" w:space="0" w:color="auto"/>
          </w:divBdr>
        </w:div>
        <w:div w:id="426197597">
          <w:marLeft w:val="0"/>
          <w:marRight w:val="0"/>
          <w:marTop w:val="0"/>
          <w:marBottom w:val="0"/>
          <w:divBdr>
            <w:top w:val="none" w:sz="0" w:space="0" w:color="auto"/>
            <w:left w:val="none" w:sz="0" w:space="0" w:color="auto"/>
            <w:bottom w:val="none" w:sz="0" w:space="0" w:color="auto"/>
            <w:right w:val="none" w:sz="0" w:space="0" w:color="auto"/>
          </w:divBdr>
        </w:div>
        <w:div w:id="1524593929">
          <w:marLeft w:val="0"/>
          <w:marRight w:val="0"/>
          <w:marTop w:val="0"/>
          <w:marBottom w:val="0"/>
          <w:divBdr>
            <w:top w:val="none" w:sz="0" w:space="0" w:color="auto"/>
            <w:left w:val="none" w:sz="0" w:space="0" w:color="auto"/>
            <w:bottom w:val="none" w:sz="0" w:space="0" w:color="auto"/>
            <w:right w:val="none" w:sz="0" w:space="0" w:color="auto"/>
          </w:divBdr>
        </w:div>
        <w:div w:id="170993689">
          <w:marLeft w:val="0"/>
          <w:marRight w:val="0"/>
          <w:marTop w:val="0"/>
          <w:marBottom w:val="0"/>
          <w:divBdr>
            <w:top w:val="none" w:sz="0" w:space="0" w:color="auto"/>
            <w:left w:val="none" w:sz="0" w:space="0" w:color="auto"/>
            <w:bottom w:val="none" w:sz="0" w:space="0" w:color="auto"/>
            <w:right w:val="none" w:sz="0" w:space="0" w:color="auto"/>
          </w:divBdr>
        </w:div>
      </w:divsChild>
    </w:div>
    <w:div w:id="1744789341">
      <w:bodyDiv w:val="1"/>
      <w:marLeft w:val="0"/>
      <w:marRight w:val="0"/>
      <w:marTop w:val="0"/>
      <w:marBottom w:val="0"/>
      <w:divBdr>
        <w:top w:val="none" w:sz="0" w:space="0" w:color="auto"/>
        <w:left w:val="none" w:sz="0" w:space="0" w:color="auto"/>
        <w:bottom w:val="none" w:sz="0" w:space="0" w:color="auto"/>
        <w:right w:val="none" w:sz="0" w:space="0" w:color="auto"/>
      </w:divBdr>
    </w:div>
    <w:div w:id="1744790387">
      <w:bodyDiv w:val="1"/>
      <w:marLeft w:val="0"/>
      <w:marRight w:val="0"/>
      <w:marTop w:val="0"/>
      <w:marBottom w:val="0"/>
      <w:divBdr>
        <w:top w:val="none" w:sz="0" w:space="0" w:color="auto"/>
        <w:left w:val="none" w:sz="0" w:space="0" w:color="auto"/>
        <w:bottom w:val="none" w:sz="0" w:space="0" w:color="auto"/>
        <w:right w:val="none" w:sz="0" w:space="0" w:color="auto"/>
      </w:divBdr>
    </w:div>
    <w:div w:id="1746491167">
      <w:bodyDiv w:val="1"/>
      <w:marLeft w:val="0"/>
      <w:marRight w:val="0"/>
      <w:marTop w:val="0"/>
      <w:marBottom w:val="0"/>
      <w:divBdr>
        <w:top w:val="none" w:sz="0" w:space="0" w:color="auto"/>
        <w:left w:val="none" w:sz="0" w:space="0" w:color="auto"/>
        <w:bottom w:val="none" w:sz="0" w:space="0" w:color="auto"/>
        <w:right w:val="none" w:sz="0" w:space="0" w:color="auto"/>
      </w:divBdr>
    </w:div>
    <w:div w:id="1751197556">
      <w:bodyDiv w:val="1"/>
      <w:marLeft w:val="0"/>
      <w:marRight w:val="0"/>
      <w:marTop w:val="0"/>
      <w:marBottom w:val="0"/>
      <w:divBdr>
        <w:top w:val="none" w:sz="0" w:space="0" w:color="auto"/>
        <w:left w:val="none" w:sz="0" w:space="0" w:color="auto"/>
        <w:bottom w:val="none" w:sz="0" w:space="0" w:color="auto"/>
        <w:right w:val="none" w:sz="0" w:space="0" w:color="auto"/>
      </w:divBdr>
    </w:div>
    <w:div w:id="1753119731">
      <w:bodyDiv w:val="1"/>
      <w:marLeft w:val="0"/>
      <w:marRight w:val="0"/>
      <w:marTop w:val="0"/>
      <w:marBottom w:val="0"/>
      <w:divBdr>
        <w:top w:val="none" w:sz="0" w:space="0" w:color="auto"/>
        <w:left w:val="none" w:sz="0" w:space="0" w:color="auto"/>
        <w:bottom w:val="none" w:sz="0" w:space="0" w:color="auto"/>
        <w:right w:val="none" w:sz="0" w:space="0" w:color="auto"/>
      </w:divBdr>
    </w:div>
    <w:div w:id="1754668568">
      <w:bodyDiv w:val="1"/>
      <w:marLeft w:val="0"/>
      <w:marRight w:val="0"/>
      <w:marTop w:val="0"/>
      <w:marBottom w:val="0"/>
      <w:divBdr>
        <w:top w:val="none" w:sz="0" w:space="0" w:color="auto"/>
        <w:left w:val="none" w:sz="0" w:space="0" w:color="auto"/>
        <w:bottom w:val="none" w:sz="0" w:space="0" w:color="auto"/>
        <w:right w:val="none" w:sz="0" w:space="0" w:color="auto"/>
      </w:divBdr>
    </w:div>
    <w:div w:id="1758088267">
      <w:bodyDiv w:val="1"/>
      <w:marLeft w:val="0"/>
      <w:marRight w:val="0"/>
      <w:marTop w:val="0"/>
      <w:marBottom w:val="0"/>
      <w:divBdr>
        <w:top w:val="none" w:sz="0" w:space="0" w:color="auto"/>
        <w:left w:val="none" w:sz="0" w:space="0" w:color="auto"/>
        <w:bottom w:val="none" w:sz="0" w:space="0" w:color="auto"/>
        <w:right w:val="none" w:sz="0" w:space="0" w:color="auto"/>
      </w:divBdr>
    </w:div>
    <w:div w:id="1759056213">
      <w:bodyDiv w:val="1"/>
      <w:marLeft w:val="0"/>
      <w:marRight w:val="0"/>
      <w:marTop w:val="0"/>
      <w:marBottom w:val="0"/>
      <w:divBdr>
        <w:top w:val="none" w:sz="0" w:space="0" w:color="auto"/>
        <w:left w:val="none" w:sz="0" w:space="0" w:color="auto"/>
        <w:bottom w:val="none" w:sz="0" w:space="0" w:color="auto"/>
        <w:right w:val="none" w:sz="0" w:space="0" w:color="auto"/>
      </w:divBdr>
    </w:div>
    <w:div w:id="1764448217">
      <w:bodyDiv w:val="1"/>
      <w:marLeft w:val="0"/>
      <w:marRight w:val="0"/>
      <w:marTop w:val="0"/>
      <w:marBottom w:val="0"/>
      <w:divBdr>
        <w:top w:val="none" w:sz="0" w:space="0" w:color="auto"/>
        <w:left w:val="none" w:sz="0" w:space="0" w:color="auto"/>
        <w:bottom w:val="none" w:sz="0" w:space="0" w:color="auto"/>
        <w:right w:val="none" w:sz="0" w:space="0" w:color="auto"/>
      </w:divBdr>
    </w:div>
    <w:div w:id="1765295858">
      <w:bodyDiv w:val="1"/>
      <w:marLeft w:val="0"/>
      <w:marRight w:val="0"/>
      <w:marTop w:val="0"/>
      <w:marBottom w:val="0"/>
      <w:divBdr>
        <w:top w:val="none" w:sz="0" w:space="0" w:color="auto"/>
        <w:left w:val="none" w:sz="0" w:space="0" w:color="auto"/>
        <w:bottom w:val="none" w:sz="0" w:space="0" w:color="auto"/>
        <w:right w:val="none" w:sz="0" w:space="0" w:color="auto"/>
      </w:divBdr>
    </w:div>
    <w:div w:id="1766075142">
      <w:bodyDiv w:val="1"/>
      <w:marLeft w:val="0"/>
      <w:marRight w:val="0"/>
      <w:marTop w:val="0"/>
      <w:marBottom w:val="0"/>
      <w:divBdr>
        <w:top w:val="none" w:sz="0" w:space="0" w:color="auto"/>
        <w:left w:val="none" w:sz="0" w:space="0" w:color="auto"/>
        <w:bottom w:val="none" w:sz="0" w:space="0" w:color="auto"/>
        <w:right w:val="none" w:sz="0" w:space="0" w:color="auto"/>
      </w:divBdr>
    </w:div>
    <w:div w:id="1766145320">
      <w:marLeft w:val="0"/>
      <w:marRight w:val="0"/>
      <w:marTop w:val="0"/>
      <w:marBottom w:val="0"/>
      <w:divBdr>
        <w:top w:val="none" w:sz="0" w:space="0" w:color="auto"/>
        <w:left w:val="none" w:sz="0" w:space="0" w:color="auto"/>
        <w:bottom w:val="none" w:sz="0" w:space="0" w:color="auto"/>
        <w:right w:val="none" w:sz="0" w:space="0" w:color="auto"/>
      </w:divBdr>
    </w:div>
    <w:div w:id="1769277793">
      <w:bodyDiv w:val="1"/>
      <w:marLeft w:val="0"/>
      <w:marRight w:val="0"/>
      <w:marTop w:val="0"/>
      <w:marBottom w:val="0"/>
      <w:divBdr>
        <w:top w:val="none" w:sz="0" w:space="0" w:color="auto"/>
        <w:left w:val="none" w:sz="0" w:space="0" w:color="auto"/>
        <w:bottom w:val="none" w:sz="0" w:space="0" w:color="auto"/>
        <w:right w:val="none" w:sz="0" w:space="0" w:color="auto"/>
      </w:divBdr>
      <w:divsChild>
        <w:div w:id="1244877114">
          <w:marLeft w:val="0"/>
          <w:marRight w:val="0"/>
          <w:marTop w:val="0"/>
          <w:marBottom w:val="0"/>
          <w:divBdr>
            <w:top w:val="none" w:sz="0" w:space="0" w:color="auto"/>
            <w:left w:val="none" w:sz="0" w:space="0" w:color="auto"/>
            <w:bottom w:val="none" w:sz="0" w:space="0" w:color="auto"/>
            <w:right w:val="none" w:sz="0" w:space="0" w:color="auto"/>
          </w:divBdr>
        </w:div>
        <w:div w:id="1348557366">
          <w:marLeft w:val="0"/>
          <w:marRight w:val="0"/>
          <w:marTop w:val="0"/>
          <w:marBottom w:val="0"/>
          <w:divBdr>
            <w:top w:val="none" w:sz="0" w:space="0" w:color="auto"/>
            <w:left w:val="none" w:sz="0" w:space="0" w:color="auto"/>
            <w:bottom w:val="none" w:sz="0" w:space="0" w:color="auto"/>
            <w:right w:val="none" w:sz="0" w:space="0" w:color="auto"/>
          </w:divBdr>
        </w:div>
        <w:div w:id="1724479143">
          <w:marLeft w:val="0"/>
          <w:marRight w:val="0"/>
          <w:marTop w:val="0"/>
          <w:marBottom w:val="0"/>
          <w:divBdr>
            <w:top w:val="none" w:sz="0" w:space="0" w:color="auto"/>
            <w:left w:val="none" w:sz="0" w:space="0" w:color="auto"/>
            <w:bottom w:val="none" w:sz="0" w:space="0" w:color="auto"/>
            <w:right w:val="none" w:sz="0" w:space="0" w:color="auto"/>
          </w:divBdr>
        </w:div>
        <w:div w:id="389351057">
          <w:marLeft w:val="0"/>
          <w:marRight w:val="0"/>
          <w:marTop w:val="0"/>
          <w:marBottom w:val="0"/>
          <w:divBdr>
            <w:top w:val="none" w:sz="0" w:space="0" w:color="auto"/>
            <w:left w:val="none" w:sz="0" w:space="0" w:color="auto"/>
            <w:bottom w:val="none" w:sz="0" w:space="0" w:color="auto"/>
            <w:right w:val="none" w:sz="0" w:space="0" w:color="auto"/>
          </w:divBdr>
        </w:div>
        <w:div w:id="906767508">
          <w:marLeft w:val="0"/>
          <w:marRight w:val="0"/>
          <w:marTop w:val="0"/>
          <w:marBottom w:val="0"/>
          <w:divBdr>
            <w:top w:val="none" w:sz="0" w:space="0" w:color="auto"/>
            <w:left w:val="none" w:sz="0" w:space="0" w:color="auto"/>
            <w:bottom w:val="none" w:sz="0" w:space="0" w:color="auto"/>
            <w:right w:val="none" w:sz="0" w:space="0" w:color="auto"/>
          </w:divBdr>
        </w:div>
      </w:divsChild>
    </w:div>
    <w:div w:id="1772582969">
      <w:bodyDiv w:val="1"/>
      <w:marLeft w:val="0"/>
      <w:marRight w:val="0"/>
      <w:marTop w:val="0"/>
      <w:marBottom w:val="0"/>
      <w:divBdr>
        <w:top w:val="none" w:sz="0" w:space="0" w:color="auto"/>
        <w:left w:val="none" w:sz="0" w:space="0" w:color="auto"/>
        <w:bottom w:val="none" w:sz="0" w:space="0" w:color="auto"/>
        <w:right w:val="none" w:sz="0" w:space="0" w:color="auto"/>
      </w:divBdr>
    </w:div>
    <w:div w:id="1773625283">
      <w:bodyDiv w:val="1"/>
      <w:marLeft w:val="0"/>
      <w:marRight w:val="0"/>
      <w:marTop w:val="0"/>
      <w:marBottom w:val="0"/>
      <w:divBdr>
        <w:top w:val="none" w:sz="0" w:space="0" w:color="auto"/>
        <w:left w:val="none" w:sz="0" w:space="0" w:color="auto"/>
        <w:bottom w:val="none" w:sz="0" w:space="0" w:color="auto"/>
        <w:right w:val="none" w:sz="0" w:space="0" w:color="auto"/>
      </w:divBdr>
    </w:div>
    <w:div w:id="1774009735">
      <w:marLeft w:val="0"/>
      <w:marRight w:val="0"/>
      <w:marTop w:val="0"/>
      <w:marBottom w:val="0"/>
      <w:divBdr>
        <w:top w:val="none" w:sz="0" w:space="0" w:color="auto"/>
        <w:left w:val="none" w:sz="0" w:space="0" w:color="auto"/>
        <w:bottom w:val="none" w:sz="0" w:space="0" w:color="auto"/>
        <w:right w:val="none" w:sz="0" w:space="0" w:color="auto"/>
      </w:divBdr>
      <w:divsChild>
        <w:div w:id="1039743410">
          <w:marLeft w:val="0"/>
          <w:marRight w:val="0"/>
          <w:marTop w:val="0"/>
          <w:marBottom w:val="0"/>
          <w:divBdr>
            <w:top w:val="none" w:sz="0" w:space="0" w:color="auto"/>
            <w:left w:val="none" w:sz="0" w:space="0" w:color="auto"/>
            <w:bottom w:val="none" w:sz="0" w:space="0" w:color="auto"/>
            <w:right w:val="none" w:sz="0" w:space="0" w:color="auto"/>
          </w:divBdr>
        </w:div>
      </w:divsChild>
    </w:div>
    <w:div w:id="1781224399">
      <w:bodyDiv w:val="1"/>
      <w:marLeft w:val="0"/>
      <w:marRight w:val="0"/>
      <w:marTop w:val="0"/>
      <w:marBottom w:val="0"/>
      <w:divBdr>
        <w:top w:val="none" w:sz="0" w:space="0" w:color="auto"/>
        <w:left w:val="none" w:sz="0" w:space="0" w:color="auto"/>
        <w:bottom w:val="none" w:sz="0" w:space="0" w:color="auto"/>
        <w:right w:val="none" w:sz="0" w:space="0" w:color="auto"/>
      </w:divBdr>
    </w:div>
    <w:div w:id="1781996325">
      <w:bodyDiv w:val="1"/>
      <w:marLeft w:val="0"/>
      <w:marRight w:val="0"/>
      <w:marTop w:val="0"/>
      <w:marBottom w:val="0"/>
      <w:divBdr>
        <w:top w:val="none" w:sz="0" w:space="0" w:color="auto"/>
        <w:left w:val="none" w:sz="0" w:space="0" w:color="auto"/>
        <w:bottom w:val="none" w:sz="0" w:space="0" w:color="auto"/>
        <w:right w:val="none" w:sz="0" w:space="0" w:color="auto"/>
      </w:divBdr>
    </w:div>
    <w:div w:id="1783960202">
      <w:bodyDiv w:val="1"/>
      <w:marLeft w:val="0"/>
      <w:marRight w:val="0"/>
      <w:marTop w:val="0"/>
      <w:marBottom w:val="0"/>
      <w:divBdr>
        <w:top w:val="none" w:sz="0" w:space="0" w:color="auto"/>
        <w:left w:val="none" w:sz="0" w:space="0" w:color="auto"/>
        <w:bottom w:val="none" w:sz="0" w:space="0" w:color="auto"/>
        <w:right w:val="none" w:sz="0" w:space="0" w:color="auto"/>
      </w:divBdr>
    </w:div>
    <w:div w:id="1786196946">
      <w:bodyDiv w:val="1"/>
      <w:marLeft w:val="0"/>
      <w:marRight w:val="0"/>
      <w:marTop w:val="0"/>
      <w:marBottom w:val="0"/>
      <w:divBdr>
        <w:top w:val="none" w:sz="0" w:space="0" w:color="auto"/>
        <w:left w:val="none" w:sz="0" w:space="0" w:color="auto"/>
        <w:bottom w:val="none" w:sz="0" w:space="0" w:color="auto"/>
        <w:right w:val="none" w:sz="0" w:space="0" w:color="auto"/>
      </w:divBdr>
    </w:div>
    <w:div w:id="1788041553">
      <w:marLeft w:val="0"/>
      <w:marRight w:val="0"/>
      <w:marTop w:val="0"/>
      <w:marBottom w:val="0"/>
      <w:divBdr>
        <w:top w:val="none" w:sz="0" w:space="0" w:color="auto"/>
        <w:left w:val="none" w:sz="0" w:space="0" w:color="auto"/>
        <w:bottom w:val="none" w:sz="0" w:space="0" w:color="auto"/>
        <w:right w:val="none" w:sz="0" w:space="0" w:color="auto"/>
      </w:divBdr>
      <w:divsChild>
        <w:div w:id="739904539">
          <w:marLeft w:val="0"/>
          <w:marRight w:val="0"/>
          <w:marTop w:val="0"/>
          <w:marBottom w:val="0"/>
          <w:divBdr>
            <w:top w:val="none" w:sz="0" w:space="0" w:color="auto"/>
            <w:left w:val="none" w:sz="0" w:space="0" w:color="auto"/>
            <w:bottom w:val="none" w:sz="0" w:space="0" w:color="auto"/>
            <w:right w:val="none" w:sz="0" w:space="0" w:color="auto"/>
          </w:divBdr>
        </w:div>
      </w:divsChild>
    </w:div>
    <w:div w:id="1792939191">
      <w:bodyDiv w:val="1"/>
      <w:marLeft w:val="0"/>
      <w:marRight w:val="0"/>
      <w:marTop w:val="0"/>
      <w:marBottom w:val="0"/>
      <w:divBdr>
        <w:top w:val="none" w:sz="0" w:space="0" w:color="auto"/>
        <w:left w:val="none" w:sz="0" w:space="0" w:color="auto"/>
        <w:bottom w:val="none" w:sz="0" w:space="0" w:color="auto"/>
        <w:right w:val="none" w:sz="0" w:space="0" w:color="auto"/>
      </w:divBdr>
    </w:div>
    <w:div w:id="1797991305">
      <w:bodyDiv w:val="1"/>
      <w:marLeft w:val="0"/>
      <w:marRight w:val="0"/>
      <w:marTop w:val="0"/>
      <w:marBottom w:val="0"/>
      <w:divBdr>
        <w:top w:val="none" w:sz="0" w:space="0" w:color="auto"/>
        <w:left w:val="none" w:sz="0" w:space="0" w:color="auto"/>
        <w:bottom w:val="none" w:sz="0" w:space="0" w:color="auto"/>
        <w:right w:val="none" w:sz="0" w:space="0" w:color="auto"/>
      </w:divBdr>
    </w:div>
    <w:div w:id="1800370043">
      <w:bodyDiv w:val="1"/>
      <w:marLeft w:val="0"/>
      <w:marRight w:val="0"/>
      <w:marTop w:val="0"/>
      <w:marBottom w:val="0"/>
      <w:divBdr>
        <w:top w:val="none" w:sz="0" w:space="0" w:color="auto"/>
        <w:left w:val="none" w:sz="0" w:space="0" w:color="auto"/>
        <w:bottom w:val="none" w:sz="0" w:space="0" w:color="auto"/>
        <w:right w:val="none" w:sz="0" w:space="0" w:color="auto"/>
      </w:divBdr>
    </w:div>
    <w:div w:id="1801146214">
      <w:bodyDiv w:val="1"/>
      <w:marLeft w:val="0"/>
      <w:marRight w:val="0"/>
      <w:marTop w:val="0"/>
      <w:marBottom w:val="0"/>
      <w:divBdr>
        <w:top w:val="none" w:sz="0" w:space="0" w:color="auto"/>
        <w:left w:val="none" w:sz="0" w:space="0" w:color="auto"/>
        <w:bottom w:val="none" w:sz="0" w:space="0" w:color="auto"/>
        <w:right w:val="none" w:sz="0" w:space="0" w:color="auto"/>
      </w:divBdr>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
    <w:div w:id="1803229375">
      <w:bodyDiv w:val="1"/>
      <w:marLeft w:val="0"/>
      <w:marRight w:val="0"/>
      <w:marTop w:val="0"/>
      <w:marBottom w:val="0"/>
      <w:divBdr>
        <w:top w:val="none" w:sz="0" w:space="0" w:color="auto"/>
        <w:left w:val="none" w:sz="0" w:space="0" w:color="auto"/>
        <w:bottom w:val="none" w:sz="0" w:space="0" w:color="auto"/>
        <w:right w:val="none" w:sz="0" w:space="0" w:color="auto"/>
      </w:divBdr>
    </w:div>
    <w:div w:id="1809741395">
      <w:bodyDiv w:val="1"/>
      <w:marLeft w:val="0"/>
      <w:marRight w:val="0"/>
      <w:marTop w:val="0"/>
      <w:marBottom w:val="0"/>
      <w:divBdr>
        <w:top w:val="none" w:sz="0" w:space="0" w:color="auto"/>
        <w:left w:val="none" w:sz="0" w:space="0" w:color="auto"/>
        <w:bottom w:val="none" w:sz="0" w:space="0" w:color="auto"/>
        <w:right w:val="none" w:sz="0" w:space="0" w:color="auto"/>
      </w:divBdr>
    </w:div>
    <w:div w:id="1813331926">
      <w:marLeft w:val="0"/>
      <w:marRight w:val="0"/>
      <w:marTop w:val="0"/>
      <w:marBottom w:val="0"/>
      <w:divBdr>
        <w:top w:val="none" w:sz="0" w:space="0" w:color="auto"/>
        <w:left w:val="none" w:sz="0" w:space="0" w:color="auto"/>
        <w:bottom w:val="none" w:sz="0" w:space="0" w:color="auto"/>
        <w:right w:val="none" w:sz="0" w:space="0" w:color="auto"/>
      </w:divBdr>
    </w:div>
    <w:div w:id="1813911081">
      <w:bodyDiv w:val="1"/>
      <w:marLeft w:val="0"/>
      <w:marRight w:val="0"/>
      <w:marTop w:val="0"/>
      <w:marBottom w:val="0"/>
      <w:divBdr>
        <w:top w:val="none" w:sz="0" w:space="0" w:color="auto"/>
        <w:left w:val="none" w:sz="0" w:space="0" w:color="auto"/>
        <w:bottom w:val="none" w:sz="0" w:space="0" w:color="auto"/>
        <w:right w:val="none" w:sz="0" w:space="0" w:color="auto"/>
      </w:divBdr>
    </w:div>
    <w:div w:id="1816222169">
      <w:bodyDiv w:val="1"/>
      <w:marLeft w:val="0"/>
      <w:marRight w:val="0"/>
      <w:marTop w:val="0"/>
      <w:marBottom w:val="0"/>
      <w:divBdr>
        <w:top w:val="none" w:sz="0" w:space="0" w:color="auto"/>
        <w:left w:val="none" w:sz="0" w:space="0" w:color="auto"/>
        <w:bottom w:val="none" w:sz="0" w:space="0" w:color="auto"/>
        <w:right w:val="none" w:sz="0" w:space="0" w:color="auto"/>
      </w:divBdr>
    </w:div>
    <w:div w:id="1817915469">
      <w:bodyDiv w:val="1"/>
      <w:marLeft w:val="0"/>
      <w:marRight w:val="0"/>
      <w:marTop w:val="0"/>
      <w:marBottom w:val="0"/>
      <w:divBdr>
        <w:top w:val="none" w:sz="0" w:space="0" w:color="auto"/>
        <w:left w:val="none" w:sz="0" w:space="0" w:color="auto"/>
        <w:bottom w:val="none" w:sz="0" w:space="0" w:color="auto"/>
        <w:right w:val="none" w:sz="0" w:space="0" w:color="auto"/>
      </w:divBdr>
      <w:divsChild>
        <w:div w:id="117182403">
          <w:marLeft w:val="0"/>
          <w:marRight w:val="0"/>
          <w:marTop w:val="0"/>
          <w:marBottom w:val="0"/>
          <w:divBdr>
            <w:top w:val="none" w:sz="0" w:space="0" w:color="auto"/>
            <w:left w:val="none" w:sz="0" w:space="0" w:color="auto"/>
            <w:bottom w:val="none" w:sz="0" w:space="0" w:color="auto"/>
            <w:right w:val="none" w:sz="0" w:space="0" w:color="auto"/>
          </w:divBdr>
        </w:div>
        <w:div w:id="985622632">
          <w:marLeft w:val="0"/>
          <w:marRight w:val="0"/>
          <w:marTop w:val="0"/>
          <w:marBottom w:val="0"/>
          <w:divBdr>
            <w:top w:val="none" w:sz="0" w:space="0" w:color="auto"/>
            <w:left w:val="none" w:sz="0" w:space="0" w:color="auto"/>
            <w:bottom w:val="none" w:sz="0" w:space="0" w:color="auto"/>
            <w:right w:val="none" w:sz="0" w:space="0" w:color="auto"/>
          </w:divBdr>
        </w:div>
        <w:div w:id="888999966">
          <w:marLeft w:val="0"/>
          <w:marRight w:val="0"/>
          <w:marTop w:val="0"/>
          <w:marBottom w:val="0"/>
          <w:divBdr>
            <w:top w:val="none" w:sz="0" w:space="0" w:color="auto"/>
            <w:left w:val="none" w:sz="0" w:space="0" w:color="auto"/>
            <w:bottom w:val="none" w:sz="0" w:space="0" w:color="auto"/>
            <w:right w:val="none" w:sz="0" w:space="0" w:color="auto"/>
          </w:divBdr>
        </w:div>
        <w:div w:id="794179903">
          <w:marLeft w:val="0"/>
          <w:marRight w:val="0"/>
          <w:marTop w:val="0"/>
          <w:marBottom w:val="0"/>
          <w:divBdr>
            <w:top w:val="none" w:sz="0" w:space="0" w:color="auto"/>
            <w:left w:val="none" w:sz="0" w:space="0" w:color="auto"/>
            <w:bottom w:val="none" w:sz="0" w:space="0" w:color="auto"/>
            <w:right w:val="none" w:sz="0" w:space="0" w:color="auto"/>
          </w:divBdr>
        </w:div>
        <w:div w:id="1605573170">
          <w:marLeft w:val="0"/>
          <w:marRight w:val="0"/>
          <w:marTop w:val="0"/>
          <w:marBottom w:val="0"/>
          <w:divBdr>
            <w:top w:val="none" w:sz="0" w:space="0" w:color="auto"/>
            <w:left w:val="none" w:sz="0" w:space="0" w:color="auto"/>
            <w:bottom w:val="none" w:sz="0" w:space="0" w:color="auto"/>
            <w:right w:val="none" w:sz="0" w:space="0" w:color="auto"/>
          </w:divBdr>
        </w:div>
      </w:divsChild>
    </w:div>
    <w:div w:id="1821842810">
      <w:bodyDiv w:val="1"/>
      <w:marLeft w:val="0"/>
      <w:marRight w:val="0"/>
      <w:marTop w:val="0"/>
      <w:marBottom w:val="0"/>
      <w:divBdr>
        <w:top w:val="none" w:sz="0" w:space="0" w:color="auto"/>
        <w:left w:val="none" w:sz="0" w:space="0" w:color="auto"/>
        <w:bottom w:val="none" w:sz="0" w:space="0" w:color="auto"/>
        <w:right w:val="none" w:sz="0" w:space="0" w:color="auto"/>
      </w:divBdr>
    </w:div>
    <w:div w:id="1824161038">
      <w:bodyDiv w:val="1"/>
      <w:marLeft w:val="0"/>
      <w:marRight w:val="0"/>
      <w:marTop w:val="0"/>
      <w:marBottom w:val="0"/>
      <w:divBdr>
        <w:top w:val="none" w:sz="0" w:space="0" w:color="auto"/>
        <w:left w:val="none" w:sz="0" w:space="0" w:color="auto"/>
        <w:bottom w:val="none" w:sz="0" w:space="0" w:color="auto"/>
        <w:right w:val="none" w:sz="0" w:space="0" w:color="auto"/>
      </w:divBdr>
    </w:div>
    <w:div w:id="1826042812">
      <w:marLeft w:val="0"/>
      <w:marRight w:val="0"/>
      <w:marTop w:val="0"/>
      <w:marBottom w:val="0"/>
      <w:divBdr>
        <w:top w:val="none" w:sz="0" w:space="0" w:color="auto"/>
        <w:left w:val="none" w:sz="0" w:space="0" w:color="auto"/>
        <w:bottom w:val="none" w:sz="0" w:space="0" w:color="auto"/>
        <w:right w:val="none" w:sz="0" w:space="0" w:color="auto"/>
      </w:divBdr>
    </w:div>
    <w:div w:id="1829008125">
      <w:bodyDiv w:val="1"/>
      <w:marLeft w:val="0"/>
      <w:marRight w:val="0"/>
      <w:marTop w:val="0"/>
      <w:marBottom w:val="0"/>
      <w:divBdr>
        <w:top w:val="none" w:sz="0" w:space="0" w:color="auto"/>
        <w:left w:val="none" w:sz="0" w:space="0" w:color="auto"/>
        <w:bottom w:val="none" w:sz="0" w:space="0" w:color="auto"/>
        <w:right w:val="none" w:sz="0" w:space="0" w:color="auto"/>
      </w:divBdr>
    </w:div>
    <w:div w:id="1832604109">
      <w:bodyDiv w:val="1"/>
      <w:marLeft w:val="0"/>
      <w:marRight w:val="0"/>
      <w:marTop w:val="0"/>
      <w:marBottom w:val="0"/>
      <w:divBdr>
        <w:top w:val="none" w:sz="0" w:space="0" w:color="auto"/>
        <w:left w:val="none" w:sz="0" w:space="0" w:color="auto"/>
        <w:bottom w:val="none" w:sz="0" w:space="0" w:color="auto"/>
        <w:right w:val="none" w:sz="0" w:space="0" w:color="auto"/>
      </w:divBdr>
    </w:div>
    <w:div w:id="1834291852">
      <w:bodyDiv w:val="1"/>
      <w:marLeft w:val="0"/>
      <w:marRight w:val="0"/>
      <w:marTop w:val="0"/>
      <w:marBottom w:val="0"/>
      <w:divBdr>
        <w:top w:val="none" w:sz="0" w:space="0" w:color="auto"/>
        <w:left w:val="none" w:sz="0" w:space="0" w:color="auto"/>
        <w:bottom w:val="none" w:sz="0" w:space="0" w:color="auto"/>
        <w:right w:val="none" w:sz="0" w:space="0" w:color="auto"/>
      </w:divBdr>
    </w:div>
    <w:div w:id="1835683898">
      <w:bodyDiv w:val="1"/>
      <w:marLeft w:val="0"/>
      <w:marRight w:val="0"/>
      <w:marTop w:val="0"/>
      <w:marBottom w:val="0"/>
      <w:divBdr>
        <w:top w:val="none" w:sz="0" w:space="0" w:color="auto"/>
        <w:left w:val="none" w:sz="0" w:space="0" w:color="auto"/>
        <w:bottom w:val="none" w:sz="0" w:space="0" w:color="auto"/>
        <w:right w:val="none" w:sz="0" w:space="0" w:color="auto"/>
      </w:divBdr>
    </w:div>
    <w:div w:id="1836412107">
      <w:bodyDiv w:val="1"/>
      <w:marLeft w:val="0"/>
      <w:marRight w:val="0"/>
      <w:marTop w:val="0"/>
      <w:marBottom w:val="0"/>
      <w:divBdr>
        <w:top w:val="none" w:sz="0" w:space="0" w:color="auto"/>
        <w:left w:val="none" w:sz="0" w:space="0" w:color="auto"/>
        <w:bottom w:val="none" w:sz="0" w:space="0" w:color="auto"/>
        <w:right w:val="none" w:sz="0" w:space="0" w:color="auto"/>
      </w:divBdr>
    </w:div>
    <w:div w:id="1838883215">
      <w:bodyDiv w:val="1"/>
      <w:marLeft w:val="0"/>
      <w:marRight w:val="0"/>
      <w:marTop w:val="0"/>
      <w:marBottom w:val="0"/>
      <w:divBdr>
        <w:top w:val="none" w:sz="0" w:space="0" w:color="auto"/>
        <w:left w:val="none" w:sz="0" w:space="0" w:color="auto"/>
        <w:bottom w:val="none" w:sz="0" w:space="0" w:color="auto"/>
        <w:right w:val="none" w:sz="0" w:space="0" w:color="auto"/>
      </w:divBdr>
    </w:div>
    <w:div w:id="1849562433">
      <w:bodyDiv w:val="1"/>
      <w:marLeft w:val="0"/>
      <w:marRight w:val="0"/>
      <w:marTop w:val="0"/>
      <w:marBottom w:val="0"/>
      <w:divBdr>
        <w:top w:val="none" w:sz="0" w:space="0" w:color="auto"/>
        <w:left w:val="none" w:sz="0" w:space="0" w:color="auto"/>
        <w:bottom w:val="none" w:sz="0" w:space="0" w:color="auto"/>
        <w:right w:val="none" w:sz="0" w:space="0" w:color="auto"/>
      </w:divBdr>
    </w:div>
    <w:div w:id="1854294610">
      <w:bodyDiv w:val="1"/>
      <w:marLeft w:val="0"/>
      <w:marRight w:val="0"/>
      <w:marTop w:val="0"/>
      <w:marBottom w:val="0"/>
      <w:divBdr>
        <w:top w:val="none" w:sz="0" w:space="0" w:color="auto"/>
        <w:left w:val="none" w:sz="0" w:space="0" w:color="auto"/>
        <w:bottom w:val="none" w:sz="0" w:space="0" w:color="auto"/>
        <w:right w:val="none" w:sz="0" w:space="0" w:color="auto"/>
      </w:divBdr>
    </w:div>
    <w:div w:id="1855652631">
      <w:bodyDiv w:val="1"/>
      <w:marLeft w:val="0"/>
      <w:marRight w:val="0"/>
      <w:marTop w:val="0"/>
      <w:marBottom w:val="0"/>
      <w:divBdr>
        <w:top w:val="none" w:sz="0" w:space="0" w:color="auto"/>
        <w:left w:val="none" w:sz="0" w:space="0" w:color="auto"/>
        <w:bottom w:val="none" w:sz="0" w:space="0" w:color="auto"/>
        <w:right w:val="none" w:sz="0" w:space="0" w:color="auto"/>
      </w:divBdr>
    </w:div>
    <w:div w:id="1858157105">
      <w:bodyDiv w:val="1"/>
      <w:marLeft w:val="0"/>
      <w:marRight w:val="0"/>
      <w:marTop w:val="0"/>
      <w:marBottom w:val="0"/>
      <w:divBdr>
        <w:top w:val="none" w:sz="0" w:space="0" w:color="auto"/>
        <w:left w:val="none" w:sz="0" w:space="0" w:color="auto"/>
        <w:bottom w:val="none" w:sz="0" w:space="0" w:color="auto"/>
        <w:right w:val="none" w:sz="0" w:space="0" w:color="auto"/>
      </w:divBdr>
    </w:div>
    <w:div w:id="1858960375">
      <w:bodyDiv w:val="1"/>
      <w:marLeft w:val="0"/>
      <w:marRight w:val="0"/>
      <w:marTop w:val="0"/>
      <w:marBottom w:val="0"/>
      <w:divBdr>
        <w:top w:val="none" w:sz="0" w:space="0" w:color="auto"/>
        <w:left w:val="none" w:sz="0" w:space="0" w:color="auto"/>
        <w:bottom w:val="none" w:sz="0" w:space="0" w:color="auto"/>
        <w:right w:val="none" w:sz="0" w:space="0" w:color="auto"/>
      </w:divBdr>
    </w:div>
    <w:div w:id="1859273658">
      <w:bodyDiv w:val="1"/>
      <w:marLeft w:val="0"/>
      <w:marRight w:val="0"/>
      <w:marTop w:val="0"/>
      <w:marBottom w:val="0"/>
      <w:divBdr>
        <w:top w:val="none" w:sz="0" w:space="0" w:color="auto"/>
        <w:left w:val="none" w:sz="0" w:space="0" w:color="auto"/>
        <w:bottom w:val="none" w:sz="0" w:space="0" w:color="auto"/>
        <w:right w:val="none" w:sz="0" w:space="0" w:color="auto"/>
      </w:divBdr>
    </w:div>
    <w:div w:id="1860312564">
      <w:bodyDiv w:val="1"/>
      <w:marLeft w:val="0"/>
      <w:marRight w:val="0"/>
      <w:marTop w:val="0"/>
      <w:marBottom w:val="0"/>
      <w:divBdr>
        <w:top w:val="none" w:sz="0" w:space="0" w:color="auto"/>
        <w:left w:val="none" w:sz="0" w:space="0" w:color="auto"/>
        <w:bottom w:val="none" w:sz="0" w:space="0" w:color="auto"/>
        <w:right w:val="none" w:sz="0" w:space="0" w:color="auto"/>
      </w:divBdr>
    </w:div>
    <w:div w:id="1864127785">
      <w:bodyDiv w:val="1"/>
      <w:marLeft w:val="0"/>
      <w:marRight w:val="0"/>
      <w:marTop w:val="0"/>
      <w:marBottom w:val="0"/>
      <w:divBdr>
        <w:top w:val="none" w:sz="0" w:space="0" w:color="auto"/>
        <w:left w:val="none" w:sz="0" w:space="0" w:color="auto"/>
        <w:bottom w:val="none" w:sz="0" w:space="0" w:color="auto"/>
        <w:right w:val="none" w:sz="0" w:space="0" w:color="auto"/>
      </w:divBdr>
    </w:div>
    <w:div w:id="1865094300">
      <w:bodyDiv w:val="1"/>
      <w:marLeft w:val="0"/>
      <w:marRight w:val="0"/>
      <w:marTop w:val="0"/>
      <w:marBottom w:val="0"/>
      <w:divBdr>
        <w:top w:val="none" w:sz="0" w:space="0" w:color="auto"/>
        <w:left w:val="none" w:sz="0" w:space="0" w:color="auto"/>
        <w:bottom w:val="none" w:sz="0" w:space="0" w:color="auto"/>
        <w:right w:val="none" w:sz="0" w:space="0" w:color="auto"/>
      </w:divBdr>
    </w:div>
    <w:div w:id="1866676714">
      <w:bodyDiv w:val="1"/>
      <w:marLeft w:val="0"/>
      <w:marRight w:val="0"/>
      <w:marTop w:val="0"/>
      <w:marBottom w:val="0"/>
      <w:divBdr>
        <w:top w:val="none" w:sz="0" w:space="0" w:color="auto"/>
        <w:left w:val="none" w:sz="0" w:space="0" w:color="auto"/>
        <w:bottom w:val="none" w:sz="0" w:space="0" w:color="auto"/>
        <w:right w:val="none" w:sz="0" w:space="0" w:color="auto"/>
      </w:divBdr>
    </w:div>
    <w:div w:id="1868133550">
      <w:bodyDiv w:val="1"/>
      <w:marLeft w:val="0"/>
      <w:marRight w:val="0"/>
      <w:marTop w:val="0"/>
      <w:marBottom w:val="0"/>
      <w:divBdr>
        <w:top w:val="none" w:sz="0" w:space="0" w:color="auto"/>
        <w:left w:val="none" w:sz="0" w:space="0" w:color="auto"/>
        <w:bottom w:val="none" w:sz="0" w:space="0" w:color="auto"/>
        <w:right w:val="none" w:sz="0" w:space="0" w:color="auto"/>
      </w:divBdr>
    </w:div>
    <w:div w:id="1869566577">
      <w:bodyDiv w:val="1"/>
      <w:marLeft w:val="0"/>
      <w:marRight w:val="0"/>
      <w:marTop w:val="0"/>
      <w:marBottom w:val="0"/>
      <w:divBdr>
        <w:top w:val="none" w:sz="0" w:space="0" w:color="auto"/>
        <w:left w:val="none" w:sz="0" w:space="0" w:color="auto"/>
        <w:bottom w:val="none" w:sz="0" w:space="0" w:color="auto"/>
        <w:right w:val="none" w:sz="0" w:space="0" w:color="auto"/>
      </w:divBdr>
    </w:div>
    <w:div w:id="1870685140">
      <w:bodyDiv w:val="1"/>
      <w:marLeft w:val="0"/>
      <w:marRight w:val="0"/>
      <w:marTop w:val="0"/>
      <w:marBottom w:val="0"/>
      <w:divBdr>
        <w:top w:val="none" w:sz="0" w:space="0" w:color="auto"/>
        <w:left w:val="none" w:sz="0" w:space="0" w:color="auto"/>
        <w:bottom w:val="none" w:sz="0" w:space="0" w:color="auto"/>
        <w:right w:val="none" w:sz="0" w:space="0" w:color="auto"/>
      </w:divBdr>
    </w:div>
    <w:div w:id="1871919725">
      <w:bodyDiv w:val="1"/>
      <w:marLeft w:val="0"/>
      <w:marRight w:val="0"/>
      <w:marTop w:val="0"/>
      <w:marBottom w:val="0"/>
      <w:divBdr>
        <w:top w:val="none" w:sz="0" w:space="0" w:color="auto"/>
        <w:left w:val="none" w:sz="0" w:space="0" w:color="auto"/>
        <w:bottom w:val="none" w:sz="0" w:space="0" w:color="auto"/>
        <w:right w:val="none" w:sz="0" w:space="0" w:color="auto"/>
      </w:divBdr>
    </w:div>
    <w:div w:id="1876506048">
      <w:bodyDiv w:val="1"/>
      <w:marLeft w:val="0"/>
      <w:marRight w:val="0"/>
      <w:marTop w:val="0"/>
      <w:marBottom w:val="0"/>
      <w:divBdr>
        <w:top w:val="none" w:sz="0" w:space="0" w:color="auto"/>
        <w:left w:val="none" w:sz="0" w:space="0" w:color="auto"/>
        <w:bottom w:val="none" w:sz="0" w:space="0" w:color="auto"/>
        <w:right w:val="none" w:sz="0" w:space="0" w:color="auto"/>
      </w:divBdr>
    </w:div>
    <w:div w:id="1877426619">
      <w:bodyDiv w:val="1"/>
      <w:marLeft w:val="0"/>
      <w:marRight w:val="0"/>
      <w:marTop w:val="0"/>
      <w:marBottom w:val="0"/>
      <w:divBdr>
        <w:top w:val="none" w:sz="0" w:space="0" w:color="auto"/>
        <w:left w:val="none" w:sz="0" w:space="0" w:color="auto"/>
        <w:bottom w:val="none" w:sz="0" w:space="0" w:color="auto"/>
        <w:right w:val="none" w:sz="0" w:space="0" w:color="auto"/>
      </w:divBdr>
      <w:divsChild>
        <w:div w:id="851726665">
          <w:marLeft w:val="0"/>
          <w:marRight w:val="0"/>
          <w:marTop w:val="0"/>
          <w:marBottom w:val="0"/>
          <w:divBdr>
            <w:top w:val="none" w:sz="0" w:space="0" w:color="auto"/>
            <w:left w:val="none" w:sz="0" w:space="0" w:color="auto"/>
            <w:bottom w:val="none" w:sz="0" w:space="0" w:color="auto"/>
            <w:right w:val="none" w:sz="0" w:space="0" w:color="auto"/>
          </w:divBdr>
        </w:div>
        <w:div w:id="713844754">
          <w:marLeft w:val="0"/>
          <w:marRight w:val="0"/>
          <w:marTop w:val="0"/>
          <w:marBottom w:val="0"/>
          <w:divBdr>
            <w:top w:val="none" w:sz="0" w:space="0" w:color="auto"/>
            <w:left w:val="none" w:sz="0" w:space="0" w:color="auto"/>
            <w:bottom w:val="none" w:sz="0" w:space="0" w:color="auto"/>
            <w:right w:val="none" w:sz="0" w:space="0" w:color="auto"/>
          </w:divBdr>
        </w:div>
        <w:div w:id="1904488413">
          <w:marLeft w:val="0"/>
          <w:marRight w:val="0"/>
          <w:marTop w:val="0"/>
          <w:marBottom w:val="0"/>
          <w:divBdr>
            <w:top w:val="none" w:sz="0" w:space="0" w:color="auto"/>
            <w:left w:val="none" w:sz="0" w:space="0" w:color="auto"/>
            <w:bottom w:val="none" w:sz="0" w:space="0" w:color="auto"/>
            <w:right w:val="none" w:sz="0" w:space="0" w:color="auto"/>
          </w:divBdr>
        </w:div>
        <w:div w:id="796682599">
          <w:marLeft w:val="0"/>
          <w:marRight w:val="0"/>
          <w:marTop w:val="0"/>
          <w:marBottom w:val="0"/>
          <w:divBdr>
            <w:top w:val="none" w:sz="0" w:space="0" w:color="auto"/>
            <w:left w:val="none" w:sz="0" w:space="0" w:color="auto"/>
            <w:bottom w:val="none" w:sz="0" w:space="0" w:color="auto"/>
            <w:right w:val="none" w:sz="0" w:space="0" w:color="auto"/>
          </w:divBdr>
        </w:div>
      </w:divsChild>
    </w:div>
    <w:div w:id="1880707319">
      <w:marLeft w:val="0"/>
      <w:marRight w:val="0"/>
      <w:marTop w:val="0"/>
      <w:marBottom w:val="0"/>
      <w:divBdr>
        <w:top w:val="none" w:sz="0" w:space="0" w:color="auto"/>
        <w:left w:val="none" w:sz="0" w:space="0" w:color="auto"/>
        <w:bottom w:val="none" w:sz="0" w:space="0" w:color="auto"/>
        <w:right w:val="none" w:sz="0" w:space="0" w:color="auto"/>
      </w:divBdr>
    </w:div>
    <w:div w:id="1882160442">
      <w:bodyDiv w:val="1"/>
      <w:marLeft w:val="0"/>
      <w:marRight w:val="0"/>
      <w:marTop w:val="0"/>
      <w:marBottom w:val="0"/>
      <w:divBdr>
        <w:top w:val="none" w:sz="0" w:space="0" w:color="auto"/>
        <w:left w:val="none" w:sz="0" w:space="0" w:color="auto"/>
        <w:bottom w:val="none" w:sz="0" w:space="0" w:color="auto"/>
        <w:right w:val="none" w:sz="0" w:space="0" w:color="auto"/>
      </w:divBdr>
    </w:div>
    <w:div w:id="1882474107">
      <w:bodyDiv w:val="1"/>
      <w:marLeft w:val="0"/>
      <w:marRight w:val="0"/>
      <w:marTop w:val="0"/>
      <w:marBottom w:val="0"/>
      <w:divBdr>
        <w:top w:val="none" w:sz="0" w:space="0" w:color="auto"/>
        <w:left w:val="none" w:sz="0" w:space="0" w:color="auto"/>
        <w:bottom w:val="none" w:sz="0" w:space="0" w:color="auto"/>
        <w:right w:val="none" w:sz="0" w:space="0" w:color="auto"/>
      </w:divBdr>
    </w:div>
    <w:div w:id="1884830065">
      <w:bodyDiv w:val="1"/>
      <w:marLeft w:val="0"/>
      <w:marRight w:val="0"/>
      <w:marTop w:val="0"/>
      <w:marBottom w:val="0"/>
      <w:divBdr>
        <w:top w:val="none" w:sz="0" w:space="0" w:color="auto"/>
        <w:left w:val="none" w:sz="0" w:space="0" w:color="auto"/>
        <w:bottom w:val="none" w:sz="0" w:space="0" w:color="auto"/>
        <w:right w:val="none" w:sz="0" w:space="0" w:color="auto"/>
      </w:divBdr>
    </w:div>
    <w:div w:id="1885604179">
      <w:bodyDiv w:val="1"/>
      <w:marLeft w:val="0"/>
      <w:marRight w:val="0"/>
      <w:marTop w:val="0"/>
      <w:marBottom w:val="0"/>
      <w:divBdr>
        <w:top w:val="none" w:sz="0" w:space="0" w:color="auto"/>
        <w:left w:val="none" w:sz="0" w:space="0" w:color="auto"/>
        <w:bottom w:val="none" w:sz="0" w:space="0" w:color="auto"/>
        <w:right w:val="none" w:sz="0" w:space="0" w:color="auto"/>
      </w:divBdr>
    </w:div>
    <w:div w:id="1886212036">
      <w:bodyDiv w:val="1"/>
      <w:marLeft w:val="0"/>
      <w:marRight w:val="0"/>
      <w:marTop w:val="0"/>
      <w:marBottom w:val="0"/>
      <w:divBdr>
        <w:top w:val="none" w:sz="0" w:space="0" w:color="auto"/>
        <w:left w:val="none" w:sz="0" w:space="0" w:color="auto"/>
        <w:bottom w:val="none" w:sz="0" w:space="0" w:color="auto"/>
        <w:right w:val="none" w:sz="0" w:space="0" w:color="auto"/>
      </w:divBdr>
    </w:div>
    <w:div w:id="1890922782">
      <w:bodyDiv w:val="1"/>
      <w:marLeft w:val="0"/>
      <w:marRight w:val="0"/>
      <w:marTop w:val="0"/>
      <w:marBottom w:val="0"/>
      <w:divBdr>
        <w:top w:val="none" w:sz="0" w:space="0" w:color="auto"/>
        <w:left w:val="none" w:sz="0" w:space="0" w:color="auto"/>
        <w:bottom w:val="none" w:sz="0" w:space="0" w:color="auto"/>
        <w:right w:val="none" w:sz="0" w:space="0" w:color="auto"/>
      </w:divBdr>
    </w:div>
    <w:div w:id="1892686212">
      <w:bodyDiv w:val="1"/>
      <w:marLeft w:val="0"/>
      <w:marRight w:val="0"/>
      <w:marTop w:val="0"/>
      <w:marBottom w:val="0"/>
      <w:divBdr>
        <w:top w:val="none" w:sz="0" w:space="0" w:color="auto"/>
        <w:left w:val="none" w:sz="0" w:space="0" w:color="auto"/>
        <w:bottom w:val="none" w:sz="0" w:space="0" w:color="auto"/>
        <w:right w:val="none" w:sz="0" w:space="0" w:color="auto"/>
      </w:divBdr>
    </w:div>
    <w:div w:id="1894081130">
      <w:bodyDiv w:val="1"/>
      <w:marLeft w:val="0"/>
      <w:marRight w:val="0"/>
      <w:marTop w:val="0"/>
      <w:marBottom w:val="0"/>
      <w:divBdr>
        <w:top w:val="none" w:sz="0" w:space="0" w:color="auto"/>
        <w:left w:val="none" w:sz="0" w:space="0" w:color="auto"/>
        <w:bottom w:val="none" w:sz="0" w:space="0" w:color="auto"/>
        <w:right w:val="none" w:sz="0" w:space="0" w:color="auto"/>
      </w:divBdr>
    </w:div>
    <w:div w:id="1909030307">
      <w:bodyDiv w:val="1"/>
      <w:marLeft w:val="0"/>
      <w:marRight w:val="0"/>
      <w:marTop w:val="0"/>
      <w:marBottom w:val="0"/>
      <w:divBdr>
        <w:top w:val="none" w:sz="0" w:space="0" w:color="auto"/>
        <w:left w:val="none" w:sz="0" w:space="0" w:color="auto"/>
        <w:bottom w:val="none" w:sz="0" w:space="0" w:color="auto"/>
        <w:right w:val="none" w:sz="0" w:space="0" w:color="auto"/>
      </w:divBdr>
    </w:div>
    <w:div w:id="1914467187">
      <w:marLeft w:val="0"/>
      <w:marRight w:val="0"/>
      <w:marTop w:val="0"/>
      <w:marBottom w:val="0"/>
      <w:divBdr>
        <w:top w:val="none" w:sz="0" w:space="0" w:color="auto"/>
        <w:left w:val="none" w:sz="0" w:space="0" w:color="auto"/>
        <w:bottom w:val="none" w:sz="0" w:space="0" w:color="auto"/>
        <w:right w:val="none" w:sz="0" w:space="0" w:color="auto"/>
      </w:divBdr>
    </w:div>
    <w:div w:id="1920401745">
      <w:bodyDiv w:val="1"/>
      <w:marLeft w:val="0"/>
      <w:marRight w:val="0"/>
      <w:marTop w:val="0"/>
      <w:marBottom w:val="0"/>
      <w:divBdr>
        <w:top w:val="none" w:sz="0" w:space="0" w:color="auto"/>
        <w:left w:val="none" w:sz="0" w:space="0" w:color="auto"/>
        <w:bottom w:val="none" w:sz="0" w:space="0" w:color="auto"/>
        <w:right w:val="none" w:sz="0" w:space="0" w:color="auto"/>
      </w:divBdr>
    </w:div>
    <w:div w:id="1920599940">
      <w:bodyDiv w:val="1"/>
      <w:marLeft w:val="0"/>
      <w:marRight w:val="0"/>
      <w:marTop w:val="0"/>
      <w:marBottom w:val="0"/>
      <w:divBdr>
        <w:top w:val="none" w:sz="0" w:space="0" w:color="auto"/>
        <w:left w:val="none" w:sz="0" w:space="0" w:color="auto"/>
        <w:bottom w:val="none" w:sz="0" w:space="0" w:color="auto"/>
        <w:right w:val="none" w:sz="0" w:space="0" w:color="auto"/>
      </w:divBdr>
      <w:divsChild>
        <w:div w:id="1377974585">
          <w:marLeft w:val="0"/>
          <w:marRight w:val="0"/>
          <w:marTop w:val="0"/>
          <w:marBottom w:val="0"/>
          <w:divBdr>
            <w:top w:val="none" w:sz="0" w:space="0" w:color="auto"/>
            <w:left w:val="none" w:sz="0" w:space="0" w:color="auto"/>
            <w:bottom w:val="none" w:sz="0" w:space="0" w:color="auto"/>
            <w:right w:val="none" w:sz="0" w:space="0" w:color="auto"/>
          </w:divBdr>
        </w:div>
        <w:div w:id="532038641">
          <w:marLeft w:val="0"/>
          <w:marRight w:val="0"/>
          <w:marTop w:val="0"/>
          <w:marBottom w:val="0"/>
          <w:divBdr>
            <w:top w:val="none" w:sz="0" w:space="0" w:color="auto"/>
            <w:left w:val="none" w:sz="0" w:space="0" w:color="auto"/>
            <w:bottom w:val="none" w:sz="0" w:space="0" w:color="auto"/>
            <w:right w:val="none" w:sz="0" w:space="0" w:color="auto"/>
          </w:divBdr>
        </w:div>
        <w:div w:id="1059671490">
          <w:marLeft w:val="0"/>
          <w:marRight w:val="0"/>
          <w:marTop w:val="0"/>
          <w:marBottom w:val="0"/>
          <w:divBdr>
            <w:top w:val="none" w:sz="0" w:space="0" w:color="auto"/>
            <w:left w:val="none" w:sz="0" w:space="0" w:color="auto"/>
            <w:bottom w:val="none" w:sz="0" w:space="0" w:color="auto"/>
            <w:right w:val="none" w:sz="0" w:space="0" w:color="auto"/>
          </w:divBdr>
        </w:div>
        <w:div w:id="104690811">
          <w:marLeft w:val="0"/>
          <w:marRight w:val="0"/>
          <w:marTop w:val="0"/>
          <w:marBottom w:val="0"/>
          <w:divBdr>
            <w:top w:val="none" w:sz="0" w:space="0" w:color="auto"/>
            <w:left w:val="none" w:sz="0" w:space="0" w:color="auto"/>
            <w:bottom w:val="none" w:sz="0" w:space="0" w:color="auto"/>
            <w:right w:val="none" w:sz="0" w:space="0" w:color="auto"/>
          </w:divBdr>
        </w:div>
        <w:div w:id="756706969">
          <w:marLeft w:val="0"/>
          <w:marRight w:val="0"/>
          <w:marTop w:val="0"/>
          <w:marBottom w:val="0"/>
          <w:divBdr>
            <w:top w:val="none" w:sz="0" w:space="0" w:color="auto"/>
            <w:left w:val="none" w:sz="0" w:space="0" w:color="auto"/>
            <w:bottom w:val="none" w:sz="0" w:space="0" w:color="auto"/>
            <w:right w:val="none" w:sz="0" w:space="0" w:color="auto"/>
          </w:divBdr>
        </w:div>
      </w:divsChild>
    </w:div>
    <w:div w:id="1924869680">
      <w:bodyDiv w:val="1"/>
      <w:marLeft w:val="0"/>
      <w:marRight w:val="0"/>
      <w:marTop w:val="0"/>
      <w:marBottom w:val="0"/>
      <w:divBdr>
        <w:top w:val="none" w:sz="0" w:space="0" w:color="auto"/>
        <w:left w:val="none" w:sz="0" w:space="0" w:color="auto"/>
        <w:bottom w:val="none" w:sz="0" w:space="0" w:color="auto"/>
        <w:right w:val="none" w:sz="0" w:space="0" w:color="auto"/>
      </w:divBdr>
    </w:div>
    <w:div w:id="1928034305">
      <w:bodyDiv w:val="1"/>
      <w:marLeft w:val="0"/>
      <w:marRight w:val="0"/>
      <w:marTop w:val="0"/>
      <w:marBottom w:val="0"/>
      <w:divBdr>
        <w:top w:val="none" w:sz="0" w:space="0" w:color="auto"/>
        <w:left w:val="none" w:sz="0" w:space="0" w:color="auto"/>
        <w:bottom w:val="none" w:sz="0" w:space="0" w:color="auto"/>
        <w:right w:val="none" w:sz="0" w:space="0" w:color="auto"/>
      </w:divBdr>
    </w:div>
    <w:div w:id="1928419795">
      <w:bodyDiv w:val="1"/>
      <w:marLeft w:val="0"/>
      <w:marRight w:val="0"/>
      <w:marTop w:val="0"/>
      <w:marBottom w:val="0"/>
      <w:divBdr>
        <w:top w:val="none" w:sz="0" w:space="0" w:color="auto"/>
        <w:left w:val="none" w:sz="0" w:space="0" w:color="auto"/>
        <w:bottom w:val="none" w:sz="0" w:space="0" w:color="auto"/>
        <w:right w:val="none" w:sz="0" w:space="0" w:color="auto"/>
      </w:divBdr>
    </w:div>
    <w:div w:id="1929726409">
      <w:bodyDiv w:val="1"/>
      <w:marLeft w:val="0"/>
      <w:marRight w:val="0"/>
      <w:marTop w:val="0"/>
      <w:marBottom w:val="0"/>
      <w:divBdr>
        <w:top w:val="none" w:sz="0" w:space="0" w:color="auto"/>
        <w:left w:val="none" w:sz="0" w:space="0" w:color="auto"/>
        <w:bottom w:val="none" w:sz="0" w:space="0" w:color="auto"/>
        <w:right w:val="none" w:sz="0" w:space="0" w:color="auto"/>
      </w:divBdr>
    </w:div>
    <w:div w:id="1940945327">
      <w:bodyDiv w:val="1"/>
      <w:marLeft w:val="0"/>
      <w:marRight w:val="0"/>
      <w:marTop w:val="0"/>
      <w:marBottom w:val="0"/>
      <w:divBdr>
        <w:top w:val="none" w:sz="0" w:space="0" w:color="auto"/>
        <w:left w:val="none" w:sz="0" w:space="0" w:color="auto"/>
        <w:bottom w:val="none" w:sz="0" w:space="0" w:color="auto"/>
        <w:right w:val="none" w:sz="0" w:space="0" w:color="auto"/>
      </w:divBdr>
    </w:div>
    <w:div w:id="1948737309">
      <w:marLeft w:val="0"/>
      <w:marRight w:val="0"/>
      <w:marTop w:val="0"/>
      <w:marBottom w:val="0"/>
      <w:divBdr>
        <w:top w:val="none" w:sz="0" w:space="0" w:color="auto"/>
        <w:left w:val="none" w:sz="0" w:space="0" w:color="auto"/>
        <w:bottom w:val="none" w:sz="0" w:space="0" w:color="auto"/>
        <w:right w:val="none" w:sz="0" w:space="0" w:color="auto"/>
      </w:divBdr>
    </w:div>
    <w:div w:id="1950819459">
      <w:bodyDiv w:val="1"/>
      <w:marLeft w:val="0"/>
      <w:marRight w:val="0"/>
      <w:marTop w:val="0"/>
      <w:marBottom w:val="0"/>
      <w:divBdr>
        <w:top w:val="none" w:sz="0" w:space="0" w:color="auto"/>
        <w:left w:val="none" w:sz="0" w:space="0" w:color="auto"/>
        <w:bottom w:val="none" w:sz="0" w:space="0" w:color="auto"/>
        <w:right w:val="none" w:sz="0" w:space="0" w:color="auto"/>
      </w:divBdr>
    </w:div>
    <w:div w:id="1953780618">
      <w:marLeft w:val="0"/>
      <w:marRight w:val="0"/>
      <w:marTop w:val="0"/>
      <w:marBottom w:val="0"/>
      <w:divBdr>
        <w:top w:val="none" w:sz="0" w:space="0" w:color="auto"/>
        <w:left w:val="none" w:sz="0" w:space="0" w:color="auto"/>
        <w:bottom w:val="none" w:sz="0" w:space="0" w:color="auto"/>
        <w:right w:val="none" w:sz="0" w:space="0" w:color="auto"/>
      </w:divBdr>
    </w:div>
    <w:div w:id="1955021206">
      <w:bodyDiv w:val="1"/>
      <w:marLeft w:val="0"/>
      <w:marRight w:val="0"/>
      <w:marTop w:val="0"/>
      <w:marBottom w:val="0"/>
      <w:divBdr>
        <w:top w:val="none" w:sz="0" w:space="0" w:color="auto"/>
        <w:left w:val="none" w:sz="0" w:space="0" w:color="auto"/>
        <w:bottom w:val="none" w:sz="0" w:space="0" w:color="auto"/>
        <w:right w:val="none" w:sz="0" w:space="0" w:color="auto"/>
      </w:divBdr>
    </w:div>
    <w:div w:id="1956519875">
      <w:bodyDiv w:val="1"/>
      <w:marLeft w:val="0"/>
      <w:marRight w:val="0"/>
      <w:marTop w:val="0"/>
      <w:marBottom w:val="0"/>
      <w:divBdr>
        <w:top w:val="none" w:sz="0" w:space="0" w:color="auto"/>
        <w:left w:val="none" w:sz="0" w:space="0" w:color="auto"/>
        <w:bottom w:val="none" w:sz="0" w:space="0" w:color="auto"/>
        <w:right w:val="none" w:sz="0" w:space="0" w:color="auto"/>
      </w:divBdr>
    </w:div>
    <w:div w:id="1959337545">
      <w:marLeft w:val="0"/>
      <w:marRight w:val="0"/>
      <w:marTop w:val="0"/>
      <w:marBottom w:val="0"/>
      <w:divBdr>
        <w:top w:val="none" w:sz="0" w:space="0" w:color="auto"/>
        <w:left w:val="none" w:sz="0" w:space="0" w:color="auto"/>
        <w:bottom w:val="none" w:sz="0" w:space="0" w:color="auto"/>
        <w:right w:val="none" w:sz="0" w:space="0" w:color="auto"/>
      </w:divBdr>
    </w:div>
    <w:div w:id="1962684963">
      <w:marLeft w:val="0"/>
      <w:marRight w:val="0"/>
      <w:marTop w:val="0"/>
      <w:marBottom w:val="0"/>
      <w:divBdr>
        <w:top w:val="none" w:sz="0" w:space="0" w:color="auto"/>
        <w:left w:val="none" w:sz="0" w:space="0" w:color="auto"/>
        <w:bottom w:val="none" w:sz="0" w:space="0" w:color="auto"/>
        <w:right w:val="none" w:sz="0" w:space="0" w:color="auto"/>
      </w:divBdr>
    </w:div>
    <w:div w:id="1964799906">
      <w:bodyDiv w:val="1"/>
      <w:marLeft w:val="0"/>
      <w:marRight w:val="0"/>
      <w:marTop w:val="0"/>
      <w:marBottom w:val="0"/>
      <w:divBdr>
        <w:top w:val="none" w:sz="0" w:space="0" w:color="auto"/>
        <w:left w:val="none" w:sz="0" w:space="0" w:color="auto"/>
        <w:bottom w:val="none" w:sz="0" w:space="0" w:color="auto"/>
        <w:right w:val="none" w:sz="0" w:space="0" w:color="auto"/>
      </w:divBdr>
    </w:div>
    <w:div w:id="1965038781">
      <w:bodyDiv w:val="1"/>
      <w:marLeft w:val="0"/>
      <w:marRight w:val="0"/>
      <w:marTop w:val="0"/>
      <w:marBottom w:val="0"/>
      <w:divBdr>
        <w:top w:val="none" w:sz="0" w:space="0" w:color="auto"/>
        <w:left w:val="none" w:sz="0" w:space="0" w:color="auto"/>
        <w:bottom w:val="none" w:sz="0" w:space="0" w:color="auto"/>
        <w:right w:val="none" w:sz="0" w:space="0" w:color="auto"/>
      </w:divBdr>
    </w:div>
    <w:div w:id="1966619007">
      <w:bodyDiv w:val="1"/>
      <w:marLeft w:val="0"/>
      <w:marRight w:val="0"/>
      <w:marTop w:val="0"/>
      <w:marBottom w:val="0"/>
      <w:divBdr>
        <w:top w:val="none" w:sz="0" w:space="0" w:color="auto"/>
        <w:left w:val="none" w:sz="0" w:space="0" w:color="auto"/>
        <w:bottom w:val="none" w:sz="0" w:space="0" w:color="auto"/>
        <w:right w:val="none" w:sz="0" w:space="0" w:color="auto"/>
      </w:divBdr>
    </w:div>
    <w:div w:id="1967467605">
      <w:bodyDiv w:val="1"/>
      <w:marLeft w:val="0"/>
      <w:marRight w:val="0"/>
      <w:marTop w:val="0"/>
      <w:marBottom w:val="0"/>
      <w:divBdr>
        <w:top w:val="none" w:sz="0" w:space="0" w:color="auto"/>
        <w:left w:val="none" w:sz="0" w:space="0" w:color="auto"/>
        <w:bottom w:val="none" w:sz="0" w:space="0" w:color="auto"/>
        <w:right w:val="none" w:sz="0" w:space="0" w:color="auto"/>
      </w:divBdr>
    </w:div>
    <w:div w:id="1971745186">
      <w:bodyDiv w:val="1"/>
      <w:marLeft w:val="0"/>
      <w:marRight w:val="0"/>
      <w:marTop w:val="0"/>
      <w:marBottom w:val="0"/>
      <w:divBdr>
        <w:top w:val="none" w:sz="0" w:space="0" w:color="auto"/>
        <w:left w:val="none" w:sz="0" w:space="0" w:color="auto"/>
        <w:bottom w:val="none" w:sz="0" w:space="0" w:color="auto"/>
        <w:right w:val="none" w:sz="0" w:space="0" w:color="auto"/>
      </w:divBdr>
    </w:div>
    <w:div w:id="1972321402">
      <w:bodyDiv w:val="1"/>
      <w:marLeft w:val="0"/>
      <w:marRight w:val="0"/>
      <w:marTop w:val="0"/>
      <w:marBottom w:val="0"/>
      <w:divBdr>
        <w:top w:val="none" w:sz="0" w:space="0" w:color="auto"/>
        <w:left w:val="none" w:sz="0" w:space="0" w:color="auto"/>
        <w:bottom w:val="none" w:sz="0" w:space="0" w:color="auto"/>
        <w:right w:val="none" w:sz="0" w:space="0" w:color="auto"/>
      </w:divBdr>
    </w:div>
    <w:div w:id="1975796522">
      <w:bodyDiv w:val="1"/>
      <w:marLeft w:val="0"/>
      <w:marRight w:val="0"/>
      <w:marTop w:val="0"/>
      <w:marBottom w:val="0"/>
      <w:divBdr>
        <w:top w:val="none" w:sz="0" w:space="0" w:color="auto"/>
        <w:left w:val="none" w:sz="0" w:space="0" w:color="auto"/>
        <w:bottom w:val="none" w:sz="0" w:space="0" w:color="auto"/>
        <w:right w:val="none" w:sz="0" w:space="0" w:color="auto"/>
      </w:divBdr>
    </w:div>
    <w:div w:id="1976907462">
      <w:bodyDiv w:val="1"/>
      <w:marLeft w:val="0"/>
      <w:marRight w:val="0"/>
      <w:marTop w:val="0"/>
      <w:marBottom w:val="0"/>
      <w:divBdr>
        <w:top w:val="none" w:sz="0" w:space="0" w:color="auto"/>
        <w:left w:val="none" w:sz="0" w:space="0" w:color="auto"/>
        <w:bottom w:val="none" w:sz="0" w:space="0" w:color="auto"/>
        <w:right w:val="none" w:sz="0" w:space="0" w:color="auto"/>
      </w:divBdr>
    </w:div>
    <w:div w:id="1978099230">
      <w:marLeft w:val="0"/>
      <w:marRight w:val="0"/>
      <w:marTop w:val="0"/>
      <w:marBottom w:val="0"/>
      <w:divBdr>
        <w:top w:val="none" w:sz="0" w:space="0" w:color="auto"/>
        <w:left w:val="none" w:sz="0" w:space="0" w:color="auto"/>
        <w:bottom w:val="none" w:sz="0" w:space="0" w:color="auto"/>
        <w:right w:val="none" w:sz="0" w:space="0" w:color="auto"/>
      </w:divBdr>
      <w:divsChild>
        <w:div w:id="272521622">
          <w:marLeft w:val="0"/>
          <w:marRight w:val="0"/>
          <w:marTop w:val="0"/>
          <w:marBottom w:val="0"/>
          <w:divBdr>
            <w:top w:val="none" w:sz="0" w:space="0" w:color="auto"/>
            <w:left w:val="none" w:sz="0" w:space="0" w:color="auto"/>
            <w:bottom w:val="none" w:sz="0" w:space="0" w:color="auto"/>
            <w:right w:val="none" w:sz="0" w:space="0" w:color="auto"/>
          </w:divBdr>
        </w:div>
      </w:divsChild>
    </w:div>
    <w:div w:id="1979799083">
      <w:bodyDiv w:val="1"/>
      <w:marLeft w:val="0"/>
      <w:marRight w:val="0"/>
      <w:marTop w:val="0"/>
      <w:marBottom w:val="0"/>
      <w:divBdr>
        <w:top w:val="none" w:sz="0" w:space="0" w:color="auto"/>
        <w:left w:val="none" w:sz="0" w:space="0" w:color="auto"/>
        <w:bottom w:val="none" w:sz="0" w:space="0" w:color="auto"/>
        <w:right w:val="none" w:sz="0" w:space="0" w:color="auto"/>
      </w:divBdr>
    </w:div>
    <w:div w:id="1983849545">
      <w:bodyDiv w:val="1"/>
      <w:marLeft w:val="0"/>
      <w:marRight w:val="0"/>
      <w:marTop w:val="0"/>
      <w:marBottom w:val="0"/>
      <w:divBdr>
        <w:top w:val="none" w:sz="0" w:space="0" w:color="auto"/>
        <w:left w:val="none" w:sz="0" w:space="0" w:color="auto"/>
        <w:bottom w:val="none" w:sz="0" w:space="0" w:color="auto"/>
        <w:right w:val="none" w:sz="0" w:space="0" w:color="auto"/>
      </w:divBdr>
    </w:div>
    <w:div w:id="1983996928">
      <w:bodyDiv w:val="1"/>
      <w:marLeft w:val="0"/>
      <w:marRight w:val="0"/>
      <w:marTop w:val="0"/>
      <w:marBottom w:val="0"/>
      <w:divBdr>
        <w:top w:val="none" w:sz="0" w:space="0" w:color="auto"/>
        <w:left w:val="none" w:sz="0" w:space="0" w:color="auto"/>
        <w:bottom w:val="none" w:sz="0" w:space="0" w:color="auto"/>
        <w:right w:val="none" w:sz="0" w:space="0" w:color="auto"/>
      </w:divBdr>
    </w:div>
    <w:div w:id="2008555926">
      <w:bodyDiv w:val="1"/>
      <w:marLeft w:val="0"/>
      <w:marRight w:val="0"/>
      <w:marTop w:val="0"/>
      <w:marBottom w:val="0"/>
      <w:divBdr>
        <w:top w:val="none" w:sz="0" w:space="0" w:color="auto"/>
        <w:left w:val="none" w:sz="0" w:space="0" w:color="auto"/>
        <w:bottom w:val="none" w:sz="0" w:space="0" w:color="auto"/>
        <w:right w:val="none" w:sz="0" w:space="0" w:color="auto"/>
      </w:divBdr>
    </w:div>
    <w:div w:id="2016835106">
      <w:bodyDiv w:val="1"/>
      <w:marLeft w:val="0"/>
      <w:marRight w:val="0"/>
      <w:marTop w:val="0"/>
      <w:marBottom w:val="0"/>
      <w:divBdr>
        <w:top w:val="none" w:sz="0" w:space="0" w:color="auto"/>
        <w:left w:val="none" w:sz="0" w:space="0" w:color="auto"/>
        <w:bottom w:val="none" w:sz="0" w:space="0" w:color="auto"/>
        <w:right w:val="none" w:sz="0" w:space="0" w:color="auto"/>
      </w:divBdr>
    </w:div>
    <w:div w:id="2016885572">
      <w:bodyDiv w:val="1"/>
      <w:marLeft w:val="0"/>
      <w:marRight w:val="0"/>
      <w:marTop w:val="0"/>
      <w:marBottom w:val="0"/>
      <w:divBdr>
        <w:top w:val="none" w:sz="0" w:space="0" w:color="auto"/>
        <w:left w:val="none" w:sz="0" w:space="0" w:color="auto"/>
        <w:bottom w:val="none" w:sz="0" w:space="0" w:color="auto"/>
        <w:right w:val="none" w:sz="0" w:space="0" w:color="auto"/>
      </w:divBdr>
    </w:div>
    <w:div w:id="2017533234">
      <w:marLeft w:val="0"/>
      <w:marRight w:val="0"/>
      <w:marTop w:val="0"/>
      <w:marBottom w:val="0"/>
      <w:divBdr>
        <w:top w:val="none" w:sz="0" w:space="0" w:color="auto"/>
        <w:left w:val="none" w:sz="0" w:space="0" w:color="auto"/>
        <w:bottom w:val="none" w:sz="0" w:space="0" w:color="auto"/>
        <w:right w:val="none" w:sz="0" w:space="0" w:color="auto"/>
      </w:divBdr>
    </w:div>
    <w:div w:id="2017998327">
      <w:marLeft w:val="0"/>
      <w:marRight w:val="0"/>
      <w:marTop w:val="0"/>
      <w:marBottom w:val="0"/>
      <w:divBdr>
        <w:top w:val="none" w:sz="0" w:space="0" w:color="auto"/>
        <w:left w:val="none" w:sz="0" w:space="0" w:color="auto"/>
        <w:bottom w:val="none" w:sz="0" w:space="0" w:color="auto"/>
        <w:right w:val="none" w:sz="0" w:space="0" w:color="auto"/>
      </w:divBdr>
    </w:div>
    <w:div w:id="2024088254">
      <w:marLeft w:val="0"/>
      <w:marRight w:val="0"/>
      <w:marTop w:val="0"/>
      <w:marBottom w:val="0"/>
      <w:divBdr>
        <w:top w:val="none" w:sz="0" w:space="0" w:color="auto"/>
        <w:left w:val="none" w:sz="0" w:space="0" w:color="auto"/>
        <w:bottom w:val="none" w:sz="0" w:space="0" w:color="auto"/>
        <w:right w:val="none" w:sz="0" w:space="0" w:color="auto"/>
      </w:divBdr>
      <w:divsChild>
        <w:div w:id="709574023">
          <w:marLeft w:val="0"/>
          <w:marRight w:val="0"/>
          <w:marTop w:val="0"/>
          <w:marBottom w:val="0"/>
          <w:divBdr>
            <w:top w:val="none" w:sz="0" w:space="0" w:color="auto"/>
            <w:left w:val="none" w:sz="0" w:space="0" w:color="auto"/>
            <w:bottom w:val="none" w:sz="0" w:space="0" w:color="auto"/>
            <w:right w:val="none" w:sz="0" w:space="0" w:color="auto"/>
          </w:divBdr>
        </w:div>
      </w:divsChild>
    </w:div>
    <w:div w:id="2024550005">
      <w:bodyDiv w:val="1"/>
      <w:marLeft w:val="0"/>
      <w:marRight w:val="0"/>
      <w:marTop w:val="0"/>
      <w:marBottom w:val="0"/>
      <w:divBdr>
        <w:top w:val="none" w:sz="0" w:space="0" w:color="auto"/>
        <w:left w:val="none" w:sz="0" w:space="0" w:color="auto"/>
        <w:bottom w:val="none" w:sz="0" w:space="0" w:color="auto"/>
        <w:right w:val="none" w:sz="0" w:space="0" w:color="auto"/>
      </w:divBdr>
      <w:divsChild>
        <w:div w:id="488986090">
          <w:marLeft w:val="0"/>
          <w:marRight w:val="0"/>
          <w:marTop w:val="150"/>
          <w:marBottom w:val="0"/>
          <w:divBdr>
            <w:top w:val="none" w:sz="0" w:space="0" w:color="auto"/>
            <w:left w:val="none" w:sz="0" w:space="0" w:color="auto"/>
            <w:bottom w:val="none" w:sz="0" w:space="0" w:color="auto"/>
            <w:right w:val="none" w:sz="0" w:space="0" w:color="auto"/>
          </w:divBdr>
          <w:divsChild>
            <w:div w:id="1996453240">
              <w:marLeft w:val="0"/>
              <w:marRight w:val="0"/>
              <w:marTop w:val="0"/>
              <w:marBottom w:val="0"/>
              <w:divBdr>
                <w:top w:val="none" w:sz="0" w:space="0" w:color="auto"/>
                <w:left w:val="none" w:sz="0" w:space="0" w:color="auto"/>
                <w:bottom w:val="none" w:sz="0" w:space="0" w:color="auto"/>
                <w:right w:val="none" w:sz="0" w:space="0" w:color="auto"/>
              </w:divBdr>
            </w:div>
            <w:div w:id="455609116">
              <w:marLeft w:val="0"/>
              <w:marRight w:val="0"/>
              <w:marTop w:val="0"/>
              <w:marBottom w:val="0"/>
              <w:divBdr>
                <w:top w:val="none" w:sz="0" w:space="0" w:color="auto"/>
                <w:left w:val="none" w:sz="0" w:space="0" w:color="auto"/>
                <w:bottom w:val="none" w:sz="0" w:space="0" w:color="auto"/>
                <w:right w:val="none" w:sz="0" w:space="0" w:color="auto"/>
              </w:divBdr>
            </w:div>
            <w:div w:id="1207983888">
              <w:marLeft w:val="0"/>
              <w:marRight w:val="0"/>
              <w:marTop w:val="0"/>
              <w:marBottom w:val="0"/>
              <w:divBdr>
                <w:top w:val="none" w:sz="0" w:space="0" w:color="auto"/>
                <w:left w:val="none" w:sz="0" w:space="0" w:color="auto"/>
                <w:bottom w:val="none" w:sz="0" w:space="0" w:color="auto"/>
                <w:right w:val="none" w:sz="0" w:space="0" w:color="auto"/>
              </w:divBdr>
            </w:div>
            <w:div w:id="2069723255">
              <w:marLeft w:val="0"/>
              <w:marRight w:val="0"/>
              <w:marTop w:val="0"/>
              <w:marBottom w:val="0"/>
              <w:divBdr>
                <w:top w:val="none" w:sz="0" w:space="0" w:color="auto"/>
                <w:left w:val="none" w:sz="0" w:space="0" w:color="auto"/>
                <w:bottom w:val="none" w:sz="0" w:space="0" w:color="auto"/>
                <w:right w:val="none" w:sz="0" w:space="0" w:color="auto"/>
              </w:divBdr>
            </w:div>
            <w:div w:id="741217116">
              <w:marLeft w:val="0"/>
              <w:marRight w:val="0"/>
              <w:marTop w:val="0"/>
              <w:marBottom w:val="0"/>
              <w:divBdr>
                <w:top w:val="none" w:sz="0" w:space="0" w:color="auto"/>
                <w:left w:val="none" w:sz="0" w:space="0" w:color="auto"/>
                <w:bottom w:val="none" w:sz="0" w:space="0" w:color="auto"/>
                <w:right w:val="none" w:sz="0" w:space="0" w:color="auto"/>
              </w:divBdr>
            </w:div>
          </w:divsChild>
        </w:div>
        <w:div w:id="935403739">
          <w:marLeft w:val="0"/>
          <w:marRight w:val="0"/>
          <w:marTop w:val="150"/>
          <w:marBottom w:val="0"/>
          <w:divBdr>
            <w:top w:val="none" w:sz="0" w:space="0" w:color="auto"/>
            <w:left w:val="none" w:sz="0" w:space="0" w:color="auto"/>
            <w:bottom w:val="none" w:sz="0" w:space="0" w:color="auto"/>
            <w:right w:val="none" w:sz="0" w:space="0" w:color="auto"/>
          </w:divBdr>
          <w:divsChild>
            <w:div w:id="190729945">
              <w:marLeft w:val="0"/>
              <w:marRight w:val="0"/>
              <w:marTop w:val="0"/>
              <w:marBottom w:val="0"/>
              <w:divBdr>
                <w:top w:val="none" w:sz="0" w:space="0" w:color="auto"/>
                <w:left w:val="none" w:sz="0" w:space="0" w:color="auto"/>
                <w:bottom w:val="none" w:sz="0" w:space="0" w:color="auto"/>
                <w:right w:val="none" w:sz="0" w:space="0" w:color="auto"/>
              </w:divBdr>
            </w:div>
            <w:div w:id="2115980447">
              <w:marLeft w:val="0"/>
              <w:marRight w:val="0"/>
              <w:marTop w:val="0"/>
              <w:marBottom w:val="0"/>
              <w:divBdr>
                <w:top w:val="none" w:sz="0" w:space="0" w:color="auto"/>
                <w:left w:val="none" w:sz="0" w:space="0" w:color="auto"/>
                <w:bottom w:val="none" w:sz="0" w:space="0" w:color="auto"/>
                <w:right w:val="none" w:sz="0" w:space="0" w:color="auto"/>
              </w:divBdr>
            </w:div>
            <w:div w:id="2136096536">
              <w:marLeft w:val="0"/>
              <w:marRight w:val="0"/>
              <w:marTop w:val="0"/>
              <w:marBottom w:val="0"/>
              <w:divBdr>
                <w:top w:val="none" w:sz="0" w:space="0" w:color="auto"/>
                <w:left w:val="none" w:sz="0" w:space="0" w:color="auto"/>
                <w:bottom w:val="none" w:sz="0" w:space="0" w:color="auto"/>
                <w:right w:val="none" w:sz="0" w:space="0" w:color="auto"/>
              </w:divBdr>
            </w:div>
            <w:div w:id="385303586">
              <w:marLeft w:val="0"/>
              <w:marRight w:val="0"/>
              <w:marTop w:val="0"/>
              <w:marBottom w:val="0"/>
              <w:divBdr>
                <w:top w:val="none" w:sz="0" w:space="0" w:color="auto"/>
                <w:left w:val="none" w:sz="0" w:space="0" w:color="auto"/>
                <w:bottom w:val="none" w:sz="0" w:space="0" w:color="auto"/>
                <w:right w:val="none" w:sz="0" w:space="0" w:color="auto"/>
              </w:divBdr>
            </w:div>
            <w:div w:id="1762213684">
              <w:marLeft w:val="0"/>
              <w:marRight w:val="0"/>
              <w:marTop w:val="0"/>
              <w:marBottom w:val="0"/>
              <w:divBdr>
                <w:top w:val="none" w:sz="0" w:space="0" w:color="auto"/>
                <w:left w:val="none" w:sz="0" w:space="0" w:color="auto"/>
                <w:bottom w:val="none" w:sz="0" w:space="0" w:color="auto"/>
                <w:right w:val="none" w:sz="0" w:space="0" w:color="auto"/>
              </w:divBdr>
            </w:div>
          </w:divsChild>
        </w:div>
        <w:div w:id="918367260">
          <w:marLeft w:val="0"/>
          <w:marRight w:val="0"/>
          <w:marTop w:val="150"/>
          <w:marBottom w:val="0"/>
          <w:divBdr>
            <w:top w:val="none" w:sz="0" w:space="0" w:color="auto"/>
            <w:left w:val="none" w:sz="0" w:space="0" w:color="auto"/>
            <w:bottom w:val="none" w:sz="0" w:space="0" w:color="auto"/>
            <w:right w:val="none" w:sz="0" w:space="0" w:color="auto"/>
          </w:divBdr>
          <w:divsChild>
            <w:div w:id="341856269">
              <w:marLeft w:val="0"/>
              <w:marRight w:val="0"/>
              <w:marTop w:val="0"/>
              <w:marBottom w:val="0"/>
              <w:divBdr>
                <w:top w:val="none" w:sz="0" w:space="0" w:color="auto"/>
                <w:left w:val="none" w:sz="0" w:space="0" w:color="auto"/>
                <w:bottom w:val="none" w:sz="0" w:space="0" w:color="auto"/>
                <w:right w:val="none" w:sz="0" w:space="0" w:color="auto"/>
              </w:divBdr>
            </w:div>
            <w:div w:id="868680858">
              <w:marLeft w:val="0"/>
              <w:marRight w:val="0"/>
              <w:marTop w:val="0"/>
              <w:marBottom w:val="0"/>
              <w:divBdr>
                <w:top w:val="none" w:sz="0" w:space="0" w:color="auto"/>
                <w:left w:val="none" w:sz="0" w:space="0" w:color="auto"/>
                <w:bottom w:val="none" w:sz="0" w:space="0" w:color="auto"/>
                <w:right w:val="none" w:sz="0" w:space="0" w:color="auto"/>
              </w:divBdr>
            </w:div>
            <w:div w:id="570892497">
              <w:marLeft w:val="0"/>
              <w:marRight w:val="0"/>
              <w:marTop w:val="0"/>
              <w:marBottom w:val="0"/>
              <w:divBdr>
                <w:top w:val="none" w:sz="0" w:space="0" w:color="auto"/>
                <w:left w:val="none" w:sz="0" w:space="0" w:color="auto"/>
                <w:bottom w:val="none" w:sz="0" w:space="0" w:color="auto"/>
                <w:right w:val="none" w:sz="0" w:space="0" w:color="auto"/>
              </w:divBdr>
            </w:div>
            <w:div w:id="2127002397">
              <w:marLeft w:val="0"/>
              <w:marRight w:val="0"/>
              <w:marTop w:val="0"/>
              <w:marBottom w:val="0"/>
              <w:divBdr>
                <w:top w:val="none" w:sz="0" w:space="0" w:color="auto"/>
                <w:left w:val="none" w:sz="0" w:space="0" w:color="auto"/>
                <w:bottom w:val="none" w:sz="0" w:space="0" w:color="auto"/>
                <w:right w:val="none" w:sz="0" w:space="0" w:color="auto"/>
              </w:divBdr>
            </w:div>
            <w:div w:id="903182523">
              <w:marLeft w:val="0"/>
              <w:marRight w:val="0"/>
              <w:marTop w:val="0"/>
              <w:marBottom w:val="0"/>
              <w:divBdr>
                <w:top w:val="none" w:sz="0" w:space="0" w:color="auto"/>
                <w:left w:val="none" w:sz="0" w:space="0" w:color="auto"/>
                <w:bottom w:val="none" w:sz="0" w:space="0" w:color="auto"/>
                <w:right w:val="none" w:sz="0" w:space="0" w:color="auto"/>
              </w:divBdr>
            </w:div>
          </w:divsChild>
        </w:div>
        <w:div w:id="1009983950">
          <w:marLeft w:val="0"/>
          <w:marRight w:val="0"/>
          <w:marTop w:val="150"/>
          <w:marBottom w:val="0"/>
          <w:divBdr>
            <w:top w:val="none" w:sz="0" w:space="0" w:color="auto"/>
            <w:left w:val="none" w:sz="0" w:space="0" w:color="auto"/>
            <w:bottom w:val="none" w:sz="0" w:space="0" w:color="auto"/>
            <w:right w:val="none" w:sz="0" w:space="0" w:color="auto"/>
          </w:divBdr>
          <w:divsChild>
            <w:div w:id="1043677302">
              <w:marLeft w:val="0"/>
              <w:marRight w:val="0"/>
              <w:marTop w:val="0"/>
              <w:marBottom w:val="0"/>
              <w:divBdr>
                <w:top w:val="none" w:sz="0" w:space="0" w:color="auto"/>
                <w:left w:val="none" w:sz="0" w:space="0" w:color="auto"/>
                <w:bottom w:val="none" w:sz="0" w:space="0" w:color="auto"/>
                <w:right w:val="none" w:sz="0" w:space="0" w:color="auto"/>
              </w:divBdr>
            </w:div>
            <w:div w:id="145825468">
              <w:marLeft w:val="0"/>
              <w:marRight w:val="0"/>
              <w:marTop w:val="0"/>
              <w:marBottom w:val="0"/>
              <w:divBdr>
                <w:top w:val="none" w:sz="0" w:space="0" w:color="auto"/>
                <w:left w:val="none" w:sz="0" w:space="0" w:color="auto"/>
                <w:bottom w:val="none" w:sz="0" w:space="0" w:color="auto"/>
                <w:right w:val="none" w:sz="0" w:space="0" w:color="auto"/>
              </w:divBdr>
            </w:div>
            <w:div w:id="431585409">
              <w:marLeft w:val="0"/>
              <w:marRight w:val="0"/>
              <w:marTop w:val="0"/>
              <w:marBottom w:val="0"/>
              <w:divBdr>
                <w:top w:val="none" w:sz="0" w:space="0" w:color="auto"/>
                <w:left w:val="none" w:sz="0" w:space="0" w:color="auto"/>
                <w:bottom w:val="none" w:sz="0" w:space="0" w:color="auto"/>
                <w:right w:val="none" w:sz="0" w:space="0" w:color="auto"/>
              </w:divBdr>
            </w:div>
            <w:div w:id="102119169">
              <w:marLeft w:val="0"/>
              <w:marRight w:val="0"/>
              <w:marTop w:val="0"/>
              <w:marBottom w:val="0"/>
              <w:divBdr>
                <w:top w:val="none" w:sz="0" w:space="0" w:color="auto"/>
                <w:left w:val="none" w:sz="0" w:space="0" w:color="auto"/>
                <w:bottom w:val="none" w:sz="0" w:space="0" w:color="auto"/>
                <w:right w:val="none" w:sz="0" w:space="0" w:color="auto"/>
              </w:divBdr>
            </w:div>
            <w:div w:id="1158808035">
              <w:marLeft w:val="0"/>
              <w:marRight w:val="0"/>
              <w:marTop w:val="0"/>
              <w:marBottom w:val="0"/>
              <w:divBdr>
                <w:top w:val="none" w:sz="0" w:space="0" w:color="auto"/>
                <w:left w:val="none" w:sz="0" w:space="0" w:color="auto"/>
                <w:bottom w:val="none" w:sz="0" w:space="0" w:color="auto"/>
                <w:right w:val="none" w:sz="0" w:space="0" w:color="auto"/>
              </w:divBdr>
            </w:div>
          </w:divsChild>
        </w:div>
        <w:div w:id="1174690851">
          <w:marLeft w:val="0"/>
          <w:marRight w:val="0"/>
          <w:marTop w:val="150"/>
          <w:marBottom w:val="0"/>
          <w:divBdr>
            <w:top w:val="none" w:sz="0" w:space="0" w:color="auto"/>
            <w:left w:val="none" w:sz="0" w:space="0" w:color="auto"/>
            <w:bottom w:val="none" w:sz="0" w:space="0" w:color="auto"/>
            <w:right w:val="none" w:sz="0" w:space="0" w:color="auto"/>
          </w:divBdr>
          <w:divsChild>
            <w:div w:id="1802847306">
              <w:marLeft w:val="0"/>
              <w:marRight w:val="0"/>
              <w:marTop w:val="0"/>
              <w:marBottom w:val="0"/>
              <w:divBdr>
                <w:top w:val="none" w:sz="0" w:space="0" w:color="auto"/>
                <w:left w:val="none" w:sz="0" w:space="0" w:color="auto"/>
                <w:bottom w:val="none" w:sz="0" w:space="0" w:color="auto"/>
                <w:right w:val="none" w:sz="0" w:space="0" w:color="auto"/>
              </w:divBdr>
            </w:div>
            <w:div w:id="1737556861">
              <w:marLeft w:val="0"/>
              <w:marRight w:val="0"/>
              <w:marTop w:val="0"/>
              <w:marBottom w:val="0"/>
              <w:divBdr>
                <w:top w:val="none" w:sz="0" w:space="0" w:color="auto"/>
                <w:left w:val="none" w:sz="0" w:space="0" w:color="auto"/>
                <w:bottom w:val="none" w:sz="0" w:space="0" w:color="auto"/>
                <w:right w:val="none" w:sz="0" w:space="0" w:color="auto"/>
              </w:divBdr>
            </w:div>
            <w:div w:id="1767651067">
              <w:marLeft w:val="0"/>
              <w:marRight w:val="0"/>
              <w:marTop w:val="0"/>
              <w:marBottom w:val="0"/>
              <w:divBdr>
                <w:top w:val="none" w:sz="0" w:space="0" w:color="auto"/>
                <w:left w:val="none" w:sz="0" w:space="0" w:color="auto"/>
                <w:bottom w:val="none" w:sz="0" w:space="0" w:color="auto"/>
                <w:right w:val="none" w:sz="0" w:space="0" w:color="auto"/>
              </w:divBdr>
            </w:div>
            <w:div w:id="1678729019">
              <w:marLeft w:val="0"/>
              <w:marRight w:val="0"/>
              <w:marTop w:val="0"/>
              <w:marBottom w:val="0"/>
              <w:divBdr>
                <w:top w:val="none" w:sz="0" w:space="0" w:color="auto"/>
                <w:left w:val="none" w:sz="0" w:space="0" w:color="auto"/>
                <w:bottom w:val="none" w:sz="0" w:space="0" w:color="auto"/>
                <w:right w:val="none" w:sz="0" w:space="0" w:color="auto"/>
              </w:divBdr>
            </w:div>
            <w:div w:id="63643600">
              <w:marLeft w:val="0"/>
              <w:marRight w:val="0"/>
              <w:marTop w:val="0"/>
              <w:marBottom w:val="0"/>
              <w:divBdr>
                <w:top w:val="none" w:sz="0" w:space="0" w:color="auto"/>
                <w:left w:val="none" w:sz="0" w:space="0" w:color="auto"/>
                <w:bottom w:val="none" w:sz="0" w:space="0" w:color="auto"/>
                <w:right w:val="none" w:sz="0" w:space="0" w:color="auto"/>
              </w:divBdr>
            </w:div>
          </w:divsChild>
        </w:div>
        <w:div w:id="58332279">
          <w:marLeft w:val="0"/>
          <w:marRight w:val="0"/>
          <w:marTop w:val="150"/>
          <w:marBottom w:val="0"/>
          <w:divBdr>
            <w:top w:val="none" w:sz="0" w:space="0" w:color="auto"/>
            <w:left w:val="none" w:sz="0" w:space="0" w:color="auto"/>
            <w:bottom w:val="none" w:sz="0" w:space="0" w:color="auto"/>
            <w:right w:val="none" w:sz="0" w:space="0" w:color="auto"/>
          </w:divBdr>
          <w:divsChild>
            <w:div w:id="1221163699">
              <w:marLeft w:val="0"/>
              <w:marRight w:val="0"/>
              <w:marTop w:val="0"/>
              <w:marBottom w:val="0"/>
              <w:divBdr>
                <w:top w:val="none" w:sz="0" w:space="0" w:color="auto"/>
                <w:left w:val="none" w:sz="0" w:space="0" w:color="auto"/>
                <w:bottom w:val="none" w:sz="0" w:space="0" w:color="auto"/>
                <w:right w:val="none" w:sz="0" w:space="0" w:color="auto"/>
              </w:divBdr>
            </w:div>
            <w:div w:id="1355225247">
              <w:marLeft w:val="0"/>
              <w:marRight w:val="0"/>
              <w:marTop w:val="0"/>
              <w:marBottom w:val="0"/>
              <w:divBdr>
                <w:top w:val="none" w:sz="0" w:space="0" w:color="auto"/>
                <w:left w:val="none" w:sz="0" w:space="0" w:color="auto"/>
                <w:bottom w:val="none" w:sz="0" w:space="0" w:color="auto"/>
                <w:right w:val="none" w:sz="0" w:space="0" w:color="auto"/>
              </w:divBdr>
            </w:div>
            <w:div w:id="413476088">
              <w:marLeft w:val="0"/>
              <w:marRight w:val="0"/>
              <w:marTop w:val="0"/>
              <w:marBottom w:val="0"/>
              <w:divBdr>
                <w:top w:val="none" w:sz="0" w:space="0" w:color="auto"/>
                <w:left w:val="none" w:sz="0" w:space="0" w:color="auto"/>
                <w:bottom w:val="none" w:sz="0" w:space="0" w:color="auto"/>
                <w:right w:val="none" w:sz="0" w:space="0" w:color="auto"/>
              </w:divBdr>
            </w:div>
            <w:div w:id="1073509587">
              <w:marLeft w:val="0"/>
              <w:marRight w:val="0"/>
              <w:marTop w:val="0"/>
              <w:marBottom w:val="0"/>
              <w:divBdr>
                <w:top w:val="none" w:sz="0" w:space="0" w:color="auto"/>
                <w:left w:val="none" w:sz="0" w:space="0" w:color="auto"/>
                <w:bottom w:val="none" w:sz="0" w:space="0" w:color="auto"/>
                <w:right w:val="none" w:sz="0" w:space="0" w:color="auto"/>
              </w:divBdr>
            </w:div>
            <w:div w:id="2099053270">
              <w:marLeft w:val="0"/>
              <w:marRight w:val="0"/>
              <w:marTop w:val="0"/>
              <w:marBottom w:val="0"/>
              <w:divBdr>
                <w:top w:val="none" w:sz="0" w:space="0" w:color="auto"/>
                <w:left w:val="none" w:sz="0" w:space="0" w:color="auto"/>
                <w:bottom w:val="none" w:sz="0" w:space="0" w:color="auto"/>
                <w:right w:val="none" w:sz="0" w:space="0" w:color="auto"/>
              </w:divBdr>
            </w:div>
          </w:divsChild>
        </w:div>
        <w:div w:id="1841965162">
          <w:marLeft w:val="0"/>
          <w:marRight w:val="0"/>
          <w:marTop w:val="150"/>
          <w:marBottom w:val="0"/>
          <w:divBdr>
            <w:top w:val="none" w:sz="0" w:space="0" w:color="auto"/>
            <w:left w:val="none" w:sz="0" w:space="0" w:color="auto"/>
            <w:bottom w:val="none" w:sz="0" w:space="0" w:color="auto"/>
            <w:right w:val="none" w:sz="0" w:space="0" w:color="auto"/>
          </w:divBdr>
          <w:divsChild>
            <w:div w:id="579490715">
              <w:marLeft w:val="0"/>
              <w:marRight w:val="0"/>
              <w:marTop w:val="0"/>
              <w:marBottom w:val="0"/>
              <w:divBdr>
                <w:top w:val="none" w:sz="0" w:space="0" w:color="auto"/>
                <w:left w:val="none" w:sz="0" w:space="0" w:color="auto"/>
                <w:bottom w:val="none" w:sz="0" w:space="0" w:color="auto"/>
                <w:right w:val="none" w:sz="0" w:space="0" w:color="auto"/>
              </w:divBdr>
            </w:div>
            <w:div w:id="2105684980">
              <w:marLeft w:val="0"/>
              <w:marRight w:val="0"/>
              <w:marTop w:val="0"/>
              <w:marBottom w:val="0"/>
              <w:divBdr>
                <w:top w:val="none" w:sz="0" w:space="0" w:color="auto"/>
                <w:left w:val="none" w:sz="0" w:space="0" w:color="auto"/>
                <w:bottom w:val="none" w:sz="0" w:space="0" w:color="auto"/>
                <w:right w:val="none" w:sz="0" w:space="0" w:color="auto"/>
              </w:divBdr>
            </w:div>
            <w:div w:id="641470994">
              <w:marLeft w:val="0"/>
              <w:marRight w:val="0"/>
              <w:marTop w:val="0"/>
              <w:marBottom w:val="0"/>
              <w:divBdr>
                <w:top w:val="none" w:sz="0" w:space="0" w:color="auto"/>
                <w:left w:val="none" w:sz="0" w:space="0" w:color="auto"/>
                <w:bottom w:val="none" w:sz="0" w:space="0" w:color="auto"/>
                <w:right w:val="none" w:sz="0" w:space="0" w:color="auto"/>
              </w:divBdr>
            </w:div>
            <w:div w:id="1062363742">
              <w:marLeft w:val="0"/>
              <w:marRight w:val="0"/>
              <w:marTop w:val="0"/>
              <w:marBottom w:val="0"/>
              <w:divBdr>
                <w:top w:val="none" w:sz="0" w:space="0" w:color="auto"/>
                <w:left w:val="none" w:sz="0" w:space="0" w:color="auto"/>
                <w:bottom w:val="none" w:sz="0" w:space="0" w:color="auto"/>
                <w:right w:val="none" w:sz="0" w:space="0" w:color="auto"/>
              </w:divBdr>
            </w:div>
            <w:div w:id="1440679100">
              <w:marLeft w:val="0"/>
              <w:marRight w:val="0"/>
              <w:marTop w:val="0"/>
              <w:marBottom w:val="0"/>
              <w:divBdr>
                <w:top w:val="none" w:sz="0" w:space="0" w:color="auto"/>
                <w:left w:val="none" w:sz="0" w:space="0" w:color="auto"/>
                <w:bottom w:val="none" w:sz="0" w:space="0" w:color="auto"/>
                <w:right w:val="none" w:sz="0" w:space="0" w:color="auto"/>
              </w:divBdr>
            </w:div>
            <w:div w:id="904757159">
              <w:marLeft w:val="0"/>
              <w:marRight w:val="0"/>
              <w:marTop w:val="0"/>
              <w:marBottom w:val="0"/>
              <w:divBdr>
                <w:top w:val="none" w:sz="0" w:space="0" w:color="auto"/>
                <w:left w:val="none" w:sz="0" w:space="0" w:color="auto"/>
                <w:bottom w:val="none" w:sz="0" w:space="0" w:color="auto"/>
                <w:right w:val="none" w:sz="0" w:space="0" w:color="auto"/>
              </w:divBdr>
            </w:div>
            <w:div w:id="1556349739">
              <w:marLeft w:val="0"/>
              <w:marRight w:val="0"/>
              <w:marTop w:val="0"/>
              <w:marBottom w:val="0"/>
              <w:divBdr>
                <w:top w:val="none" w:sz="0" w:space="0" w:color="auto"/>
                <w:left w:val="none" w:sz="0" w:space="0" w:color="auto"/>
                <w:bottom w:val="none" w:sz="0" w:space="0" w:color="auto"/>
                <w:right w:val="none" w:sz="0" w:space="0" w:color="auto"/>
              </w:divBdr>
            </w:div>
            <w:div w:id="331491366">
              <w:marLeft w:val="0"/>
              <w:marRight w:val="0"/>
              <w:marTop w:val="0"/>
              <w:marBottom w:val="0"/>
              <w:divBdr>
                <w:top w:val="none" w:sz="0" w:space="0" w:color="auto"/>
                <w:left w:val="none" w:sz="0" w:space="0" w:color="auto"/>
                <w:bottom w:val="none" w:sz="0" w:space="0" w:color="auto"/>
                <w:right w:val="none" w:sz="0" w:space="0" w:color="auto"/>
              </w:divBdr>
            </w:div>
            <w:div w:id="1462193783">
              <w:marLeft w:val="0"/>
              <w:marRight w:val="0"/>
              <w:marTop w:val="0"/>
              <w:marBottom w:val="0"/>
              <w:divBdr>
                <w:top w:val="none" w:sz="0" w:space="0" w:color="auto"/>
                <w:left w:val="none" w:sz="0" w:space="0" w:color="auto"/>
                <w:bottom w:val="none" w:sz="0" w:space="0" w:color="auto"/>
                <w:right w:val="none" w:sz="0" w:space="0" w:color="auto"/>
              </w:divBdr>
            </w:div>
            <w:div w:id="10742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6604">
      <w:bodyDiv w:val="1"/>
      <w:marLeft w:val="0"/>
      <w:marRight w:val="0"/>
      <w:marTop w:val="0"/>
      <w:marBottom w:val="0"/>
      <w:divBdr>
        <w:top w:val="none" w:sz="0" w:space="0" w:color="auto"/>
        <w:left w:val="none" w:sz="0" w:space="0" w:color="auto"/>
        <w:bottom w:val="none" w:sz="0" w:space="0" w:color="auto"/>
        <w:right w:val="none" w:sz="0" w:space="0" w:color="auto"/>
      </w:divBdr>
    </w:div>
    <w:div w:id="2034107298">
      <w:bodyDiv w:val="1"/>
      <w:marLeft w:val="0"/>
      <w:marRight w:val="0"/>
      <w:marTop w:val="0"/>
      <w:marBottom w:val="0"/>
      <w:divBdr>
        <w:top w:val="none" w:sz="0" w:space="0" w:color="auto"/>
        <w:left w:val="none" w:sz="0" w:space="0" w:color="auto"/>
        <w:bottom w:val="none" w:sz="0" w:space="0" w:color="auto"/>
        <w:right w:val="none" w:sz="0" w:space="0" w:color="auto"/>
      </w:divBdr>
    </w:div>
    <w:div w:id="2035184675">
      <w:marLeft w:val="0"/>
      <w:marRight w:val="0"/>
      <w:marTop w:val="0"/>
      <w:marBottom w:val="0"/>
      <w:divBdr>
        <w:top w:val="none" w:sz="0" w:space="0" w:color="auto"/>
        <w:left w:val="none" w:sz="0" w:space="0" w:color="auto"/>
        <w:bottom w:val="none" w:sz="0" w:space="0" w:color="auto"/>
        <w:right w:val="none" w:sz="0" w:space="0" w:color="auto"/>
      </w:divBdr>
    </w:div>
    <w:div w:id="2037920750">
      <w:bodyDiv w:val="1"/>
      <w:marLeft w:val="0"/>
      <w:marRight w:val="0"/>
      <w:marTop w:val="0"/>
      <w:marBottom w:val="0"/>
      <w:divBdr>
        <w:top w:val="none" w:sz="0" w:space="0" w:color="auto"/>
        <w:left w:val="none" w:sz="0" w:space="0" w:color="auto"/>
        <w:bottom w:val="none" w:sz="0" w:space="0" w:color="auto"/>
        <w:right w:val="none" w:sz="0" w:space="0" w:color="auto"/>
      </w:divBdr>
    </w:div>
    <w:div w:id="2045985875">
      <w:bodyDiv w:val="1"/>
      <w:marLeft w:val="0"/>
      <w:marRight w:val="0"/>
      <w:marTop w:val="0"/>
      <w:marBottom w:val="0"/>
      <w:divBdr>
        <w:top w:val="none" w:sz="0" w:space="0" w:color="auto"/>
        <w:left w:val="none" w:sz="0" w:space="0" w:color="auto"/>
        <w:bottom w:val="none" w:sz="0" w:space="0" w:color="auto"/>
        <w:right w:val="none" w:sz="0" w:space="0" w:color="auto"/>
      </w:divBdr>
    </w:div>
    <w:div w:id="2059814665">
      <w:bodyDiv w:val="1"/>
      <w:marLeft w:val="0"/>
      <w:marRight w:val="0"/>
      <w:marTop w:val="0"/>
      <w:marBottom w:val="0"/>
      <w:divBdr>
        <w:top w:val="none" w:sz="0" w:space="0" w:color="auto"/>
        <w:left w:val="none" w:sz="0" w:space="0" w:color="auto"/>
        <w:bottom w:val="none" w:sz="0" w:space="0" w:color="auto"/>
        <w:right w:val="none" w:sz="0" w:space="0" w:color="auto"/>
      </w:divBdr>
    </w:div>
    <w:div w:id="2063940854">
      <w:bodyDiv w:val="1"/>
      <w:marLeft w:val="0"/>
      <w:marRight w:val="0"/>
      <w:marTop w:val="0"/>
      <w:marBottom w:val="0"/>
      <w:divBdr>
        <w:top w:val="none" w:sz="0" w:space="0" w:color="auto"/>
        <w:left w:val="none" w:sz="0" w:space="0" w:color="auto"/>
        <w:bottom w:val="none" w:sz="0" w:space="0" w:color="auto"/>
        <w:right w:val="none" w:sz="0" w:space="0" w:color="auto"/>
      </w:divBdr>
      <w:divsChild>
        <w:div w:id="354889734">
          <w:marLeft w:val="0"/>
          <w:marRight w:val="0"/>
          <w:marTop w:val="0"/>
          <w:marBottom w:val="0"/>
          <w:divBdr>
            <w:top w:val="none" w:sz="0" w:space="0" w:color="auto"/>
            <w:left w:val="none" w:sz="0" w:space="0" w:color="auto"/>
            <w:bottom w:val="none" w:sz="0" w:space="0" w:color="auto"/>
            <w:right w:val="none" w:sz="0" w:space="0" w:color="auto"/>
          </w:divBdr>
        </w:div>
        <w:div w:id="137386964">
          <w:marLeft w:val="0"/>
          <w:marRight w:val="0"/>
          <w:marTop w:val="0"/>
          <w:marBottom w:val="0"/>
          <w:divBdr>
            <w:top w:val="none" w:sz="0" w:space="0" w:color="auto"/>
            <w:left w:val="none" w:sz="0" w:space="0" w:color="auto"/>
            <w:bottom w:val="none" w:sz="0" w:space="0" w:color="auto"/>
            <w:right w:val="none" w:sz="0" w:space="0" w:color="auto"/>
          </w:divBdr>
        </w:div>
        <w:div w:id="561907128">
          <w:marLeft w:val="0"/>
          <w:marRight w:val="0"/>
          <w:marTop w:val="0"/>
          <w:marBottom w:val="0"/>
          <w:divBdr>
            <w:top w:val="none" w:sz="0" w:space="0" w:color="auto"/>
            <w:left w:val="none" w:sz="0" w:space="0" w:color="auto"/>
            <w:bottom w:val="none" w:sz="0" w:space="0" w:color="auto"/>
            <w:right w:val="none" w:sz="0" w:space="0" w:color="auto"/>
          </w:divBdr>
        </w:div>
        <w:div w:id="1884367744">
          <w:marLeft w:val="0"/>
          <w:marRight w:val="0"/>
          <w:marTop w:val="0"/>
          <w:marBottom w:val="0"/>
          <w:divBdr>
            <w:top w:val="none" w:sz="0" w:space="0" w:color="auto"/>
            <w:left w:val="none" w:sz="0" w:space="0" w:color="auto"/>
            <w:bottom w:val="none" w:sz="0" w:space="0" w:color="auto"/>
            <w:right w:val="none" w:sz="0" w:space="0" w:color="auto"/>
          </w:divBdr>
        </w:div>
        <w:div w:id="1167591699">
          <w:marLeft w:val="0"/>
          <w:marRight w:val="0"/>
          <w:marTop w:val="0"/>
          <w:marBottom w:val="0"/>
          <w:divBdr>
            <w:top w:val="none" w:sz="0" w:space="0" w:color="auto"/>
            <w:left w:val="none" w:sz="0" w:space="0" w:color="auto"/>
            <w:bottom w:val="none" w:sz="0" w:space="0" w:color="auto"/>
            <w:right w:val="none" w:sz="0" w:space="0" w:color="auto"/>
          </w:divBdr>
        </w:div>
      </w:divsChild>
    </w:div>
    <w:div w:id="2070685405">
      <w:bodyDiv w:val="1"/>
      <w:marLeft w:val="0"/>
      <w:marRight w:val="0"/>
      <w:marTop w:val="0"/>
      <w:marBottom w:val="0"/>
      <w:divBdr>
        <w:top w:val="none" w:sz="0" w:space="0" w:color="auto"/>
        <w:left w:val="none" w:sz="0" w:space="0" w:color="auto"/>
        <w:bottom w:val="none" w:sz="0" w:space="0" w:color="auto"/>
        <w:right w:val="none" w:sz="0" w:space="0" w:color="auto"/>
      </w:divBdr>
    </w:div>
    <w:div w:id="2080638890">
      <w:bodyDiv w:val="1"/>
      <w:marLeft w:val="0"/>
      <w:marRight w:val="0"/>
      <w:marTop w:val="0"/>
      <w:marBottom w:val="0"/>
      <w:divBdr>
        <w:top w:val="none" w:sz="0" w:space="0" w:color="auto"/>
        <w:left w:val="none" w:sz="0" w:space="0" w:color="auto"/>
        <w:bottom w:val="none" w:sz="0" w:space="0" w:color="auto"/>
        <w:right w:val="none" w:sz="0" w:space="0" w:color="auto"/>
      </w:divBdr>
    </w:div>
    <w:div w:id="2080901422">
      <w:bodyDiv w:val="1"/>
      <w:marLeft w:val="0"/>
      <w:marRight w:val="0"/>
      <w:marTop w:val="0"/>
      <w:marBottom w:val="0"/>
      <w:divBdr>
        <w:top w:val="none" w:sz="0" w:space="0" w:color="auto"/>
        <w:left w:val="none" w:sz="0" w:space="0" w:color="auto"/>
        <w:bottom w:val="none" w:sz="0" w:space="0" w:color="auto"/>
        <w:right w:val="none" w:sz="0" w:space="0" w:color="auto"/>
      </w:divBdr>
    </w:div>
    <w:div w:id="2081168018">
      <w:bodyDiv w:val="1"/>
      <w:marLeft w:val="0"/>
      <w:marRight w:val="0"/>
      <w:marTop w:val="0"/>
      <w:marBottom w:val="0"/>
      <w:divBdr>
        <w:top w:val="none" w:sz="0" w:space="0" w:color="auto"/>
        <w:left w:val="none" w:sz="0" w:space="0" w:color="auto"/>
        <w:bottom w:val="none" w:sz="0" w:space="0" w:color="auto"/>
        <w:right w:val="none" w:sz="0" w:space="0" w:color="auto"/>
      </w:divBdr>
      <w:divsChild>
        <w:div w:id="393748187">
          <w:marLeft w:val="0"/>
          <w:marRight w:val="0"/>
          <w:marTop w:val="150"/>
          <w:marBottom w:val="0"/>
          <w:divBdr>
            <w:top w:val="none" w:sz="0" w:space="0" w:color="auto"/>
            <w:left w:val="none" w:sz="0" w:space="0" w:color="auto"/>
            <w:bottom w:val="none" w:sz="0" w:space="0" w:color="auto"/>
            <w:right w:val="none" w:sz="0" w:space="0" w:color="auto"/>
          </w:divBdr>
        </w:div>
        <w:div w:id="1372539007">
          <w:marLeft w:val="0"/>
          <w:marRight w:val="0"/>
          <w:marTop w:val="150"/>
          <w:marBottom w:val="0"/>
          <w:divBdr>
            <w:top w:val="none" w:sz="0" w:space="0" w:color="auto"/>
            <w:left w:val="none" w:sz="0" w:space="0" w:color="auto"/>
            <w:bottom w:val="none" w:sz="0" w:space="0" w:color="auto"/>
            <w:right w:val="none" w:sz="0" w:space="0" w:color="auto"/>
          </w:divBdr>
        </w:div>
        <w:div w:id="1013997851">
          <w:marLeft w:val="0"/>
          <w:marRight w:val="0"/>
          <w:marTop w:val="150"/>
          <w:marBottom w:val="0"/>
          <w:divBdr>
            <w:top w:val="none" w:sz="0" w:space="0" w:color="auto"/>
            <w:left w:val="none" w:sz="0" w:space="0" w:color="auto"/>
            <w:bottom w:val="none" w:sz="0" w:space="0" w:color="auto"/>
            <w:right w:val="none" w:sz="0" w:space="0" w:color="auto"/>
          </w:divBdr>
        </w:div>
      </w:divsChild>
    </w:div>
    <w:div w:id="2081322705">
      <w:bodyDiv w:val="1"/>
      <w:marLeft w:val="0"/>
      <w:marRight w:val="0"/>
      <w:marTop w:val="0"/>
      <w:marBottom w:val="0"/>
      <w:divBdr>
        <w:top w:val="none" w:sz="0" w:space="0" w:color="auto"/>
        <w:left w:val="none" w:sz="0" w:space="0" w:color="auto"/>
        <w:bottom w:val="none" w:sz="0" w:space="0" w:color="auto"/>
        <w:right w:val="none" w:sz="0" w:space="0" w:color="auto"/>
      </w:divBdr>
    </w:div>
    <w:div w:id="2085757155">
      <w:marLeft w:val="0"/>
      <w:marRight w:val="0"/>
      <w:marTop w:val="0"/>
      <w:marBottom w:val="0"/>
      <w:divBdr>
        <w:top w:val="none" w:sz="0" w:space="0" w:color="auto"/>
        <w:left w:val="none" w:sz="0" w:space="0" w:color="auto"/>
        <w:bottom w:val="none" w:sz="0" w:space="0" w:color="auto"/>
        <w:right w:val="none" w:sz="0" w:space="0" w:color="auto"/>
      </w:divBdr>
    </w:div>
    <w:div w:id="2086104448">
      <w:bodyDiv w:val="1"/>
      <w:marLeft w:val="0"/>
      <w:marRight w:val="0"/>
      <w:marTop w:val="0"/>
      <w:marBottom w:val="0"/>
      <w:divBdr>
        <w:top w:val="none" w:sz="0" w:space="0" w:color="auto"/>
        <w:left w:val="none" w:sz="0" w:space="0" w:color="auto"/>
        <w:bottom w:val="none" w:sz="0" w:space="0" w:color="auto"/>
        <w:right w:val="none" w:sz="0" w:space="0" w:color="auto"/>
      </w:divBdr>
    </w:div>
    <w:div w:id="2086686513">
      <w:bodyDiv w:val="1"/>
      <w:marLeft w:val="0"/>
      <w:marRight w:val="0"/>
      <w:marTop w:val="0"/>
      <w:marBottom w:val="0"/>
      <w:divBdr>
        <w:top w:val="none" w:sz="0" w:space="0" w:color="auto"/>
        <w:left w:val="none" w:sz="0" w:space="0" w:color="auto"/>
        <w:bottom w:val="none" w:sz="0" w:space="0" w:color="auto"/>
        <w:right w:val="none" w:sz="0" w:space="0" w:color="auto"/>
      </w:divBdr>
    </w:div>
    <w:div w:id="2088575282">
      <w:marLeft w:val="0"/>
      <w:marRight w:val="0"/>
      <w:marTop w:val="0"/>
      <w:marBottom w:val="0"/>
      <w:divBdr>
        <w:top w:val="none" w:sz="0" w:space="0" w:color="auto"/>
        <w:left w:val="none" w:sz="0" w:space="0" w:color="auto"/>
        <w:bottom w:val="none" w:sz="0" w:space="0" w:color="auto"/>
        <w:right w:val="none" w:sz="0" w:space="0" w:color="auto"/>
      </w:divBdr>
      <w:divsChild>
        <w:div w:id="2117744764">
          <w:marLeft w:val="0"/>
          <w:marRight w:val="0"/>
          <w:marTop w:val="0"/>
          <w:marBottom w:val="0"/>
          <w:divBdr>
            <w:top w:val="none" w:sz="0" w:space="0" w:color="auto"/>
            <w:left w:val="none" w:sz="0" w:space="0" w:color="auto"/>
            <w:bottom w:val="none" w:sz="0" w:space="0" w:color="auto"/>
            <w:right w:val="none" w:sz="0" w:space="0" w:color="auto"/>
          </w:divBdr>
        </w:div>
      </w:divsChild>
    </w:div>
    <w:div w:id="2092583589">
      <w:marLeft w:val="0"/>
      <w:marRight w:val="0"/>
      <w:marTop w:val="0"/>
      <w:marBottom w:val="0"/>
      <w:divBdr>
        <w:top w:val="none" w:sz="0" w:space="0" w:color="auto"/>
        <w:left w:val="none" w:sz="0" w:space="0" w:color="auto"/>
        <w:bottom w:val="none" w:sz="0" w:space="0" w:color="auto"/>
        <w:right w:val="none" w:sz="0" w:space="0" w:color="auto"/>
      </w:divBdr>
    </w:div>
    <w:div w:id="2094932605">
      <w:bodyDiv w:val="1"/>
      <w:marLeft w:val="0"/>
      <w:marRight w:val="0"/>
      <w:marTop w:val="0"/>
      <w:marBottom w:val="0"/>
      <w:divBdr>
        <w:top w:val="none" w:sz="0" w:space="0" w:color="auto"/>
        <w:left w:val="none" w:sz="0" w:space="0" w:color="auto"/>
        <w:bottom w:val="none" w:sz="0" w:space="0" w:color="auto"/>
        <w:right w:val="none" w:sz="0" w:space="0" w:color="auto"/>
      </w:divBdr>
    </w:div>
    <w:div w:id="2098401825">
      <w:bodyDiv w:val="1"/>
      <w:marLeft w:val="0"/>
      <w:marRight w:val="0"/>
      <w:marTop w:val="0"/>
      <w:marBottom w:val="0"/>
      <w:divBdr>
        <w:top w:val="none" w:sz="0" w:space="0" w:color="auto"/>
        <w:left w:val="none" w:sz="0" w:space="0" w:color="auto"/>
        <w:bottom w:val="none" w:sz="0" w:space="0" w:color="auto"/>
        <w:right w:val="none" w:sz="0" w:space="0" w:color="auto"/>
      </w:divBdr>
    </w:div>
    <w:div w:id="2100326185">
      <w:bodyDiv w:val="1"/>
      <w:marLeft w:val="0"/>
      <w:marRight w:val="0"/>
      <w:marTop w:val="0"/>
      <w:marBottom w:val="0"/>
      <w:divBdr>
        <w:top w:val="none" w:sz="0" w:space="0" w:color="auto"/>
        <w:left w:val="none" w:sz="0" w:space="0" w:color="auto"/>
        <w:bottom w:val="none" w:sz="0" w:space="0" w:color="auto"/>
        <w:right w:val="none" w:sz="0" w:space="0" w:color="auto"/>
      </w:divBdr>
    </w:div>
    <w:div w:id="2106462590">
      <w:bodyDiv w:val="1"/>
      <w:marLeft w:val="0"/>
      <w:marRight w:val="0"/>
      <w:marTop w:val="0"/>
      <w:marBottom w:val="0"/>
      <w:divBdr>
        <w:top w:val="none" w:sz="0" w:space="0" w:color="auto"/>
        <w:left w:val="none" w:sz="0" w:space="0" w:color="auto"/>
        <w:bottom w:val="none" w:sz="0" w:space="0" w:color="auto"/>
        <w:right w:val="none" w:sz="0" w:space="0" w:color="auto"/>
      </w:divBdr>
    </w:div>
    <w:div w:id="2115204783">
      <w:bodyDiv w:val="1"/>
      <w:marLeft w:val="0"/>
      <w:marRight w:val="0"/>
      <w:marTop w:val="0"/>
      <w:marBottom w:val="0"/>
      <w:divBdr>
        <w:top w:val="none" w:sz="0" w:space="0" w:color="auto"/>
        <w:left w:val="none" w:sz="0" w:space="0" w:color="auto"/>
        <w:bottom w:val="none" w:sz="0" w:space="0" w:color="auto"/>
        <w:right w:val="none" w:sz="0" w:space="0" w:color="auto"/>
      </w:divBdr>
    </w:div>
    <w:div w:id="2117670399">
      <w:bodyDiv w:val="1"/>
      <w:marLeft w:val="0"/>
      <w:marRight w:val="0"/>
      <w:marTop w:val="0"/>
      <w:marBottom w:val="0"/>
      <w:divBdr>
        <w:top w:val="none" w:sz="0" w:space="0" w:color="auto"/>
        <w:left w:val="none" w:sz="0" w:space="0" w:color="auto"/>
        <w:bottom w:val="none" w:sz="0" w:space="0" w:color="auto"/>
        <w:right w:val="none" w:sz="0" w:space="0" w:color="auto"/>
      </w:divBdr>
    </w:div>
    <w:div w:id="2118744372">
      <w:bodyDiv w:val="1"/>
      <w:marLeft w:val="0"/>
      <w:marRight w:val="0"/>
      <w:marTop w:val="0"/>
      <w:marBottom w:val="0"/>
      <w:divBdr>
        <w:top w:val="none" w:sz="0" w:space="0" w:color="auto"/>
        <w:left w:val="none" w:sz="0" w:space="0" w:color="auto"/>
        <w:bottom w:val="none" w:sz="0" w:space="0" w:color="auto"/>
        <w:right w:val="none" w:sz="0" w:space="0" w:color="auto"/>
      </w:divBdr>
    </w:div>
    <w:div w:id="2119374691">
      <w:bodyDiv w:val="1"/>
      <w:marLeft w:val="0"/>
      <w:marRight w:val="0"/>
      <w:marTop w:val="0"/>
      <w:marBottom w:val="0"/>
      <w:divBdr>
        <w:top w:val="none" w:sz="0" w:space="0" w:color="auto"/>
        <w:left w:val="none" w:sz="0" w:space="0" w:color="auto"/>
        <w:bottom w:val="none" w:sz="0" w:space="0" w:color="auto"/>
        <w:right w:val="none" w:sz="0" w:space="0" w:color="auto"/>
      </w:divBdr>
    </w:div>
    <w:div w:id="2119711221">
      <w:bodyDiv w:val="1"/>
      <w:marLeft w:val="0"/>
      <w:marRight w:val="0"/>
      <w:marTop w:val="0"/>
      <w:marBottom w:val="0"/>
      <w:divBdr>
        <w:top w:val="none" w:sz="0" w:space="0" w:color="auto"/>
        <w:left w:val="none" w:sz="0" w:space="0" w:color="auto"/>
        <w:bottom w:val="none" w:sz="0" w:space="0" w:color="auto"/>
        <w:right w:val="none" w:sz="0" w:space="0" w:color="auto"/>
      </w:divBdr>
    </w:div>
    <w:div w:id="2120441187">
      <w:bodyDiv w:val="1"/>
      <w:marLeft w:val="0"/>
      <w:marRight w:val="0"/>
      <w:marTop w:val="0"/>
      <w:marBottom w:val="0"/>
      <w:divBdr>
        <w:top w:val="none" w:sz="0" w:space="0" w:color="auto"/>
        <w:left w:val="none" w:sz="0" w:space="0" w:color="auto"/>
        <w:bottom w:val="none" w:sz="0" w:space="0" w:color="auto"/>
        <w:right w:val="none" w:sz="0" w:space="0" w:color="auto"/>
      </w:divBdr>
    </w:div>
    <w:div w:id="2122652146">
      <w:bodyDiv w:val="1"/>
      <w:marLeft w:val="0"/>
      <w:marRight w:val="0"/>
      <w:marTop w:val="0"/>
      <w:marBottom w:val="0"/>
      <w:divBdr>
        <w:top w:val="none" w:sz="0" w:space="0" w:color="auto"/>
        <w:left w:val="none" w:sz="0" w:space="0" w:color="auto"/>
        <w:bottom w:val="none" w:sz="0" w:space="0" w:color="auto"/>
        <w:right w:val="none" w:sz="0" w:space="0" w:color="auto"/>
      </w:divBdr>
    </w:div>
    <w:div w:id="2124111384">
      <w:bodyDiv w:val="1"/>
      <w:marLeft w:val="0"/>
      <w:marRight w:val="0"/>
      <w:marTop w:val="0"/>
      <w:marBottom w:val="0"/>
      <w:divBdr>
        <w:top w:val="none" w:sz="0" w:space="0" w:color="auto"/>
        <w:left w:val="none" w:sz="0" w:space="0" w:color="auto"/>
        <w:bottom w:val="none" w:sz="0" w:space="0" w:color="auto"/>
        <w:right w:val="none" w:sz="0" w:space="0" w:color="auto"/>
      </w:divBdr>
    </w:div>
    <w:div w:id="2127968847">
      <w:bodyDiv w:val="1"/>
      <w:marLeft w:val="0"/>
      <w:marRight w:val="0"/>
      <w:marTop w:val="0"/>
      <w:marBottom w:val="0"/>
      <w:divBdr>
        <w:top w:val="none" w:sz="0" w:space="0" w:color="auto"/>
        <w:left w:val="none" w:sz="0" w:space="0" w:color="auto"/>
        <w:bottom w:val="none" w:sz="0" w:space="0" w:color="auto"/>
        <w:right w:val="none" w:sz="0" w:space="0" w:color="auto"/>
      </w:divBdr>
    </w:div>
    <w:div w:id="2127969125">
      <w:bodyDiv w:val="1"/>
      <w:marLeft w:val="0"/>
      <w:marRight w:val="0"/>
      <w:marTop w:val="0"/>
      <w:marBottom w:val="0"/>
      <w:divBdr>
        <w:top w:val="none" w:sz="0" w:space="0" w:color="auto"/>
        <w:left w:val="none" w:sz="0" w:space="0" w:color="auto"/>
        <w:bottom w:val="none" w:sz="0" w:space="0" w:color="auto"/>
        <w:right w:val="none" w:sz="0" w:space="0" w:color="auto"/>
      </w:divBdr>
    </w:div>
    <w:div w:id="2132552785">
      <w:bodyDiv w:val="1"/>
      <w:marLeft w:val="0"/>
      <w:marRight w:val="0"/>
      <w:marTop w:val="0"/>
      <w:marBottom w:val="0"/>
      <w:divBdr>
        <w:top w:val="none" w:sz="0" w:space="0" w:color="auto"/>
        <w:left w:val="none" w:sz="0" w:space="0" w:color="auto"/>
        <w:bottom w:val="none" w:sz="0" w:space="0" w:color="auto"/>
        <w:right w:val="none" w:sz="0" w:space="0" w:color="auto"/>
      </w:divBdr>
      <w:divsChild>
        <w:div w:id="1692679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326607">
      <w:bodyDiv w:val="1"/>
      <w:marLeft w:val="0"/>
      <w:marRight w:val="0"/>
      <w:marTop w:val="0"/>
      <w:marBottom w:val="0"/>
      <w:divBdr>
        <w:top w:val="none" w:sz="0" w:space="0" w:color="auto"/>
        <w:left w:val="none" w:sz="0" w:space="0" w:color="auto"/>
        <w:bottom w:val="none" w:sz="0" w:space="0" w:color="auto"/>
        <w:right w:val="none" w:sz="0" w:space="0" w:color="auto"/>
      </w:divBdr>
    </w:div>
    <w:div w:id="2140754649">
      <w:bodyDiv w:val="1"/>
      <w:marLeft w:val="0"/>
      <w:marRight w:val="0"/>
      <w:marTop w:val="0"/>
      <w:marBottom w:val="0"/>
      <w:divBdr>
        <w:top w:val="none" w:sz="0" w:space="0" w:color="auto"/>
        <w:left w:val="none" w:sz="0" w:space="0" w:color="auto"/>
        <w:bottom w:val="none" w:sz="0" w:space="0" w:color="auto"/>
        <w:right w:val="none" w:sz="0" w:space="0" w:color="auto"/>
      </w:divBdr>
    </w:div>
    <w:div w:id="2143031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62EDF-7B1C-452D-B5AB-2E3ACB126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3483</TotalTime>
  <Pages>56</Pages>
  <Words>16271</Words>
  <Characters>89491</Characters>
  <Application>Microsoft Office Word</Application>
  <DocSecurity>0</DocSecurity>
  <Lines>745</Lines>
  <Paragraphs>211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Valentín Piñero Tejada</dc:creator>
  <cp:keywords/>
  <dc:description/>
  <cp:lastModifiedBy>Piñero Tejada, Pedro Vale</cp:lastModifiedBy>
  <cp:revision>43</cp:revision>
  <cp:lastPrinted>2025-03-03T21:49:00Z</cp:lastPrinted>
  <dcterms:created xsi:type="dcterms:W3CDTF">2025-03-03T17:02:00Z</dcterms:created>
  <dcterms:modified xsi:type="dcterms:W3CDTF">2026-09-20T13:30:00Z</dcterms:modified>
</cp:coreProperties>
</file>