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FA5957" w14:textId="786F2C9C" w:rsidR="008C0A46" w:rsidRDefault="008C0A46" w:rsidP="008C0A46"/>
    <w:p w14:paraId="5C0F43FF" w14:textId="77777777" w:rsidR="008C0A46" w:rsidRDefault="008C0A46" w:rsidP="0016603C">
      <w:pPr>
        <w:jc w:val="center"/>
      </w:pPr>
    </w:p>
    <w:p w14:paraId="529D0B2E" w14:textId="4B32FF58" w:rsidR="008C0A46" w:rsidRDefault="008C0A46" w:rsidP="0016603C">
      <w:pPr>
        <w:pStyle w:val="Ttulo"/>
        <w:jc w:val="center"/>
      </w:pPr>
      <w:r>
        <w:t xml:space="preserve">Instituto Federal de Educação, </w:t>
      </w:r>
      <w:r w:rsidR="0016603C">
        <w:t>Ciê</w:t>
      </w:r>
      <w:r>
        <w:t>ncia e Tecnologia do Triangulo Mineiro</w:t>
      </w:r>
    </w:p>
    <w:p w14:paraId="18E301FC" w14:textId="77777777" w:rsidR="00B57509" w:rsidRDefault="00B57509" w:rsidP="00B57509"/>
    <w:p w14:paraId="57CFD5E5" w14:textId="796F9EB3" w:rsidR="00B57509" w:rsidRPr="00B57509" w:rsidRDefault="00B57509" w:rsidP="00B57509">
      <w:pPr>
        <w:jc w:val="center"/>
      </w:pPr>
      <w:r w:rsidRPr="00B57509">
        <w:t>Práticas em Banco de Dados- TURMA 2019</w:t>
      </w:r>
    </w:p>
    <w:p w14:paraId="5E27B02F" w14:textId="11F13C8A" w:rsidR="0016603C" w:rsidRDefault="00B57509" w:rsidP="00B57509">
      <w:pPr>
        <w:jc w:val="center"/>
      </w:pPr>
      <w:r>
        <w:t>Projeto Integrador</w:t>
      </w:r>
    </w:p>
    <w:p w14:paraId="71467090" w14:textId="365935E8" w:rsidR="0016603C" w:rsidRDefault="0016603C" w:rsidP="0016603C"/>
    <w:p w14:paraId="1775C6D9" w14:textId="1C5A23D6" w:rsidR="0016603C" w:rsidRDefault="0016603C" w:rsidP="0016603C"/>
    <w:p w14:paraId="491D9AA3" w14:textId="0FC24D83" w:rsidR="0016603C" w:rsidRDefault="0016603C" w:rsidP="0016603C"/>
    <w:p w14:paraId="2C245C74" w14:textId="09FB9B05" w:rsidR="0016603C" w:rsidRDefault="0016603C" w:rsidP="0016603C"/>
    <w:p w14:paraId="1476D03B" w14:textId="2D1F30DD" w:rsidR="0016603C" w:rsidRDefault="0016603C" w:rsidP="0016603C"/>
    <w:p w14:paraId="20A2686D" w14:textId="77777777" w:rsidR="0016603C" w:rsidRPr="0016603C" w:rsidRDefault="0016603C" w:rsidP="0016603C"/>
    <w:p w14:paraId="34084646" w14:textId="3C7CA7BF" w:rsidR="0016603C" w:rsidRDefault="0016603C" w:rsidP="0016603C">
      <w:pPr>
        <w:rPr>
          <w:rFonts w:eastAsiaTheme="majorEastAsia"/>
        </w:rPr>
      </w:pPr>
    </w:p>
    <w:p w14:paraId="153C2CB2" w14:textId="408B6821" w:rsidR="0016603C" w:rsidRDefault="0016603C" w:rsidP="0016603C">
      <w:pPr>
        <w:rPr>
          <w:rFonts w:eastAsiaTheme="majorEastAsia"/>
        </w:rPr>
      </w:pPr>
    </w:p>
    <w:p w14:paraId="5ABF3220" w14:textId="73F2EA6F" w:rsidR="0016603C" w:rsidRDefault="0016603C" w:rsidP="0016603C">
      <w:pPr>
        <w:rPr>
          <w:rFonts w:eastAsiaTheme="majorEastAsia"/>
        </w:rPr>
      </w:pPr>
    </w:p>
    <w:p w14:paraId="4918AB58" w14:textId="118CE4C8" w:rsidR="0016603C" w:rsidRDefault="0016603C" w:rsidP="0016603C">
      <w:pPr>
        <w:rPr>
          <w:rFonts w:eastAsiaTheme="majorEastAsia"/>
        </w:rPr>
      </w:pPr>
    </w:p>
    <w:p w14:paraId="6531958F" w14:textId="77777777" w:rsidR="0016603C" w:rsidRDefault="0016603C" w:rsidP="0016603C">
      <w:pPr>
        <w:rPr>
          <w:rFonts w:eastAsiaTheme="majorEastAsia"/>
        </w:rPr>
      </w:pPr>
    </w:p>
    <w:p w14:paraId="026BC9AA" w14:textId="7C244077" w:rsidR="0016603C" w:rsidRDefault="0016603C" w:rsidP="0016603C">
      <w:pPr>
        <w:rPr>
          <w:rFonts w:eastAsiaTheme="majorEastAsia"/>
        </w:rPr>
      </w:pPr>
    </w:p>
    <w:p w14:paraId="3C88124E" w14:textId="77777777" w:rsidR="0016603C" w:rsidRDefault="0016603C" w:rsidP="0016603C">
      <w:pPr>
        <w:pStyle w:val="Ttulo"/>
        <w:jc w:val="center"/>
      </w:pPr>
    </w:p>
    <w:p w14:paraId="15CA20E7" w14:textId="5A4CDBD0" w:rsidR="0016603C" w:rsidRDefault="003C5CE3" w:rsidP="0016603C">
      <w:pPr>
        <w:pStyle w:val="Ttulo"/>
        <w:jc w:val="center"/>
      </w:pPr>
      <w:r>
        <w:t xml:space="preserve">Cervejaria </w:t>
      </w:r>
      <w:proofErr w:type="spellStart"/>
      <w:r>
        <w:t>CevadaBeer</w:t>
      </w:r>
      <w:proofErr w:type="spellEnd"/>
    </w:p>
    <w:p w14:paraId="399D3154" w14:textId="5E7A41B3" w:rsidR="0016603C" w:rsidRDefault="0016603C" w:rsidP="0016603C">
      <w:pPr>
        <w:rPr>
          <w:rFonts w:eastAsiaTheme="majorEastAsia"/>
        </w:rPr>
      </w:pPr>
    </w:p>
    <w:p w14:paraId="1337563C" w14:textId="4CF3E5FB" w:rsidR="0016603C" w:rsidRDefault="0016603C" w:rsidP="0016603C">
      <w:pPr>
        <w:rPr>
          <w:rFonts w:eastAsiaTheme="majorEastAsia"/>
        </w:rPr>
      </w:pPr>
    </w:p>
    <w:p w14:paraId="43CAB223" w14:textId="5220CE64" w:rsidR="0016603C" w:rsidRDefault="0016603C" w:rsidP="0016603C">
      <w:pPr>
        <w:rPr>
          <w:rFonts w:eastAsiaTheme="majorEastAsia"/>
        </w:rPr>
      </w:pPr>
    </w:p>
    <w:p w14:paraId="4F9ABED3" w14:textId="7E977F16" w:rsidR="0016603C" w:rsidRDefault="0016603C" w:rsidP="0016603C">
      <w:pPr>
        <w:rPr>
          <w:rFonts w:eastAsiaTheme="majorEastAsia"/>
        </w:rPr>
      </w:pPr>
    </w:p>
    <w:p w14:paraId="14F3786A" w14:textId="5B5F3314" w:rsidR="0016603C" w:rsidRDefault="0016603C" w:rsidP="0016603C">
      <w:pPr>
        <w:rPr>
          <w:rFonts w:eastAsiaTheme="majorEastAsia"/>
        </w:rPr>
      </w:pPr>
    </w:p>
    <w:p w14:paraId="6E37656C" w14:textId="55A6AC9C" w:rsidR="0016603C" w:rsidRDefault="0016603C" w:rsidP="0016603C">
      <w:pPr>
        <w:rPr>
          <w:rFonts w:eastAsiaTheme="majorEastAsia"/>
        </w:rPr>
      </w:pPr>
    </w:p>
    <w:p w14:paraId="7638CC03" w14:textId="7BF78C24" w:rsidR="0016603C" w:rsidRDefault="0016603C" w:rsidP="0016603C">
      <w:pPr>
        <w:rPr>
          <w:rFonts w:eastAsiaTheme="majorEastAsia"/>
        </w:rPr>
      </w:pPr>
    </w:p>
    <w:p w14:paraId="62C8476C" w14:textId="3868EE4D" w:rsidR="0016603C" w:rsidRDefault="0016603C" w:rsidP="0016603C">
      <w:pPr>
        <w:rPr>
          <w:rFonts w:eastAsiaTheme="majorEastAsia"/>
        </w:rPr>
      </w:pPr>
    </w:p>
    <w:p w14:paraId="2C8AC150" w14:textId="6226DC86" w:rsidR="0016603C" w:rsidRDefault="0016603C" w:rsidP="0016603C">
      <w:pPr>
        <w:rPr>
          <w:rFonts w:eastAsiaTheme="majorEastAsia"/>
        </w:rPr>
      </w:pPr>
    </w:p>
    <w:p w14:paraId="07E6DEF1" w14:textId="3F038A5C" w:rsidR="0016603C" w:rsidRDefault="0016603C" w:rsidP="0016603C">
      <w:pPr>
        <w:rPr>
          <w:rFonts w:eastAsiaTheme="majorEastAsia"/>
        </w:rPr>
      </w:pPr>
    </w:p>
    <w:p w14:paraId="05DFB7DA" w14:textId="729CE429" w:rsidR="0016603C" w:rsidRDefault="0016603C" w:rsidP="0016603C">
      <w:pPr>
        <w:rPr>
          <w:rFonts w:eastAsiaTheme="majorEastAsia"/>
        </w:rPr>
      </w:pPr>
    </w:p>
    <w:p w14:paraId="07E9DB0E" w14:textId="318559C4" w:rsidR="0016603C" w:rsidRDefault="0016603C" w:rsidP="0016603C">
      <w:pPr>
        <w:rPr>
          <w:rFonts w:eastAsiaTheme="majorEastAsia"/>
        </w:rPr>
      </w:pPr>
    </w:p>
    <w:p w14:paraId="63D17816" w14:textId="5EF4049E" w:rsidR="0016603C" w:rsidRDefault="00B57509" w:rsidP="0016603C">
      <w:pPr>
        <w:rPr>
          <w:rFonts w:eastAsiaTheme="majorEastAsia"/>
        </w:rPr>
      </w:pPr>
      <w:r>
        <w:rPr>
          <w:rFonts w:eastAsiaTheme="majorEastAsia"/>
        </w:rPr>
        <w:t>Alunos:</w:t>
      </w:r>
    </w:p>
    <w:p w14:paraId="6EAC3181" w14:textId="77777777" w:rsidR="00B57509" w:rsidRDefault="00B57509" w:rsidP="0016603C">
      <w:pPr>
        <w:rPr>
          <w:rFonts w:eastAsiaTheme="majorEastAsia"/>
        </w:rPr>
      </w:pPr>
    </w:p>
    <w:p w14:paraId="24C55266" w14:textId="569940D2" w:rsidR="0016603C" w:rsidRPr="0016603C" w:rsidRDefault="003C5CE3" w:rsidP="0016603C">
      <w:pPr>
        <w:rPr>
          <w:rFonts w:eastAsiaTheme="majorEastAsia"/>
        </w:rPr>
      </w:pPr>
      <w:r>
        <w:rPr>
          <w:rFonts w:eastAsiaTheme="majorEastAsia"/>
        </w:rPr>
        <w:t>Otávio Flausino Silva</w:t>
      </w:r>
    </w:p>
    <w:p w14:paraId="5058A5C2" w14:textId="2A339B8C" w:rsidR="003C5CE3" w:rsidRDefault="00B57509" w:rsidP="0016603C">
      <w:pPr>
        <w:rPr>
          <w:rFonts w:eastAsiaTheme="majorEastAsia"/>
        </w:rPr>
      </w:pPr>
      <w:r>
        <w:rPr>
          <w:rFonts w:eastAsiaTheme="majorEastAsia"/>
        </w:rPr>
        <w:t>Pedro V</w:t>
      </w:r>
      <w:r w:rsidRPr="00B57509">
        <w:rPr>
          <w:rFonts w:eastAsiaTheme="majorEastAsia"/>
        </w:rPr>
        <w:t>itoríno</w:t>
      </w:r>
    </w:p>
    <w:p w14:paraId="63307934" w14:textId="30087BE8" w:rsidR="0016603C" w:rsidRDefault="00B57509" w:rsidP="0016603C">
      <w:pPr>
        <w:rPr>
          <w:rFonts w:eastAsiaTheme="majorEastAsia"/>
        </w:rPr>
      </w:pPr>
      <w:r w:rsidRPr="00B57509">
        <w:rPr>
          <w:rFonts w:eastAsiaTheme="majorEastAsia"/>
        </w:rPr>
        <w:t>Felipe Yuri</w:t>
      </w:r>
    </w:p>
    <w:p w14:paraId="11EF4F63" w14:textId="77777777" w:rsidR="0016603C" w:rsidRPr="0016603C" w:rsidRDefault="0016603C" w:rsidP="0016603C">
      <w:pPr>
        <w:rPr>
          <w:rFonts w:eastAsiaTheme="majorEastAsia"/>
        </w:rPr>
      </w:pPr>
    </w:p>
    <w:p w14:paraId="13E90A9A" w14:textId="77777777" w:rsidR="008C0A46" w:rsidRDefault="008C0A46" w:rsidP="008C0A46">
      <w:pPr>
        <w:pStyle w:val="Ttulo"/>
      </w:pPr>
    </w:p>
    <w:p w14:paraId="1AB685FF" w14:textId="50BDC255" w:rsidR="0016603C" w:rsidRPr="0016603C" w:rsidRDefault="008C0A46" w:rsidP="0016603C">
      <w:pPr>
        <w:jc w:val="both"/>
      </w:pPr>
      <w:r>
        <w:br w:type="page"/>
      </w:r>
    </w:p>
    <w:p w14:paraId="26C9D4C9" w14:textId="147EA841" w:rsidR="008C0A46" w:rsidRDefault="008C0A46" w:rsidP="008C0A46">
      <w:pPr>
        <w:pStyle w:val="Ttulo"/>
      </w:pPr>
      <w:r>
        <w:lastRenderedPageBreak/>
        <w:t>Características do Sistema</w:t>
      </w:r>
    </w:p>
    <w:p w14:paraId="568F72D9" w14:textId="5835E525" w:rsidR="008C0A46" w:rsidRDefault="008C0A46" w:rsidP="008C0A46"/>
    <w:p w14:paraId="26A48F04" w14:textId="77777777" w:rsidR="008C0A46" w:rsidRPr="008C0A46" w:rsidRDefault="008C0A46" w:rsidP="008C0A46"/>
    <w:p w14:paraId="10AE2D31" w14:textId="62080C22" w:rsidR="003C5CE3" w:rsidRPr="003C5CE3" w:rsidRDefault="003C5CE3" w:rsidP="00007993">
      <w:pPr>
        <w:ind w:firstLine="708"/>
        <w:jc w:val="both"/>
      </w:pPr>
      <w:r>
        <w:t>Uma cervejaria artesanal deseja adquirir um sistema para o controle de sua produção de cerveja. Nesse contexto o sistema irá auxiliar no controle de todo o</w:t>
      </w:r>
      <w:r w:rsidR="005E7D2B">
        <w:t xml:space="preserve"> processo de produção, podendo</w:t>
      </w:r>
      <w:r>
        <w:t xml:space="preserve"> </w:t>
      </w:r>
      <w:r w:rsidR="005E7D2B">
        <w:t>gerenciar o estoque, controlar</w:t>
      </w:r>
      <w:r>
        <w:t xml:space="preserve"> entrada e saída de ingredientes, </w:t>
      </w:r>
      <w:r w:rsidR="005E7D2B">
        <w:t>efetuar o cadastro desses</w:t>
      </w:r>
      <w:r w:rsidR="0051083D">
        <w:t xml:space="preserve"> ingredientes </w:t>
      </w:r>
      <w:r w:rsidR="005E7D2B">
        <w:t xml:space="preserve">que são </w:t>
      </w:r>
      <w:r w:rsidR="0051083D">
        <w:t>necessário</w:t>
      </w:r>
      <w:r w:rsidR="00576423">
        <w:t>s para fabricação da cerveja. Será possível também saber a quantidade de ingredientes necessários para produção de um</w:t>
      </w:r>
      <w:r w:rsidR="0051083D">
        <w:t xml:space="preserve"> litro </w:t>
      </w:r>
      <w:r w:rsidR="00576423">
        <w:t>de cerveja</w:t>
      </w:r>
      <w:r w:rsidR="0051083D">
        <w:t>, realizar o cadastro da cervejaria e usuários do sistema. O</w:t>
      </w:r>
      <w:r>
        <w:t xml:space="preserve"> sistema teremos as seguintes entidades: </w:t>
      </w:r>
      <w:r w:rsidRPr="003C5CE3">
        <w:rPr>
          <w:b/>
        </w:rPr>
        <w:t>Ingredientes</w:t>
      </w:r>
      <w:r>
        <w:t xml:space="preserve">, </w:t>
      </w:r>
      <w:r w:rsidRPr="003C5CE3">
        <w:rPr>
          <w:b/>
        </w:rPr>
        <w:t>Cerveja</w:t>
      </w:r>
      <w:r>
        <w:t xml:space="preserve">, </w:t>
      </w:r>
      <w:r w:rsidRPr="003C5CE3">
        <w:rPr>
          <w:b/>
        </w:rPr>
        <w:t>Produção</w:t>
      </w:r>
      <w:r>
        <w:t xml:space="preserve">, </w:t>
      </w:r>
      <w:r w:rsidRPr="003C5CE3">
        <w:rPr>
          <w:b/>
        </w:rPr>
        <w:t>Produto</w:t>
      </w:r>
      <w:r>
        <w:t xml:space="preserve">, </w:t>
      </w:r>
      <w:r w:rsidRPr="003C5CE3">
        <w:rPr>
          <w:b/>
        </w:rPr>
        <w:t>Cervejaria</w:t>
      </w:r>
      <w:r>
        <w:t xml:space="preserve">, </w:t>
      </w:r>
      <w:r w:rsidRPr="003C5CE3">
        <w:rPr>
          <w:b/>
        </w:rPr>
        <w:t>Usuário</w:t>
      </w:r>
      <w:r>
        <w:t xml:space="preserve"> e </w:t>
      </w:r>
      <w:r w:rsidRPr="003C5CE3">
        <w:rPr>
          <w:b/>
        </w:rPr>
        <w:t>Movimentação</w:t>
      </w:r>
      <w:r>
        <w:t xml:space="preserve"> </w:t>
      </w:r>
      <w:r w:rsidRPr="003C5CE3">
        <w:rPr>
          <w:b/>
        </w:rPr>
        <w:t>Estoque</w:t>
      </w:r>
      <w:r>
        <w:t>.</w:t>
      </w:r>
    </w:p>
    <w:p w14:paraId="7B666A64" w14:textId="77777777" w:rsidR="00007993" w:rsidRDefault="00007993" w:rsidP="00007993">
      <w:pPr>
        <w:ind w:firstLine="708"/>
        <w:jc w:val="both"/>
      </w:pPr>
    </w:p>
    <w:p w14:paraId="2A7983AB" w14:textId="2716E35D" w:rsidR="001D018B" w:rsidRDefault="00FB07AA" w:rsidP="00007993">
      <w:pPr>
        <w:ind w:firstLine="708"/>
        <w:jc w:val="both"/>
      </w:pPr>
      <w:r>
        <w:rPr>
          <w:b/>
        </w:rPr>
        <w:t>Tabela para cadastro de Ingredientes</w:t>
      </w:r>
      <w:r>
        <w:t>, nesta tabela</w:t>
      </w:r>
      <w:r w:rsidR="00523FFF">
        <w:t xml:space="preserve"> será possível</w:t>
      </w:r>
      <w:r>
        <w:t xml:space="preserve"> cadastrar cada ingrediente com a sua devida quantidade, e a descrição deste insumo para a produção do produto</w:t>
      </w:r>
      <w:r w:rsidR="00523FFF">
        <w:t>.</w:t>
      </w:r>
    </w:p>
    <w:p w14:paraId="2339865C" w14:textId="77777777" w:rsidR="00007993" w:rsidRDefault="00007993" w:rsidP="00007993">
      <w:pPr>
        <w:ind w:firstLine="708"/>
        <w:jc w:val="both"/>
      </w:pPr>
    </w:p>
    <w:p w14:paraId="12BCF551" w14:textId="3587C0A8" w:rsidR="00523FFF" w:rsidRDefault="00FB07AA" w:rsidP="00007993">
      <w:pPr>
        <w:ind w:firstLine="708"/>
        <w:jc w:val="both"/>
      </w:pPr>
      <w:r>
        <w:rPr>
          <w:b/>
        </w:rPr>
        <w:t>Tabela de cadastro da Cerveja</w:t>
      </w:r>
      <w:r w:rsidR="00523FFF">
        <w:t>,</w:t>
      </w:r>
      <w:r>
        <w:t xml:space="preserve"> essa tabela será utilizada para cadastrar a coloração da cerveja, teor </w:t>
      </w:r>
      <w:r w:rsidR="00AF7BEF">
        <w:t>alcoólico, estilo, nome, índice de amargor e tempo de maturação</w:t>
      </w:r>
      <w:r w:rsidR="00523FFF">
        <w:t>.</w:t>
      </w:r>
    </w:p>
    <w:p w14:paraId="7AE00275" w14:textId="77777777" w:rsidR="00007993" w:rsidRDefault="00007993" w:rsidP="00007993">
      <w:pPr>
        <w:ind w:firstLine="708"/>
        <w:jc w:val="both"/>
      </w:pPr>
    </w:p>
    <w:p w14:paraId="761BCEC2" w14:textId="3B4DBC45" w:rsidR="001D018B" w:rsidRDefault="00AF7BEF" w:rsidP="00007993">
      <w:pPr>
        <w:ind w:firstLine="708"/>
        <w:jc w:val="both"/>
      </w:pPr>
      <w:r>
        <w:rPr>
          <w:b/>
        </w:rPr>
        <w:t>Tabela Produto</w:t>
      </w:r>
      <w:r w:rsidR="004774BB">
        <w:rPr>
          <w:b/>
        </w:rPr>
        <w:t>,</w:t>
      </w:r>
      <w:r>
        <w:t xml:space="preserve"> será utilizada para realizar o cadastro do volume, quantidade e valor de cada cerveja produzida</w:t>
      </w:r>
      <w:r w:rsidR="00523FFF">
        <w:t>.</w:t>
      </w:r>
    </w:p>
    <w:p w14:paraId="4F6550B3" w14:textId="77777777" w:rsidR="00AF7BEF" w:rsidRDefault="00AF7BEF" w:rsidP="00007993">
      <w:pPr>
        <w:ind w:firstLine="708"/>
        <w:jc w:val="both"/>
      </w:pPr>
    </w:p>
    <w:p w14:paraId="7A4F71A9" w14:textId="2808E21E" w:rsidR="00AF7BEF" w:rsidRDefault="00AF7BEF" w:rsidP="00AF7BEF">
      <w:pPr>
        <w:ind w:firstLine="708"/>
        <w:jc w:val="both"/>
      </w:pPr>
      <w:r>
        <w:rPr>
          <w:b/>
        </w:rPr>
        <w:t>Tabela Produção,</w:t>
      </w:r>
      <w:r>
        <w:t xml:space="preserve"> onde será utilizada para o cadastro da quantidade de produção da cerveja, e também a data de início dessa produção e sua data final. Assim podendo controlar o tempo gasto nessa mesma produção.</w:t>
      </w:r>
    </w:p>
    <w:p w14:paraId="6259BF33" w14:textId="77777777" w:rsidR="00AF7BEF" w:rsidRDefault="00AF7BEF" w:rsidP="00AF7BEF">
      <w:pPr>
        <w:ind w:firstLine="708"/>
        <w:jc w:val="both"/>
      </w:pPr>
    </w:p>
    <w:p w14:paraId="0578EC7D" w14:textId="7C237AAE" w:rsidR="003E1BBF" w:rsidRDefault="003E1BBF" w:rsidP="003E1BBF">
      <w:pPr>
        <w:ind w:firstLine="708"/>
        <w:jc w:val="both"/>
      </w:pPr>
      <w:r>
        <w:rPr>
          <w:b/>
        </w:rPr>
        <w:t>Tabela Cervejaria,</w:t>
      </w:r>
      <w:r>
        <w:t xml:space="preserve"> será utilizada para realizar o cadastro da cervejaria em questão, pois o sistema poderá ser utilizado por mais de uma cervejaria, podendo </w:t>
      </w:r>
      <w:r w:rsidR="005F50C7">
        <w:t>guardar os dados do nome e endereço da mesma</w:t>
      </w:r>
      <w:r>
        <w:t>.</w:t>
      </w:r>
    </w:p>
    <w:p w14:paraId="117D0D6E" w14:textId="77777777" w:rsidR="003E1BBF" w:rsidRDefault="003E1BBF" w:rsidP="00AF7BEF">
      <w:pPr>
        <w:ind w:firstLine="708"/>
        <w:jc w:val="both"/>
      </w:pPr>
    </w:p>
    <w:p w14:paraId="734CCDD7" w14:textId="6E4ABC10" w:rsidR="005F50C7" w:rsidRDefault="005F50C7" w:rsidP="005F50C7">
      <w:pPr>
        <w:ind w:firstLine="708"/>
        <w:jc w:val="both"/>
      </w:pPr>
      <w:r>
        <w:rPr>
          <w:b/>
        </w:rPr>
        <w:t>Tabela Usuário,</w:t>
      </w:r>
      <w:r>
        <w:t xml:space="preserve"> onde será realizado o cadastro dos usuários do sistema. Os dados armazenados os dados cadastrais como: Nome, CPF, Senha e e-mail.</w:t>
      </w:r>
    </w:p>
    <w:p w14:paraId="441D9637" w14:textId="77777777" w:rsidR="005F50C7" w:rsidRDefault="005F50C7" w:rsidP="005F50C7">
      <w:pPr>
        <w:ind w:firstLine="708"/>
        <w:jc w:val="both"/>
      </w:pPr>
    </w:p>
    <w:p w14:paraId="369A2211" w14:textId="058FCA85" w:rsidR="005F50C7" w:rsidRDefault="005F50C7" w:rsidP="005F50C7">
      <w:pPr>
        <w:ind w:firstLine="708"/>
        <w:jc w:val="both"/>
      </w:pPr>
      <w:r>
        <w:rPr>
          <w:b/>
        </w:rPr>
        <w:t>Tabela Movimentação Estoque,</w:t>
      </w:r>
      <w:r>
        <w:t xml:space="preserve"> onde será cadastrado toda a movimentação do estoque,</w:t>
      </w:r>
      <w:r w:rsidR="00B57509">
        <w:t xml:space="preserve"> tipo dessa movimentação, se foi entrada ou saída</w:t>
      </w:r>
      <w:r>
        <w:t>.</w:t>
      </w:r>
      <w:r w:rsidR="00B57509">
        <w:t xml:space="preserve"> A data em que essa movimentação ocorreu.</w:t>
      </w:r>
    </w:p>
    <w:p w14:paraId="7F889A73" w14:textId="77777777" w:rsidR="005F50C7" w:rsidRDefault="005F50C7" w:rsidP="005F50C7">
      <w:pPr>
        <w:ind w:firstLine="708"/>
        <w:jc w:val="both"/>
      </w:pPr>
    </w:p>
    <w:p w14:paraId="3E18A51B" w14:textId="77777777" w:rsidR="005F50C7" w:rsidRDefault="005F50C7" w:rsidP="005F50C7">
      <w:pPr>
        <w:ind w:firstLine="708"/>
        <w:jc w:val="both"/>
      </w:pPr>
    </w:p>
    <w:p w14:paraId="77D76386" w14:textId="77777777" w:rsidR="00AF7BEF" w:rsidRDefault="00AF7BEF" w:rsidP="00AF7BEF">
      <w:pPr>
        <w:ind w:firstLine="708"/>
        <w:jc w:val="both"/>
      </w:pPr>
    </w:p>
    <w:p w14:paraId="7CD5D01F" w14:textId="77777777" w:rsidR="00AF7BEF" w:rsidRDefault="00AF7BEF" w:rsidP="00007993">
      <w:pPr>
        <w:ind w:firstLine="708"/>
        <w:jc w:val="both"/>
      </w:pPr>
    </w:p>
    <w:p w14:paraId="30A6E045" w14:textId="52B7A02E" w:rsidR="00BC7BE4" w:rsidRDefault="00BC7BE4" w:rsidP="00007993">
      <w:pPr>
        <w:jc w:val="both"/>
      </w:pPr>
    </w:p>
    <w:p w14:paraId="6988DDCC" w14:textId="3CF39A54" w:rsidR="008C0A46" w:rsidRDefault="008C0A46" w:rsidP="00007993">
      <w:pPr>
        <w:jc w:val="both"/>
      </w:pPr>
    </w:p>
    <w:p w14:paraId="6874511E" w14:textId="4749B91F" w:rsidR="008C0A46" w:rsidRDefault="008C0A46" w:rsidP="00007993">
      <w:pPr>
        <w:jc w:val="both"/>
      </w:pPr>
    </w:p>
    <w:p w14:paraId="724FBAC4" w14:textId="5A34C5D7" w:rsidR="008C0A46" w:rsidRDefault="008C0A46" w:rsidP="00007993">
      <w:pPr>
        <w:jc w:val="both"/>
      </w:pPr>
    </w:p>
    <w:p w14:paraId="3596B41B" w14:textId="6BFD3466" w:rsidR="008C0A46" w:rsidRDefault="008C0A46" w:rsidP="00007993">
      <w:pPr>
        <w:jc w:val="both"/>
      </w:pPr>
    </w:p>
    <w:p w14:paraId="651C5AA4" w14:textId="77777777" w:rsidR="00246666" w:rsidRDefault="00246666" w:rsidP="008C0A46">
      <w:pPr>
        <w:pStyle w:val="Ttulo"/>
        <w:rPr>
          <w:rFonts w:ascii="Times New Roman" w:eastAsia="Times New Roman" w:hAnsi="Times New Roman" w:cs="Times New Roman"/>
          <w:spacing w:val="0"/>
          <w:kern w:val="0"/>
          <w:sz w:val="24"/>
          <w:szCs w:val="24"/>
        </w:rPr>
      </w:pPr>
    </w:p>
    <w:p w14:paraId="601D67DD" w14:textId="542657BC" w:rsidR="008C0A46" w:rsidRDefault="008C0A46" w:rsidP="008C0A46">
      <w:pPr>
        <w:pStyle w:val="Ttulo"/>
      </w:pPr>
      <w:r>
        <w:lastRenderedPageBreak/>
        <w:t>Modelo Conceitual</w:t>
      </w:r>
    </w:p>
    <w:p w14:paraId="5E009EF6" w14:textId="77777777" w:rsidR="008C0A46" w:rsidRPr="008C0A46" w:rsidRDefault="008C0A46" w:rsidP="008C0A46"/>
    <w:p w14:paraId="6B10368A" w14:textId="345444C3" w:rsidR="008C0A46" w:rsidRPr="008C0A46" w:rsidRDefault="00246666" w:rsidP="008C0A46">
      <w:r>
        <w:rPr>
          <w:noProof/>
        </w:rPr>
        <w:drawing>
          <wp:inline distT="0" distB="0" distL="0" distR="0" wp14:anchorId="1FDEAE1B" wp14:editId="45D093B9">
            <wp:extent cx="5400040" cy="4223385"/>
            <wp:effectExtent l="0" t="0" r="0" b="571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ceitual_Integrador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2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31925" w14:textId="77777777" w:rsidR="008C0A46" w:rsidRPr="008C0A46" w:rsidRDefault="008C0A46" w:rsidP="008C0A46"/>
    <w:p w14:paraId="0477367E" w14:textId="45AF3D85" w:rsidR="008C0A46" w:rsidRDefault="008C0A46" w:rsidP="008C0A46"/>
    <w:p w14:paraId="5F0F5270" w14:textId="19288C9E" w:rsidR="008C0A46" w:rsidRDefault="008C0A46" w:rsidP="008C0A46"/>
    <w:p w14:paraId="68EFF946" w14:textId="77777777" w:rsidR="00246666" w:rsidRDefault="00246666" w:rsidP="008C0A46"/>
    <w:p w14:paraId="356AB74A" w14:textId="77777777" w:rsidR="00246666" w:rsidRDefault="00246666" w:rsidP="008C0A46"/>
    <w:p w14:paraId="5A066C52" w14:textId="77777777" w:rsidR="00246666" w:rsidRDefault="00246666" w:rsidP="008C0A46"/>
    <w:p w14:paraId="437668D8" w14:textId="77777777" w:rsidR="00246666" w:rsidRDefault="00246666" w:rsidP="008C0A46"/>
    <w:p w14:paraId="30A10541" w14:textId="77777777" w:rsidR="00246666" w:rsidRDefault="00246666" w:rsidP="008C0A46"/>
    <w:p w14:paraId="2C535FD6" w14:textId="77777777" w:rsidR="00246666" w:rsidRDefault="00246666" w:rsidP="008C0A46"/>
    <w:p w14:paraId="15906AB0" w14:textId="77777777" w:rsidR="00246666" w:rsidRDefault="00246666" w:rsidP="008C0A46"/>
    <w:p w14:paraId="6059A286" w14:textId="77777777" w:rsidR="00246666" w:rsidRDefault="00246666" w:rsidP="008C0A46"/>
    <w:p w14:paraId="69BCDE8C" w14:textId="77777777" w:rsidR="00246666" w:rsidRDefault="00246666" w:rsidP="008C0A46"/>
    <w:p w14:paraId="0DB281F8" w14:textId="77777777" w:rsidR="00246666" w:rsidRDefault="00246666" w:rsidP="008C0A46"/>
    <w:p w14:paraId="1430CA28" w14:textId="77777777" w:rsidR="00246666" w:rsidRDefault="00246666" w:rsidP="008C0A46"/>
    <w:p w14:paraId="2EC829D0" w14:textId="77777777" w:rsidR="00246666" w:rsidRDefault="00246666" w:rsidP="008C0A46"/>
    <w:p w14:paraId="4FF8DCC4" w14:textId="77777777" w:rsidR="00246666" w:rsidRDefault="00246666" w:rsidP="008C0A46"/>
    <w:p w14:paraId="193A1AA1" w14:textId="77777777" w:rsidR="00246666" w:rsidRDefault="00246666" w:rsidP="008C0A46"/>
    <w:p w14:paraId="0BCE42B6" w14:textId="77777777" w:rsidR="00246666" w:rsidRDefault="00246666" w:rsidP="008C0A46">
      <w:pPr>
        <w:pStyle w:val="Ttulo"/>
      </w:pPr>
    </w:p>
    <w:p w14:paraId="39E3F009" w14:textId="77777777" w:rsidR="00246666" w:rsidRDefault="00246666" w:rsidP="008C0A46">
      <w:pPr>
        <w:pStyle w:val="Ttulo"/>
      </w:pPr>
    </w:p>
    <w:p w14:paraId="43A74B56" w14:textId="3E47A367" w:rsidR="008C0A46" w:rsidRDefault="008C0A46" w:rsidP="008C0A46">
      <w:pPr>
        <w:pStyle w:val="Ttulo"/>
      </w:pPr>
      <w:bookmarkStart w:id="0" w:name="_GoBack"/>
      <w:bookmarkEnd w:id="0"/>
      <w:r>
        <w:lastRenderedPageBreak/>
        <w:t>Modelo Lógico</w:t>
      </w:r>
    </w:p>
    <w:p w14:paraId="4BA1A18A" w14:textId="12BF105D" w:rsidR="008C0A46" w:rsidRDefault="008C0A46" w:rsidP="008C0A46"/>
    <w:p w14:paraId="2D7D5555" w14:textId="3F709CFA" w:rsidR="00EB310E" w:rsidRDefault="00246666" w:rsidP="00B57509">
      <w:r>
        <w:rPr>
          <w:noProof/>
        </w:rPr>
        <w:drawing>
          <wp:inline distT="0" distB="0" distL="0" distR="0" wp14:anchorId="5E42FA1C" wp14:editId="3E088C02">
            <wp:extent cx="5400040" cy="473138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ogico_Integrado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3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1E87B" w14:textId="77777777" w:rsidR="00B57509" w:rsidRPr="003E6836" w:rsidRDefault="00B57509" w:rsidP="00B57509"/>
    <w:sectPr w:rsidR="00B57509" w:rsidRPr="003E68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18B"/>
    <w:rsid w:val="00007993"/>
    <w:rsid w:val="0016603C"/>
    <w:rsid w:val="001A23A8"/>
    <w:rsid w:val="001A4E5F"/>
    <w:rsid w:val="001D018B"/>
    <w:rsid w:val="00246666"/>
    <w:rsid w:val="003C5CE3"/>
    <w:rsid w:val="003E1BBF"/>
    <w:rsid w:val="003E6836"/>
    <w:rsid w:val="004774BB"/>
    <w:rsid w:val="004E2940"/>
    <w:rsid w:val="0051083D"/>
    <w:rsid w:val="00523FFF"/>
    <w:rsid w:val="00576423"/>
    <w:rsid w:val="005E7D2B"/>
    <w:rsid w:val="005F50C7"/>
    <w:rsid w:val="006B4735"/>
    <w:rsid w:val="0079696F"/>
    <w:rsid w:val="008C0A46"/>
    <w:rsid w:val="00A778AB"/>
    <w:rsid w:val="00AF7BEF"/>
    <w:rsid w:val="00B57509"/>
    <w:rsid w:val="00BC7BE4"/>
    <w:rsid w:val="00E01D53"/>
    <w:rsid w:val="00EB310E"/>
    <w:rsid w:val="00F9132E"/>
    <w:rsid w:val="00F92F54"/>
    <w:rsid w:val="00FB0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314BD5"/>
  <w15:chartTrackingRefBased/>
  <w15:docId w15:val="{A22AABA8-9BAD-4598-8E8F-ECFAD3090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018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8C0A4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C0A46"/>
    <w:rPr>
      <w:rFonts w:asciiTheme="majorHAnsi" w:eastAsiaTheme="majorEastAsia" w:hAnsiTheme="majorHAnsi" w:cstheme="majorBidi"/>
      <w:spacing w:val="-10"/>
      <w:kern w:val="28"/>
      <w:sz w:val="56"/>
      <w:szCs w:val="56"/>
      <w:lang w:eastAsia="pt-BR"/>
    </w:rPr>
  </w:style>
  <w:style w:type="table" w:styleId="Tabelacomgrade">
    <w:name w:val="Table Grid"/>
    <w:basedOn w:val="Tabelanormal"/>
    <w:uiPriority w:val="39"/>
    <w:rsid w:val="003E68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76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337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 Alves</dc:creator>
  <cp:keywords/>
  <dc:description/>
  <cp:lastModifiedBy>Otávio Flausino</cp:lastModifiedBy>
  <cp:revision>2</cp:revision>
  <dcterms:created xsi:type="dcterms:W3CDTF">2019-06-12T02:49:00Z</dcterms:created>
  <dcterms:modified xsi:type="dcterms:W3CDTF">2019-06-12T02:49:00Z</dcterms:modified>
</cp:coreProperties>
</file>