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2D28" w14:textId="034F563A" w:rsidR="00BD109A" w:rsidRPr="00391D0F" w:rsidRDefault="00391D0F" w:rsidP="00391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D0F">
        <w:rPr>
          <w:rFonts w:ascii="Times New Roman" w:hAnsi="Times New Roman" w:cs="Times New Roman"/>
          <w:b/>
          <w:bCs/>
          <w:sz w:val="28"/>
          <w:szCs w:val="28"/>
        </w:rPr>
        <w:t xml:space="preserve">Tarea </w:t>
      </w:r>
      <w:r w:rsidR="00CE1F9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711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91D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65BD2">
        <w:rPr>
          <w:rFonts w:ascii="Times New Roman" w:hAnsi="Times New Roman" w:cs="Times New Roman"/>
          <w:b/>
          <w:bCs/>
          <w:sz w:val="28"/>
          <w:szCs w:val="28"/>
        </w:rPr>
        <w:t xml:space="preserve">Reconocimiento de </w:t>
      </w:r>
      <w:r w:rsidR="00FD711C">
        <w:rPr>
          <w:rFonts w:ascii="Times New Roman" w:hAnsi="Times New Roman" w:cs="Times New Roman"/>
          <w:b/>
          <w:bCs/>
          <w:sz w:val="28"/>
          <w:szCs w:val="28"/>
        </w:rPr>
        <w:t>expresiones</w:t>
      </w:r>
      <w:r w:rsidR="00265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711C">
        <w:rPr>
          <w:rFonts w:ascii="Times New Roman" w:hAnsi="Times New Roman" w:cs="Times New Roman"/>
          <w:b/>
          <w:bCs/>
          <w:sz w:val="28"/>
          <w:szCs w:val="28"/>
        </w:rPr>
        <w:t>faciales</w:t>
      </w:r>
    </w:p>
    <w:p w14:paraId="4BE813EC" w14:textId="2D1C39AF" w:rsidR="00391D0F" w:rsidRPr="00391D0F" w:rsidRDefault="00265BD2" w:rsidP="00391D0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Pedro Pablo Zavala Tejos</w:t>
      </w:r>
    </w:p>
    <w:p w14:paraId="21512E03" w14:textId="77777777" w:rsidR="00391D0F" w:rsidRDefault="00391D0F" w:rsidP="00D00D9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91D0F">
        <w:rPr>
          <w:rFonts w:ascii="Times New Roman" w:hAnsi="Times New Roman" w:cs="Times New Roman"/>
          <w:sz w:val="20"/>
          <w:szCs w:val="20"/>
        </w:rPr>
        <w:t>Pontificia Universidad Católica</w:t>
      </w:r>
    </w:p>
    <w:p w14:paraId="2732AAF2" w14:textId="2D039D6E" w:rsidR="00391D0F" w:rsidRDefault="00391D0F" w:rsidP="00D00D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25EE46F" w14:textId="77777777" w:rsidR="00981178" w:rsidRDefault="00981178" w:rsidP="00D00D9A">
      <w:p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981178" w:rsidSect="00391D0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51D0DD3" w14:textId="3B47C3B0" w:rsidR="00E11256" w:rsidRPr="00085C6C" w:rsidRDefault="00391D0F" w:rsidP="00D00D9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85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Motivación</w:t>
      </w:r>
      <w:r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 –</w:t>
      </w:r>
      <w:r w:rsidR="00027F7A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0057D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El </w:t>
      </w:r>
      <w:r w:rsidR="003F5430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aprendizaje de esta tarea fue que los modelos de clasificación más complejos </w:t>
      </w:r>
      <w:r w:rsidR="00CF2D7B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no siempre </w:t>
      </w:r>
      <w:r w:rsidR="00CF2D7B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aquellos con el </w:t>
      </w:r>
      <w:proofErr w:type="spellStart"/>
      <w:r w:rsidR="00CF2D7B" w:rsidRPr="00085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>accuracy</w:t>
      </w:r>
      <w:proofErr w:type="spellEnd"/>
      <w:r w:rsidR="00CF2D7B" w:rsidRPr="00085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CF2D7B" w:rsidRPr="00085C6C">
        <w:rPr>
          <w:rFonts w:ascii="Times New Roman" w:hAnsi="Times New Roman" w:cs="Times New Roman"/>
          <w:b/>
          <w:bCs/>
          <w:sz w:val="20"/>
          <w:szCs w:val="20"/>
        </w:rPr>
        <w:t>más alto</w:t>
      </w:r>
      <w:r w:rsidR="003F5430" w:rsidRPr="00085C6C">
        <w:rPr>
          <w:rFonts w:ascii="Times New Roman" w:hAnsi="Times New Roman" w:cs="Times New Roman"/>
          <w:b/>
          <w:bCs/>
          <w:sz w:val="20"/>
          <w:szCs w:val="20"/>
        </w:rPr>
        <w:t>. Los modelos simples a veces pueden ser mucho mejores</w:t>
      </w:r>
      <w:r w:rsidR="00CF2D7B" w:rsidRPr="00085C6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714CB1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6A8146B" w14:textId="2BACE85C" w:rsidR="00391D0F" w:rsidRPr="00085C6C" w:rsidRDefault="00391D0F" w:rsidP="00D00D9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924329F" w14:textId="39390432" w:rsidR="00391D0F" w:rsidRPr="00085C6C" w:rsidRDefault="00391D0F" w:rsidP="00262A3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85C6C">
        <w:rPr>
          <w:rFonts w:ascii="Times New Roman" w:hAnsi="Times New Roman" w:cs="Times New Roman"/>
          <w:b/>
          <w:bCs/>
          <w:sz w:val="20"/>
          <w:szCs w:val="20"/>
        </w:rPr>
        <w:t>SOLUCI</w:t>
      </w:r>
      <w:r w:rsidR="00262A38" w:rsidRPr="00085C6C">
        <w:rPr>
          <w:rFonts w:ascii="Times New Roman" w:hAnsi="Times New Roman" w:cs="Times New Roman"/>
          <w:b/>
          <w:bCs/>
          <w:sz w:val="20"/>
          <w:szCs w:val="20"/>
        </w:rPr>
        <w:t>Ó</w:t>
      </w:r>
      <w:r w:rsidRPr="00085C6C">
        <w:rPr>
          <w:rFonts w:ascii="Times New Roman" w:hAnsi="Times New Roman" w:cs="Times New Roman"/>
          <w:b/>
          <w:bCs/>
          <w:sz w:val="20"/>
          <w:szCs w:val="20"/>
        </w:rPr>
        <w:t>N PROPUESTA</w:t>
      </w:r>
    </w:p>
    <w:p w14:paraId="5CB6F13A" w14:textId="096F266C" w:rsidR="00E11256" w:rsidRPr="00085C6C" w:rsidRDefault="008E677C" w:rsidP="00E112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4C4132BD" wp14:editId="634CFAE0">
            <wp:simplePos x="0" y="0"/>
            <wp:positionH relativeFrom="column">
              <wp:posOffset>91359</wp:posOffset>
            </wp:positionH>
            <wp:positionV relativeFrom="paragraph">
              <wp:posOffset>153670</wp:posOffset>
            </wp:positionV>
            <wp:extent cx="2653200" cy="2412000"/>
            <wp:effectExtent l="0" t="0" r="1270" b="1270"/>
            <wp:wrapTopAndBottom/>
            <wp:docPr id="1309355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5522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0D360" w14:textId="29FDD207" w:rsidR="008E677C" w:rsidRPr="00085C6C" w:rsidRDefault="008E677C" w:rsidP="00CA4C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5E7258" wp14:editId="53107BA0">
                <wp:simplePos x="0" y="0"/>
                <wp:positionH relativeFrom="column">
                  <wp:posOffset>761365</wp:posOffset>
                </wp:positionH>
                <wp:positionV relativeFrom="paragraph">
                  <wp:posOffset>2512154</wp:posOffset>
                </wp:positionV>
                <wp:extent cx="1482090" cy="144780"/>
                <wp:effectExtent l="0" t="0" r="3810" b="0"/>
                <wp:wrapTight wrapText="bothSides">
                  <wp:wrapPolygon edited="0">
                    <wp:start x="0" y="0"/>
                    <wp:lineTo x="0" y="18947"/>
                    <wp:lineTo x="21470" y="18947"/>
                    <wp:lineTo x="21470" y="0"/>
                    <wp:lineTo x="0" y="0"/>
                  </wp:wrapPolygon>
                </wp:wrapTight>
                <wp:docPr id="4066590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AF19A" w14:textId="5BA95A00" w:rsidR="005E037B" w:rsidRPr="006C5466" w:rsidRDefault="005E037B" w:rsidP="005E037B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Fig</w:t>
                            </w:r>
                            <w:r w:rsidR="006C5466"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ura</w: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</w:t>
                            </w:r>
                            <w:r w:rsidR="006C5466"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E725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9.95pt;margin-top:197.8pt;width:116.7pt;height:11.4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" stroked="f">
                <v:textbox inset="0,0,0,0">
                  <w:txbxContent>
                    <w:p w14:paraId="355AF19A" w14:textId="5BA95A00" w:rsidR="005E037B" w:rsidRPr="006C5466" w:rsidRDefault="005E037B" w:rsidP="005E037B">
                      <w:pPr>
                        <w:pStyle w:val="Descripci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Fig</w:t>
                      </w:r>
                      <w:r w:rsidR="006C5466"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ura</w: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 </w:t>
                      </w:r>
                      <w:r w:rsidR="006C5466"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Diagrama de flujo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B1E6D0" w14:textId="77777777" w:rsidR="008E677C" w:rsidRPr="00085C6C" w:rsidRDefault="008E677C" w:rsidP="00CA4C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DB25850" w14:textId="77777777" w:rsidR="008E677C" w:rsidRPr="00085C6C" w:rsidRDefault="008E677C" w:rsidP="00CA4C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6348C5B" w14:textId="39EF765D" w:rsidR="009F6741" w:rsidRPr="00085C6C" w:rsidRDefault="006B6369" w:rsidP="00CA4C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t xml:space="preserve">Comenzamos preprocesando las imágenes para optimizar la calidad de los datos. </w:t>
      </w:r>
      <w:r w:rsidR="009F6741" w:rsidRPr="00085C6C">
        <w:rPr>
          <w:rFonts w:ascii="Times New Roman" w:hAnsi="Times New Roman" w:cs="Times New Roman"/>
          <w:sz w:val="20"/>
          <w:szCs w:val="20"/>
        </w:rPr>
        <w:t>Específicamente</w:t>
      </w:r>
      <w:r w:rsidRPr="00085C6C">
        <w:rPr>
          <w:rFonts w:ascii="Times New Roman" w:hAnsi="Times New Roman" w:cs="Times New Roman"/>
          <w:sz w:val="20"/>
          <w:szCs w:val="20"/>
        </w:rPr>
        <w:t xml:space="preserve">, </w:t>
      </w:r>
      <w:r w:rsidR="009F6741" w:rsidRPr="00085C6C">
        <w:rPr>
          <w:rFonts w:ascii="Times New Roman" w:hAnsi="Times New Roman" w:cs="Times New Roman"/>
          <w:sz w:val="20"/>
          <w:szCs w:val="20"/>
        </w:rPr>
        <w:t>ajustamos</w:t>
      </w:r>
      <w:r w:rsidR="00403F2B" w:rsidRPr="00085C6C">
        <w:rPr>
          <w:rFonts w:ascii="Times New Roman" w:hAnsi="Times New Roman" w:cs="Times New Roman"/>
          <w:sz w:val="20"/>
          <w:szCs w:val="20"/>
        </w:rPr>
        <w:t xml:space="preserve"> </w:t>
      </w:r>
      <w:r w:rsidR="009F6741" w:rsidRPr="00085C6C">
        <w:rPr>
          <w:rFonts w:ascii="Times New Roman" w:hAnsi="Times New Roman" w:cs="Times New Roman"/>
          <w:sz w:val="20"/>
          <w:szCs w:val="20"/>
        </w:rPr>
        <w:t xml:space="preserve">las medidas según </w:t>
      </w:r>
      <w:r w:rsidR="00403F2B" w:rsidRPr="00085C6C">
        <w:rPr>
          <w:rFonts w:ascii="Times New Roman" w:hAnsi="Times New Roman" w:cs="Times New Roman"/>
          <w:sz w:val="20"/>
          <w:szCs w:val="20"/>
        </w:rPr>
        <w:t>la posición de la cara</w:t>
      </w:r>
      <w:r w:rsidR="009F6741" w:rsidRPr="00085C6C">
        <w:rPr>
          <w:rFonts w:ascii="Times New Roman" w:hAnsi="Times New Roman" w:cs="Times New Roman"/>
          <w:sz w:val="20"/>
          <w:szCs w:val="20"/>
        </w:rPr>
        <w:t xml:space="preserve">, invertimos los colores y recortamos la imagen a una de 75x75. </w:t>
      </w:r>
    </w:p>
    <w:p w14:paraId="6DD6E21D" w14:textId="7EE78EE8" w:rsidR="00886092" w:rsidRPr="00085C6C" w:rsidRDefault="009F6741" w:rsidP="005E03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t xml:space="preserve">Luego, extraemos características de intensidad utilizando </w:t>
      </w:r>
      <w:proofErr w:type="spellStart"/>
      <w:r w:rsidRPr="00085C6C">
        <w:rPr>
          <w:rFonts w:ascii="Times New Roman" w:hAnsi="Times New Roman" w:cs="Times New Roman"/>
          <w:sz w:val="20"/>
          <w:szCs w:val="20"/>
        </w:rPr>
        <w:t>Hog</w:t>
      </w:r>
      <w:proofErr w:type="spellEnd"/>
      <w:r w:rsidR="0011444B" w:rsidRPr="00085C6C">
        <w:rPr>
          <w:rFonts w:ascii="Times New Roman" w:hAnsi="Times New Roman" w:cs="Times New Roman"/>
          <w:sz w:val="20"/>
          <w:szCs w:val="20"/>
        </w:rPr>
        <w:t xml:space="preserve"> con </w:t>
      </w:r>
      <w:r w:rsidRPr="00085C6C">
        <w:rPr>
          <w:rFonts w:ascii="Times New Roman" w:hAnsi="Times New Roman" w:cs="Times New Roman"/>
          <w:sz w:val="20"/>
          <w:szCs w:val="20"/>
        </w:rPr>
        <w:t xml:space="preserve">9 </w:t>
      </w:r>
      <w:r w:rsidR="0011444B" w:rsidRPr="00085C6C">
        <w:rPr>
          <w:rFonts w:ascii="Times New Roman" w:hAnsi="Times New Roman" w:cs="Times New Roman"/>
          <w:sz w:val="20"/>
          <w:szCs w:val="20"/>
        </w:rPr>
        <w:t xml:space="preserve">orientaciones, </w:t>
      </w:r>
      <w:r w:rsidR="0027045F" w:rsidRPr="00085C6C">
        <w:rPr>
          <w:rFonts w:ascii="Times New Roman" w:hAnsi="Times New Roman" w:cs="Times New Roman"/>
          <w:sz w:val="20"/>
          <w:szCs w:val="20"/>
        </w:rPr>
        <w:t xml:space="preserve">8 pixeles por bloque y 3 celdas por bloque, obteniendo una cantidad de 3969 elementos </w:t>
      </w:r>
      <w:r w:rsidR="00886092" w:rsidRPr="00085C6C">
        <w:rPr>
          <w:rFonts w:ascii="Times New Roman" w:hAnsi="Times New Roman" w:cs="Times New Roman"/>
          <w:sz w:val="20"/>
          <w:szCs w:val="20"/>
        </w:rPr>
        <w:t xml:space="preserve">en total del vector descriptor. En consecuencia, obtuvimos 3969 </w:t>
      </w:r>
      <w:r w:rsidR="00D761B6" w:rsidRPr="00085C6C">
        <w:rPr>
          <w:rFonts w:ascii="Times New Roman" w:hAnsi="Times New Roman" w:cs="Times New Roman"/>
          <w:sz w:val="20"/>
          <w:szCs w:val="20"/>
        </w:rPr>
        <w:t>características</w:t>
      </w:r>
      <w:r w:rsidR="00886092" w:rsidRPr="00085C6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EBC612D" w14:textId="7FDE9D59" w:rsidR="00645AB3" w:rsidRPr="00085C6C" w:rsidRDefault="00886092" w:rsidP="005E037B">
      <w:pPr>
        <w:spacing w:after="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t xml:space="preserve">Después, </w:t>
      </w:r>
      <w:r w:rsidR="00626937" w:rsidRPr="00085C6C">
        <w:rPr>
          <w:rFonts w:ascii="Times New Roman" w:hAnsi="Times New Roman" w:cs="Times New Roman"/>
          <w:sz w:val="20"/>
          <w:szCs w:val="20"/>
        </w:rPr>
        <w:t>considerando 9 clasificadores distintos</w:t>
      </w:r>
      <w:r w:rsidR="00073DA2" w:rsidRPr="00085C6C">
        <w:rPr>
          <w:rFonts w:ascii="Times New Roman" w:hAnsi="Times New Roman" w:cs="Times New Roman"/>
          <w:sz w:val="20"/>
          <w:szCs w:val="20"/>
        </w:rPr>
        <w:t xml:space="preserve"> (KNN,</w:t>
      </w:r>
      <w:r w:rsidR="00FC60BA" w:rsidRPr="00085C6C">
        <w:rPr>
          <w:rFonts w:ascii="Times New Roman" w:hAnsi="Times New Roman" w:cs="Times New Roman"/>
          <w:sz w:val="20"/>
          <w:szCs w:val="20"/>
        </w:rPr>
        <w:t xml:space="preserve"> SVM, LDA, </w:t>
      </w:r>
      <w:proofErr w:type="spellStart"/>
      <w:r w:rsidR="00FC60BA" w:rsidRPr="00085C6C">
        <w:rPr>
          <w:rFonts w:ascii="Times New Roman" w:hAnsi="Times New Roman" w:cs="Times New Roman"/>
          <w:sz w:val="20"/>
          <w:szCs w:val="20"/>
        </w:rPr>
        <w:t>Dmin</w:t>
      </w:r>
      <w:proofErr w:type="spellEnd"/>
      <w:r w:rsidR="00FC60BA" w:rsidRPr="00085C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>Naive</w:t>
      </w:r>
      <w:proofErr w:type="spellEnd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Bayes</w:t>
      </w:r>
      <w:r w:rsidR="00FC60BA" w:rsidRPr="00085C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>Decision</w:t>
      </w:r>
      <w:proofErr w:type="spellEnd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>Trees</w:t>
      </w:r>
      <w:proofErr w:type="spellEnd"/>
      <w:r w:rsidR="00FC60BA" w:rsidRPr="00085C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>Random</w:t>
      </w:r>
      <w:proofErr w:type="spellEnd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Forest</w:t>
      </w:r>
      <w:r w:rsidR="00FC60BA" w:rsidRPr="00085C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359DD" w:rsidRPr="00085C6C">
        <w:rPr>
          <w:rFonts w:ascii="Times New Roman" w:hAnsi="Times New Roman" w:cs="Times New Roman"/>
          <w:i/>
          <w:iCs/>
          <w:sz w:val="20"/>
          <w:szCs w:val="20"/>
        </w:rPr>
        <w:t>Logistic</w:t>
      </w:r>
      <w:proofErr w:type="spellEnd"/>
      <w:r w:rsidR="00F359DD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F359DD" w:rsidRPr="00085C6C">
        <w:rPr>
          <w:rFonts w:ascii="Times New Roman" w:hAnsi="Times New Roman" w:cs="Times New Roman"/>
          <w:i/>
          <w:iCs/>
          <w:sz w:val="20"/>
          <w:szCs w:val="20"/>
        </w:rPr>
        <w:t>Regression</w:t>
      </w:r>
      <w:proofErr w:type="spellEnd"/>
      <w:r w:rsidR="00F359DD" w:rsidRPr="00085C6C">
        <w:rPr>
          <w:rFonts w:ascii="Times New Roman" w:hAnsi="Times New Roman" w:cs="Times New Roman"/>
          <w:sz w:val="20"/>
          <w:szCs w:val="20"/>
        </w:rPr>
        <w:t xml:space="preserve"> y Redes neuronales</w:t>
      </w:r>
      <w:r w:rsidR="00073DA2" w:rsidRPr="00085C6C">
        <w:rPr>
          <w:rFonts w:ascii="Times New Roman" w:hAnsi="Times New Roman" w:cs="Times New Roman"/>
          <w:sz w:val="20"/>
          <w:szCs w:val="20"/>
        </w:rPr>
        <w:t>)</w:t>
      </w:r>
      <w:r w:rsidR="00626937" w:rsidRPr="00085C6C">
        <w:rPr>
          <w:rFonts w:ascii="Times New Roman" w:hAnsi="Times New Roman" w:cs="Times New Roman"/>
          <w:sz w:val="20"/>
          <w:szCs w:val="20"/>
        </w:rPr>
        <w:t xml:space="preserve">, aplicamos </w:t>
      </w:r>
      <w:r w:rsidRPr="00085C6C">
        <w:rPr>
          <w:rFonts w:ascii="Times New Roman" w:hAnsi="Times New Roman" w:cs="Times New Roman"/>
          <w:sz w:val="20"/>
          <w:szCs w:val="20"/>
        </w:rPr>
        <w:t xml:space="preserve">el método de evaluación </w:t>
      </w:r>
      <w:proofErr w:type="spellStart"/>
      <w:r w:rsidRPr="00085C6C">
        <w:rPr>
          <w:rFonts w:ascii="Times New Roman" w:hAnsi="Times New Roman" w:cs="Times New Roman"/>
          <w:i/>
          <w:iCs/>
          <w:sz w:val="20"/>
          <w:szCs w:val="20"/>
        </w:rPr>
        <w:t>Leave-One-Out</w:t>
      </w:r>
      <w:proofErr w:type="spellEnd"/>
      <w:r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085C6C">
        <w:rPr>
          <w:rFonts w:ascii="Times New Roman" w:hAnsi="Times New Roman" w:cs="Times New Roman"/>
          <w:i/>
          <w:iCs/>
          <w:sz w:val="20"/>
          <w:szCs w:val="20"/>
        </w:rPr>
        <w:t>Person</w:t>
      </w:r>
      <w:proofErr w:type="spellEnd"/>
      <w:r w:rsidRPr="00085C6C">
        <w:rPr>
          <w:rFonts w:ascii="Times New Roman" w:hAnsi="Times New Roman" w:cs="Times New Roman"/>
          <w:sz w:val="20"/>
          <w:szCs w:val="20"/>
        </w:rPr>
        <w:t xml:space="preserve"> para evaluar cada </w:t>
      </w:r>
      <w:r w:rsidR="00626937" w:rsidRPr="00085C6C">
        <w:rPr>
          <w:rFonts w:ascii="Times New Roman" w:hAnsi="Times New Roman" w:cs="Times New Roman"/>
          <w:sz w:val="20"/>
          <w:szCs w:val="20"/>
        </w:rPr>
        <w:t>uno</w:t>
      </w:r>
      <w:r w:rsidRPr="00085C6C">
        <w:rPr>
          <w:rFonts w:ascii="Times New Roman" w:hAnsi="Times New Roman" w:cs="Times New Roman"/>
          <w:sz w:val="20"/>
          <w:szCs w:val="20"/>
        </w:rPr>
        <w:t xml:space="preserve">. Dentro del método, </w:t>
      </w:r>
      <w:r w:rsidR="00BD4D3D" w:rsidRPr="00085C6C">
        <w:rPr>
          <w:rFonts w:ascii="Times New Roman" w:hAnsi="Times New Roman" w:cs="Times New Roman"/>
          <w:sz w:val="20"/>
          <w:szCs w:val="20"/>
        </w:rPr>
        <w:t xml:space="preserve">por cada 10 mujeres, normalizamos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train</m:t>
            </m:r>
          </m:sub>
        </m:sSub>
      </m:oMath>
      <w:r w:rsidR="00645AB3" w:rsidRPr="00085C6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hAnsi="Cambria Math" w:cs="Times New Roman"/>
                <w:sz w:val="20"/>
                <w:szCs w:val="20"/>
              </w:rPr>
              <m:t>est</m:t>
            </m:r>
          </m:sub>
        </m:sSub>
      </m:oMath>
      <w:r w:rsidR="00626937" w:rsidRPr="00085C6C">
        <w:rPr>
          <w:rFonts w:ascii="Times New Roman" w:hAnsi="Times New Roman" w:cs="Times New Roman"/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val</m:t>
            </m:r>
          </m:sub>
        </m:sSub>
      </m:oMath>
      <w:r w:rsidR="00566FD2" w:rsidRPr="00085C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323C0EC" wp14:editId="634D034C">
                <wp:simplePos x="0" y="0"/>
                <wp:positionH relativeFrom="column">
                  <wp:posOffset>3878580</wp:posOffset>
                </wp:positionH>
                <wp:positionV relativeFrom="paragraph">
                  <wp:posOffset>273575</wp:posOffset>
                </wp:positionV>
                <wp:extent cx="2011680" cy="294640"/>
                <wp:effectExtent l="0" t="0" r="0" b="0"/>
                <wp:wrapTight wrapText="bothSides">
                  <wp:wrapPolygon edited="0">
                    <wp:start x="0" y="0"/>
                    <wp:lineTo x="0" y="20483"/>
                    <wp:lineTo x="21409" y="20483"/>
                    <wp:lineTo x="21409" y="0"/>
                    <wp:lineTo x="0" y="0"/>
                  </wp:wrapPolygon>
                </wp:wrapTight>
                <wp:docPr id="7719627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94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95CD2" w14:textId="29EE980A" w:rsidR="00F4261A" w:rsidRPr="004D6E77" w:rsidRDefault="00F4261A" w:rsidP="00F4261A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3</w: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Matriz de confusión de </w:t>
                            </w:r>
                            <w:proofErr w:type="spellStart"/>
                            <w:r w:rsidRPr="00B86E3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y training </w:t>
                            </w:r>
                            <w:r w:rsidR="00D43B9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para la clasificación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C0EC" id="_x0000_s1027" type="#_x0000_t202" style="position:absolute;left:0;text-align:left;margin-left:305.4pt;margin-top:21.55pt;width:158.4pt;height:23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" stroked="f">
                <v:textbox inset="0,0,0,0">
                  <w:txbxContent>
                    <w:p w14:paraId="1FA95CD2" w14:textId="29EE980A" w:rsidR="00F4261A" w:rsidRPr="004D6E77" w:rsidRDefault="00F4261A" w:rsidP="00F4261A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3</w: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Matriz de confusión de </w:t>
                      </w:r>
                      <w:proofErr w:type="spellStart"/>
                      <w:r w:rsidRPr="00B86E3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y training </w:t>
                      </w:r>
                      <w:r w:rsidR="00D43B9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para la clasificación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E9445D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según las estadisticas de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train</m:t>
            </m:r>
          </m:sub>
        </m:sSub>
      </m:oMath>
      <w:r w:rsidR="00645AB3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. </w:t>
      </w:r>
      <w:r w:rsidR="00E9445D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Consecutivamente, utilizando el set de validación, maximizamos </w:t>
      </w:r>
      <w:r w:rsidR="00626937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los hiperparámetros y </w:t>
      </w:r>
      <w:r w:rsidR="00C67665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obtenemos la prediccion del clasificador utilizando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test</m:t>
            </m:r>
          </m:sub>
        </m:sSub>
      </m:oMath>
      <w:r w:rsidR="0056372A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. </w:t>
      </w:r>
    </w:p>
    <w:p w14:paraId="71F81DF7" w14:textId="0B5EA994" w:rsidR="00566FD2" w:rsidRPr="00085C6C" w:rsidRDefault="0056372A" w:rsidP="00B36D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Finalmente, promediamos todos los </w:t>
      </w:r>
      <w:r w:rsidRPr="00085C6C">
        <w:rPr>
          <w:rFonts w:ascii="Times New Roman" w:eastAsiaTheme="minorEastAsia" w:hAnsi="Times New Roman" w:cs="Times New Roman"/>
          <w:i/>
          <w:iCs/>
          <w:noProof/>
          <w:sz w:val="20"/>
          <w:szCs w:val="20"/>
        </w:rPr>
        <w:t>accuracies</w:t>
      </w:r>
      <w:r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obtenidos al clasificar las 10 mujeres, obteniendo el accuracy promedio de cada clasificador, y luego elegimos el clasificador con el accuracy promedio más alto. </w:t>
      </w:r>
    </w:p>
    <w:p w14:paraId="101F6461" w14:textId="77777777" w:rsidR="00566FD2" w:rsidRPr="00085C6C" w:rsidRDefault="00566FD2" w:rsidP="00B36D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04615D2" w14:textId="1B6ABEEF" w:rsidR="0018277B" w:rsidRPr="00085C6C" w:rsidRDefault="0018277B" w:rsidP="000C6F1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85C6C">
        <w:rPr>
          <w:rFonts w:ascii="Times New Roman" w:hAnsi="Times New Roman" w:cs="Times New Roman"/>
          <w:b/>
          <w:bCs/>
          <w:sz w:val="20"/>
          <w:szCs w:val="20"/>
        </w:rPr>
        <w:t>EXPERIMENTOS</w:t>
      </w:r>
      <w:r w:rsidR="000C6F1A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85C6C">
        <w:rPr>
          <w:rFonts w:ascii="Times New Roman" w:hAnsi="Times New Roman" w:cs="Times New Roman"/>
          <w:b/>
          <w:bCs/>
          <w:sz w:val="20"/>
          <w:szCs w:val="20"/>
        </w:rPr>
        <w:t>REALIZADOS</w:t>
      </w:r>
    </w:p>
    <w:p w14:paraId="23FD02CF" w14:textId="29E83B3C" w:rsidR="00002B10" w:rsidRPr="00085C6C" w:rsidRDefault="00002B10" w:rsidP="007E0DA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t xml:space="preserve">Al iniciar el proceso de selección del mejor clasificador, realizábamos selección y transformación de </w:t>
      </w:r>
      <w:proofErr w:type="spellStart"/>
      <w:r w:rsidRPr="00085C6C">
        <w:rPr>
          <w:rFonts w:ascii="Times New Roman" w:hAnsi="Times New Roman" w:cs="Times New Roman"/>
          <w:sz w:val="20"/>
          <w:szCs w:val="20"/>
        </w:rPr>
        <w:t>features</w:t>
      </w:r>
      <w:proofErr w:type="spellEnd"/>
      <w:r w:rsidRPr="00085C6C">
        <w:rPr>
          <w:rFonts w:ascii="Times New Roman" w:hAnsi="Times New Roman" w:cs="Times New Roman"/>
          <w:sz w:val="20"/>
          <w:szCs w:val="20"/>
        </w:rPr>
        <w:t xml:space="preserve">. Sin embargo, el </w:t>
      </w:r>
      <w:proofErr w:type="spellStart"/>
      <w:r w:rsidRPr="00085C6C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Pr="00085C6C">
        <w:rPr>
          <w:rFonts w:ascii="Times New Roman" w:hAnsi="Times New Roman" w:cs="Times New Roman"/>
          <w:sz w:val="20"/>
          <w:szCs w:val="20"/>
        </w:rPr>
        <w:t xml:space="preserve"> de todos los modelos disminuía en un alrededor de un 5% a 8%.  Por lo tanto, optamos por no realizar una selección o </w:t>
      </w:r>
      <w:proofErr w:type="spellStart"/>
      <w:r w:rsidRPr="00085C6C">
        <w:rPr>
          <w:rFonts w:ascii="Times New Roman" w:hAnsi="Times New Roman" w:cs="Times New Roman"/>
          <w:sz w:val="20"/>
          <w:szCs w:val="20"/>
        </w:rPr>
        <w:t>transformacion</w:t>
      </w:r>
      <w:proofErr w:type="spellEnd"/>
      <w:r w:rsidRPr="00085C6C">
        <w:rPr>
          <w:rFonts w:ascii="Times New Roman" w:hAnsi="Times New Roman" w:cs="Times New Roman"/>
          <w:sz w:val="20"/>
          <w:szCs w:val="20"/>
        </w:rPr>
        <w:t xml:space="preserve"> de características. </w:t>
      </w:r>
    </w:p>
    <w:p w14:paraId="0E2900CE" w14:textId="3EAA6DFA" w:rsidR="00002B10" w:rsidRPr="00C077FC" w:rsidRDefault="007D28F4" w:rsidP="007E0DA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t xml:space="preserve">En consecuencia, considerando solamente datos normalizados, </w:t>
      </w:r>
      <w:r w:rsidR="006C26AE" w:rsidRPr="00085C6C">
        <w:rPr>
          <w:rFonts w:ascii="Times New Roman" w:hAnsi="Times New Roman" w:cs="Times New Roman"/>
          <w:sz w:val="20"/>
          <w:szCs w:val="20"/>
        </w:rPr>
        <w:t xml:space="preserve">verificamos </w:t>
      </w:r>
      <w:r w:rsidR="00AF664E" w:rsidRPr="00085C6C">
        <w:rPr>
          <w:rFonts w:ascii="Times New Roman" w:hAnsi="Times New Roman" w:cs="Times New Roman"/>
          <w:sz w:val="20"/>
          <w:szCs w:val="20"/>
        </w:rPr>
        <w:t xml:space="preserve">el mejor </w:t>
      </w:r>
      <w:r w:rsidR="006C26AE" w:rsidRPr="00085C6C">
        <w:rPr>
          <w:rFonts w:ascii="Times New Roman" w:hAnsi="Times New Roman" w:cs="Times New Roman"/>
          <w:sz w:val="20"/>
          <w:szCs w:val="20"/>
        </w:rPr>
        <w:t xml:space="preserve">modelo utilizando </w:t>
      </w:r>
      <w:proofErr w:type="spellStart"/>
      <w:r w:rsidR="00AF664E" w:rsidRPr="00085C6C">
        <w:rPr>
          <w:rFonts w:ascii="Times New Roman" w:hAnsi="Times New Roman" w:cs="Times New Roman"/>
          <w:i/>
          <w:iCs/>
          <w:sz w:val="20"/>
          <w:szCs w:val="20"/>
        </w:rPr>
        <w:t>Leave-One-Out</w:t>
      </w:r>
      <w:proofErr w:type="spellEnd"/>
      <w:r w:rsidR="00AF664E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AF664E" w:rsidRPr="00085C6C">
        <w:rPr>
          <w:rFonts w:ascii="Times New Roman" w:hAnsi="Times New Roman" w:cs="Times New Roman"/>
          <w:i/>
          <w:iCs/>
          <w:sz w:val="20"/>
          <w:szCs w:val="20"/>
        </w:rPr>
        <w:t>Person</w:t>
      </w:r>
      <w:proofErr w:type="spellEnd"/>
      <w:r w:rsidR="005C55CF">
        <w:rPr>
          <w:rFonts w:ascii="Times New Roman" w:hAnsi="Times New Roman" w:cs="Times New Roman"/>
          <w:i/>
          <w:iCs/>
          <w:sz w:val="20"/>
          <w:szCs w:val="20"/>
        </w:rPr>
        <w:t xml:space="preserve"> (LOUP)</w:t>
      </w:r>
      <w:r w:rsidR="00AF664E" w:rsidRPr="00085C6C">
        <w:rPr>
          <w:rFonts w:ascii="Times New Roman" w:hAnsi="Times New Roman" w:cs="Times New Roman"/>
          <w:sz w:val="20"/>
          <w:szCs w:val="20"/>
        </w:rPr>
        <w:t xml:space="preserve">. </w:t>
      </w:r>
      <w:r w:rsidR="00A953B7">
        <w:rPr>
          <w:rFonts w:ascii="Times New Roman" w:hAnsi="Times New Roman" w:cs="Times New Roman"/>
          <w:sz w:val="20"/>
          <w:szCs w:val="20"/>
        </w:rPr>
        <w:t xml:space="preserve">Realizando 9 experimentos distintos, verificamos el rendimiento de cada modelo al clasificar las expresión facial de </w:t>
      </w:r>
      <w:r w:rsidR="00C0280A">
        <w:rPr>
          <w:rFonts w:ascii="Times New Roman" w:hAnsi="Times New Roman" w:cs="Times New Roman"/>
          <w:sz w:val="20"/>
          <w:szCs w:val="20"/>
        </w:rPr>
        <w:t>toda</w:t>
      </w:r>
      <w:r w:rsidR="00A953B7">
        <w:rPr>
          <w:rFonts w:ascii="Times New Roman" w:hAnsi="Times New Roman" w:cs="Times New Roman"/>
          <w:sz w:val="20"/>
          <w:szCs w:val="20"/>
        </w:rPr>
        <w:t xml:space="preserve"> mujer del </w:t>
      </w:r>
      <w:proofErr w:type="spellStart"/>
      <w:r w:rsidR="00A953B7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="00A953B7">
        <w:rPr>
          <w:rFonts w:ascii="Times New Roman" w:hAnsi="Times New Roman" w:cs="Times New Roman"/>
          <w:sz w:val="20"/>
          <w:szCs w:val="20"/>
        </w:rPr>
        <w:t xml:space="preserve"> sin haberla considerado en el set de entrenamiento y validación. De los 9 modelos, los 3 mejores modelos fueron </w:t>
      </w:r>
      <w:proofErr w:type="spellStart"/>
      <w:r w:rsidR="00AB607E" w:rsidRPr="00165E90">
        <w:rPr>
          <w:rFonts w:ascii="Times New Roman" w:hAnsi="Times New Roman" w:cs="Times New Roman"/>
          <w:i/>
          <w:iCs/>
          <w:sz w:val="20"/>
          <w:szCs w:val="20"/>
        </w:rPr>
        <w:t>Logistic</w:t>
      </w:r>
      <w:proofErr w:type="spellEnd"/>
      <w:r w:rsidR="00AB607E" w:rsidRPr="00165E9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AB607E" w:rsidRPr="00165E90">
        <w:rPr>
          <w:rFonts w:ascii="Times New Roman" w:hAnsi="Times New Roman" w:cs="Times New Roman"/>
          <w:i/>
          <w:iCs/>
          <w:sz w:val="20"/>
          <w:szCs w:val="20"/>
        </w:rPr>
        <w:t>Regression</w:t>
      </w:r>
      <w:proofErr w:type="spellEnd"/>
      <w:r w:rsidR="00AB60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5E46">
        <w:rPr>
          <w:rFonts w:ascii="Times New Roman" w:hAnsi="Times New Roman" w:cs="Times New Roman"/>
          <w:sz w:val="20"/>
          <w:szCs w:val="20"/>
        </w:rPr>
        <w:t>Naive</w:t>
      </w:r>
      <w:proofErr w:type="spellEnd"/>
      <w:r w:rsidR="005F5E46">
        <w:rPr>
          <w:rFonts w:ascii="Times New Roman" w:hAnsi="Times New Roman" w:cs="Times New Roman"/>
          <w:sz w:val="20"/>
          <w:szCs w:val="20"/>
        </w:rPr>
        <w:t xml:space="preserve"> Bayes, y </w:t>
      </w:r>
      <w:r w:rsidR="00732033">
        <w:rPr>
          <w:rFonts w:ascii="Times New Roman" w:hAnsi="Times New Roman" w:cs="Times New Roman"/>
          <w:i/>
          <w:iCs/>
          <w:sz w:val="20"/>
          <w:szCs w:val="20"/>
        </w:rPr>
        <w:t xml:space="preserve">Redes Neuronales, </w:t>
      </w:r>
      <w:r w:rsidR="00C077FC">
        <w:rPr>
          <w:rFonts w:ascii="Times New Roman" w:hAnsi="Times New Roman" w:cs="Times New Roman"/>
          <w:sz w:val="20"/>
          <w:szCs w:val="20"/>
        </w:rPr>
        <w:t xml:space="preserve">presentando un </w:t>
      </w:r>
      <w:proofErr w:type="spellStart"/>
      <w:r w:rsidR="00C077FC" w:rsidRPr="00C077FC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="00C077F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A5A51">
        <w:rPr>
          <w:rFonts w:ascii="Times New Roman" w:hAnsi="Times New Roman" w:cs="Times New Roman"/>
          <w:sz w:val="20"/>
          <w:szCs w:val="20"/>
        </w:rPr>
        <w:t xml:space="preserve">sobre el conjunto de testeo </w:t>
      </w:r>
      <w:r w:rsidR="00C077FC">
        <w:rPr>
          <w:rFonts w:ascii="Times New Roman" w:hAnsi="Times New Roman" w:cs="Times New Roman"/>
          <w:sz w:val="20"/>
          <w:szCs w:val="20"/>
        </w:rPr>
        <w:t>de un 67.</w:t>
      </w:r>
      <w:r w:rsidR="00BB23C5">
        <w:rPr>
          <w:rFonts w:ascii="Times New Roman" w:hAnsi="Times New Roman" w:cs="Times New Roman"/>
          <w:sz w:val="20"/>
          <w:szCs w:val="20"/>
        </w:rPr>
        <w:t>62</w:t>
      </w:r>
      <w:r w:rsidR="00C077FC">
        <w:rPr>
          <w:rFonts w:ascii="Times New Roman" w:hAnsi="Times New Roman" w:cs="Times New Roman"/>
          <w:sz w:val="20"/>
          <w:szCs w:val="20"/>
        </w:rPr>
        <w:t xml:space="preserve">%, </w:t>
      </w:r>
      <w:r w:rsidR="00CA5A51">
        <w:rPr>
          <w:rFonts w:ascii="Times New Roman" w:hAnsi="Times New Roman" w:cs="Times New Roman"/>
          <w:sz w:val="20"/>
          <w:szCs w:val="20"/>
        </w:rPr>
        <w:t>63.33%, y 6</w:t>
      </w:r>
      <w:r w:rsidR="005A6923">
        <w:rPr>
          <w:rFonts w:ascii="Times New Roman" w:hAnsi="Times New Roman" w:cs="Times New Roman"/>
          <w:sz w:val="20"/>
          <w:szCs w:val="20"/>
        </w:rPr>
        <w:t>2</w:t>
      </w:r>
      <w:r w:rsidR="00CA5A51">
        <w:rPr>
          <w:rFonts w:ascii="Times New Roman" w:hAnsi="Times New Roman" w:cs="Times New Roman"/>
          <w:sz w:val="20"/>
          <w:szCs w:val="20"/>
        </w:rPr>
        <w:t>.</w:t>
      </w:r>
      <w:r w:rsidR="005A6923">
        <w:rPr>
          <w:rFonts w:ascii="Times New Roman" w:hAnsi="Times New Roman" w:cs="Times New Roman"/>
          <w:sz w:val="20"/>
          <w:szCs w:val="20"/>
        </w:rPr>
        <w:t>38</w:t>
      </w:r>
      <w:r w:rsidR="00CA5A51">
        <w:rPr>
          <w:rFonts w:ascii="Times New Roman" w:hAnsi="Times New Roman" w:cs="Times New Roman"/>
          <w:sz w:val="20"/>
          <w:szCs w:val="20"/>
        </w:rPr>
        <w:t xml:space="preserve">%, respectivamente. </w:t>
      </w:r>
      <w:r w:rsidR="00165E90">
        <w:rPr>
          <w:rFonts w:ascii="Times New Roman" w:hAnsi="Times New Roman" w:cs="Times New Roman"/>
          <w:sz w:val="20"/>
          <w:szCs w:val="20"/>
        </w:rPr>
        <w:t xml:space="preserve">Para el caso de </w:t>
      </w:r>
      <w:proofErr w:type="spellStart"/>
      <w:r w:rsidR="00165E90">
        <w:rPr>
          <w:rFonts w:ascii="Times New Roman" w:hAnsi="Times New Roman" w:cs="Times New Roman"/>
          <w:sz w:val="20"/>
          <w:szCs w:val="20"/>
        </w:rPr>
        <w:t>Logistic</w:t>
      </w:r>
      <w:proofErr w:type="spellEnd"/>
      <w:r w:rsidR="00165E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5E90">
        <w:rPr>
          <w:rFonts w:ascii="Times New Roman" w:hAnsi="Times New Roman" w:cs="Times New Roman"/>
          <w:sz w:val="20"/>
          <w:szCs w:val="20"/>
        </w:rPr>
        <w:t>Regression</w:t>
      </w:r>
      <w:proofErr w:type="spellEnd"/>
      <w:r w:rsidR="00165E90">
        <w:rPr>
          <w:rFonts w:ascii="Times New Roman" w:hAnsi="Times New Roman" w:cs="Times New Roman"/>
          <w:sz w:val="20"/>
          <w:szCs w:val="20"/>
        </w:rPr>
        <w:t xml:space="preserve">, los </w:t>
      </w:r>
      <w:proofErr w:type="spellStart"/>
      <w:r w:rsidR="00165E90">
        <w:rPr>
          <w:rFonts w:ascii="Times New Roman" w:hAnsi="Times New Roman" w:cs="Times New Roman"/>
          <w:sz w:val="20"/>
          <w:szCs w:val="20"/>
        </w:rPr>
        <w:t>hiperparámetros</w:t>
      </w:r>
      <w:proofErr w:type="spellEnd"/>
      <w:r w:rsidR="00165E90">
        <w:rPr>
          <w:rFonts w:ascii="Times New Roman" w:hAnsi="Times New Roman" w:cs="Times New Roman"/>
          <w:sz w:val="20"/>
          <w:szCs w:val="20"/>
        </w:rPr>
        <w:t xml:space="preserve"> que fueron variados </w:t>
      </w:r>
      <w:r w:rsidR="009A1AEC">
        <w:rPr>
          <w:rFonts w:ascii="Times New Roman" w:hAnsi="Times New Roman" w:cs="Times New Roman"/>
          <w:sz w:val="20"/>
          <w:szCs w:val="20"/>
        </w:rPr>
        <w:t xml:space="preserve">fue </w:t>
      </w:r>
      <w:r w:rsidR="00165E90">
        <w:rPr>
          <w:rFonts w:ascii="Times New Roman" w:hAnsi="Times New Roman" w:cs="Times New Roman"/>
          <w:sz w:val="20"/>
          <w:szCs w:val="20"/>
        </w:rPr>
        <w:t>el C-</w:t>
      </w:r>
      <w:proofErr w:type="spellStart"/>
      <w:r w:rsidR="00165E90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="001F18C4">
        <w:rPr>
          <w:rFonts w:ascii="Times New Roman" w:hAnsi="Times New Roman" w:cs="Times New Roman"/>
          <w:sz w:val="20"/>
          <w:szCs w:val="20"/>
        </w:rPr>
        <w:t xml:space="preserve"> (</w:t>
      </w:r>
      <w:r w:rsidR="001F18C4" w:rsidRPr="001F18C4">
        <w:rPr>
          <w:rFonts w:ascii="Times New Roman" w:hAnsi="Times New Roman" w:cs="Times New Roman"/>
          <w:sz w:val="20"/>
          <w:szCs w:val="20"/>
        </w:rPr>
        <w:t xml:space="preserve">Inverse of </w:t>
      </w:r>
      <w:proofErr w:type="spellStart"/>
      <w:r w:rsidR="001F18C4" w:rsidRPr="001F18C4">
        <w:rPr>
          <w:rFonts w:ascii="Times New Roman" w:hAnsi="Times New Roman" w:cs="Times New Roman"/>
          <w:sz w:val="20"/>
          <w:szCs w:val="20"/>
        </w:rPr>
        <w:t>regularization</w:t>
      </w:r>
      <w:proofErr w:type="spellEnd"/>
      <w:r w:rsidR="001F18C4" w:rsidRPr="001F1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8C4" w:rsidRPr="001F18C4">
        <w:rPr>
          <w:rFonts w:ascii="Times New Roman" w:hAnsi="Times New Roman" w:cs="Times New Roman"/>
          <w:sz w:val="20"/>
          <w:szCs w:val="20"/>
        </w:rPr>
        <w:t>strength</w:t>
      </w:r>
      <w:proofErr w:type="spellEnd"/>
      <w:r w:rsidR="001F18C4">
        <w:rPr>
          <w:rFonts w:ascii="Times New Roman" w:hAnsi="Times New Roman" w:cs="Times New Roman"/>
          <w:sz w:val="20"/>
          <w:szCs w:val="20"/>
        </w:rPr>
        <w:t>)</w:t>
      </w:r>
      <w:r w:rsidR="009A1AEC">
        <w:rPr>
          <w:rFonts w:ascii="Times New Roman" w:hAnsi="Times New Roman" w:cs="Times New Roman"/>
          <w:sz w:val="20"/>
          <w:szCs w:val="20"/>
        </w:rPr>
        <w:t xml:space="preserve">, tomando los valores </w:t>
      </w:r>
    </w:p>
    <w:p w14:paraId="16FCCC99" w14:textId="6FA54857" w:rsidR="004D6E77" w:rsidRPr="00085C6C" w:rsidRDefault="00566FD2" w:rsidP="00E112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BEFC84" wp14:editId="4E254020">
                <wp:simplePos x="0" y="0"/>
                <wp:positionH relativeFrom="column">
                  <wp:posOffset>454220</wp:posOffset>
                </wp:positionH>
                <wp:positionV relativeFrom="paragraph">
                  <wp:posOffset>988695</wp:posOffset>
                </wp:positionV>
                <wp:extent cx="2011680" cy="259080"/>
                <wp:effectExtent l="0" t="0" r="0" b="0"/>
                <wp:wrapTight wrapText="bothSides">
                  <wp:wrapPolygon edited="0">
                    <wp:start x="0" y="0"/>
                    <wp:lineTo x="0" y="20118"/>
                    <wp:lineTo x="21409" y="20118"/>
                    <wp:lineTo x="21409" y="0"/>
                    <wp:lineTo x="0" y="0"/>
                  </wp:wrapPolygon>
                </wp:wrapTight>
                <wp:docPr id="417599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5EF78" w14:textId="50200AC9" w:rsidR="004D6E77" w:rsidRPr="004D6E77" w:rsidRDefault="004D6E77" w:rsidP="004D6E77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2</w: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Matriz de confusión </w:t>
                            </w:r>
                            <w:r w:rsidR="00B86E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de </w:t>
                            </w:r>
                            <w:proofErr w:type="spellStart"/>
                            <w:r w:rsidR="00B86E32" w:rsidRPr="00B86E3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testing</w:t>
                            </w:r>
                            <w:proofErr w:type="spellEnd"/>
                            <w:r w:rsidR="00B86E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antes y después del preprocesamiento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FC84" id="_x0000_s1028" type="#_x0000_t202" style="position:absolute;margin-left:35.75pt;margin-top:77.85pt;width:158.4pt;height:20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" stroked="f">
                <v:textbox inset="0,0,0,0">
                  <w:txbxContent>
                    <w:p w14:paraId="4FC5EF78" w14:textId="50200AC9" w:rsidR="004D6E77" w:rsidRPr="004D6E77" w:rsidRDefault="004D6E77" w:rsidP="004D6E77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2</w: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Matriz de confusión </w:t>
                      </w:r>
                      <w:r w:rsidR="00B86E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de </w:t>
                      </w:r>
                      <w:proofErr w:type="spellStart"/>
                      <w:r w:rsidR="00B86E32" w:rsidRPr="00B86E3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testing</w:t>
                      </w:r>
                      <w:proofErr w:type="spellEnd"/>
                      <w:r w:rsidR="00B86E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antes y después del preprocesamiento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F34454F" w14:textId="5F7A3DE4" w:rsidR="004D6E77" w:rsidRPr="00085C6C" w:rsidRDefault="004D6E77" w:rsidP="00E112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06E251" w14:textId="5D21D8A9" w:rsidR="00566FD2" w:rsidRPr="00085C6C" w:rsidRDefault="00A63D26" w:rsidP="00A63D2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t xml:space="preserve">Para la clasificación, evaluamos nuestro modelo KNN utilizando diferentes valores de </w:t>
      </w:r>
      <m:oMath>
        <m:r>
          <w:rPr>
            <w:rFonts w:ascii="Cambria Math" w:hAnsi="Cambria Math" w:cs="Times New Roman"/>
            <w:sz w:val="20"/>
            <w:szCs w:val="20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1,3,5</m:t>
            </m:r>
          </m:e>
        </m:d>
      </m:oMath>
      <w:r w:rsidRPr="00085C6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85C6C">
        <w:rPr>
          <w:rFonts w:ascii="Times New Roman" w:hAnsi="Times New Roman" w:cs="Times New Roman"/>
          <w:sz w:val="20"/>
          <w:szCs w:val="20"/>
        </w:rPr>
        <w:t xml:space="preserve">para los vecinos cercanos, y diferentes cantidades de componentes </w:t>
      </w:r>
      <m:oMath>
        <m:r>
          <w:rPr>
            <w:rFonts w:ascii="Cambria Math" w:hAnsi="Cambria Math" w:cs="Times New Roman"/>
            <w:sz w:val="20"/>
            <w:szCs w:val="20"/>
          </w:rPr>
          <m:t>q∈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1,30</m:t>
            </m:r>
          </m:e>
        </m:d>
      </m:oMath>
      <w:r w:rsidRPr="00085C6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85C6C">
        <w:rPr>
          <w:rFonts w:ascii="Times New Roman" w:hAnsi="Times New Roman" w:cs="Times New Roman"/>
          <w:sz w:val="20"/>
          <w:szCs w:val="20"/>
        </w:rPr>
        <w:t>que nos permitieron obtener la mejor precisión en el modelo (</w:t>
      </w:r>
      <w:proofErr w:type="spellStart"/>
      <w:r w:rsidRPr="00085C6C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Pr="00085C6C">
        <w:rPr>
          <w:rFonts w:ascii="Times New Roman" w:hAnsi="Times New Roman" w:cs="Times New Roman"/>
          <w:sz w:val="20"/>
          <w:szCs w:val="20"/>
        </w:rPr>
        <w:t xml:space="preserve"> total óptimo). Utilizando la matriz </w:t>
      </w:r>
      <w:r w:rsidR="00265BD2" w:rsidRPr="00085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>X</w:t>
      </w:r>
      <w:r w:rsidRPr="00085C6C">
        <w:rPr>
          <w:rFonts w:ascii="Times New Roman" w:hAnsi="Times New Roman" w:cs="Times New Roman"/>
          <w:sz w:val="20"/>
          <w:szCs w:val="20"/>
        </w:rPr>
        <w:t xml:space="preserve"> con 100 características seleccionadas por SFS, al analizar los resultados en el código</w:t>
      </w:r>
      <w:r w:rsidR="00D57A75" w:rsidRPr="00085C6C">
        <w:rPr>
          <w:rFonts w:ascii="Times New Roman" w:hAnsi="Times New Roman" w:cs="Times New Roman"/>
          <w:sz w:val="20"/>
          <w:szCs w:val="20"/>
        </w:rPr>
        <w:t xml:space="preserve"> (sección 6</w:t>
      </w:r>
      <w:r w:rsidR="00750D56" w:rsidRPr="00085C6C">
        <w:rPr>
          <w:rFonts w:ascii="Times New Roman" w:hAnsi="Times New Roman" w:cs="Times New Roman"/>
          <w:sz w:val="20"/>
          <w:szCs w:val="20"/>
        </w:rPr>
        <w:t>:</w:t>
      </w:r>
      <w:r w:rsidR="00D57A75" w:rsidRPr="00085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7A75" w:rsidRPr="00085C6C">
        <w:rPr>
          <w:rFonts w:ascii="Times New Roman" w:hAnsi="Times New Roman" w:cs="Times New Roman"/>
          <w:i/>
          <w:iCs/>
          <w:sz w:val="20"/>
          <w:szCs w:val="20"/>
        </w:rPr>
        <w:t>Evaluation</w:t>
      </w:r>
      <w:proofErr w:type="spellEnd"/>
      <w:r w:rsidR="00D57A75" w:rsidRPr="00085C6C">
        <w:rPr>
          <w:rFonts w:ascii="Times New Roman" w:hAnsi="Times New Roman" w:cs="Times New Roman"/>
          <w:sz w:val="20"/>
          <w:szCs w:val="20"/>
        </w:rPr>
        <w:t>)</w:t>
      </w:r>
      <w:r w:rsidRPr="00085C6C">
        <w:rPr>
          <w:rFonts w:ascii="Times New Roman" w:hAnsi="Times New Roman" w:cs="Times New Roman"/>
          <w:sz w:val="20"/>
          <w:szCs w:val="20"/>
        </w:rPr>
        <w:t xml:space="preserve">, identificamos que la mejor configuración fue </w:t>
      </w:r>
      <w:r w:rsidR="00D57A75" w:rsidRPr="00085C6C">
        <w:rPr>
          <w:rFonts w:ascii="Times New Roman" w:hAnsi="Times New Roman" w:cs="Times New Roman"/>
          <w:sz w:val="20"/>
          <w:szCs w:val="20"/>
        </w:rPr>
        <w:t>para</w:t>
      </w:r>
      <w:r w:rsidRPr="00085C6C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q=11</m:t>
        </m:r>
      </m:oMath>
      <w:r w:rsidR="00D57A75" w:rsidRPr="00085C6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57A75" w:rsidRPr="00085C6C">
        <w:rPr>
          <w:rFonts w:ascii="Times New Roman" w:hAnsi="Times New Roman" w:cs="Times New Roman"/>
          <w:sz w:val="20"/>
          <w:szCs w:val="20"/>
        </w:rPr>
        <w:t xml:space="preserve">y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k=1</m:t>
        </m:r>
      </m:oMath>
      <w:r w:rsidRPr="00085C6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4421CD2" w14:textId="1AC8668E" w:rsidR="00566FD2" w:rsidRPr="00085C6C" w:rsidRDefault="00566FD2" w:rsidP="00A63D2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8682CE2" w14:textId="77777777" w:rsidR="00566FD2" w:rsidRPr="00085C6C" w:rsidRDefault="00566FD2" w:rsidP="00A63D2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1485624" w14:textId="39B4B403" w:rsidR="00E4164A" w:rsidRPr="00085C6C" w:rsidRDefault="00A63D26" w:rsidP="00566FD2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t xml:space="preserve">Como resultado, nuestro modelo logró clasificar las clases con una precisión del 43.5% en </w:t>
      </w:r>
      <w:r w:rsidR="00245435" w:rsidRPr="00085C6C">
        <w:rPr>
          <w:rFonts w:ascii="Times New Roman" w:hAnsi="Times New Roman" w:cs="Times New Roman"/>
          <w:sz w:val="20"/>
          <w:szCs w:val="20"/>
        </w:rPr>
        <w:t xml:space="preserve">los datos </w:t>
      </w:r>
      <w:r w:rsidRPr="00085C6C">
        <w:rPr>
          <w:rFonts w:ascii="Times New Roman" w:hAnsi="Times New Roman" w:cs="Times New Roman"/>
          <w:sz w:val="20"/>
          <w:szCs w:val="20"/>
        </w:rPr>
        <w:t xml:space="preserve">de prueba y del 100% en el de entrenamiento, obteniendo así un </w:t>
      </w:r>
      <w:proofErr w:type="spellStart"/>
      <w:r w:rsidRPr="00085C6C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Pr="00085C6C">
        <w:rPr>
          <w:rFonts w:ascii="Times New Roman" w:hAnsi="Times New Roman" w:cs="Times New Roman"/>
          <w:sz w:val="20"/>
          <w:szCs w:val="20"/>
        </w:rPr>
        <w:t xml:space="preserve"> total del 54.8%.</w:t>
      </w:r>
    </w:p>
    <w:p w14:paraId="37A40E27" w14:textId="34DBF6F5" w:rsidR="00262A38" w:rsidRPr="00085C6C" w:rsidRDefault="00262A38" w:rsidP="00262A3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           CONCLUS</w:t>
      </w:r>
      <w:r w:rsidR="00331A82" w:rsidRPr="00085C6C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085C6C">
        <w:rPr>
          <w:rFonts w:ascii="Times New Roman" w:hAnsi="Times New Roman" w:cs="Times New Roman"/>
          <w:b/>
          <w:bCs/>
          <w:sz w:val="20"/>
          <w:szCs w:val="20"/>
        </w:rPr>
        <w:t>ÓN</w:t>
      </w:r>
    </w:p>
    <w:p w14:paraId="372A97E0" w14:textId="2EDFE4A6" w:rsidR="00C82F4C" w:rsidRPr="00085C6C" w:rsidRDefault="00751C4A" w:rsidP="00C541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t xml:space="preserve">Nuestro modelo no logró clasificar correctamente, especialmente los datos de prueba, donde el 56.5% fueron mal clasificados. Esta falta de precisión podría haber sido afectada por factores como el nivel de preprocesamiento de imágenes. Nuestro próximo paso será utilizar técnicas de </w:t>
      </w:r>
      <w:r w:rsidRPr="00085C6C">
        <w:rPr>
          <w:rFonts w:ascii="Times New Roman" w:hAnsi="Times New Roman" w:cs="Times New Roman"/>
          <w:sz w:val="20"/>
          <w:szCs w:val="20"/>
        </w:rPr>
        <w:lastRenderedPageBreak/>
        <w:t>preprocesamiento más avanzadas para extraer características de mejor calidad y mejorar la precisión del modelo.</w:t>
      </w:r>
    </w:p>
    <w:sectPr w:rsidR="00C82F4C" w:rsidRPr="00085C6C" w:rsidSect="00581B4E"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F13BE"/>
    <w:multiLevelType w:val="hybridMultilevel"/>
    <w:tmpl w:val="F1F00E5A"/>
    <w:lvl w:ilvl="0" w:tplc="A0401E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1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0F"/>
    <w:rsid w:val="00002B10"/>
    <w:rsid w:val="00015499"/>
    <w:rsid w:val="00021055"/>
    <w:rsid w:val="00027F7A"/>
    <w:rsid w:val="0006069D"/>
    <w:rsid w:val="00073DA2"/>
    <w:rsid w:val="000754C7"/>
    <w:rsid w:val="00085C6C"/>
    <w:rsid w:val="000B7FC0"/>
    <w:rsid w:val="000C4723"/>
    <w:rsid w:val="000C6F1A"/>
    <w:rsid w:val="000D7393"/>
    <w:rsid w:val="000E2088"/>
    <w:rsid w:val="00106C1D"/>
    <w:rsid w:val="0011444B"/>
    <w:rsid w:val="00132BA7"/>
    <w:rsid w:val="00165E90"/>
    <w:rsid w:val="0018277B"/>
    <w:rsid w:val="00183BFB"/>
    <w:rsid w:val="001870D1"/>
    <w:rsid w:val="001A3BA7"/>
    <w:rsid w:val="001F18C4"/>
    <w:rsid w:val="002062AA"/>
    <w:rsid w:val="00220210"/>
    <w:rsid w:val="0022672E"/>
    <w:rsid w:val="00245435"/>
    <w:rsid w:val="00262A38"/>
    <w:rsid w:val="00265BD2"/>
    <w:rsid w:val="0027045F"/>
    <w:rsid w:val="002F4C50"/>
    <w:rsid w:val="00322119"/>
    <w:rsid w:val="00331A82"/>
    <w:rsid w:val="00342763"/>
    <w:rsid w:val="00343B1A"/>
    <w:rsid w:val="00391D0F"/>
    <w:rsid w:val="003A032E"/>
    <w:rsid w:val="003A56BA"/>
    <w:rsid w:val="003B320C"/>
    <w:rsid w:val="003B6E4E"/>
    <w:rsid w:val="003D6A2F"/>
    <w:rsid w:val="003E3ECD"/>
    <w:rsid w:val="003F5430"/>
    <w:rsid w:val="003F7E09"/>
    <w:rsid w:val="00403F2B"/>
    <w:rsid w:val="00415A31"/>
    <w:rsid w:val="004802F9"/>
    <w:rsid w:val="00484B7C"/>
    <w:rsid w:val="004B2C47"/>
    <w:rsid w:val="004D6E77"/>
    <w:rsid w:val="0050057D"/>
    <w:rsid w:val="00513E34"/>
    <w:rsid w:val="0053493D"/>
    <w:rsid w:val="00536C07"/>
    <w:rsid w:val="00543B55"/>
    <w:rsid w:val="00553BAC"/>
    <w:rsid w:val="00553F01"/>
    <w:rsid w:val="0056372A"/>
    <w:rsid w:val="00566FD2"/>
    <w:rsid w:val="005765ED"/>
    <w:rsid w:val="00581B4E"/>
    <w:rsid w:val="00582D67"/>
    <w:rsid w:val="005A6923"/>
    <w:rsid w:val="005C55CF"/>
    <w:rsid w:val="005E037B"/>
    <w:rsid w:val="005F2D8B"/>
    <w:rsid w:val="005F5E46"/>
    <w:rsid w:val="005F7E24"/>
    <w:rsid w:val="00625BDF"/>
    <w:rsid w:val="00626937"/>
    <w:rsid w:val="00630BAF"/>
    <w:rsid w:val="00645AB3"/>
    <w:rsid w:val="006B5F8E"/>
    <w:rsid w:val="006B61B5"/>
    <w:rsid w:val="006B6369"/>
    <w:rsid w:val="006C26AE"/>
    <w:rsid w:val="006C5466"/>
    <w:rsid w:val="006C5E84"/>
    <w:rsid w:val="006D4B98"/>
    <w:rsid w:val="006D4EA3"/>
    <w:rsid w:val="00703966"/>
    <w:rsid w:val="00714CB1"/>
    <w:rsid w:val="00716202"/>
    <w:rsid w:val="00716AC2"/>
    <w:rsid w:val="007268C7"/>
    <w:rsid w:val="00732033"/>
    <w:rsid w:val="007463B0"/>
    <w:rsid w:val="00750D56"/>
    <w:rsid w:val="00751C4A"/>
    <w:rsid w:val="007C1AD1"/>
    <w:rsid w:val="007C5C94"/>
    <w:rsid w:val="007D28F4"/>
    <w:rsid w:val="007E0DAB"/>
    <w:rsid w:val="007F23A5"/>
    <w:rsid w:val="007F58CE"/>
    <w:rsid w:val="00810311"/>
    <w:rsid w:val="008268CB"/>
    <w:rsid w:val="00886092"/>
    <w:rsid w:val="008E3F53"/>
    <w:rsid w:val="008E4A7B"/>
    <w:rsid w:val="008E677C"/>
    <w:rsid w:val="00923B49"/>
    <w:rsid w:val="00941C1D"/>
    <w:rsid w:val="00965E74"/>
    <w:rsid w:val="00981178"/>
    <w:rsid w:val="009943FA"/>
    <w:rsid w:val="009A1AEC"/>
    <w:rsid w:val="009A606B"/>
    <w:rsid w:val="009D18A9"/>
    <w:rsid w:val="009F2847"/>
    <w:rsid w:val="009F6741"/>
    <w:rsid w:val="00A33AC0"/>
    <w:rsid w:val="00A54F08"/>
    <w:rsid w:val="00A63D26"/>
    <w:rsid w:val="00A953B7"/>
    <w:rsid w:val="00A95BC5"/>
    <w:rsid w:val="00AB1426"/>
    <w:rsid w:val="00AB3AC7"/>
    <w:rsid w:val="00AB607E"/>
    <w:rsid w:val="00AE14AC"/>
    <w:rsid w:val="00AE467B"/>
    <w:rsid w:val="00AF4C51"/>
    <w:rsid w:val="00AF664E"/>
    <w:rsid w:val="00AF6886"/>
    <w:rsid w:val="00B36DF6"/>
    <w:rsid w:val="00B563DD"/>
    <w:rsid w:val="00B56854"/>
    <w:rsid w:val="00B86E32"/>
    <w:rsid w:val="00BA0022"/>
    <w:rsid w:val="00BB1353"/>
    <w:rsid w:val="00BB23C5"/>
    <w:rsid w:val="00BD109A"/>
    <w:rsid w:val="00BD4D3D"/>
    <w:rsid w:val="00BD53D3"/>
    <w:rsid w:val="00C0280A"/>
    <w:rsid w:val="00C06664"/>
    <w:rsid w:val="00C077FC"/>
    <w:rsid w:val="00C10059"/>
    <w:rsid w:val="00C520E3"/>
    <w:rsid w:val="00C541AC"/>
    <w:rsid w:val="00C55A12"/>
    <w:rsid w:val="00C61639"/>
    <w:rsid w:val="00C62A0B"/>
    <w:rsid w:val="00C67665"/>
    <w:rsid w:val="00C75298"/>
    <w:rsid w:val="00C82F4C"/>
    <w:rsid w:val="00C97AFA"/>
    <w:rsid w:val="00CA4C80"/>
    <w:rsid w:val="00CA5A51"/>
    <w:rsid w:val="00CE1F93"/>
    <w:rsid w:val="00CF10FD"/>
    <w:rsid w:val="00CF1A20"/>
    <w:rsid w:val="00CF2D7B"/>
    <w:rsid w:val="00D00CC9"/>
    <w:rsid w:val="00D00D9A"/>
    <w:rsid w:val="00D43B92"/>
    <w:rsid w:val="00D57A75"/>
    <w:rsid w:val="00D761B6"/>
    <w:rsid w:val="00D76FBC"/>
    <w:rsid w:val="00DA3DEE"/>
    <w:rsid w:val="00DA60F7"/>
    <w:rsid w:val="00DD0196"/>
    <w:rsid w:val="00DD59A9"/>
    <w:rsid w:val="00DF604F"/>
    <w:rsid w:val="00E11256"/>
    <w:rsid w:val="00E4164A"/>
    <w:rsid w:val="00E545D8"/>
    <w:rsid w:val="00E9445D"/>
    <w:rsid w:val="00EA1044"/>
    <w:rsid w:val="00ED4D95"/>
    <w:rsid w:val="00EF6A8E"/>
    <w:rsid w:val="00F359DD"/>
    <w:rsid w:val="00F4261A"/>
    <w:rsid w:val="00F66E68"/>
    <w:rsid w:val="00FC0A34"/>
    <w:rsid w:val="00FC0CF3"/>
    <w:rsid w:val="00FC4661"/>
    <w:rsid w:val="00FC60BA"/>
    <w:rsid w:val="00FC7037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1D5D"/>
  <w15:chartTrackingRefBased/>
  <w15:docId w15:val="{ABA0AAA6-3DDF-422C-BF56-BF87837E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D0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82F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066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2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NaVaRReTe</dc:creator>
  <cp:keywords/>
  <dc:description/>
  <cp:lastModifiedBy>PEDRO PABLO ZAVALA TEJOS</cp:lastModifiedBy>
  <cp:revision>49</cp:revision>
  <cp:lastPrinted>2019-09-30T20:43:00Z</cp:lastPrinted>
  <dcterms:created xsi:type="dcterms:W3CDTF">2024-05-13T01:22:00Z</dcterms:created>
  <dcterms:modified xsi:type="dcterms:W3CDTF">2024-06-24T04:00:00Z</dcterms:modified>
</cp:coreProperties>
</file>