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500FF" w14:textId="02F1552A" w:rsidR="00785BDB" w:rsidRPr="0065364A" w:rsidRDefault="000E54C4" w:rsidP="0065364A">
      <w:pPr>
        <w:jc w:val="both"/>
        <w:rPr>
          <w:rFonts w:ascii="Arial" w:hAnsi="Arial" w:cs="Arial"/>
          <w:sz w:val="24"/>
          <w:szCs w:val="24"/>
        </w:rPr>
      </w:pPr>
      <w:r w:rsidRPr="0065364A">
        <w:rPr>
          <w:rFonts w:ascii="Arial" w:hAnsi="Arial" w:cs="Arial"/>
          <w:sz w:val="24"/>
          <w:szCs w:val="24"/>
        </w:rPr>
        <w:t>A pecuária brasileira segue em uma crescente significativa ao longo dos últimos anos, esse pode ser considerado um reflexo das necessidades de consumo humano.</w:t>
      </w:r>
      <w:r w:rsidR="000C1C04" w:rsidRPr="0065364A">
        <w:rPr>
          <w:rFonts w:ascii="Arial" w:hAnsi="Arial" w:cs="Arial"/>
          <w:sz w:val="24"/>
          <w:szCs w:val="24"/>
        </w:rPr>
        <w:t>(</w:t>
      </w:r>
      <w:hyperlink r:id="rId4" w:history="1">
        <w:r w:rsidR="000C1C04" w:rsidRPr="0065364A">
          <w:rPr>
            <w:rStyle w:val="Hyperlink"/>
            <w:rFonts w:ascii="Arial" w:hAnsi="Arial" w:cs="Arial"/>
            <w:sz w:val="24"/>
            <w:szCs w:val="24"/>
          </w:rPr>
          <w:t>https://ainfo.cnptia.embrapa.br/digital/bitstream/doc/1160117/1/Anuario-CiCarne-cadeia-produtiva-2023.pdf</w:t>
        </w:r>
      </w:hyperlink>
      <w:r w:rsidR="000C1C04" w:rsidRPr="0065364A">
        <w:rPr>
          <w:rFonts w:ascii="Arial" w:hAnsi="Arial" w:cs="Arial"/>
          <w:sz w:val="24"/>
          <w:szCs w:val="24"/>
        </w:rPr>
        <w:t xml:space="preserve">) </w:t>
      </w:r>
    </w:p>
    <w:p w14:paraId="0FF20B5E" w14:textId="4ECE82A5" w:rsidR="000E54C4" w:rsidRPr="0065364A" w:rsidRDefault="000E54C4" w:rsidP="0065364A">
      <w:pPr>
        <w:jc w:val="both"/>
        <w:rPr>
          <w:rFonts w:ascii="Arial" w:hAnsi="Arial" w:cs="Arial"/>
          <w:sz w:val="24"/>
          <w:szCs w:val="24"/>
        </w:rPr>
      </w:pPr>
      <w:r w:rsidRPr="0065364A">
        <w:rPr>
          <w:rFonts w:ascii="Arial" w:hAnsi="Arial" w:cs="Arial"/>
          <w:sz w:val="24"/>
          <w:szCs w:val="24"/>
        </w:rPr>
        <w:t xml:space="preserve">Para lidar com a demanda, novas técnicas de manejo </w:t>
      </w:r>
      <w:r w:rsidR="008249A0" w:rsidRPr="0065364A">
        <w:rPr>
          <w:rFonts w:ascii="Arial" w:hAnsi="Arial" w:cs="Arial"/>
          <w:sz w:val="24"/>
          <w:szCs w:val="24"/>
        </w:rPr>
        <w:t>foram criadas visando a eficiência e produtividade.</w:t>
      </w:r>
    </w:p>
    <w:p w14:paraId="6273244A" w14:textId="2B39275E" w:rsidR="008249A0" w:rsidRPr="0065364A" w:rsidRDefault="008249A0" w:rsidP="0065364A">
      <w:pPr>
        <w:jc w:val="both"/>
        <w:rPr>
          <w:rFonts w:ascii="Arial" w:hAnsi="Arial" w:cs="Arial"/>
          <w:sz w:val="24"/>
          <w:szCs w:val="24"/>
        </w:rPr>
      </w:pPr>
      <w:r w:rsidRPr="0065364A">
        <w:rPr>
          <w:rFonts w:ascii="Arial" w:hAnsi="Arial" w:cs="Arial"/>
          <w:sz w:val="24"/>
          <w:szCs w:val="24"/>
        </w:rPr>
        <w:t xml:space="preserve">Uma das técnicas usadas é o melhoramento genético, que visa melhorar a qualidade do animal, proporcionando mais rendimento ao seu criador. Dentro do campo da genética, existem métodos para obtenção do melhor bovino possível, um desses métodos é o IATF. </w:t>
      </w:r>
    </w:p>
    <w:p w14:paraId="5F324459" w14:textId="240CC4FB" w:rsidR="0065364A" w:rsidRPr="0065364A" w:rsidRDefault="000C1C04" w:rsidP="0065364A">
      <w:pPr>
        <w:jc w:val="both"/>
        <w:rPr>
          <w:rFonts w:ascii="Arial" w:hAnsi="Arial" w:cs="Arial"/>
          <w:sz w:val="24"/>
          <w:szCs w:val="24"/>
        </w:rPr>
      </w:pPr>
      <w:r w:rsidRPr="0065364A">
        <w:rPr>
          <w:rFonts w:ascii="Arial" w:hAnsi="Arial" w:cs="Arial"/>
          <w:sz w:val="24"/>
          <w:szCs w:val="24"/>
        </w:rPr>
        <w:t xml:space="preserve">Segundo dados fornecidos por estudos realizados pelo Departamento de </w:t>
      </w:r>
      <w:r w:rsidR="0065364A" w:rsidRPr="0065364A">
        <w:rPr>
          <w:rFonts w:ascii="Arial" w:hAnsi="Arial" w:cs="Arial"/>
          <w:sz w:val="24"/>
          <w:szCs w:val="24"/>
        </w:rPr>
        <w:t>Reprodução</w:t>
      </w:r>
      <w:r w:rsidRPr="0065364A">
        <w:rPr>
          <w:rFonts w:ascii="Arial" w:hAnsi="Arial" w:cs="Arial"/>
          <w:sz w:val="24"/>
          <w:szCs w:val="24"/>
        </w:rPr>
        <w:t xml:space="preserve"> animal da Faculdade de Medicina veterinária e zootecnia da Universidade de São Paulo o mercado IATF no brasil </w:t>
      </w:r>
      <w:r w:rsidR="0065364A" w:rsidRPr="0065364A">
        <w:rPr>
          <w:rFonts w:ascii="Arial" w:hAnsi="Arial" w:cs="Arial"/>
          <w:sz w:val="24"/>
          <w:szCs w:val="24"/>
        </w:rPr>
        <w:t>alcançou um crescimento de 25% entre os anos de 2020 a 2021. Também é fornecido que esse tipo de procedimento correspondeu a 93% das inseminações efetuadas no brasil. (</w:t>
      </w:r>
      <w:r w:rsidR="0065364A" w:rsidRPr="00B922EE">
        <w:rPr>
          <w:rFonts w:ascii="Arial" w:hAnsi="Arial" w:cs="Arial"/>
          <w:color w:val="000000" w:themeColor="text1"/>
          <w:sz w:val="24"/>
          <w:szCs w:val="24"/>
        </w:rPr>
        <w:t>:</w:t>
      </w:r>
      <w:r w:rsidR="0065364A" w:rsidRPr="00B922EE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="0065364A" w:rsidRPr="00B922EE">
          <w:rPr>
            <w:rStyle w:val="Hyperlink"/>
            <w:rFonts w:ascii="Arial" w:hAnsi="Arial" w:cs="Arial"/>
            <w:sz w:val="24"/>
            <w:szCs w:val="24"/>
          </w:rPr>
          <w:t>https://pesquisa.bvsalud.org/portal/resource/pt/biblio-1378057</w:t>
        </w:r>
      </w:hyperlink>
      <w:r w:rsidR="0065364A" w:rsidRPr="0065364A">
        <w:rPr>
          <w:rStyle w:val="Hyperlink"/>
          <w:rFonts w:ascii="Arial" w:hAnsi="Arial" w:cs="Arial"/>
          <w:sz w:val="24"/>
          <w:szCs w:val="24"/>
        </w:rPr>
        <w:t>)</w:t>
      </w:r>
    </w:p>
    <w:p w14:paraId="02F9F8EE" w14:textId="77777777" w:rsidR="002F375F" w:rsidRPr="0065364A" w:rsidRDefault="002F375F" w:rsidP="0065364A">
      <w:pPr>
        <w:jc w:val="both"/>
        <w:rPr>
          <w:rFonts w:ascii="Arial" w:hAnsi="Arial" w:cs="Arial"/>
          <w:sz w:val="24"/>
          <w:szCs w:val="24"/>
        </w:rPr>
      </w:pPr>
      <w:r w:rsidRPr="0065364A">
        <w:rPr>
          <w:rFonts w:ascii="Arial" w:hAnsi="Arial" w:cs="Arial"/>
          <w:sz w:val="24"/>
          <w:szCs w:val="24"/>
        </w:rPr>
        <w:t>De acordo com uma pesquisa realizada no XXIII Congresso Brasileiro de Reprodução Animal (CBRA-2019), em 2002, estima-se que somente 1% das</w:t>
      </w:r>
    </w:p>
    <w:p w14:paraId="407917B7" w14:textId="3171EE97" w:rsidR="000E54C4" w:rsidRDefault="002F375F" w:rsidP="0065364A">
      <w:pPr>
        <w:jc w:val="both"/>
        <w:rPr>
          <w:rFonts w:ascii="Arial" w:hAnsi="Arial" w:cs="Arial"/>
          <w:sz w:val="24"/>
          <w:szCs w:val="24"/>
        </w:rPr>
      </w:pPr>
      <w:r w:rsidRPr="0065364A">
        <w:rPr>
          <w:rFonts w:ascii="Arial" w:hAnsi="Arial" w:cs="Arial"/>
          <w:sz w:val="24"/>
          <w:szCs w:val="24"/>
        </w:rPr>
        <w:t xml:space="preserve">inseminações utilizaram do protocolo IATF. Em contrapartida, no ano de 2018 cerca de 86% das inseminações no brasil foram realizadas com </w:t>
      </w:r>
      <w:r w:rsidR="00B922EE" w:rsidRPr="0065364A">
        <w:rPr>
          <w:rFonts w:ascii="Arial" w:hAnsi="Arial" w:cs="Arial"/>
          <w:sz w:val="24"/>
          <w:szCs w:val="24"/>
        </w:rPr>
        <w:t>auxílio</w:t>
      </w:r>
      <w:r w:rsidRPr="0065364A">
        <w:rPr>
          <w:rFonts w:ascii="Arial" w:hAnsi="Arial" w:cs="Arial"/>
          <w:sz w:val="24"/>
          <w:szCs w:val="24"/>
        </w:rPr>
        <w:t xml:space="preserve"> do IATF. </w:t>
      </w:r>
      <w:r w:rsidR="00B922EE">
        <w:rPr>
          <w:rFonts w:ascii="Arial" w:hAnsi="Arial" w:cs="Arial"/>
          <w:sz w:val="24"/>
          <w:szCs w:val="24"/>
        </w:rPr>
        <w:t xml:space="preserve">O Congresso também prevê para </w:t>
      </w:r>
      <w:r w:rsidRPr="0065364A">
        <w:rPr>
          <w:rFonts w:ascii="Arial" w:hAnsi="Arial" w:cs="Arial"/>
          <w:sz w:val="24"/>
          <w:szCs w:val="24"/>
        </w:rPr>
        <w:t>o futuro</w:t>
      </w:r>
      <w:r w:rsidR="00B922EE">
        <w:rPr>
          <w:rFonts w:ascii="Arial" w:hAnsi="Arial" w:cs="Arial"/>
          <w:sz w:val="24"/>
          <w:szCs w:val="24"/>
        </w:rPr>
        <w:t>,</w:t>
      </w:r>
      <w:r w:rsidRPr="0065364A">
        <w:rPr>
          <w:rFonts w:ascii="Arial" w:hAnsi="Arial" w:cs="Arial"/>
          <w:sz w:val="24"/>
          <w:szCs w:val="24"/>
        </w:rPr>
        <w:t xml:space="preserve"> um cenário com aumento de 6% para a IATF, e 20% para matrizes inseminadas nos próximos 10 anos</w:t>
      </w:r>
      <w:r w:rsidR="00B922EE">
        <w:rPr>
          <w:rFonts w:ascii="Arial" w:hAnsi="Arial" w:cs="Arial"/>
          <w:sz w:val="24"/>
          <w:szCs w:val="24"/>
        </w:rPr>
        <w:t xml:space="preserve"> em relação ao ano da pesquisa</w:t>
      </w:r>
      <w:r w:rsidR="000C1C04" w:rsidRPr="0065364A">
        <w:rPr>
          <w:rFonts w:ascii="Arial" w:hAnsi="Arial" w:cs="Arial"/>
          <w:sz w:val="24"/>
          <w:szCs w:val="24"/>
        </w:rPr>
        <w:t>.</w:t>
      </w:r>
    </w:p>
    <w:p w14:paraId="7ADAEB85" w14:textId="3B8A5743" w:rsidR="00B922EE" w:rsidRDefault="00B922EE" w:rsidP="0065364A">
      <w:pPr>
        <w:jc w:val="both"/>
        <w:rPr>
          <w:rFonts w:ascii="12" w:hAnsi="12" w:cs="Arial"/>
        </w:rPr>
      </w:pPr>
    </w:p>
    <w:p w14:paraId="45426840" w14:textId="72C02033" w:rsidR="00B922EE" w:rsidRPr="00705894" w:rsidRDefault="00B922EE" w:rsidP="0065364A">
      <w:pPr>
        <w:jc w:val="both"/>
        <w:rPr>
          <w:rFonts w:ascii="Arial" w:hAnsi="Arial" w:cs="Arial"/>
          <w:b/>
          <w:bCs/>
        </w:rPr>
      </w:pPr>
      <w:r w:rsidRPr="00705894">
        <w:rPr>
          <w:rFonts w:ascii="Arial" w:hAnsi="Arial" w:cs="Arial"/>
          <w:b/>
          <w:bCs/>
          <w:sz w:val="24"/>
          <w:szCs w:val="24"/>
        </w:rPr>
        <w:t>Justificativa</w:t>
      </w:r>
      <w:r w:rsidRPr="00705894">
        <w:rPr>
          <w:rFonts w:ascii="12" w:hAnsi="12" w:cs="Arial"/>
          <w:b/>
          <w:bCs/>
        </w:rPr>
        <w:t xml:space="preserve">: </w:t>
      </w:r>
    </w:p>
    <w:p w14:paraId="4FA040FC" w14:textId="5EEDF40F" w:rsidR="00B922EE" w:rsidRDefault="00B922EE" w:rsidP="006536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B922EE">
        <w:rPr>
          <w:rFonts w:ascii="Arial" w:hAnsi="Arial" w:cs="Arial"/>
          <w:sz w:val="24"/>
          <w:szCs w:val="24"/>
        </w:rPr>
        <w:t>onforme evidenciado pelo estudo realizado pelo Departamento de Reprodução Animal da Faculdade de Medicina Veterinária e Zootecnia da Universidade de São Paulo (FMVZ/USP), que demonstrou um recorde em 2021 com mais de 26 milhões de procedimentos realizados.</w:t>
      </w:r>
      <w:r>
        <w:rPr>
          <w:rFonts w:ascii="Arial" w:hAnsi="Arial" w:cs="Arial"/>
          <w:sz w:val="24"/>
          <w:szCs w:val="24"/>
        </w:rPr>
        <w:t xml:space="preserve"> Conclui-se</w:t>
      </w:r>
      <w:r w:rsidRPr="00B922EE">
        <w:rPr>
          <w:rFonts w:ascii="Arial" w:hAnsi="Arial" w:cs="Arial"/>
          <w:sz w:val="24"/>
          <w:szCs w:val="24"/>
        </w:rPr>
        <w:t xml:space="preserve"> a crescente demanda pelo protocolo IATF</w:t>
      </w:r>
      <w:r>
        <w:rPr>
          <w:rFonts w:ascii="Arial" w:hAnsi="Arial" w:cs="Arial"/>
          <w:sz w:val="24"/>
          <w:szCs w:val="24"/>
        </w:rPr>
        <w:t xml:space="preserve"> ao longo dos anos. </w:t>
      </w:r>
    </w:p>
    <w:p w14:paraId="5BF86BBF" w14:textId="77777777" w:rsidR="00055BE8" w:rsidRDefault="00B922EE" w:rsidP="00B922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se considerar o </w:t>
      </w:r>
      <w:r w:rsidRPr="00B922EE">
        <w:rPr>
          <w:rFonts w:ascii="Arial" w:hAnsi="Arial" w:cs="Arial"/>
          <w:sz w:val="24"/>
          <w:szCs w:val="24"/>
        </w:rPr>
        <w:t xml:space="preserve">contexto de pecuaristas de pequeno e médio porte, </w:t>
      </w:r>
      <w:r>
        <w:rPr>
          <w:rFonts w:ascii="Arial" w:hAnsi="Arial" w:cs="Arial"/>
          <w:sz w:val="24"/>
          <w:szCs w:val="24"/>
        </w:rPr>
        <w:t>que</w:t>
      </w:r>
      <w:r w:rsidRPr="00B922EE">
        <w:rPr>
          <w:rFonts w:ascii="Arial" w:hAnsi="Arial" w:cs="Arial"/>
          <w:sz w:val="24"/>
          <w:szCs w:val="24"/>
        </w:rPr>
        <w:t xml:space="preserve"> muitas vezes não podem investir em ferramentas de alto custo, </w:t>
      </w:r>
      <w:r>
        <w:rPr>
          <w:rFonts w:ascii="Arial" w:hAnsi="Arial" w:cs="Arial"/>
          <w:sz w:val="24"/>
          <w:szCs w:val="24"/>
        </w:rPr>
        <w:t>o</w:t>
      </w:r>
      <w:r w:rsidRPr="00B922EE">
        <w:rPr>
          <w:rFonts w:ascii="Arial" w:hAnsi="Arial" w:cs="Arial"/>
          <w:sz w:val="24"/>
          <w:szCs w:val="24"/>
        </w:rPr>
        <w:t xml:space="preserve"> gere</w:t>
      </w:r>
      <w:r>
        <w:rPr>
          <w:rFonts w:ascii="Arial" w:hAnsi="Arial" w:cs="Arial"/>
          <w:sz w:val="24"/>
          <w:szCs w:val="24"/>
        </w:rPr>
        <w:t>nciamento</w:t>
      </w:r>
      <w:r w:rsidRPr="00B922E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dos</w:t>
      </w:r>
      <w:r w:rsidRPr="00B922EE">
        <w:rPr>
          <w:rFonts w:ascii="Arial" w:hAnsi="Arial" w:cs="Arial"/>
          <w:sz w:val="24"/>
          <w:szCs w:val="24"/>
        </w:rPr>
        <w:t xml:space="preserve"> procedimentos</w:t>
      </w:r>
      <w:r>
        <w:rPr>
          <w:rFonts w:ascii="Arial" w:hAnsi="Arial" w:cs="Arial"/>
          <w:sz w:val="24"/>
          <w:szCs w:val="24"/>
        </w:rPr>
        <w:t xml:space="preserve"> do protocolo é elaborado</w:t>
      </w:r>
      <w:r w:rsidRPr="00B922EE">
        <w:rPr>
          <w:rFonts w:ascii="Arial" w:hAnsi="Arial" w:cs="Arial"/>
          <w:sz w:val="24"/>
          <w:szCs w:val="24"/>
        </w:rPr>
        <w:t xml:space="preserve"> por meio de tabelas</w:t>
      </w:r>
      <w:r>
        <w:rPr>
          <w:rFonts w:ascii="Arial" w:hAnsi="Arial" w:cs="Arial"/>
          <w:sz w:val="24"/>
          <w:szCs w:val="24"/>
        </w:rPr>
        <w:t xml:space="preserve"> ou anotações em </w:t>
      </w:r>
      <w:r w:rsidR="00055BE8">
        <w:rPr>
          <w:rFonts w:ascii="Arial" w:hAnsi="Arial" w:cs="Arial"/>
          <w:sz w:val="24"/>
          <w:szCs w:val="24"/>
        </w:rPr>
        <w:t>papeis a mão</w:t>
      </w:r>
      <w:r w:rsidRPr="00B922EE">
        <w:rPr>
          <w:rFonts w:ascii="Arial" w:hAnsi="Arial" w:cs="Arial"/>
          <w:sz w:val="24"/>
          <w:szCs w:val="24"/>
        </w:rPr>
        <w:t>,</w:t>
      </w:r>
      <w:r w:rsidR="00055BE8">
        <w:rPr>
          <w:rFonts w:ascii="Arial" w:hAnsi="Arial" w:cs="Arial"/>
          <w:sz w:val="24"/>
          <w:szCs w:val="24"/>
        </w:rPr>
        <w:t xml:space="preserve"> situações</w:t>
      </w:r>
      <w:r w:rsidRPr="00B922EE">
        <w:rPr>
          <w:rFonts w:ascii="Arial" w:hAnsi="Arial" w:cs="Arial"/>
          <w:sz w:val="24"/>
          <w:szCs w:val="24"/>
        </w:rPr>
        <w:t xml:space="preserve"> que não se mostra</w:t>
      </w:r>
      <w:r w:rsidR="00055BE8">
        <w:rPr>
          <w:rFonts w:ascii="Arial" w:hAnsi="Arial" w:cs="Arial"/>
          <w:sz w:val="24"/>
          <w:szCs w:val="24"/>
        </w:rPr>
        <w:t>m</w:t>
      </w:r>
      <w:r w:rsidRPr="00B922EE">
        <w:rPr>
          <w:rFonts w:ascii="Arial" w:hAnsi="Arial" w:cs="Arial"/>
          <w:sz w:val="24"/>
          <w:szCs w:val="24"/>
        </w:rPr>
        <w:t xml:space="preserve"> ideal</w:t>
      </w:r>
      <w:r>
        <w:rPr>
          <w:rFonts w:ascii="Arial" w:hAnsi="Arial" w:cs="Arial"/>
          <w:sz w:val="24"/>
          <w:szCs w:val="24"/>
        </w:rPr>
        <w:t xml:space="preserve"> </w:t>
      </w:r>
      <w:r w:rsidR="00055BE8">
        <w:rPr>
          <w:rFonts w:ascii="Arial" w:hAnsi="Arial" w:cs="Arial"/>
          <w:sz w:val="24"/>
          <w:szCs w:val="24"/>
        </w:rPr>
        <w:t>enquanto se é evidenciada a tecnologia na pecuária</w:t>
      </w:r>
      <w:r w:rsidRPr="00B922EE">
        <w:rPr>
          <w:rFonts w:ascii="Arial" w:hAnsi="Arial" w:cs="Arial"/>
          <w:sz w:val="24"/>
          <w:szCs w:val="24"/>
        </w:rPr>
        <w:t xml:space="preserve">. </w:t>
      </w:r>
    </w:p>
    <w:p w14:paraId="4CE030A9" w14:textId="6ECC3A93" w:rsidR="00B922EE" w:rsidRPr="00B922EE" w:rsidRDefault="00B922EE" w:rsidP="00B922EE">
      <w:pPr>
        <w:jc w:val="both"/>
        <w:rPr>
          <w:rFonts w:ascii="Arial" w:hAnsi="Arial" w:cs="Arial"/>
          <w:sz w:val="24"/>
          <w:szCs w:val="24"/>
        </w:rPr>
      </w:pPr>
      <w:r w:rsidRPr="00B922EE">
        <w:rPr>
          <w:rFonts w:ascii="Arial" w:hAnsi="Arial" w:cs="Arial"/>
          <w:sz w:val="24"/>
          <w:szCs w:val="24"/>
        </w:rPr>
        <w:t>O gerenciamento manual pode ser adequado para rebanhos menores</w:t>
      </w:r>
      <w:r w:rsidR="00055BE8">
        <w:rPr>
          <w:rFonts w:ascii="Arial" w:hAnsi="Arial" w:cs="Arial"/>
          <w:sz w:val="24"/>
          <w:szCs w:val="24"/>
        </w:rPr>
        <w:t xml:space="preserve"> e que não demandam de um gerenciamento mais complexo</w:t>
      </w:r>
      <w:r w:rsidRPr="00B922EE">
        <w:rPr>
          <w:rFonts w:ascii="Arial" w:hAnsi="Arial" w:cs="Arial"/>
          <w:sz w:val="24"/>
          <w:szCs w:val="24"/>
        </w:rPr>
        <w:t>, mas torna-se cada vez mais difícil de escalar à medida que o número de animais e protocolos aumenta. Além disso, a falta de padronização nos processos de gerenciamento manual pode levar a inconsistências na aplicação dos protocolos de IATF, o que pode afetar negativamente os resultados reprodutivos dos rebanhos.</w:t>
      </w:r>
    </w:p>
    <w:p w14:paraId="63B246A4" w14:textId="3181D42A" w:rsidR="00055BE8" w:rsidRDefault="00B922EE" w:rsidP="00B922EE">
      <w:pPr>
        <w:jc w:val="both"/>
        <w:rPr>
          <w:rFonts w:ascii="Arial" w:hAnsi="Arial" w:cs="Arial"/>
          <w:sz w:val="24"/>
          <w:szCs w:val="24"/>
        </w:rPr>
      </w:pPr>
      <w:r w:rsidRPr="00B922EE">
        <w:rPr>
          <w:rFonts w:ascii="Arial" w:hAnsi="Arial" w:cs="Arial"/>
          <w:sz w:val="24"/>
          <w:szCs w:val="24"/>
        </w:rPr>
        <w:lastRenderedPageBreak/>
        <w:t xml:space="preserve">Visando </w:t>
      </w:r>
      <w:r w:rsidR="00055BE8">
        <w:rPr>
          <w:rFonts w:ascii="Arial" w:hAnsi="Arial" w:cs="Arial"/>
          <w:sz w:val="24"/>
          <w:szCs w:val="24"/>
        </w:rPr>
        <w:t>essa dificuldade dos pecuaristas e técnicos em IA</w:t>
      </w:r>
      <w:r w:rsidRPr="00B922EE">
        <w:rPr>
          <w:rFonts w:ascii="Arial" w:hAnsi="Arial" w:cs="Arial"/>
          <w:sz w:val="24"/>
          <w:szCs w:val="24"/>
        </w:rPr>
        <w:t xml:space="preserve">, o projeto </w:t>
      </w:r>
      <w:r w:rsidR="00055BE8">
        <w:rPr>
          <w:rFonts w:ascii="Arial" w:hAnsi="Arial" w:cs="Arial"/>
          <w:sz w:val="24"/>
          <w:szCs w:val="24"/>
        </w:rPr>
        <w:t>busca</w:t>
      </w:r>
      <w:r w:rsidRPr="00B922EE">
        <w:rPr>
          <w:rFonts w:ascii="Arial" w:hAnsi="Arial" w:cs="Arial"/>
          <w:sz w:val="24"/>
          <w:szCs w:val="24"/>
        </w:rPr>
        <w:t xml:space="preserve"> desenvolver um software onde serão armazenados dados desses animais</w:t>
      </w:r>
      <w:r w:rsidR="00055BE8">
        <w:rPr>
          <w:rFonts w:ascii="Arial" w:hAnsi="Arial" w:cs="Arial"/>
          <w:sz w:val="24"/>
          <w:szCs w:val="24"/>
        </w:rPr>
        <w:t>,</w:t>
      </w:r>
      <w:r w:rsidRPr="00B922EE">
        <w:rPr>
          <w:rFonts w:ascii="Arial" w:hAnsi="Arial" w:cs="Arial"/>
          <w:sz w:val="24"/>
          <w:szCs w:val="24"/>
        </w:rPr>
        <w:t xml:space="preserve"> </w:t>
      </w:r>
      <w:r w:rsidR="00055BE8">
        <w:rPr>
          <w:rFonts w:ascii="Arial" w:hAnsi="Arial" w:cs="Arial"/>
          <w:sz w:val="24"/>
          <w:szCs w:val="24"/>
        </w:rPr>
        <w:t xml:space="preserve">possibilitando </w:t>
      </w:r>
      <w:r w:rsidRPr="00B922EE">
        <w:rPr>
          <w:rFonts w:ascii="Arial" w:hAnsi="Arial" w:cs="Arial"/>
          <w:sz w:val="24"/>
          <w:szCs w:val="24"/>
        </w:rPr>
        <w:t>o médico veterinário gerencia</w:t>
      </w:r>
      <w:r w:rsidR="00055BE8">
        <w:rPr>
          <w:rFonts w:ascii="Arial" w:hAnsi="Arial" w:cs="Arial"/>
          <w:sz w:val="24"/>
          <w:szCs w:val="24"/>
        </w:rPr>
        <w:t>r seus protocolos com mais facilidade e rapidez.</w:t>
      </w:r>
    </w:p>
    <w:p w14:paraId="24EC2526" w14:textId="77777777" w:rsidR="00055BE8" w:rsidRDefault="00055BE8" w:rsidP="00B922EE">
      <w:pPr>
        <w:jc w:val="both"/>
        <w:rPr>
          <w:rFonts w:ascii="Arial" w:hAnsi="Arial" w:cs="Arial"/>
          <w:sz w:val="24"/>
          <w:szCs w:val="24"/>
        </w:rPr>
      </w:pPr>
    </w:p>
    <w:p w14:paraId="2EF72816" w14:textId="2A47B89E" w:rsidR="00055BE8" w:rsidRPr="00705894" w:rsidRDefault="00055BE8" w:rsidP="00B922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5894">
        <w:rPr>
          <w:rFonts w:ascii="Arial" w:hAnsi="Arial" w:cs="Arial"/>
          <w:b/>
          <w:bCs/>
          <w:sz w:val="24"/>
          <w:szCs w:val="24"/>
        </w:rPr>
        <w:t>Objetivo</w:t>
      </w:r>
      <w:r w:rsidR="00F11BC6" w:rsidRPr="00705894">
        <w:rPr>
          <w:rFonts w:ascii="Arial" w:hAnsi="Arial" w:cs="Arial"/>
          <w:b/>
          <w:bCs/>
          <w:sz w:val="24"/>
          <w:szCs w:val="24"/>
        </w:rPr>
        <w:t xml:space="preserve"> Geral</w:t>
      </w:r>
      <w:r w:rsidRPr="00705894">
        <w:rPr>
          <w:rFonts w:ascii="Arial" w:hAnsi="Arial" w:cs="Arial"/>
          <w:b/>
          <w:bCs/>
          <w:sz w:val="24"/>
          <w:szCs w:val="24"/>
        </w:rPr>
        <w:t xml:space="preserve">: </w:t>
      </w:r>
    </w:p>
    <w:p w14:paraId="1C8256C6" w14:textId="05ED1041" w:rsidR="004F3647" w:rsidRDefault="004F3647" w:rsidP="00B922E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trabalho busca tornar o gerenciamento dos protocolos de IATF mais eficiente, rápido e fácil para o pecuarista e técnico responsável pelos procedimentos.  </w:t>
      </w:r>
    </w:p>
    <w:p w14:paraId="311219DC" w14:textId="72954F19" w:rsidR="00055BE8" w:rsidRDefault="00055BE8" w:rsidP="00B922EE">
      <w:pPr>
        <w:jc w:val="both"/>
        <w:rPr>
          <w:rFonts w:ascii="Arial" w:hAnsi="Arial" w:cs="Arial"/>
          <w:sz w:val="24"/>
          <w:szCs w:val="24"/>
        </w:rPr>
      </w:pPr>
    </w:p>
    <w:p w14:paraId="650868D7" w14:textId="39D75DDF" w:rsidR="004F3647" w:rsidRPr="00705894" w:rsidRDefault="004F3647" w:rsidP="00B922E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705894">
        <w:rPr>
          <w:rFonts w:ascii="Arial" w:hAnsi="Arial" w:cs="Arial"/>
          <w:b/>
          <w:bCs/>
          <w:sz w:val="24"/>
          <w:szCs w:val="24"/>
        </w:rPr>
        <w:t xml:space="preserve">Objetivo Específico: </w:t>
      </w:r>
    </w:p>
    <w:p w14:paraId="0CC87174" w14:textId="77777777" w:rsidR="004F3647" w:rsidRDefault="004F3647" w:rsidP="006536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software intuitivo e com portabilidade para pecuaristas e técnicos de IATF. O software deve funcionar sem conexão com a internet caso seja necessário, coletando assim as informações em um banco de dados local e sincronizando com um banco online assim que tiver uma conexão disponível.</w:t>
      </w:r>
    </w:p>
    <w:p w14:paraId="25D0D7B5" w14:textId="432F00A3" w:rsidR="00B922EE" w:rsidRDefault="004F3647" w:rsidP="0065364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sistema também </w:t>
      </w:r>
      <w:r w:rsidRPr="00B922EE">
        <w:rPr>
          <w:rFonts w:ascii="Arial" w:hAnsi="Arial" w:cs="Arial"/>
          <w:sz w:val="24"/>
          <w:szCs w:val="24"/>
        </w:rPr>
        <w:t>fa</w:t>
      </w:r>
      <w:r>
        <w:rPr>
          <w:rFonts w:ascii="Arial" w:hAnsi="Arial" w:cs="Arial"/>
          <w:sz w:val="24"/>
          <w:szCs w:val="24"/>
        </w:rPr>
        <w:t>rá</w:t>
      </w:r>
      <w:r w:rsidRPr="00B922EE">
        <w:rPr>
          <w:rFonts w:ascii="Arial" w:hAnsi="Arial" w:cs="Arial"/>
          <w:sz w:val="24"/>
          <w:szCs w:val="24"/>
        </w:rPr>
        <w:t xml:space="preserve"> a identificação dos animais através de brincos RFID e fornece</w:t>
      </w:r>
      <w:r>
        <w:rPr>
          <w:rFonts w:ascii="Arial" w:hAnsi="Arial" w:cs="Arial"/>
          <w:sz w:val="24"/>
          <w:szCs w:val="24"/>
        </w:rPr>
        <w:t>rá</w:t>
      </w:r>
      <w:r w:rsidRPr="00B922EE">
        <w:rPr>
          <w:rFonts w:ascii="Arial" w:hAnsi="Arial" w:cs="Arial"/>
          <w:sz w:val="24"/>
          <w:szCs w:val="24"/>
        </w:rPr>
        <w:t xml:space="preserve"> notificações para</w:t>
      </w:r>
      <w:r>
        <w:rPr>
          <w:rFonts w:ascii="Arial" w:hAnsi="Arial" w:cs="Arial"/>
          <w:sz w:val="24"/>
          <w:szCs w:val="24"/>
        </w:rPr>
        <w:t xml:space="preserve"> o usuário com as </w:t>
      </w:r>
      <w:r w:rsidRPr="00B922EE">
        <w:rPr>
          <w:rFonts w:ascii="Arial" w:hAnsi="Arial" w:cs="Arial"/>
          <w:sz w:val="24"/>
          <w:szCs w:val="24"/>
        </w:rPr>
        <w:t>datas e fases do processo, garantindo uma melhor tomada de decisão através de uma interface visual onde ele poderá ver resultados de exames, ciclos do animal.</w:t>
      </w:r>
    </w:p>
    <w:p w14:paraId="6DDEE195" w14:textId="77777777" w:rsidR="00705894" w:rsidRPr="002B24D1" w:rsidRDefault="00705894" w:rsidP="0065364A">
      <w:pPr>
        <w:jc w:val="both"/>
        <w:rPr>
          <w:rFonts w:ascii="Arial" w:hAnsi="Arial" w:cs="Arial"/>
          <w:sz w:val="24"/>
          <w:szCs w:val="24"/>
        </w:rPr>
      </w:pPr>
    </w:p>
    <w:p w14:paraId="63A285B6" w14:textId="2DB9EFED" w:rsidR="00705894" w:rsidRPr="002B24D1" w:rsidRDefault="00705894" w:rsidP="0065364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B24D1">
        <w:rPr>
          <w:rFonts w:ascii="Arial" w:hAnsi="Arial" w:cs="Arial"/>
          <w:b/>
          <w:bCs/>
          <w:sz w:val="24"/>
          <w:szCs w:val="24"/>
        </w:rPr>
        <w:t>Inseminação Artificial em bovinos</w:t>
      </w:r>
    </w:p>
    <w:p w14:paraId="771AC95A" w14:textId="63D74360" w:rsidR="008729E2" w:rsidRPr="002B24D1" w:rsidRDefault="008729E2" w:rsidP="00705894">
      <w:pPr>
        <w:jc w:val="both"/>
        <w:rPr>
          <w:rFonts w:ascii="Arial" w:hAnsi="Arial" w:cs="Arial"/>
          <w:sz w:val="24"/>
          <w:szCs w:val="24"/>
        </w:rPr>
      </w:pPr>
      <w:r w:rsidRPr="002B24D1">
        <w:rPr>
          <w:rFonts w:ascii="Arial" w:hAnsi="Arial" w:cs="Arial"/>
          <w:sz w:val="24"/>
          <w:szCs w:val="24"/>
        </w:rPr>
        <w:t xml:space="preserve">Segundo a confederação nacional de agricultura e pecuária do </w:t>
      </w:r>
      <w:proofErr w:type="gramStart"/>
      <w:r w:rsidRPr="002B24D1">
        <w:rPr>
          <w:rFonts w:ascii="Arial" w:hAnsi="Arial" w:cs="Arial"/>
          <w:sz w:val="24"/>
          <w:szCs w:val="24"/>
        </w:rPr>
        <w:t>brasil(</w:t>
      </w:r>
      <w:proofErr w:type="gramEnd"/>
      <w:r w:rsidRPr="002B24D1">
        <w:rPr>
          <w:rFonts w:ascii="Arial" w:hAnsi="Arial" w:cs="Arial"/>
          <w:sz w:val="24"/>
          <w:szCs w:val="24"/>
        </w:rPr>
        <w:t>CNA), “A inseminação artificial é uma técnica de reprodução em que o sêmen de um touro é depositado no aparelho reprodutivo da vaca pelo homem, com a utilização de equipamentos específicos”, esse procedimento tem por finalidade emprenhar a fêmea sem a necessidade da monta. (</w:t>
      </w:r>
      <w:r w:rsidRPr="002B24D1">
        <w:rPr>
          <w:rFonts w:ascii="Arial" w:hAnsi="Arial" w:cs="Arial"/>
          <w:sz w:val="24"/>
          <w:szCs w:val="24"/>
        </w:rPr>
        <w:t>https://www.cnabrasil.org.br/assets/arquivos/132-INSEMINA%C3%87%C3%83O.pdf</w:t>
      </w:r>
      <w:r w:rsidRPr="002B24D1">
        <w:rPr>
          <w:rFonts w:ascii="Arial" w:hAnsi="Arial" w:cs="Arial"/>
          <w:sz w:val="24"/>
          <w:szCs w:val="24"/>
        </w:rPr>
        <w:t>)</w:t>
      </w:r>
    </w:p>
    <w:p w14:paraId="714A7473" w14:textId="3A3093CA" w:rsidR="008729E2" w:rsidRPr="002B24D1" w:rsidRDefault="008729E2" w:rsidP="00705894">
      <w:pPr>
        <w:jc w:val="both"/>
        <w:rPr>
          <w:rFonts w:ascii="Arial" w:hAnsi="Arial" w:cs="Arial"/>
          <w:sz w:val="24"/>
          <w:szCs w:val="24"/>
        </w:rPr>
      </w:pPr>
      <w:r w:rsidRPr="002B24D1">
        <w:rPr>
          <w:rFonts w:ascii="Arial" w:hAnsi="Arial" w:cs="Arial"/>
          <w:sz w:val="24"/>
          <w:szCs w:val="24"/>
        </w:rPr>
        <w:t>A Embrapa (Empresa brasileira de pesquisa agropecuária) afirma que</w:t>
      </w:r>
      <w:r w:rsidR="002B24D1" w:rsidRPr="002B24D1">
        <w:rPr>
          <w:rFonts w:ascii="Arial" w:hAnsi="Arial" w:cs="Arial"/>
          <w:sz w:val="24"/>
          <w:szCs w:val="24"/>
        </w:rPr>
        <w:t xml:space="preserve"> para maiores chances de êxito no procedimento</w:t>
      </w:r>
      <w:r w:rsidRPr="002B24D1">
        <w:rPr>
          <w:rFonts w:ascii="Arial" w:hAnsi="Arial" w:cs="Arial"/>
          <w:sz w:val="24"/>
          <w:szCs w:val="24"/>
        </w:rPr>
        <w:t xml:space="preserve"> as vacas devem estar bem nutridas, e sem problemas relacionados a reprodução</w:t>
      </w:r>
      <w:r w:rsidR="002B24D1" w:rsidRPr="002B24D1">
        <w:rPr>
          <w:rFonts w:ascii="Arial" w:hAnsi="Arial" w:cs="Arial"/>
          <w:sz w:val="24"/>
          <w:szCs w:val="24"/>
        </w:rPr>
        <w:t>, também ressalta a importância da higiene no processo. (</w:t>
      </w:r>
      <w:r w:rsidR="002B24D1" w:rsidRPr="002B24D1">
        <w:rPr>
          <w:rFonts w:ascii="Arial" w:hAnsi="Arial" w:cs="Arial"/>
          <w:sz w:val="24"/>
          <w:szCs w:val="24"/>
        </w:rPr>
        <w:t>https://www.embrapa.br/agencia-de-informacao-tecnologica/criacoes/gado_de_leite/producao/sistemas-de-producao/reproducao/processos/inseminacao-artificial</w:t>
      </w:r>
      <w:r w:rsidR="002B24D1" w:rsidRPr="002B24D1">
        <w:rPr>
          <w:rFonts w:ascii="Arial" w:hAnsi="Arial" w:cs="Arial"/>
          <w:sz w:val="24"/>
          <w:szCs w:val="24"/>
        </w:rPr>
        <w:t>)</w:t>
      </w:r>
    </w:p>
    <w:p w14:paraId="199244AB" w14:textId="5DCFE8DA" w:rsidR="008729E2" w:rsidRPr="002B24D1" w:rsidRDefault="008729E2" w:rsidP="00705894">
      <w:pPr>
        <w:jc w:val="both"/>
        <w:rPr>
          <w:rFonts w:ascii="Arial" w:hAnsi="Arial" w:cs="Arial"/>
          <w:sz w:val="24"/>
          <w:szCs w:val="24"/>
        </w:rPr>
      </w:pPr>
      <w:r w:rsidRPr="002B24D1">
        <w:rPr>
          <w:rFonts w:ascii="Arial" w:hAnsi="Arial" w:cs="Arial"/>
          <w:sz w:val="24"/>
          <w:szCs w:val="24"/>
        </w:rPr>
        <w:t xml:space="preserve">A inseminação artificial traz inúmeras vantagens ao ser empregada, dentre elas o melhoramento genético do rebanho, sua padronização e escolha do tipo de cria por meio de um sêmen </w:t>
      </w:r>
      <w:proofErr w:type="spellStart"/>
      <w:r w:rsidRPr="002B24D1">
        <w:rPr>
          <w:rFonts w:ascii="Arial" w:hAnsi="Arial" w:cs="Arial"/>
          <w:sz w:val="24"/>
          <w:szCs w:val="24"/>
        </w:rPr>
        <w:t>sexado</w:t>
      </w:r>
      <w:proofErr w:type="spellEnd"/>
      <w:r w:rsidRPr="002B24D1">
        <w:rPr>
          <w:rFonts w:ascii="Arial" w:hAnsi="Arial" w:cs="Arial"/>
          <w:sz w:val="24"/>
          <w:szCs w:val="24"/>
        </w:rPr>
        <w:t xml:space="preserve">. </w:t>
      </w:r>
    </w:p>
    <w:p w14:paraId="7CFCCB5E" w14:textId="77777777" w:rsidR="008729E2" w:rsidRPr="002B24D1" w:rsidRDefault="008729E2" w:rsidP="00705894">
      <w:pPr>
        <w:jc w:val="both"/>
        <w:rPr>
          <w:rFonts w:ascii="Arial" w:hAnsi="Arial" w:cs="Arial"/>
          <w:sz w:val="24"/>
          <w:szCs w:val="24"/>
        </w:rPr>
      </w:pPr>
    </w:p>
    <w:p w14:paraId="3022CB61" w14:textId="77777777" w:rsidR="008729E2" w:rsidRPr="00705894" w:rsidRDefault="008729E2" w:rsidP="00705894">
      <w:pPr>
        <w:jc w:val="both"/>
        <w:rPr>
          <w:rFonts w:ascii="12" w:hAnsi="12" w:cs="Arial"/>
        </w:rPr>
      </w:pPr>
    </w:p>
    <w:sectPr w:rsidR="008729E2" w:rsidRPr="00705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1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C4"/>
    <w:rsid w:val="00055BE8"/>
    <w:rsid w:val="000C1C04"/>
    <w:rsid w:val="000E54C4"/>
    <w:rsid w:val="002B24D1"/>
    <w:rsid w:val="002F375F"/>
    <w:rsid w:val="004F3647"/>
    <w:rsid w:val="0065364A"/>
    <w:rsid w:val="00705894"/>
    <w:rsid w:val="00785BDB"/>
    <w:rsid w:val="008249A0"/>
    <w:rsid w:val="008729E2"/>
    <w:rsid w:val="00967A8A"/>
    <w:rsid w:val="00B67E8F"/>
    <w:rsid w:val="00B922EE"/>
    <w:rsid w:val="00BC34D5"/>
    <w:rsid w:val="00F11BC6"/>
    <w:rsid w:val="00FC7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55D69"/>
  <w15:chartTrackingRefBased/>
  <w15:docId w15:val="{6BC4F068-1565-4CDF-9F24-C119D82B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C1C0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C1C0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36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esquisa.bvsalud.org/portal/resource/pt/biblio-1378057" TargetMode="External"/><Relationship Id="rId4" Type="http://schemas.openxmlformats.org/officeDocument/2006/relationships/hyperlink" Target="https://ainfo.cnptia.embrapa.br/digital/bitstream/doc/1160117/1/Anuario-CiCarne-cadeia-produtiva-2023.pdf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761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Anzai</dc:creator>
  <cp:keywords/>
  <dc:description/>
  <cp:lastModifiedBy>Anzai</cp:lastModifiedBy>
  <cp:revision>5</cp:revision>
  <dcterms:created xsi:type="dcterms:W3CDTF">2024-05-14T22:43:00Z</dcterms:created>
  <dcterms:modified xsi:type="dcterms:W3CDTF">2024-05-15T14:15:00Z</dcterms:modified>
</cp:coreProperties>
</file>