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Continuidade do acesso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Garantir a continuidade do acesso a plataforma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Facilidade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Reduzir barreiras para a recuperação da conta.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EE0m/YDd3QMxhu895oEUbFV9Q==">CgMxLjA4AHIhMWppT09KT2NzbFVQbGtPY1lQMm9ndklWT0p2aEJkWXJS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