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RNF-099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Segurança do resgate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o resgate e proteger contra solicitações indevidas.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RNF-100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Acessibilidade das recompensas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Apresentar recompensas de forma clara, acessível e responsiva.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Não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lUDmsC+rqTwC9Krb7VjzzzuslA==">CgMxLjA4AHIhMUxVX1c2d2NkbG5oUWRoY0F3Z2h0NVZVU09yUk5Fc2RU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