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Functional &amp; Performance Testing - Model Performance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22nd Feb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LTVIP2026TMIDS48378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AutoSage – AI Vehicle Expert Application (Gemini Flash)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Scenario (What to test)</w:t>
            </w:r>
          </w:p>
        </w:tc>
        <w:tc>
          <w:tcPr>
            <w:tcW w:type="dxa" w:w="1440"/>
          </w:tcPr>
          <w:p>
            <w:r>
              <w:t>Test Steps (How to test)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</w:tr>
      <w:tr>
        <w:tc>
          <w:tcPr>
            <w:tcW w:type="dxa" w:w="1440"/>
          </w:tcPr>
          <w:p>
            <w:r>
              <w:t>FT-01</w:t>
            </w:r>
          </w:p>
        </w:tc>
        <w:tc>
          <w:tcPr>
            <w:tcW w:type="dxa" w:w="1440"/>
          </w:tcPr>
          <w:p>
            <w:r>
              <w:t>Text Query Validation</w:t>
            </w:r>
          </w:p>
        </w:tc>
        <w:tc>
          <w:tcPr>
            <w:tcW w:type="dxa" w:w="1440"/>
          </w:tcPr>
          <w:p>
            <w:r>
              <w:t>Enter vehicle queries (e.g., best bike under 1.5 lakh)</w:t>
            </w:r>
          </w:p>
        </w:tc>
        <w:tc>
          <w:tcPr>
            <w:tcW w:type="dxa" w:w="1440"/>
          </w:tcPr>
          <w:p>
            <w:r>
              <w:t>System accepts valid queries and rejects empty input</w:t>
            </w:r>
          </w:p>
        </w:tc>
        <w:tc>
          <w:tcPr>
            <w:tcW w:type="dxa" w:w="1440"/>
          </w:tcPr>
          <w:p>
            <w:r>
              <w:t>Queries processed correctly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FT-02</w:t>
            </w:r>
          </w:p>
        </w:tc>
        <w:tc>
          <w:tcPr>
            <w:tcW w:type="dxa" w:w="1440"/>
          </w:tcPr>
          <w:p>
            <w:r>
              <w:t>Input Range Validation</w:t>
            </w:r>
          </w:p>
        </w:tc>
        <w:tc>
          <w:tcPr>
            <w:tcW w:type="dxa" w:w="1440"/>
          </w:tcPr>
          <w:p>
            <w:r>
              <w:t>Enter budget values high/low</w:t>
            </w:r>
          </w:p>
        </w:tc>
        <w:tc>
          <w:tcPr>
            <w:tcW w:type="dxa" w:w="1440"/>
          </w:tcPr>
          <w:p>
            <w:r>
              <w:t>System handles various budgets without error</w:t>
            </w:r>
          </w:p>
        </w:tc>
        <w:tc>
          <w:tcPr>
            <w:tcW w:type="dxa" w:w="1440"/>
          </w:tcPr>
          <w:p>
            <w:r>
              <w:t>Handled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FT-03</w:t>
            </w:r>
          </w:p>
        </w:tc>
        <w:tc>
          <w:tcPr>
            <w:tcW w:type="dxa" w:w="1440"/>
          </w:tcPr>
          <w:p>
            <w:r>
              <w:t>Recommendation Generation</w:t>
            </w:r>
          </w:p>
        </w:tc>
        <w:tc>
          <w:tcPr>
            <w:tcW w:type="dxa" w:w="1440"/>
          </w:tcPr>
          <w:p>
            <w:r>
              <w:t>Submit a query</w:t>
            </w:r>
          </w:p>
        </w:tc>
        <w:tc>
          <w:tcPr>
            <w:tcW w:type="dxa" w:w="1440"/>
          </w:tcPr>
          <w:p>
            <w:r>
              <w:t>System suggests suitable vehicles</w:t>
            </w:r>
          </w:p>
        </w:tc>
        <w:tc>
          <w:tcPr>
            <w:tcW w:type="dxa" w:w="1440"/>
          </w:tcPr>
          <w:p>
            <w:r>
              <w:t>Correct recommendations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FT-04</w:t>
            </w:r>
          </w:p>
        </w:tc>
        <w:tc>
          <w:tcPr>
            <w:tcW w:type="dxa" w:w="1440"/>
          </w:tcPr>
          <w:p>
            <w:r>
              <w:t>API Connection Check</w:t>
            </w:r>
          </w:p>
        </w:tc>
        <w:tc>
          <w:tcPr>
            <w:tcW w:type="dxa" w:w="1440"/>
          </w:tcPr>
          <w:p>
            <w:r>
              <w:t>Verify Gemini API key and response</w:t>
            </w:r>
          </w:p>
        </w:tc>
        <w:tc>
          <w:tcPr>
            <w:tcW w:type="dxa" w:w="1440"/>
          </w:tcPr>
          <w:p>
            <w:r>
              <w:t>AI returns a response</w:t>
            </w:r>
          </w:p>
        </w:tc>
        <w:tc>
          <w:tcPr>
            <w:tcW w:type="dxa" w:w="1440"/>
          </w:tcPr>
          <w:p>
            <w:r>
              <w:t>API connected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PT-01</w:t>
            </w:r>
          </w:p>
        </w:tc>
        <w:tc>
          <w:tcPr>
            <w:tcW w:type="dxa" w:w="1440"/>
          </w:tcPr>
          <w:p>
            <w:r>
              <w:t>Response Time Test</w:t>
            </w:r>
          </w:p>
        </w:tc>
        <w:tc>
          <w:tcPr>
            <w:tcW w:type="dxa" w:w="1440"/>
          </w:tcPr>
          <w:p>
            <w:r>
              <w:t>Measure response time</w:t>
            </w:r>
          </w:p>
        </w:tc>
        <w:tc>
          <w:tcPr>
            <w:tcW w:type="dxa" w:w="1440"/>
          </w:tcPr>
          <w:p>
            <w:r>
              <w:t>Response under 5 seconds</w:t>
            </w:r>
          </w:p>
        </w:tc>
        <w:tc>
          <w:tcPr>
            <w:tcW w:type="dxa" w:w="1440"/>
          </w:tcPr>
          <w:p>
            <w:r>
              <w:t>~3 seconds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PT-02</w:t>
            </w:r>
          </w:p>
        </w:tc>
        <w:tc>
          <w:tcPr>
            <w:tcW w:type="dxa" w:w="1440"/>
          </w:tcPr>
          <w:p>
            <w:r>
              <w:t>Multiple Requests</w:t>
            </w:r>
          </w:p>
        </w:tc>
        <w:tc>
          <w:tcPr>
            <w:tcW w:type="dxa" w:w="1440"/>
          </w:tcPr>
          <w:p>
            <w:r>
              <w:t>Send multiple queries simultaneously</w:t>
            </w:r>
          </w:p>
        </w:tc>
        <w:tc>
          <w:tcPr>
            <w:tcW w:type="dxa" w:w="1440"/>
          </w:tcPr>
          <w:p>
            <w:r>
              <w:t>System remains stable</w:t>
            </w:r>
          </w:p>
        </w:tc>
        <w:tc>
          <w:tcPr>
            <w:tcW w:type="dxa" w:w="1440"/>
          </w:tcPr>
          <w:p>
            <w:r>
              <w:t>Handled without crash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PT-03</w:t>
            </w:r>
          </w:p>
        </w:tc>
        <w:tc>
          <w:tcPr>
            <w:tcW w:type="dxa" w:w="1440"/>
          </w:tcPr>
          <w:p>
            <w:r>
              <w:t>Voice/Multiple Input Load</w:t>
            </w:r>
          </w:p>
        </w:tc>
        <w:tc>
          <w:tcPr>
            <w:tcW w:type="dxa" w:w="1440"/>
          </w:tcPr>
          <w:p>
            <w:r>
              <w:t>Ask repeated queries continuously</w:t>
            </w:r>
          </w:p>
        </w:tc>
        <w:tc>
          <w:tcPr>
            <w:tcW w:type="dxa" w:w="1440"/>
          </w:tcPr>
          <w:p>
            <w:r>
              <w:t>System handles continuous usage</w:t>
            </w:r>
          </w:p>
        </w:tc>
        <w:tc>
          <w:tcPr>
            <w:tcW w:type="dxa" w:w="1440"/>
          </w:tcPr>
          <w:p>
            <w:r>
              <w:t>Stable performance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