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Software Engineering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Week 3 - 4 (09/20 - 10/05 )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10/05/2020 10:00 - 11:00pm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Zoom meeting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Wasupol, Jian Ma, Peter, Miche, Raef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</w:t>
      </w:r>
      <w:r w:rsidDel="00000000" w:rsidR="00000000" w:rsidRPr="00000000">
        <w:rPr>
          <w:sz w:val="24"/>
          <w:szCs w:val="24"/>
          <w:rtl w:val="0"/>
        </w:rPr>
        <w:t xml:space="preserve">Wasupol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</w:t>
      </w:r>
      <w:r w:rsidDel="00000000" w:rsidR="00000000" w:rsidRPr="00000000">
        <w:rPr>
          <w:sz w:val="24"/>
          <w:szCs w:val="24"/>
          <w:rtl w:val="0"/>
        </w:rPr>
        <w:t xml:space="preserve">User’s stories, Lab 2, Timesheet, Risk management, SDD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Pivotaltracker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user’s stories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 2 assignment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Fill up story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Timesheet members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update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SDD document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PivotalTracker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User’s stories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PivotalTracker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User’s stores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pick two stories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 2 assignment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User’s stores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pick two stories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Timesheet members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 Update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management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Mention everyone to update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Timesheet members - Everyone on Saturday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Stories and Lab 2 - all members complete it. - before Scrum meeting (Friday meeting)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Scrum meeting - Task planner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Team leader will record this meeting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Thursday after class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Friday (Evening)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meeting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