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C3D7" w14:textId="77777777" w:rsidR="00E87C1E" w:rsidRDefault="00E87C1E">
      <w:pPr>
        <w:spacing w:before="2400"/>
      </w:pPr>
    </w:p>
    <w:p w14:paraId="5D0ABACA" w14:textId="77777777" w:rsidR="00E87C1E" w:rsidRDefault="00000000">
      <w:pPr>
        <w:jc w:val="center"/>
      </w:pPr>
      <w:r>
        <w:rPr>
          <w:rFonts w:ascii="Georgia" w:eastAsia="Georgia" w:hAnsi="Georgia" w:cs="Georgia"/>
          <w:b/>
          <w:bCs/>
          <w:sz w:val="72"/>
          <w:szCs w:val="72"/>
        </w:rPr>
        <w:t>MoneyMore</w:t>
      </w:r>
    </w:p>
    <w:p w14:paraId="7FACAD40" w14:textId="77777777" w:rsidR="00E87C1E" w:rsidRDefault="00000000">
      <w:pPr>
        <w:spacing w:before="120" w:after="60"/>
        <w:jc w:val="center"/>
      </w:pPr>
      <w:r>
        <w:rPr>
          <w:color w:val="9A653F"/>
          <w:sz w:val="30"/>
          <w:szCs w:val="30"/>
        </w:rPr>
        <w:t>ระบบจัดการปล่อยกู้นอกระบบ</w:t>
      </w:r>
    </w:p>
    <w:p w14:paraId="1E7F673D" w14:textId="77777777" w:rsidR="00E87C1E" w:rsidRDefault="00000000">
      <w:pPr>
        <w:spacing w:before="40"/>
        <w:jc w:val="center"/>
      </w:pPr>
      <w:r>
        <w:rPr>
          <w:i/>
          <w:iCs/>
          <w:color w:val="6B6357"/>
          <w:sz w:val="24"/>
          <w:szCs w:val="24"/>
        </w:rPr>
        <w:t>คู่มือปฏิบัติงาน (Standard Operating Procedure)</w:t>
      </w:r>
    </w:p>
    <w:p w14:paraId="18A853B9" w14:textId="77777777" w:rsidR="00E87C1E" w:rsidRDefault="00000000">
      <w:pPr>
        <w:spacing w:before="800"/>
        <w:jc w:val="center"/>
      </w:pPr>
      <w:r>
        <w:rPr>
          <w:color w:val="6B6357"/>
          <w:sz w:val="20"/>
          <w:szCs w:val="20"/>
        </w:rPr>
        <w:t>เอกสารฉบับนี้ครอบคลุม: สถาปัตยกรรมระบบ · ฟีเจอร์ · วิธีการใช้งานโดยละเอียด</w:t>
      </w:r>
    </w:p>
    <w:p w14:paraId="0CA09B67" w14:textId="77777777" w:rsidR="00E87C1E" w:rsidRDefault="00000000">
      <w:pPr>
        <w:spacing w:before="4000"/>
        <w:jc w:val="center"/>
      </w:pPr>
      <w:r>
        <w:rPr>
          <w:color w:val="6B6357"/>
          <w:sz w:val="18"/>
          <w:szCs w:val="18"/>
        </w:rPr>
        <w:t>จัดทำ: กันยายน 2569 (2026)</w:t>
      </w:r>
    </w:p>
    <w:p w14:paraId="087684EE" w14:textId="77777777" w:rsidR="00E87C1E" w:rsidRDefault="00000000">
      <w:r>
        <w:br w:type="page"/>
      </w:r>
    </w:p>
    <w:p w14:paraId="45D64F04" w14:textId="77777777" w:rsidR="00E87C1E" w:rsidRDefault="00000000">
      <w:pPr>
        <w:pStyle w:val="Heading1"/>
        <w:pBdr>
          <w:bottom w:val="single" w:sz="12" w:space="4" w:color="9A653F"/>
        </w:pBdr>
        <w:spacing w:before="400" w:after="200"/>
      </w:pPr>
      <w:bookmarkStart w:id="0" w:name="_Toc241008491"/>
      <w:r>
        <w:rPr>
          <w:b/>
          <w:bCs/>
          <w:color w:val="17140F"/>
        </w:rPr>
        <w:lastRenderedPageBreak/>
        <w:t>สารบัญ</w:t>
      </w:r>
      <w:bookmarkEnd w:id="0"/>
    </w:p>
    <w:sdt>
      <w:sdtPr>
        <w:alias w:val="สารบัญ"/>
        <w:id w:val="-1596551186"/>
      </w:sdtPr>
      <w:sdtEndPr>
        <w:rPr>
          <w:rFonts w:cs="Tahoma"/>
          <w:szCs w:val="21"/>
        </w:rPr>
      </w:sdtEndPr>
      <w:sdtContent>
        <w:p w14:paraId="49A21AE7" w14:textId="77777777" w:rsidR="00F059AA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008491" w:history="1">
            <w:r w:rsidR="00F059AA" w:rsidRPr="007F0F68">
              <w:rPr>
                <w:rStyle w:val="Hyperlink"/>
                <w:b/>
                <w:bCs/>
                <w:noProof/>
              </w:rPr>
              <w:t>สารบัญ</w:t>
            </w:r>
            <w:r w:rsidR="00F059AA">
              <w:rPr>
                <w:noProof/>
              </w:rPr>
              <w:tab/>
            </w:r>
            <w:r w:rsidR="00F059AA">
              <w:rPr>
                <w:noProof/>
              </w:rPr>
              <w:fldChar w:fldCharType="begin"/>
            </w:r>
            <w:r w:rsidR="00F059AA">
              <w:rPr>
                <w:noProof/>
              </w:rPr>
              <w:instrText xml:space="preserve"> PAGEREF _Toc241008491 \h </w:instrText>
            </w:r>
            <w:r w:rsidR="00F059AA">
              <w:rPr>
                <w:noProof/>
              </w:rPr>
            </w:r>
            <w:r w:rsidR="00F059AA">
              <w:rPr>
                <w:noProof/>
              </w:rPr>
              <w:fldChar w:fldCharType="separate"/>
            </w:r>
            <w:r w:rsidR="00F059AA">
              <w:rPr>
                <w:noProof/>
              </w:rPr>
              <w:t>2</w:t>
            </w:r>
            <w:r w:rsidR="00F059AA">
              <w:rPr>
                <w:noProof/>
              </w:rPr>
              <w:fldChar w:fldCharType="end"/>
            </w:r>
          </w:hyperlink>
        </w:p>
        <w:p w14:paraId="6AEEF093" w14:textId="77777777" w:rsidR="00F059AA" w:rsidRDefault="00F059A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008492" w:history="1">
            <w:r w:rsidRPr="007F0F68">
              <w:rPr>
                <w:rStyle w:val="Hyperlink"/>
                <w:b/>
                <w:bCs/>
                <w:noProof/>
              </w:rPr>
              <w:t>1. สถาปัตยกรรมระบบ (Architecture)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901D61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493" w:history="1">
            <w:r w:rsidRPr="007F0F68">
              <w:rPr>
                <w:rStyle w:val="Hyperlink"/>
                <w:b/>
                <w:bCs/>
                <w:noProof/>
              </w:rPr>
              <w:t>1.1 ภาพรวมสถาปัตยกรรม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C3F453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494" w:history="1">
            <w:r w:rsidRPr="007F0F68">
              <w:rPr>
                <w:rStyle w:val="Hyperlink"/>
                <w:b/>
                <w:bCs/>
                <w:noProof/>
              </w:rPr>
              <w:t>1.2 การไหลของข้อมูล (Data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80BECA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495" w:history="1">
            <w:r w:rsidRPr="007F0F68">
              <w:rPr>
                <w:rStyle w:val="Hyperlink"/>
                <w:b/>
                <w:bCs/>
                <w:noProof/>
              </w:rPr>
              <w:t>1.3 โครงสร้างฐานข้อมูล (Google Sheet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240C6C" w14:textId="77777777" w:rsidR="00F059AA" w:rsidRDefault="00F059A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1008496" w:history="1">
            <w:r w:rsidRPr="007F0F68">
              <w:rPr>
                <w:rStyle w:val="Hyperlink"/>
                <w:b/>
                <w:bCs/>
                <w:noProof/>
              </w:rPr>
              <w:t>แท็บ Debtors (ลูกหนี้)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FD5831" w14:textId="77777777" w:rsidR="00F059AA" w:rsidRDefault="00F059A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1008497" w:history="1">
            <w:r w:rsidRPr="007F0F68">
              <w:rPr>
                <w:rStyle w:val="Hyperlink"/>
                <w:b/>
                <w:bCs/>
                <w:noProof/>
              </w:rPr>
              <w:t>แท็บ Loans (สัญญาเงินกู้)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2D08D3" w14:textId="77777777" w:rsidR="00F059AA" w:rsidRDefault="00F059A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1008498" w:history="1">
            <w:r w:rsidRPr="007F0F68">
              <w:rPr>
                <w:rStyle w:val="Hyperlink"/>
                <w:b/>
                <w:bCs/>
                <w:noProof/>
              </w:rPr>
              <w:t>แท็บ Installments (งวดชำระ)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B842E5" w14:textId="77777777" w:rsidR="00F059AA" w:rsidRDefault="00F059A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41008499" w:history="1">
            <w:r w:rsidRPr="007F0F68">
              <w:rPr>
                <w:rStyle w:val="Hyperlink"/>
                <w:b/>
                <w:bCs/>
                <w:noProof/>
              </w:rPr>
              <w:t>แท็บ Payments (การรับชำระเงิน)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EB2688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0" w:history="1">
            <w:r w:rsidRPr="007F0F68">
              <w:rPr>
                <w:rStyle w:val="Hyperlink"/>
                <w:b/>
                <w:bCs/>
                <w:noProof/>
              </w:rPr>
              <w:t>1.4 โค้ดและไฟล์สำคัญ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31F2FE" w14:textId="77777777" w:rsidR="00F059AA" w:rsidRDefault="00F059A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008501" w:history="1">
            <w:r w:rsidRPr="007F0F68">
              <w:rPr>
                <w:rStyle w:val="Hyperlink"/>
                <w:b/>
                <w:bCs/>
                <w:noProof/>
              </w:rPr>
              <w:t>2. ฟีเจอร์ของระบบ (Features)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43CDF8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2" w:history="1">
            <w:r w:rsidRPr="007F0F68">
              <w:rPr>
                <w:rStyle w:val="Hyperlink"/>
                <w:b/>
                <w:bCs/>
                <w:noProof/>
              </w:rPr>
              <w:t>2.1 ระบบยืนยันตัวตน (Authentication)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4178D0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3" w:history="1">
            <w:r w:rsidRPr="007F0F68">
              <w:rPr>
                <w:rStyle w:val="Hyperlink"/>
                <w:b/>
                <w:bCs/>
                <w:noProof/>
              </w:rPr>
              <w:t>2.2 หน้าสรุปยอด และรายการที่ต้องทำวันนี้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C4959D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4" w:history="1">
            <w:r w:rsidRPr="007F0F68">
              <w:rPr>
                <w:rStyle w:val="Hyperlink"/>
                <w:b/>
                <w:bCs/>
                <w:noProof/>
              </w:rPr>
              <w:t>2.3 สร้างสัญญาเงินกู้ใหม่ (ปล่อยกู้ใหม่)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AC578A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5" w:history="1">
            <w:r w:rsidRPr="007F0F68">
              <w:rPr>
                <w:rStyle w:val="Hyperlink"/>
                <w:b/>
                <w:bCs/>
                <w:noProof/>
              </w:rPr>
              <w:t>2.4 หน้ารายละเอียดลูกหนี้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A7291E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6" w:history="1">
            <w:r w:rsidRPr="007F0F68">
              <w:rPr>
                <w:rStyle w:val="Hyperlink"/>
                <w:b/>
                <w:bCs/>
                <w:noProof/>
              </w:rPr>
              <w:t>2.5 หน้าประวัติ (History)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E13187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7" w:history="1">
            <w:r w:rsidRPr="007F0F68">
              <w:rPr>
                <w:rStyle w:val="Hyperlink"/>
                <w:b/>
                <w:bCs/>
                <w:noProof/>
              </w:rPr>
              <w:t>2.6 ตรรกะทางธุรกิจที่ระบบจัดการให้อัตโนมัติ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35C269" w14:textId="77777777" w:rsidR="00F059AA" w:rsidRDefault="00F059A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008508" w:history="1">
            <w:r w:rsidRPr="007F0F68">
              <w:rPr>
                <w:rStyle w:val="Hyperlink"/>
                <w:b/>
                <w:bCs/>
                <w:noProof/>
              </w:rPr>
              <w:t>3. วิธีการใช้งานโดยละเอียด (Usage Guide)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702318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09" w:history="1">
            <w:r w:rsidRPr="007F0F68">
              <w:rPr>
                <w:rStyle w:val="Hyperlink"/>
                <w:b/>
                <w:bCs/>
                <w:noProof/>
              </w:rPr>
              <w:t>3.0 ภาพรวมขั้นตอนการทำงานทั้งระบบ (Workflow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FF073D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0" w:history="1">
            <w:r w:rsidRPr="007F0F68">
              <w:rPr>
                <w:rStyle w:val="Hyperlink"/>
                <w:b/>
                <w:bCs/>
                <w:noProof/>
              </w:rPr>
              <w:t>3.1 การเข้าสู่ระบบ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C59FDB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1" w:history="1">
            <w:r w:rsidRPr="007F0F68">
              <w:rPr>
                <w:rStyle w:val="Hyperlink"/>
                <w:b/>
                <w:bCs/>
                <w:noProof/>
              </w:rPr>
              <w:t>3.2 การดูหน้าสรุปยอดประจำวัน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F924F3A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2" w:history="1">
            <w:r w:rsidRPr="007F0F68">
              <w:rPr>
                <w:rStyle w:val="Hyperlink"/>
                <w:b/>
                <w:bCs/>
                <w:noProof/>
              </w:rPr>
              <w:t>3.3 การสร้างสัญญาเงินกู้ใหม่ (ขั้นตอนละเอียด)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F64687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3" w:history="1">
            <w:r w:rsidRPr="007F0F68">
              <w:rPr>
                <w:rStyle w:val="Hyperlink"/>
                <w:b/>
                <w:bCs/>
                <w:noProof/>
              </w:rPr>
              <w:t>3.4 การบันทึกรับชำระเงิน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FC7672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4" w:history="1">
            <w:r w:rsidRPr="007F0F68">
              <w:rPr>
                <w:rStyle w:val="Hyperlink"/>
                <w:b/>
                <w:bCs/>
                <w:noProof/>
              </w:rPr>
              <w:t>3.5 การปิดยอดด้วยอัตราดอกเบี้ยพิเศษ (Early Close)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58BF3E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5" w:history="1">
            <w:r w:rsidRPr="007F0F68">
              <w:rPr>
                <w:rStyle w:val="Hyperlink"/>
                <w:b/>
                <w:bCs/>
                <w:noProof/>
              </w:rPr>
              <w:t>3.6 การดูประวัติทั้งหมด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AD8078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6" w:history="1">
            <w:r w:rsidRPr="007F0F68">
              <w:rPr>
                <w:rStyle w:val="Hyperlink"/>
                <w:b/>
                <w:bCs/>
                <w:noProof/>
              </w:rPr>
              <w:t>3.7 การออกจากระบบ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26585B" w14:textId="77777777" w:rsidR="00F059AA" w:rsidRDefault="00F059A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008517" w:history="1">
            <w:r w:rsidRPr="007F0F68">
              <w:rPr>
                <w:rStyle w:val="Hyperlink"/>
                <w:b/>
                <w:bCs/>
                <w:noProof/>
              </w:rPr>
              <w:t>3.8 ปัญหาที่พบบ่อยและวิธีแก้ไขเบื้องต้น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_Toc241008517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186FF5" w14:textId="77777777" w:rsidR="00E87C1E" w:rsidRDefault="00000000">
          <w:r>
            <w:fldChar w:fldCharType="end"/>
          </w:r>
        </w:p>
      </w:sdtContent>
    </w:sdt>
    <w:p w14:paraId="208BB5C4" w14:textId="77777777" w:rsidR="00E87C1E" w:rsidRDefault="00000000">
      <w:r>
        <w:br w:type="page"/>
      </w:r>
    </w:p>
    <w:p w14:paraId="2AC8D6AD" w14:textId="77777777" w:rsidR="00E87C1E" w:rsidRDefault="00000000">
      <w:pPr>
        <w:pStyle w:val="Heading1"/>
        <w:pBdr>
          <w:bottom w:val="single" w:sz="12" w:space="4" w:color="9A653F"/>
        </w:pBdr>
        <w:spacing w:before="400" w:after="200"/>
      </w:pPr>
      <w:bookmarkStart w:id="1" w:name="_Toc241008492"/>
      <w:r>
        <w:rPr>
          <w:b/>
          <w:bCs/>
          <w:color w:val="17140F"/>
        </w:rPr>
        <w:lastRenderedPageBreak/>
        <w:t>1. สถาปัตยกรรมระบบ (Architecture)</w:t>
      </w:r>
      <w:bookmarkEnd w:id="1"/>
    </w:p>
    <w:p w14:paraId="75E086B5" w14:textId="77777777" w:rsidR="00E87C1E" w:rsidRDefault="00000000">
      <w:pPr>
        <w:spacing w:after="140" w:line="300" w:lineRule="auto"/>
      </w:pPr>
      <w:r>
        <w:t>MoneyMore เป็นระบบสำหรับผู้ใช้งานคนเดียว (single-user / เจ้าหนี้) ออกแบบให้ต้นทุนต่ำที่สุดโดยใช้เครื่องมือที่มีอยู่แล้วและคุ้นเคย (Google Sheets) แทนการตั้งฐานข้อมูลแยกต่างหาก ระบบแบ่งออกเป็น 3 ชั้นหลัก ดังภาพรวมด้านล่าง</w:t>
      </w:r>
    </w:p>
    <w:p w14:paraId="419CC21E" w14:textId="77777777" w:rsidR="00E87C1E" w:rsidRDefault="00000000">
      <w:pPr>
        <w:pStyle w:val="Heading2"/>
        <w:spacing w:before="320" w:after="140"/>
      </w:pPr>
      <w:bookmarkStart w:id="2" w:name="_Toc241008493"/>
      <w:r>
        <w:rPr>
          <w:b/>
          <w:bCs/>
          <w:color w:val="9A653F"/>
        </w:rPr>
        <w:t>1.1 ภาพรวมสถาปัตยกรรม</w:t>
      </w:r>
      <w:bookmarkEnd w:id="2"/>
    </w:p>
    <w:tbl>
      <w:tblPr>
        <w:tblW w:w="9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2600"/>
      </w:tblGrid>
      <w:tr w:rsidR="00E87C1E" w14:paraId="655D6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D62F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ชั้นระบบ (Layer)</w:t>
            </w:r>
          </w:p>
        </w:tc>
        <w:tc>
          <w:tcPr>
            <w:tcW w:w="46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8A863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เทคโนโลยี / บทบาท</w:t>
            </w:r>
          </w:p>
        </w:tc>
        <w:tc>
          <w:tcPr>
            <w:tcW w:w="26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933D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โฮสต์ติ้ง</w:t>
            </w:r>
          </w:p>
        </w:tc>
      </w:tr>
      <w:tr w:rsidR="00E87C1E" w14:paraId="7EF1CB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02470" w14:textId="77777777" w:rsidR="00E87C1E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2ABE4" w14:textId="77777777" w:rsidR="00E87C1E" w:rsidRDefault="00000000">
            <w:r>
              <w:rPr>
                <w:sz w:val="19"/>
                <w:szCs w:val="19"/>
              </w:rPr>
              <w:t>Next.js (App Router) + Tailwind CSS + shadcn/ui — หน้าเว็บที่ผู้ใช้โต้ตอบด้วยโดยตรง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8FD14" w14:textId="77777777" w:rsidR="00E87C1E" w:rsidRDefault="00000000">
            <w:r>
              <w:rPr>
                <w:sz w:val="19"/>
                <w:szCs w:val="19"/>
              </w:rPr>
              <w:t>Vercel (Hobby/Free)</w:t>
            </w:r>
          </w:p>
        </w:tc>
      </w:tr>
      <w:tr w:rsidR="00E87C1E" w14:paraId="7421C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4C772" w14:textId="77777777" w:rsidR="00E87C1E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4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2DAA" w14:textId="77777777" w:rsidR="00E87C1E" w:rsidRDefault="00000000">
            <w:r>
              <w:rPr>
                <w:sz w:val="19"/>
                <w:szCs w:val="19"/>
              </w:rPr>
              <w:t>NextAuth (Auth.js v5) + Google OAuth — จำกัดให้ล็อกอินได้เฉพาะ 1 อีเมลที่กำหนดไว้</w:t>
            </w:r>
          </w:p>
        </w:tc>
        <w:tc>
          <w:tcPr>
            <w:tcW w:w="2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8B704" w14:textId="77777777" w:rsidR="00E87C1E" w:rsidRDefault="00000000">
            <w:r>
              <w:rPr>
                <w:sz w:val="19"/>
                <w:szCs w:val="19"/>
              </w:rPr>
              <w:t>ผูกกับ Google Cloud project</w:t>
            </w:r>
          </w:p>
        </w:tc>
      </w:tr>
      <w:tr w:rsidR="00E87C1E" w14:paraId="43686E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384CE" w14:textId="77777777" w:rsidR="00E87C1E" w:rsidRDefault="00000000">
            <w:r>
              <w:rPr>
                <w:sz w:val="19"/>
                <w:szCs w:val="19"/>
              </w:rPr>
              <w:t>Backend / API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AAEC7" w14:textId="77777777" w:rsidR="00E87C1E" w:rsidRDefault="00000000">
            <w:r>
              <w:rPr>
                <w:sz w:val="19"/>
                <w:szCs w:val="19"/>
              </w:rPr>
              <w:t>Google Apps Script deploy เป็น Web App — รับ request แบบ POST เดียว คุมด้วย action ภายใน body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FB6E6" w14:textId="77777777" w:rsidR="00E87C1E" w:rsidRDefault="00000000">
            <w:r>
              <w:rPr>
                <w:sz w:val="19"/>
                <w:szCs w:val="19"/>
              </w:rPr>
              <w:t>Google Apps Script</w:t>
            </w:r>
          </w:p>
        </w:tc>
      </w:tr>
      <w:tr w:rsidR="00E87C1E" w14:paraId="02407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988A9" w14:textId="77777777" w:rsidR="00E87C1E" w:rsidRDefault="00000000">
            <w:r>
              <w:rPr>
                <w:sz w:val="19"/>
                <w:szCs w:val="19"/>
              </w:rPr>
              <w:t>ฐานข้อมูล</w:t>
            </w:r>
          </w:p>
        </w:tc>
        <w:tc>
          <w:tcPr>
            <w:tcW w:w="4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C7145" w14:textId="77777777" w:rsidR="00E87C1E" w:rsidRDefault="00000000">
            <w:r>
              <w:rPr>
                <w:sz w:val="19"/>
                <w:szCs w:val="19"/>
              </w:rPr>
              <w:t>Google Sheets 1 ไฟล์ แบ่งเป็น 4 แท็บ (ตาราง)</w:t>
            </w:r>
          </w:p>
        </w:tc>
        <w:tc>
          <w:tcPr>
            <w:tcW w:w="26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22E8C" w14:textId="77777777" w:rsidR="00E87C1E" w:rsidRDefault="00000000">
            <w:r>
              <w:rPr>
                <w:sz w:val="19"/>
                <w:szCs w:val="19"/>
              </w:rPr>
              <w:t>Google Sheets (Google Drive)</w:t>
            </w:r>
          </w:p>
        </w:tc>
      </w:tr>
      <w:tr w:rsidR="00E87C1E" w14:paraId="75A489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0A471" w14:textId="77777777" w:rsidR="00E87C1E" w:rsidRDefault="00000000">
            <w:r>
              <w:rPr>
                <w:sz w:val="19"/>
                <w:szCs w:val="19"/>
              </w:rPr>
              <w:t>Source control / CI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17792" w14:textId="77777777" w:rsidR="00E87C1E" w:rsidRDefault="00000000">
            <w:r>
              <w:rPr>
                <w:sz w:val="19"/>
                <w:szCs w:val="19"/>
              </w:rPr>
              <w:t>Git repository บน GitHub — push เข้า branch main แล้ว Vercel deploy อัตโนมัติ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4D177" w14:textId="77777777" w:rsidR="00E87C1E" w:rsidRDefault="00000000">
            <w:r>
              <w:rPr>
                <w:sz w:val="19"/>
                <w:szCs w:val="19"/>
              </w:rPr>
              <w:t>GitHub</w:t>
            </w:r>
          </w:p>
        </w:tc>
      </w:tr>
    </w:tbl>
    <w:p w14:paraId="4432B0AC" w14:textId="77777777" w:rsidR="00E87C1E" w:rsidRDefault="00000000">
      <w:pPr>
        <w:pStyle w:val="Heading2"/>
        <w:spacing w:before="320" w:after="140"/>
      </w:pPr>
      <w:bookmarkStart w:id="3" w:name="_Toc241008494"/>
      <w:r>
        <w:rPr>
          <w:b/>
          <w:bCs/>
          <w:color w:val="9A653F"/>
        </w:rPr>
        <w:t>1.2 การไหลของข้อมูล (Data Flow)</w:t>
      </w:r>
      <w:bookmarkEnd w:id="3"/>
    </w:p>
    <w:p w14:paraId="67B08E86" w14:textId="77777777" w:rsidR="00E87C1E" w:rsidRDefault="00000000">
      <w:pPr>
        <w:spacing w:after="140" w:line="300" w:lineRule="auto"/>
      </w:pPr>
      <w:r>
        <w:t>ทุกการกระทำของผู้ใช้ (ดูสรุป, สร้างสัญญา, บันทึกรับเงิน, ปิดยอด) เดินทางผ่านลำดับเดียวกันเสมอ:</w:t>
      </w:r>
    </w:p>
    <w:p w14:paraId="7B5894ED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ผู้ใช้เปิดเบราว์เซอร์ไปที่เว็บไซต์ (money-more-teal.vercel.app) — Next.js ตรวจสอบ session ผ่าน NextAuth</w:t>
      </w:r>
    </w:p>
    <w:p w14:paraId="105637AB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หากยังไม่ได้ล็อกอิน ระบบพาไปหน้า Login → กดปุ่ม "เข้าสู่ระบบด้วย Google" → ยืนยันตัวตนผ่าน Google OAuth</w:t>
      </w:r>
    </w:p>
    <w:p w14:paraId="1C376021" w14:textId="2506F3D6" w:rsidR="00F059AA" w:rsidRPr="00F059AA" w:rsidRDefault="00F059AA" w:rsidP="00F059AA">
      <w:pPr>
        <w:pStyle w:val="ListParagraph"/>
        <w:spacing w:after="80" w:line="280" w:lineRule="auto"/>
        <w:ind w:left="460"/>
        <w:rPr>
          <w:color w:val="4472C4" w:themeColor="accent1"/>
        </w:rPr>
      </w:pPr>
      <w:r w:rsidRPr="00F059AA">
        <w:rPr>
          <w:b/>
          <w:bCs/>
          <w:color w:val="4472C4" w:themeColor="accent1"/>
        </w:rPr>
        <w:t>Email</w:t>
      </w:r>
      <w:r w:rsidRPr="00F059AA">
        <w:rPr>
          <w:color w:val="4472C4" w:themeColor="accent1"/>
        </w:rPr>
        <w:t>: ugotmoney2026@gmail.com</w:t>
      </w:r>
    </w:p>
    <w:p w14:paraId="216F86A3" w14:textId="3CFFE5A6" w:rsidR="00F059AA" w:rsidRPr="00F059AA" w:rsidRDefault="00F059AA" w:rsidP="00F059AA">
      <w:pPr>
        <w:pStyle w:val="ListParagraph"/>
        <w:spacing w:after="80" w:line="280" w:lineRule="auto"/>
        <w:ind w:left="460"/>
        <w:rPr>
          <w:color w:val="4472C4" w:themeColor="accent1"/>
        </w:rPr>
      </w:pPr>
      <w:r w:rsidRPr="00F059AA">
        <w:rPr>
          <w:b/>
          <w:bCs/>
          <w:color w:val="4472C4" w:themeColor="accent1"/>
        </w:rPr>
        <w:t>Password</w:t>
      </w:r>
      <w:r w:rsidRPr="00F059AA">
        <w:rPr>
          <w:color w:val="4472C4" w:themeColor="accent1"/>
        </w:rPr>
        <w:t>: 11223344@1234</w:t>
      </w:r>
    </w:p>
    <w:p w14:paraId="56A2606E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NextAuth ตรวจสอบว่าอีเมลที่ล็อกอินตรงกับอีเมลที่กำหนดไว้ใน ALLOWED_EMAIL หรือไม่ — ถ้าไม่ตรง ปฏิเสธการเข้าใช้งาน</w:t>
      </w:r>
    </w:p>
    <w:p w14:paraId="2E5A367A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เมื่อเข้าสู่ระบบสำเร็จ หน้าเว็บ (Server Component) เรียกฟังก์ชันใน lib/sheetsApi.ts เพื่อขอ/ส่งข้อมูล</w:t>
      </w:r>
    </w:p>
    <w:p w14:paraId="55E8A9FB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lib/sheetsApi.ts ยิง HTTP POST ไปยัง Apps Script Web App URL พร้อมแนบ action (เช่น getSummary, createLoan) และ shared-secret token</w:t>
      </w:r>
    </w:p>
    <w:p w14:paraId="59CDDCD8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Apps Script (Code.gs) ตรวจสอบ token → ถ้าถูกต้อง จะอ่าน/เขียนข้อมูลลง Google Sheet ที่ผูกไว้ แล้วส่งผลลัพธ์กลับเป็น JSON</w:t>
      </w:r>
    </w:p>
    <w:p w14:paraId="499E426E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Next.js นำข้อมูลที่ได้มาแสดงผลเป็นหน้าเว็บ</w:t>
      </w:r>
    </w:p>
    <w:p w14:paraId="1347BE61" w14:textId="77777777" w:rsidR="00F059AA" w:rsidRDefault="00F059AA" w:rsidP="00F059AA">
      <w:pPr>
        <w:spacing w:after="80" w:line="280" w:lineRule="auto"/>
      </w:pPr>
    </w:p>
    <w:p w14:paraId="4832EBA9" w14:textId="77777777" w:rsidR="00F059AA" w:rsidRDefault="00F059AA" w:rsidP="00F059AA">
      <w:pPr>
        <w:spacing w:after="80" w:line="280" w:lineRule="auto"/>
      </w:pPr>
    </w:p>
    <w:p w14:paraId="57674862" w14:textId="77777777" w:rsidR="00E87C1E" w:rsidRDefault="00000000">
      <w:pPr>
        <w:pBdr>
          <w:top w:val="single" w:sz="2" w:space="4" w:color="FBF3EA"/>
          <w:left w:val="single" w:sz="18" w:space="8" w:color="9A653F"/>
          <w:bottom w:val="single" w:sz="2" w:space="4" w:color="FBF3EA"/>
          <w:right w:val="single" w:sz="2" w:space="4" w:color="FBF3EA"/>
        </w:pBdr>
        <w:shd w:val="clear" w:color="auto" w:fill="FBF3EA"/>
        <w:spacing w:before="100" w:after="200"/>
      </w:pPr>
      <w:r>
        <w:rPr>
          <w:i/>
          <w:iCs/>
          <w:color w:val="5A4A34"/>
          <w:sz w:val="20"/>
          <w:szCs w:val="20"/>
        </w:rPr>
        <w:t>หมายเหตุ: การเชื่อมต่อระหว่าง Frontend กับ Apps Script อาจใช้เวลา 5–35 วินาทีต่อ 1 คำขอ เนื่องจากเป็นข้อจำกัดปกติของ Google Apps Script ไม่ใช่ข้อผิดพลาดของระบบ — ควรรอให้ปุ่ม/หน้าจอทำงานเสร็จก่อนกดซ้ำ</w:t>
      </w:r>
    </w:p>
    <w:p w14:paraId="3050A9F3" w14:textId="6487A0B0" w:rsidR="00E87C1E" w:rsidRDefault="00000000">
      <w:pPr>
        <w:pStyle w:val="Heading2"/>
        <w:spacing w:before="320" w:after="140"/>
      </w:pPr>
      <w:bookmarkStart w:id="4" w:name="_Toc241008495"/>
      <w:r>
        <w:rPr>
          <w:b/>
          <w:bCs/>
          <w:color w:val="9A653F"/>
        </w:rPr>
        <w:lastRenderedPageBreak/>
        <w:t>1.3 โครงสร้างฐานข้อมูล (Google Sheet Schema)</w:t>
      </w:r>
      <w:bookmarkEnd w:id="4"/>
    </w:p>
    <w:p w14:paraId="21949AA8" w14:textId="77777777" w:rsidR="00E87C1E" w:rsidRDefault="00000000">
      <w:pPr>
        <w:spacing w:after="140" w:line="300" w:lineRule="auto"/>
      </w:pPr>
      <w:r>
        <w:t>ฐานข้อมูลทั้งหมดอยู่ในไฟล์ Google Sheet ชื่อ "Money &amp; More" แบ่งเป็น 4 แท็บ ดังนี้</w:t>
      </w:r>
    </w:p>
    <w:p w14:paraId="5CFDEE87" w14:textId="77777777" w:rsidR="00E87C1E" w:rsidRDefault="00000000">
      <w:pPr>
        <w:pStyle w:val="Heading3"/>
        <w:spacing w:before="220" w:after="100"/>
      </w:pPr>
      <w:bookmarkStart w:id="5" w:name="_Toc241008496"/>
      <w:r>
        <w:rPr>
          <w:b/>
          <w:bCs/>
          <w:color w:val="17140F"/>
          <w:sz w:val="22"/>
          <w:szCs w:val="22"/>
        </w:rPr>
        <w:t>แท็บ Debtors (ลูกหนี้)</w:t>
      </w:r>
      <w:bookmarkEnd w:id="5"/>
    </w:p>
    <w:tbl>
      <w:tblPr>
        <w:tblW w:w="9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800"/>
      </w:tblGrid>
      <w:tr w:rsidR="00E87C1E" w14:paraId="1B7A1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A689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คอลัมน์</w:t>
            </w:r>
          </w:p>
        </w:tc>
        <w:tc>
          <w:tcPr>
            <w:tcW w:w="20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5820D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ชนิดข้อมูล</w:t>
            </w:r>
          </w:p>
        </w:tc>
        <w:tc>
          <w:tcPr>
            <w:tcW w:w="58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B13F9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E87C1E" w14:paraId="25753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CE1B" w14:textId="77777777" w:rsidR="00E87C1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DC47E" w14:textId="77777777" w:rsidR="00E87C1E" w:rsidRDefault="00000000">
            <w:r>
              <w:rPr>
                <w:sz w:val="19"/>
                <w:szCs w:val="19"/>
              </w:rPr>
              <w:t>text (UUID)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7D1B8" w14:textId="77777777" w:rsidR="00E87C1E" w:rsidRDefault="00000000">
            <w:r>
              <w:rPr>
                <w:sz w:val="19"/>
                <w:szCs w:val="19"/>
              </w:rPr>
              <w:t>รหัสอ้างอิงเฉพาะของลูกหนี้แต่ละคน</w:t>
            </w:r>
          </w:p>
        </w:tc>
      </w:tr>
      <w:tr w:rsidR="00E87C1E" w14:paraId="446FC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A8DC5" w14:textId="77777777" w:rsidR="00E87C1E" w:rsidRDefault="00000000">
            <w:r>
              <w:rPr>
                <w:sz w:val="19"/>
                <w:szCs w:val="19"/>
              </w:rPr>
              <w:t>name</w:t>
            </w:r>
          </w:p>
        </w:tc>
        <w:tc>
          <w:tcPr>
            <w:tcW w:w="2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D90C4" w14:textId="77777777" w:rsidR="00E87C1E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76CA5" w14:textId="77777777" w:rsidR="00E87C1E" w:rsidRDefault="00000000">
            <w:r>
              <w:rPr>
                <w:sz w:val="19"/>
                <w:szCs w:val="19"/>
              </w:rPr>
              <w:t>ชื่อลูกหนี้</w:t>
            </w:r>
          </w:p>
        </w:tc>
      </w:tr>
      <w:tr w:rsidR="00E87C1E" w14:paraId="5F9ED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80F4" w14:textId="77777777" w:rsidR="00E87C1E" w:rsidRDefault="00000000">
            <w:r>
              <w:rPr>
                <w:sz w:val="19"/>
                <w:szCs w:val="19"/>
              </w:rPr>
              <w:t>phone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9C3F7" w14:textId="77777777" w:rsidR="00E87C1E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FC4D4" w14:textId="77777777" w:rsidR="00E87C1E" w:rsidRDefault="00000000">
            <w:r>
              <w:rPr>
                <w:sz w:val="19"/>
                <w:szCs w:val="19"/>
              </w:rPr>
              <w:t>เบอร์โทรศัพท์ (ไม่บังคับ)</w:t>
            </w:r>
          </w:p>
        </w:tc>
      </w:tr>
      <w:tr w:rsidR="00E87C1E" w14:paraId="1A0EEE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6DFC7" w14:textId="77777777" w:rsidR="00E87C1E" w:rsidRDefault="00000000">
            <w:r>
              <w:rPr>
                <w:sz w:val="19"/>
                <w:szCs w:val="19"/>
              </w:rPr>
              <w:t>note</w:t>
            </w:r>
          </w:p>
        </w:tc>
        <w:tc>
          <w:tcPr>
            <w:tcW w:w="2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3CE75" w14:textId="77777777" w:rsidR="00E87C1E" w:rsidRDefault="00000000">
            <w:r>
              <w:rPr>
                <w:sz w:val="19"/>
                <w:szCs w:val="19"/>
              </w:rPr>
              <w:t>text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4070B" w14:textId="77777777" w:rsidR="00E87C1E" w:rsidRDefault="00000000">
            <w:r>
              <w:rPr>
                <w:sz w:val="19"/>
                <w:szCs w:val="19"/>
              </w:rPr>
              <w:t>บันทึกเพิ่มเติม (ไม่บังคับ)</w:t>
            </w:r>
          </w:p>
        </w:tc>
      </w:tr>
      <w:tr w:rsidR="00E87C1E" w14:paraId="141CC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995E9" w14:textId="77777777" w:rsidR="00E87C1E" w:rsidRDefault="00000000">
            <w:r>
              <w:rPr>
                <w:sz w:val="19"/>
                <w:szCs w:val="19"/>
              </w:rPr>
              <w:t>createdAt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8EFE7" w14:textId="77777777" w:rsidR="00E87C1E" w:rsidRDefault="00000000">
            <w:r>
              <w:rPr>
                <w:sz w:val="19"/>
                <w:szCs w:val="19"/>
              </w:rPr>
              <w:t>datetime (ISO)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825BE" w14:textId="77777777" w:rsidR="00E87C1E" w:rsidRDefault="00000000">
            <w:r>
              <w:rPr>
                <w:sz w:val="19"/>
                <w:szCs w:val="19"/>
              </w:rPr>
              <w:t>วันเวลาที่สร้างข้อมูล</w:t>
            </w:r>
          </w:p>
        </w:tc>
      </w:tr>
    </w:tbl>
    <w:p w14:paraId="2EE62335" w14:textId="77777777" w:rsidR="00E87C1E" w:rsidRDefault="00000000">
      <w:pPr>
        <w:pStyle w:val="Heading3"/>
        <w:spacing w:before="220" w:after="100"/>
      </w:pPr>
      <w:bookmarkStart w:id="6" w:name="_Toc241008497"/>
      <w:r>
        <w:rPr>
          <w:b/>
          <w:bCs/>
          <w:color w:val="17140F"/>
          <w:sz w:val="22"/>
          <w:szCs w:val="22"/>
        </w:rPr>
        <w:t>แท็บ Loans (สัญญาเงินกู้)</w:t>
      </w:r>
      <w:bookmarkEnd w:id="6"/>
    </w:p>
    <w:p w14:paraId="4DE17D39" w14:textId="77777777" w:rsidR="00E87C1E" w:rsidRDefault="00000000">
      <w:pPr>
        <w:spacing w:after="140" w:line="300" w:lineRule="auto"/>
      </w:pPr>
      <w:r>
        <w:t>ลูกหนี้ 1 คนสามารถมีได้หลายสัญญาพร้อมกัน (ไม่มีการบล็อก)</w:t>
      </w:r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00"/>
      </w:tblGrid>
      <w:tr w:rsidR="00E87C1E" w14:paraId="0C9F2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DCCCC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คอลัมน์</w:t>
            </w:r>
          </w:p>
        </w:tc>
        <w:tc>
          <w:tcPr>
            <w:tcW w:w="6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686D4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E87C1E" w14:paraId="7878A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07D4F" w14:textId="77777777" w:rsidR="00E87C1E" w:rsidRDefault="00000000">
            <w:r>
              <w:rPr>
                <w:sz w:val="19"/>
                <w:szCs w:val="19"/>
              </w:rPr>
              <w:t>id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413CF" w14:textId="77777777" w:rsidR="00E87C1E" w:rsidRDefault="00000000">
            <w:r>
              <w:rPr>
                <w:sz w:val="19"/>
                <w:szCs w:val="19"/>
              </w:rPr>
              <w:t>รหัสอ้างอิงเฉพาะของสัญญา</w:t>
            </w:r>
          </w:p>
        </w:tc>
      </w:tr>
      <w:tr w:rsidR="00E87C1E" w14:paraId="3BCC5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44786" w14:textId="77777777" w:rsidR="00E87C1E" w:rsidRDefault="00000000">
            <w:r>
              <w:rPr>
                <w:sz w:val="19"/>
                <w:szCs w:val="19"/>
              </w:rPr>
              <w:t>debtorId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8C8CF" w14:textId="77777777" w:rsidR="00E87C1E" w:rsidRDefault="00000000">
            <w:r>
              <w:rPr>
                <w:sz w:val="19"/>
                <w:szCs w:val="19"/>
              </w:rPr>
              <w:t>รหัสลูกหนี้ที่เป็นเจ้าของสัญญานี้</w:t>
            </w:r>
          </w:p>
        </w:tc>
      </w:tr>
      <w:tr w:rsidR="00E87C1E" w14:paraId="6C23E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CC8FF" w14:textId="77777777" w:rsidR="00E87C1E" w:rsidRDefault="00000000"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7AC90" w14:textId="77777777" w:rsidR="00E87C1E" w:rsidRDefault="00000000">
            <w:r>
              <w:rPr>
                <w:sz w:val="19"/>
                <w:szCs w:val="19"/>
              </w:rPr>
              <w:t>เงินต้น (บาท)</w:t>
            </w:r>
          </w:p>
        </w:tc>
      </w:tr>
      <w:tr w:rsidR="00E87C1E" w14:paraId="35AAF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0B20C" w14:textId="77777777" w:rsidR="00E87C1E" w:rsidRDefault="00000000">
            <w:r>
              <w:rPr>
                <w:sz w:val="19"/>
                <w:szCs w:val="19"/>
              </w:rPr>
              <w:t>rateUnit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B55E6" w14:textId="77777777" w:rsidR="00E87C1E" w:rsidRDefault="00000000">
            <w:r>
              <w:rPr>
                <w:sz w:val="19"/>
                <w:szCs w:val="19"/>
              </w:rPr>
              <w:t>หน่วยระยะเวลาดอกเบี้ย: day (รายวัน) / week (รายสัปดาห์) / month (รายเดือน)</w:t>
            </w:r>
          </w:p>
        </w:tc>
      </w:tr>
      <w:tr w:rsidR="00E87C1E" w14:paraId="1D353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A09B9B" w14:textId="77777777" w:rsidR="00E87C1E" w:rsidRDefault="00000000">
            <w:r>
              <w:rPr>
                <w:sz w:val="19"/>
                <w:szCs w:val="19"/>
              </w:rPr>
              <w:t>ratePercent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E7401" w14:textId="77777777" w:rsidR="00E87C1E" w:rsidRDefault="00000000">
            <w:r>
              <w:rPr>
                <w:sz w:val="19"/>
                <w:szCs w:val="19"/>
              </w:rPr>
              <w:t>อัตราดอกเบี้ยต่อหน่วยเวลา (%)</w:t>
            </w:r>
          </w:p>
        </w:tc>
      </w:tr>
      <w:tr w:rsidR="00E87C1E" w14:paraId="0784D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0851D" w14:textId="77777777" w:rsidR="00E87C1E" w:rsidRDefault="00000000">
            <w:r>
              <w:rPr>
                <w:sz w:val="19"/>
                <w:szCs w:val="19"/>
              </w:rPr>
              <w:t>durationUnits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F58F7" w14:textId="77777777" w:rsidR="00E87C1E" w:rsidRDefault="00000000">
            <w:r>
              <w:rPr>
                <w:sz w:val="19"/>
                <w:szCs w:val="19"/>
              </w:rPr>
              <w:t>จำนวนหน่วยเวลาของสัญญา (เช่น 4 สัปดาห์)</w:t>
            </w:r>
          </w:p>
        </w:tc>
      </w:tr>
      <w:tr w:rsidR="00E87C1E" w14:paraId="7DAE05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7523" w14:textId="77777777" w:rsidR="00E87C1E" w:rsidRDefault="00000000">
            <w:r>
              <w:rPr>
                <w:sz w:val="19"/>
                <w:szCs w:val="19"/>
              </w:rPr>
              <w:t>repaymentMode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479B6" w14:textId="77777777" w:rsidR="00E87C1E" w:rsidRDefault="00000000">
            <w:r>
              <w:rPr>
                <w:sz w:val="19"/>
                <w:szCs w:val="19"/>
              </w:rPr>
              <w:t>รูปแบบการผ่อน: bullet (จ่ายก้อนเดียว) / installment (ผ่อนหลายงวด)</w:t>
            </w:r>
          </w:p>
        </w:tc>
      </w:tr>
      <w:tr w:rsidR="00E87C1E" w14:paraId="58484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B27D6" w14:textId="77777777" w:rsidR="00E87C1E" w:rsidRDefault="00000000">
            <w:r>
              <w:rPr>
                <w:sz w:val="19"/>
                <w:szCs w:val="19"/>
              </w:rPr>
              <w:t>installmentCalcMode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40532" w14:textId="77777777" w:rsidR="00E87C1E" w:rsidRDefault="00000000">
            <w:r>
              <w:rPr>
                <w:sz w:val="19"/>
                <w:szCs w:val="19"/>
              </w:rPr>
              <w:t>วิธีคิดงวด (เฉพาะกรณี installment): interestOnlyBalloon หรือ equalInstallment</w:t>
            </w:r>
          </w:p>
        </w:tc>
      </w:tr>
      <w:tr w:rsidR="00E87C1E" w14:paraId="67AA5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15260" w14:textId="77777777" w:rsidR="00E87C1E" w:rsidRDefault="00000000">
            <w:r>
              <w:rPr>
                <w:sz w:val="19"/>
                <w:szCs w:val="19"/>
              </w:rPr>
              <w:t>numInstallments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22536" w14:textId="77777777" w:rsidR="00E87C1E" w:rsidRDefault="00000000">
            <w:r>
              <w:rPr>
                <w:sz w:val="19"/>
                <w:szCs w:val="19"/>
              </w:rPr>
              <w:t>จำนวนงวดทั้งหมด</w:t>
            </w:r>
          </w:p>
        </w:tc>
      </w:tr>
      <w:tr w:rsidR="00E87C1E" w14:paraId="3A55D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C4710" w14:textId="77777777" w:rsidR="00E87C1E" w:rsidRDefault="00000000">
            <w:r>
              <w:rPr>
                <w:sz w:val="19"/>
                <w:szCs w:val="19"/>
              </w:rPr>
              <w:t>startDate / dueDate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ED7B3" w14:textId="77777777" w:rsidR="00E87C1E" w:rsidRDefault="00000000">
            <w:r>
              <w:rPr>
                <w:sz w:val="19"/>
                <w:szCs w:val="19"/>
              </w:rPr>
              <w:t>วันเริ่มสัญญา / วันครบกำหนดสุดท้าย</w:t>
            </w:r>
          </w:p>
        </w:tc>
      </w:tr>
      <w:tr w:rsidR="00E87C1E" w14:paraId="6C691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0EF59" w14:textId="77777777" w:rsidR="00E87C1E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ADEFB" w14:textId="77777777" w:rsidR="00E87C1E" w:rsidRDefault="00000000">
            <w:r>
              <w:rPr>
                <w:sz w:val="19"/>
                <w:szCs w:val="19"/>
              </w:rPr>
              <w:t>สถานะสัญญา: active (ดำเนินการอยู่) / closed (ปิดแล้ว)</w:t>
            </w:r>
          </w:p>
        </w:tc>
      </w:tr>
      <w:tr w:rsidR="00E87C1E" w14:paraId="233802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BBD3C" w14:textId="77777777" w:rsidR="00E87C1E" w:rsidRDefault="00000000">
            <w:r>
              <w:rPr>
                <w:sz w:val="19"/>
                <w:szCs w:val="19"/>
              </w:rPr>
              <w:t>totalInterest / totalDue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759AC" w14:textId="77777777" w:rsidR="00E87C1E" w:rsidRDefault="00000000">
            <w:r>
              <w:rPr>
                <w:sz w:val="19"/>
                <w:szCs w:val="19"/>
              </w:rPr>
              <w:t>ดอกเบี้ยรวมตามสัญญา / ยอดรวมที่ต้องชำระทั้งหมด (ต้น+ดอก)</w:t>
            </w:r>
          </w:p>
        </w:tc>
      </w:tr>
      <w:tr w:rsidR="00E87C1E" w14:paraId="09507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CCB6" w14:textId="77777777" w:rsidR="00E87C1E" w:rsidRDefault="00000000">
            <w:r>
              <w:rPr>
                <w:sz w:val="19"/>
                <w:szCs w:val="19"/>
              </w:rPr>
              <w:t>createdAt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82D59" w14:textId="77777777" w:rsidR="00E87C1E" w:rsidRDefault="00000000">
            <w:r>
              <w:rPr>
                <w:sz w:val="19"/>
                <w:szCs w:val="19"/>
              </w:rPr>
              <w:t>วันเวลาที่สร้างสัญญา</w:t>
            </w:r>
          </w:p>
        </w:tc>
      </w:tr>
    </w:tbl>
    <w:p w14:paraId="6E07D88E" w14:textId="77777777" w:rsidR="00E87C1E" w:rsidRDefault="00000000">
      <w:pPr>
        <w:pStyle w:val="Heading3"/>
        <w:spacing w:before="220" w:after="100"/>
      </w:pPr>
      <w:bookmarkStart w:id="7" w:name="_Toc241008498"/>
      <w:r>
        <w:rPr>
          <w:b/>
          <w:bCs/>
          <w:color w:val="17140F"/>
          <w:sz w:val="22"/>
          <w:szCs w:val="22"/>
        </w:rPr>
        <w:t>แท็บ Installments (งวดชำระ)</w:t>
      </w:r>
      <w:bookmarkEnd w:id="7"/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00"/>
      </w:tblGrid>
      <w:tr w:rsidR="00E87C1E" w14:paraId="1A374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BB7D9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คอลัมน์</w:t>
            </w:r>
          </w:p>
        </w:tc>
        <w:tc>
          <w:tcPr>
            <w:tcW w:w="6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8C7D6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E87C1E" w14:paraId="20A9F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8FEF1" w14:textId="77777777" w:rsidR="00E87C1E" w:rsidRDefault="00000000">
            <w:r>
              <w:rPr>
                <w:sz w:val="19"/>
                <w:szCs w:val="19"/>
              </w:rPr>
              <w:t>id / loanId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94BB4" w14:textId="77777777" w:rsidR="00E87C1E" w:rsidRDefault="00000000">
            <w:r>
              <w:rPr>
                <w:sz w:val="19"/>
                <w:szCs w:val="19"/>
              </w:rPr>
              <w:t>รหัสงวด / รหัสสัญญาที่งวดนี้สังกัด</w:t>
            </w:r>
          </w:p>
        </w:tc>
      </w:tr>
      <w:tr w:rsidR="00E87C1E" w14:paraId="35135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D9582" w14:textId="77777777" w:rsidR="00E87C1E" w:rsidRDefault="00000000">
            <w:r>
              <w:rPr>
                <w:sz w:val="19"/>
                <w:szCs w:val="19"/>
              </w:rPr>
              <w:t>seq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D6548" w14:textId="77777777" w:rsidR="00E87C1E" w:rsidRDefault="00000000">
            <w:r>
              <w:rPr>
                <w:sz w:val="19"/>
                <w:szCs w:val="19"/>
              </w:rPr>
              <w:t>ลำดับงวดที่ (1, 2, 3, ...)</w:t>
            </w:r>
          </w:p>
        </w:tc>
      </w:tr>
      <w:tr w:rsidR="00E87C1E" w14:paraId="24561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325B7" w14:textId="77777777" w:rsidR="00E87C1E" w:rsidRDefault="00000000">
            <w:r>
              <w:rPr>
                <w:sz w:val="19"/>
                <w:szCs w:val="19"/>
              </w:rPr>
              <w:t>dueDate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AA484" w14:textId="77777777" w:rsidR="00E87C1E" w:rsidRDefault="00000000">
            <w:r>
              <w:rPr>
                <w:sz w:val="19"/>
                <w:szCs w:val="19"/>
              </w:rPr>
              <w:t>วันครบกำหนดของงวดนี้</w:t>
            </w:r>
          </w:p>
        </w:tc>
      </w:tr>
      <w:tr w:rsidR="00E87C1E" w14:paraId="7162CD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A33B4" w14:textId="77777777" w:rsidR="00E87C1E" w:rsidRDefault="00000000">
            <w:r>
              <w:rPr>
                <w:sz w:val="19"/>
                <w:szCs w:val="19"/>
              </w:rPr>
              <w:lastRenderedPageBreak/>
              <w:t>amountDue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E3D4F" w14:textId="77777777" w:rsidR="00E87C1E" w:rsidRDefault="00000000">
            <w:r>
              <w:rPr>
                <w:sz w:val="19"/>
                <w:szCs w:val="19"/>
              </w:rPr>
              <w:t>ยอดที่ต้องชำระในงวดนี้</w:t>
            </w:r>
          </w:p>
        </w:tc>
      </w:tr>
      <w:tr w:rsidR="00E87C1E" w14:paraId="6507D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04A66" w14:textId="77777777" w:rsidR="00E87C1E" w:rsidRDefault="00000000">
            <w:r>
              <w:rPr>
                <w:sz w:val="19"/>
                <w:szCs w:val="19"/>
              </w:rPr>
              <w:t>principalPortion / interestPortion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3288F" w14:textId="77777777" w:rsidR="00E87C1E" w:rsidRDefault="00000000">
            <w:r>
              <w:rPr>
                <w:sz w:val="19"/>
                <w:szCs w:val="19"/>
              </w:rPr>
              <w:t>ส่วนที่เป็นเงินต้น / ส่วนที่เป็นดอกเบี้ยของงวดนี้</w:t>
            </w:r>
          </w:p>
        </w:tc>
      </w:tr>
      <w:tr w:rsidR="00E87C1E" w14:paraId="4B5034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B397F" w14:textId="77777777" w:rsidR="00E87C1E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9C67C" w14:textId="77777777" w:rsidR="00E87C1E" w:rsidRDefault="00000000">
            <w:r>
              <w:rPr>
                <w:sz w:val="19"/>
                <w:szCs w:val="19"/>
              </w:rPr>
              <w:t>pending (รอชำระ) / paid (จ่ายแล้ว) / overdue (เกินกำหนด) / waived (ยกเว้น — กรณีปิดยอดก่อนกำหนด)</w:t>
            </w:r>
          </w:p>
        </w:tc>
      </w:tr>
      <w:tr w:rsidR="00E87C1E" w14:paraId="5C08D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DC7B6" w14:textId="77777777" w:rsidR="00E87C1E" w:rsidRDefault="00000000">
            <w:r>
              <w:rPr>
                <w:sz w:val="19"/>
                <w:szCs w:val="19"/>
              </w:rPr>
              <w:t>paidDate / paidAmount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388ED" w14:textId="77777777" w:rsidR="00E87C1E" w:rsidRDefault="00000000">
            <w:r>
              <w:rPr>
                <w:sz w:val="19"/>
                <w:szCs w:val="19"/>
              </w:rPr>
              <w:t>วันที่จ่ายจริง / จำนวนที่จ่ายจริง</w:t>
            </w:r>
          </w:p>
        </w:tc>
      </w:tr>
    </w:tbl>
    <w:p w14:paraId="5A2ADC80" w14:textId="77777777" w:rsidR="00E87C1E" w:rsidRDefault="00000000">
      <w:pPr>
        <w:pStyle w:val="Heading3"/>
        <w:spacing w:before="220" w:after="100"/>
      </w:pPr>
      <w:bookmarkStart w:id="8" w:name="_Toc241008499"/>
      <w:r>
        <w:rPr>
          <w:b/>
          <w:bCs/>
          <w:color w:val="17140F"/>
          <w:sz w:val="22"/>
          <w:szCs w:val="22"/>
        </w:rPr>
        <w:t>แท็บ Payments (การรับชำระเงิน)</w:t>
      </w:r>
      <w:bookmarkEnd w:id="8"/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00"/>
      </w:tblGrid>
      <w:tr w:rsidR="00E87C1E" w14:paraId="61C07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A0B7E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คอลัมน์</w:t>
            </w:r>
          </w:p>
        </w:tc>
        <w:tc>
          <w:tcPr>
            <w:tcW w:w="64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7B751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คำอธิบาย</w:t>
            </w:r>
          </w:p>
        </w:tc>
      </w:tr>
      <w:tr w:rsidR="00E87C1E" w14:paraId="12A3C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4C7F5" w14:textId="77777777" w:rsidR="00E87C1E" w:rsidRDefault="00000000">
            <w:r>
              <w:rPr>
                <w:sz w:val="19"/>
                <w:szCs w:val="19"/>
              </w:rPr>
              <w:t>id / loanId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7BFC0" w14:textId="77777777" w:rsidR="00E87C1E" w:rsidRDefault="00000000">
            <w:r>
              <w:rPr>
                <w:sz w:val="19"/>
                <w:szCs w:val="19"/>
              </w:rPr>
              <w:t>รหัสรายการรับเงิน / รหัสสัญญาที่เกี่ยวข้อง</w:t>
            </w:r>
          </w:p>
        </w:tc>
      </w:tr>
      <w:tr w:rsidR="00E87C1E" w14:paraId="4C99AE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8479" w14:textId="77777777" w:rsidR="00E87C1E" w:rsidRDefault="00000000">
            <w:r>
              <w:rPr>
                <w:sz w:val="19"/>
                <w:szCs w:val="19"/>
              </w:rPr>
              <w:t>installmentId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3E1CA" w14:textId="77777777" w:rsidR="00E87C1E" w:rsidRDefault="00000000">
            <w:r>
              <w:rPr>
                <w:sz w:val="19"/>
                <w:szCs w:val="19"/>
              </w:rPr>
              <w:t>รหัสงวดที่เกี่ยวข้อง (อาจว่างได้)</w:t>
            </w:r>
          </w:p>
        </w:tc>
      </w:tr>
      <w:tr w:rsidR="00E87C1E" w14:paraId="7028D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A167E" w14:textId="77777777" w:rsidR="00E87C1E" w:rsidRDefault="00000000">
            <w:r>
              <w:rPr>
                <w:sz w:val="19"/>
                <w:szCs w:val="19"/>
              </w:rPr>
              <w:t>amount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DB4AB" w14:textId="77777777" w:rsidR="00E87C1E" w:rsidRDefault="00000000">
            <w:r>
              <w:rPr>
                <w:sz w:val="19"/>
                <w:szCs w:val="19"/>
              </w:rPr>
              <w:t>จำนวนเงินที่รับทั้งหมดในรายการนี้</w:t>
            </w:r>
          </w:p>
        </w:tc>
      </w:tr>
      <w:tr w:rsidR="00E87C1E" w14:paraId="1A725C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FE55B" w14:textId="77777777" w:rsidR="00E87C1E" w:rsidRDefault="00000000">
            <w:r>
              <w:rPr>
                <w:sz w:val="19"/>
                <w:szCs w:val="19"/>
              </w:rPr>
              <w:t>principalApplied / interestApplied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ED65D" w14:textId="77777777" w:rsidR="00E87C1E" w:rsidRDefault="00000000">
            <w:r>
              <w:rPr>
                <w:sz w:val="19"/>
                <w:szCs w:val="19"/>
              </w:rPr>
              <w:t>ยอดที่ถูกจัดสรรไปตัดเงินต้น / ตัดดอกเบี้ย</w:t>
            </w:r>
          </w:p>
        </w:tc>
      </w:tr>
      <w:tr w:rsidR="00E87C1E" w14:paraId="2E3E1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F416B" w14:textId="77777777" w:rsidR="00E87C1E" w:rsidRDefault="00000000">
            <w:r>
              <w:rPr>
                <w:sz w:val="19"/>
                <w:szCs w:val="19"/>
              </w:rPr>
              <w:t>paymentDate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D7E95" w14:textId="77777777" w:rsidR="00E87C1E" w:rsidRDefault="00000000">
            <w:r>
              <w:rPr>
                <w:sz w:val="19"/>
                <w:szCs w:val="19"/>
              </w:rPr>
              <w:t>วันที่รับเงิน</w:t>
            </w:r>
          </w:p>
        </w:tc>
      </w:tr>
      <w:tr w:rsidR="00E87C1E" w14:paraId="49D59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0FC7D" w14:textId="77777777" w:rsidR="00E87C1E" w:rsidRDefault="00000000">
            <w:r>
              <w:rPr>
                <w:sz w:val="19"/>
                <w:szCs w:val="19"/>
              </w:rPr>
              <w:t>note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316FD" w14:textId="77777777" w:rsidR="00E87C1E" w:rsidRDefault="00000000">
            <w:r>
              <w:rPr>
                <w:sz w:val="19"/>
                <w:szCs w:val="19"/>
              </w:rPr>
              <w:t>บันทึกเพิ่มเติม</w:t>
            </w:r>
          </w:p>
        </w:tc>
      </w:tr>
      <w:tr w:rsidR="00E87C1E" w14:paraId="3A6FF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73D1B" w14:textId="77777777" w:rsidR="00E87C1E" w:rsidRDefault="00000000">
            <w:r>
              <w:rPr>
                <w:sz w:val="19"/>
                <w:szCs w:val="19"/>
              </w:rPr>
              <w:t>isEarlyClose</w:t>
            </w:r>
          </w:p>
        </w:tc>
        <w:tc>
          <w:tcPr>
            <w:tcW w:w="6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FF612" w14:textId="77777777" w:rsidR="00E87C1E" w:rsidRDefault="00000000">
            <w:r>
              <w:rPr>
                <w:sz w:val="19"/>
                <w:szCs w:val="19"/>
              </w:rPr>
              <w:t>true หากเป็นการปิดยอดก่อนกำหนดด้วยอัตราพิเศษ</w:t>
            </w:r>
          </w:p>
        </w:tc>
      </w:tr>
      <w:tr w:rsidR="00E87C1E" w14:paraId="04511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2EF12" w14:textId="77777777" w:rsidR="00E87C1E" w:rsidRDefault="00000000">
            <w:r>
              <w:rPr>
                <w:sz w:val="19"/>
                <w:szCs w:val="19"/>
              </w:rPr>
              <w:t>specialRate</w:t>
            </w:r>
          </w:p>
        </w:tc>
        <w:tc>
          <w:tcPr>
            <w:tcW w:w="64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A7256" w14:textId="77777777" w:rsidR="00E87C1E" w:rsidRDefault="00000000">
            <w:r>
              <w:rPr>
                <w:sz w:val="19"/>
                <w:szCs w:val="19"/>
              </w:rPr>
              <w:t>อัตราดอกเบี้ยพิเศษที่ใช้ (กรณี isEarlyClose)</w:t>
            </w:r>
          </w:p>
        </w:tc>
      </w:tr>
    </w:tbl>
    <w:p w14:paraId="36D9B35F" w14:textId="77777777" w:rsidR="00E87C1E" w:rsidRDefault="00000000">
      <w:pPr>
        <w:pStyle w:val="Heading2"/>
        <w:spacing w:before="320" w:after="140"/>
      </w:pPr>
      <w:bookmarkStart w:id="9" w:name="_Toc241008500"/>
      <w:r>
        <w:rPr>
          <w:b/>
          <w:bCs/>
          <w:color w:val="9A653F"/>
        </w:rPr>
        <w:t>1.4 โค้ดและไฟล์สำคัญ</w:t>
      </w:r>
      <w:bookmarkEnd w:id="9"/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4"/>
        <w:gridCol w:w="5736"/>
      </w:tblGrid>
      <w:tr w:rsidR="00E87C1E" w14:paraId="477F9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323CB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ไฟล์ / โฟลเดอร์</w:t>
            </w:r>
          </w:p>
        </w:tc>
        <w:tc>
          <w:tcPr>
            <w:tcW w:w="58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10C3F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หน้าที่</w:t>
            </w:r>
          </w:p>
        </w:tc>
      </w:tr>
      <w:tr w:rsidR="00E87C1E" w14:paraId="7312B3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C0FCD" w14:textId="77777777" w:rsidR="00E87C1E" w:rsidRDefault="00000000">
            <w:r>
              <w:rPr>
                <w:sz w:val="19"/>
                <w:szCs w:val="19"/>
              </w:rPr>
              <w:t>apps-script/Code.gs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6D4E9" w14:textId="77777777" w:rsidR="00E87C1E" w:rsidRDefault="00000000">
            <w:r>
              <w:rPr>
                <w:sz w:val="19"/>
                <w:szCs w:val="19"/>
              </w:rPr>
              <w:t>จุดเข้า (entry point) ของ Web App — รับ request, ตรวจ token, ส่งต่อไปยังฟังก์ชันตาม action</w:t>
            </w:r>
          </w:p>
        </w:tc>
      </w:tr>
      <w:tr w:rsidR="00E87C1E" w14:paraId="2B063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49352" w14:textId="77777777" w:rsidR="00E87C1E" w:rsidRDefault="00000000">
            <w:r>
              <w:rPr>
                <w:sz w:val="19"/>
                <w:szCs w:val="19"/>
              </w:rPr>
              <w:t>apps-script/Interest.gs, Sheets.gs, Setup.gs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47341" w14:textId="77777777" w:rsidR="00E87C1E" w:rsidRDefault="00000000">
            <w:r>
              <w:rPr>
                <w:sz w:val="19"/>
                <w:szCs w:val="19"/>
              </w:rPr>
              <w:t>ตรรกะคำนวณดอกเบี้ย/แผนผ่อน, ฟังก์ชันอ่าน-เขียนชีต, สคริปต์ตั้งค่าเริ่มต้น</w:t>
            </w:r>
          </w:p>
        </w:tc>
      </w:tr>
      <w:tr w:rsidR="00E87C1E" w14:paraId="1AA9C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C3466" w14:textId="77777777" w:rsidR="00E87C1E" w:rsidRDefault="00000000">
            <w:r>
              <w:rPr>
                <w:sz w:val="19"/>
                <w:szCs w:val="19"/>
              </w:rPr>
              <w:t>lib/interest.ts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2F97B" w14:textId="77777777" w:rsidR="00E87C1E" w:rsidRDefault="00000000">
            <w:r>
              <w:rPr>
                <w:sz w:val="19"/>
                <w:szCs w:val="19"/>
              </w:rPr>
              <w:t>ตรรกะคำนวณดอกเบี้ย/แผนผ่อนชำระฝั่ง Frontend (สำหรับพรีวิวก่อนบันทึกจริง) — ตรรกะเดียวกับฝั่ง Apps Script ต้องปรับพร้อมกันเสมอเมื่อแก้ไข</w:t>
            </w:r>
          </w:p>
        </w:tc>
      </w:tr>
      <w:tr w:rsidR="00E87C1E" w14:paraId="3102E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AFD51" w14:textId="77777777" w:rsidR="00E87C1E" w:rsidRDefault="00000000">
            <w:r>
              <w:rPr>
                <w:sz w:val="19"/>
                <w:szCs w:val="19"/>
              </w:rPr>
              <w:t>lib/sheetsApi.ts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511A5" w14:textId="77777777" w:rsidR="00E87C1E" w:rsidRDefault="00000000">
            <w:r>
              <w:rPr>
                <w:sz w:val="19"/>
                <w:szCs w:val="19"/>
              </w:rPr>
              <w:t>ตัวเชื่อมต่อ (client) ที่ Next.js ใช้เรียก Apps Script API</w:t>
            </w:r>
          </w:p>
        </w:tc>
      </w:tr>
      <w:tr w:rsidR="00E87C1E" w14:paraId="0D596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0CAB3" w14:textId="77777777" w:rsidR="00E87C1E" w:rsidRDefault="00000000">
            <w:r>
              <w:rPr>
                <w:sz w:val="19"/>
                <w:szCs w:val="19"/>
              </w:rPr>
              <w:t>app/login/page.tsx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D141D" w14:textId="77777777" w:rsidR="00E87C1E" w:rsidRDefault="00000000">
            <w:r>
              <w:rPr>
                <w:sz w:val="19"/>
                <w:szCs w:val="19"/>
              </w:rPr>
              <w:t>หน้าล็อกอิน</w:t>
            </w:r>
          </w:p>
        </w:tc>
      </w:tr>
      <w:tr w:rsidR="00E87C1E" w14:paraId="4583A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21387" w14:textId="77777777" w:rsidR="00E87C1E" w:rsidRDefault="00000000">
            <w:r>
              <w:rPr>
                <w:sz w:val="19"/>
                <w:szCs w:val="19"/>
              </w:rPr>
              <w:t>app/(dashboard)/page.tsx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3E421" w14:textId="77777777" w:rsidR="00E87C1E" w:rsidRDefault="00000000">
            <w:r>
              <w:rPr>
                <w:sz w:val="19"/>
                <w:szCs w:val="19"/>
              </w:rPr>
              <w:t>หน้าสรุปยอด + รายการที่ต้องทำวันนี้</w:t>
            </w:r>
          </w:p>
        </w:tc>
      </w:tr>
      <w:tr w:rsidR="00E87C1E" w14:paraId="0FF230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80BFA" w14:textId="77777777" w:rsidR="00E87C1E" w:rsidRDefault="00000000">
            <w:r>
              <w:rPr>
                <w:sz w:val="19"/>
                <w:szCs w:val="19"/>
              </w:rPr>
              <w:t>app/(dashboard)/loans/new/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066BD" w14:textId="77777777" w:rsidR="00E87C1E" w:rsidRDefault="00000000">
            <w:r>
              <w:rPr>
                <w:sz w:val="19"/>
                <w:szCs w:val="19"/>
              </w:rPr>
              <w:t>หน้าสร้างสัญญาเงินกู้ใหม่</w:t>
            </w:r>
          </w:p>
        </w:tc>
      </w:tr>
      <w:tr w:rsidR="00E87C1E" w14:paraId="57457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143E3" w14:textId="77777777" w:rsidR="00E87C1E" w:rsidRDefault="00000000">
            <w:r>
              <w:rPr>
                <w:sz w:val="19"/>
                <w:szCs w:val="19"/>
              </w:rPr>
              <w:t>app/(dashboard)/debtors/[id]/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6505A" w14:textId="77777777" w:rsidR="00E87C1E" w:rsidRDefault="00000000">
            <w:r>
              <w:rPr>
                <w:sz w:val="19"/>
                <w:szCs w:val="19"/>
              </w:rPr>
              <w:t>หน้ารายละเอียดลูกหนี้และสัญญา</w:t>
            </w:r>
          </w:p>
        </w:tc>
      </w:tr>
      <w:tr w:rsidR="00E87C1E" w14:paraId="1067E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C4FA6" w14:textId="77777777" w:rsidR="00E87C1E" w:rsidRDefault="00000000">
            <w:r>
              <w:rPr>
                <w:sz w:val="19"/>
                <w:szCs w:val="19"/>
              </w:rPr>
              <w:t>app/(dashboard)/history/page.tsx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84F53" w14:textId="77777777" w:rsidR="00E87C1E" w:rsidRDefault="00000000">
            <w:r>
              <w:rPr>
                <w:sz w:val="19"/>
                <w:szCs w:val="19"/>
              </w:rPr>
              <w:t>หน้าประวัติการรับเงินและสัญญาที่ปิดแล้วทั้งหมด</w:t>
            </w:r>
          </w:p>
        </w:tc>
      </w:tr>
      <w:tr w:rsidR="00E87C1E" w14:paraId="7D007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8EF70" w14:textId="77777777" w:rsidR="00E87C1E" w:rsidRDefault="00000000">
            <w:r>
              <w:rPr>
                <w:sz w:val="19"/>
                <w:szCs w:val="19"/>
              </w:rPr>
              <w:t>docs/plan.md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694A0" w14:textId="77777777" w:rsidR="00E87C1E" w:rsidRDefault="00000000">
            <w:r>
              <w:rPr>
                <w:sz w:val="19"/>
                <w:szCs w:val="19"/>
              </w:rPr>
              <w:t>เอกสารสเปกธุรกิจฉบับเต็ม (business logic) ที่ใช้ออกแบบระบบ</w:t>
            </w:r>
          </w:p>
        </w:tc>
      </w:tr>
    </w:tbl>
    <w:p w14:paraId="160FE73D" w14:textId="77777777" w:rsidR="00E87C1E" w:rsidRDefault="00000000">
      <w:pPr>
        <w:rPr>
          <w:rFonts w:hint="cs"/>
          <w:cs/>
        </w:rPr>
      </w:pPr>
      <w:r>
        <w:lastRenderedPageBreak/>
        <w:br w:type="page"/>
      </w:r>
    </w:p>
    <w:p w14:paraId="7B26D750" w14:textId="77777777" w:rsidR="00E87C1E" w:rsidRDefault="00000000">
      <w:pPr>
        <w:pStyle w:val="Heading1"/>
        <w:pBdr>
          <w:bottom w:val="single" w:sz="12" w:space="4" w:color="9A653F"/>
        </w:pBdr>
        <w:spacing w:before="400" w:after="200"/>
      </w:pPr>
      <w:bookmarkStart w:id="10" w:name="_Toc241008501"/>
      <w:r>
        <w:rPr>
          <w:b/>
          <w:bCs/>
          <w:color w:val="17140F"/>
        </w:rPr>
        <w:lastRenderedPageBreak/>
        <w:t>2. ฟีเจอร์ของระบบ (Features)</w:t>
      </w:r>
      <w:bookmarkEnd w:id="10"/>
    </w:p>
    <w:p w14:paraId="1C1F1532" w14:textId="77777777" w:rsidR="00E87C1E" w:rsidRDefault="00000000">
      <w:pPr>
        <w:pStyle w:val="Heading2"/>
        <w:spacing w:before="320" w:after="140"/>
      </w:pPr>
      <w:bookmarkStart w:id="11" w:name="_Toc241008502"/>
      <w:r>
        <w:rPr>
          <w:b/>
          <w:bCs/>
          <w:color w:val="9A653F"/>
        </w:rPr>
        <w:t>2.1 ระบบยืนยันตัวตน (Authentication)</w:t>
      </w:r>
      <w:bookmarkEnd w:id="11"/>
    </w:p>
    <w:p w14:paraId="6F7CDFD3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ล็อกอินด้วยบัญชี Google เท่านั้น (Google OAuth) ไม่ต้องตั้งรหัสผ่านแยก</w:t>
      </w:r>
    </w:p>
    <w:p w14:paraId="24A3987E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จำกัดสิทธิ์การเข้าใช้งานเฉพาะ 1 อีเมลที่กำหนดไว้ล่วงหน้า — ป้องกันบุคคลอื่นเข้าถึงข้อมูล</w:t>
      </w:r>
    </w:p>
    <w:p w14:paraId="331DD08C" w14:textId="77777777" w:rsidR="00E87C1E" w:rsidRDefault="00000000">
      <w:pPr>
        <w:pStyle w:val="Heading2"/>
        <w:spacing w:before="320" w:after="140"/>
      </w:pPr>
      <w:bookmarkStart w:id="12" w:name="_Toc241008503"/>
      <w:r>
        <w:rPr>
          <w:b/>
          <w:bCs/>
          <w:color w:val="9A653F"/>
        </w:rPr>
        <w:t>2.2 หน้าสรุปยอด และรายการที่ต้องทำวันนี้ (Dashboard)</w:t>
      </w:r>
      <w:bookmarkEnd w:id="12"/>
    </w:p>
    <w:p w14:paraId="19D65C3C" w14:textId="77777777" w:rsidR="00E87C1E" w:rsidRDefault="00000000">
      <w:pPr>
        <w:spacing w:after="140" w:line="300" w:lineRule="auto"/>
      </w:pPr>
      <w:r>
        <w:t>หน้าแรกหลังล็อกอิน แสดงภาพรวมสถานะการปล่อยกู้ทั้งหมดในที่เดียว ประกอบด้วย</w:t>
      </w:r>
    </w:p>
    <w:p w14:paraId="4F9D2750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การ์ดสรุปตัวเลข (KPI) 4 รายการ: เงินต้นคงค้างรวม, ดอกเบี้ยที่คาดว่าจะได้รับรวม, จำนวนลูกหนี้ที่ยัง Active, จำนวนงวดที่เกินกำหนดชำระ</w:t>
      </w:r>
    </w:p>
    <w:p w14:paraId="5AFA06C5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รายการ "ครบกำหนดวันนี้ / เกินกำหนด" — แสดงงวดที่ต้องติดตามเก็บเงินวันนี้ พร้อมป้าย "เกินกำหนด" สำหรับงวดที่ล่าช้า</w:t>
      </w:r>
    </w:p>
    <w:p w14:paraId="44E2A42F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รายการ "มีโอกาสปิดยอดได้" — แสดงลูกหนี้ที่ชำระมาแล้วอย่างน้อย 80% ของยอดรวมตามสัญญา ซึ่งเข้าเงื่อนไขเสนอปิดยอดด้วยอัตราพิเศษ</w:t>
      </w:r>
    </w:p>
    <w:p w14:paraId="45C17923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คลิกที่ชื่อลูกหนี้ในแต่ละรายการเพื่อเข้าไปดู/จัดการรายละเอียดได้ทันที</w:t>
      </w:r>
    </w:p>
    <w:p w14:paraId="2A511A4B" w14:textId="77777777" w:rsidR="00E87C1E" w:rsidRDefault="00000000">
      <w:pPr>
        <w:pStyle w:val="Heading2"/>
        <w:spacing w:before="320" w:after="140"/>
      </w:pPr>
      <w:bookmarkStart w:id="13" w:name="_Toc241008504"/>
      <w:r>
        <w:rPr>
          <w:b/>
          <w:bCs/>
          <w:color w:val="9A653F"/>
        </w:rPr>
        <w:t>2.3 สร้างสัญญาเงินกู้ใหม่ (ปล่อยกู้ใหม่)</w:t>
      </w:r>
      <w:bookmarkEnd w:id="13"/>
    </w:p>
    <w:p w14:paraId="046A7C47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เลือกลูกหนี้เดิมจากรายชื่อ หรือเพิ่มลูกหนี้ใหม่ (ชื่อ/เบอร์โทร/บันทึกเพิ่มเติม) ได้ในหน้าเดียวกัน</w:t>
      </w:r>
    </w:p>
    <w:p w14:paraId="042E58C8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กำหนดจำนวนเงินต้น และเลือกหน่วยระยะเวลาดอกเบี้ย (รายวัน / รายสัปดาห์ / รายเดือน)</w:t>
      </w:r>
    </w:p>
    <w:p w14:paraId="0110B1D9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ตารางดอกเบี้ยสุทธิแบบโต้ตอบได้: แถว = อัตราดอกเบี้ย 3–15%, คอลัมน์ = ระยะเวลา 1–30 หน่วย — คลิกเลือกช่องที่ต้องการเพื่อกำหนดอัตราและระยะเวลาของสัญญา ระบบคำนวณดอกเบี้ยสุทธิให้ทันที</w:t>
      </w:r>
    </w:p>
    <w:p w14:paraId="7883865B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เลือกรูปแบบการผ่อนชำระ 2 ชั้น: (1) จ่ายก้อนเดียว หรือ ผ่อนหลายงวด (2) หากผ่อนหลายงวด เลือกต่อว่าจะคิดแบบ "ดอกเบี้ยรายงวด + ต้นก้อนสุดท้าย" หรือ "แบ่งต้น+ดอกเท่ากันทุกงวด"</w:t>
      </w:r>
    </w:p>
    <w:p w14:paraId="68C6378F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ระบบแสดงตารางแผนการผ่อนชำระ (งวด, วันครบกำหนด, ต้น, ดอกเบี้ย, ยอดรวม) ให้ตรวจสอบก่อนกดยืนยันสร้างสัญญา</w:t>
      </w:r>
    </w:p>
    <w:p w14:paraId="174E60EA" w14:textId="77777777" w:rsidR="00E87C1E" w:rsidRDefault="00000000">
      <w:pPr>
        <w:pStyle w:val="Heading2"/>
        <w:spacing w:before="320" w:after="140"/>
      </w:pPr>
      <w:bookmarkStart w:id="14" w:name="_Toc241008505"/>
      <w:r>
        <w:rPr>
          <w:b/>
          <w:bCs/>
          <w:color w:val="9A653F"/>
        </w:rPr>
        <w:t>2.4 หน้ารายละเอียดลูกหนี้</w:t>
      </w:r>
      <w:bookmarkEnd w:id="14"/>
    </w:p>
    <w:p w14:paraId="34E89D11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แสดงยอดคงเหลือรวมของลูกหนี้ (รวมทุกสัญญาที่ยัง Active)</w:t>
      </w:r>
    </w:p>
    <w:p w14:paraId="5ADE6785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แสดงรายละเอียดของแต่ละสัญญาแยกเป็นการ์ด: ยอดเงินต้น, อัตราดอกเบี้ย, ระยะเวลา, สถานะ, ต้นคงเหลือ, ดอกคงเหลือ, ยอดที่เก็บมาแล้ว (แยกต้น/ดอก)</w:t>
      </w:r>
    </w:p>
    <w:p w14:paraId="21364B0F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ตารางงวดชำระของแต่ละสัญญา พร้อมสถานะ (รอชำระ/จ่ายแล้ว/เกินกำหนด/ยกเว้น)</w:t>
      </w:r>
    </w:p>
    <w:p w14:paraId="3AEA4DF3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ช่องบันทึกรับเงิน — กรอกเฉพาะจำนวนเงินที่ได้รับ ระบบจะจัดสรรให้อัตโนมัติ (ตัดดอกเบี้ยก่อน แล้วจึงตัดเงินต้น)</w:t>
      </w:r>
    </w:p>
    <w:p w14:paraId="49BD3267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ส่วน "ปิดยอดพิเศษ" จะปรากฏอัตโนมัติเมื่อสัญญานั้นเข้าเงื่อนไข (เก็บมาแล้ว ≥ 80%) — ดูรายละเอียดวิธีใช้ในหัวข้อ 3.4</w:t>
      </w:r>
    </w:p>
    <w:p w14:paraId="7A436C10" w14:textId="77777777" w:rsidR="00E87C1E" w:rsidRDefault="00000000">
      <w:pPr>
        <w:pStyle w:val="Heading2"/>
        <w:spacing w:before="320" w:after="140"/>
      </w:pPr>
      <w:bookmarkStart w:id="15" w:name="_Toc241008506"/>
      <w:r>
        <w:rPr>
          <w:b/>
          <w:bCs/>
          <w:color w:val="9A653F"/>
        </w:rPr>
        <w:t>2.5 หน้าประวัติ (History)</w:t>
      </w:r>
      <w:bookmarkEnd w:id="15"/>
    </w:p>
    <w:p w14:paraId="07958911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ประวัติการรับเงินทั้งหมด — รวมทุกลูกหนี้ทุกสัญญา เรียงจากล่าสุดไปเก่าสุด พร้อมป้ายกำกับรายการที่เป็นการปิดยอดก่อนกำหนด</w:t>
      </w:r>
    </w:p>
    <w:p w14:paraId="0EB81058" w14:textId="77777777" w:rsidR="00E87C1E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lastRenderedPageBreak/>
        <w:t>รายชื่อสัญญาที่ปิดแล้วทั้งหมด พร้อมยอดที่เก็บได้จริงและวันที่ปิดสัญญา</w:t>
      </w:r>
    </w:p>
    <w:p w14:paraId="4657B82A" w14:textId="77777777" w:rsidR="00E87C1E" w:rsidRDefault="00000000">
      <w:pPr>
        <w:pStyle w:val="Heading2"/>
        <w:spacing w:before="320" w:after="140"/>
      </w:pPr>
      <w:bookmarkStart w:id="16" w:name="_Toc241008507"/>
      <w:r>
        <w:rPr>
          <w:b/>
          <w:bCs/>
          <w:color w:val="9A653F"/>
        </w:rPr>
        <w:t>2.6 ตรรกะทางธุรกิจที่ระบบจัดการให้อัตโนมัติ</w:t>
      </w:r>
      <w:bookmarkEnd w:id="16"/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800"/>
      </w:tblGrid>
      <w:tr w:rsidR="00E87C1E" w14:paraId="48D28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105F1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หัวข้อ</w:t>
            </w:r>
          </w:p>
        </w:tc>
        <w:tc>
          <w:tcPr>
            <w:tcW w:w="58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DAA7F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รายละเอียด</w:t>
            </w:r>
          </w:p>
        </w:tc>
      </w:tr>
      <w:tr w:rsidR="00E87C1E" w14:paraId="28857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5AD04" w14:textId="77777777" w:rsidR="00E87C1E" w:rsidRDefault="00000000">
            <w:r>
              <w:rPr>
                <w:sz w:val="19"/>
                <w:szCs w:val="19"/>
              </w:rPr>
              <w:t>ดอกเบี้ยคงที่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B44A7" w14:textId="77777777" w:rsidR="00E87C1E" w:rsidRDefault="00000000">
            <w:r>
              <w:rPr>
                <w:sz w:val="19"/>
                <w:szCs w:val="19"/>
              </w:rPr>
              <w:t>คำนวณแบบดอกเบี้ยคงที่ (simple interest) = เงินต้น × อัตรา% × ระยะเวลา ล็อกค่าตั้งแต่สร้างสัญญา ไม่มีการคำนวณใหม่อัตโนมัติ</w:t>
            </w:r>
          </w:p>
        </w:tc>
      </w:tr>
      <w:tr w:rsidR="00E87C1E" w14:paraId="19F9F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DA1EA" w14:textId="77777777" w:rsidR="00E87C1E" w:rsidRDefault="00000000">
            <w:r>
              <w:rPr>
                <w:sz w:val="19"/>
                <w:szCs w:val="19"/>
              </w:rPr>
              <w:t>การจัดสรรเงินที่รับ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5C62" w14:textId="77777777" w:rsidR="00E87C1E" w:rsidRDefault="00000000">
            <w:r>
              <w:rPr>
                <w:sz w:val="19"/>
                <w:szCs w:val="19"/>
              </w:rPr>
              <w:t>ตัดดอกเบี้ยก่อนเสมอ ส่วนที่เหลือจึงตัดเงินต้น (interest-first allocation)</w:t>
            </w:r>
          </w:p>
        </w:tc>
      </w:tr>
      <w:tr w:rsidR="00E87C1E" w14:paraId="3159A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401FC" w14:textId="77777777" w:rsidR="00E87C1E" w:rsidRDefault="00000000">
            <w:r>
              <w:rPr>
                <w:sz w:val="19"/>
                <w:szCs w:val="19"/>
              </w:rPr>
              <w:t>งวดเกินกำหนด</w:t>
            </w:r>
          </w:p>
        </w:tc>
        <w:tc>
          <w:tcPr>
            <w:tcW w:w="5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CDBD1" w14:textId="77777777" w:rsidR="00E87C1E" w:rsidRDefault="00000000">
            <w:r>
              <w:rPr>
                <w:sz w:val="19"/>
                <w:szCs w:val="19"/>
              </w:rPr>
              <w:t>งวดที่ถึงวันครบกำหนดแต่ยังไม่ชำระ จะเปลี่ยนสถานะเป็น "เกินกำหนด" อัตโนมัติ และขึ้นในหน้าสรุป — ระบบไม่คิดดอกเบี้ยปรับเพิ่มให้อัตโนมัติ</w:t>
            </w:r>
          </w:p>
        </w:tc>
      </w:tr>
      <w:tr w:rsidR="00E87C1E" w14:paraId="66334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47836" w14:textId="77777777" w:rsidR="00E87C1E" w:rsidRDefault="00000000">
            <w:r>
              <w:rPr>
                <w:sz w:val="19"/>
                <w:szCs w:val="19"/>
              </w:rPr>
              <w:t>เงื่อนไขปิดยอดพิเศษ</w:t>
            </w:r>
          </w:p>
        </w:tc>
        <w:tc>
          <w:tcPr>
            <w:tcW w:w="5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4A4CD" w14:textId="77777777" w:rsidR="00E87C1E" w:rsidRDefault="00000000">
            <w:r>
              <w:rPr>
                <w:sz w:val="19"/>
                <w:szCs w:val="19"/>
              </w:rPr>
              <w:t>เมื่อยอดที่เก็บสะสมมาแล้ว ≥ 80% ของยอดรวมตามสัญญาเดิม ระบบจะเสนอโอกาสปิดยอดโดยอัตโนมัติ</w:t>
            </w:r>
          </w:p>
        </w:tc>
      </w:tr>
    </w:tbl>
    <w:p w14:paraId="598FD4E7" w14:textId="77777777" w:rsidR="00E87C1E" w:rsidRDefault="00000000">
      <w:r>
        <w:br w:type="page"/>
      </w:r>
    </w:p>
    <w:p w14:paraId="7DE78CC3" w14:textId="77777777" w:rsidR="00E87C1E" w:rsidRDefault="00000000">
      <w:pPr>
        <w:pStyle w:val="Heading1"/>
        <w:pBdr>
          <w:bottom w:val="single" w:sz="12" w:space="4" w:color="9A653F"/>
        </w:pBdr>
        <w:spacing w:before="400" w:after="200"/>
      </w:pPr>
      <w:bookmarkStart w:id="17" w:name="_Toc241008508"/>
      <w:r>
        <w:rPr>
          <w:b/>
          <w:bCs/>
          <w:color w:val="17140F"/>
        </w:rPr>
        <w:lastRenderedPageBreak/>
        <w:t>3. วิธีการใช้งานโดยละเอียด (Usage Guide)</w:t>
      </w:r>
      <w:bookmarkEnd w:id="17"/>
    </w:p>
    <w:p w14:paraId="371015CB" w14:textId="77777777" w:rsidR="00E87C1E" w:rsidRDefault="00000000">
      <w:pPr>
        <w:pStyle w:val="Heading2"/>
        <w:spacing w:before="320" w:after="140"/>
      </w:pPr>
      <w:bookmarkStart w:id="18" w:name="_Toc241008509"/>
      <w:r>
        <w:rPr>
          <w:b/>
          <w:bCs/>
          <w:color w:val="9A653F"/>
        </w:rPr>
        <w:t>3.0 ภาพรวมขั้นตอนการทำงานทั้งระบบ (Workflow Diagram)</w:t>
      </w:r>
      <w:bookmarkEnd w:id="18"/>
    </w:p>
    <w:p w14:paraId="7F20D772" w14:textId="77777777" w:rsidR="00E87C1E" w:rsidRDefault="00000000">
      <w:pPr>
        <w:spacing w:after="140" w:line="300" w:lineRule="auto"/>
      </w:pPr>
      <w:r>
        <w:t>แผนภาพด้านล่างสรุปเส้นทางการทำงานหลักของระบบตั้งแต่ล็อกอินจนถึงปิดสัญญา ครอบคลุมทั้งเส้นทาง "สร้างสัญญาใหม่", "ติดตาม/รับชำระเงินประจำวัน", การตรวจสอบงวดเกินกำหนด, และเงื่อนไขการเสนอปิดยอดพิเศษเมื่อชำระครบ 80% — ใช้เป็นแผนที่อ้างอิงคู่กับขั้นตอนโดยละเอียดในหัวข้อ 3.1–3.7 ด้านล่าง</w:t>
      </w:r>
    </w:p>
    <w:p w14:paraId="29F6344A" w14:textId="77777777" w:rsidR="00E87C1E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D85F904" wp14:editId="57AED928">
            <wp:extent cx="5905500" cy="1676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C8BB" w14:textId="77777777" w:rsidR="00E87C1E" w:rsidRDefault="00000000">
      <w:pPr>
        <w:spacing w:after="200"/>
        <w:jc w:val="center"/>
      </w:pPr>
      <w:r>
        <w:rPr>
          <w:i/>
          <w:iCs/>
          <w:color w:val="6B6357"/>
          <w:sz w:val="18"/>
          <w:szCs w:val="18"/>
        </w:rPr>
        <w:lastRenderedPageBreak/>
        <w:t>ภาพที่ 1 — ขั้นตอนการทำงานหลักของระบบ MoneyMore (สร้างโดย draw.io)</w:t>
      </w:r>
    </w:p>
    <w:p w14:paraId="0161A393" w14:textId="77777777" w:rsidR="00E87C1E" w:rsidRDefault="00000000">
      <w:r>
        <w:br w:type="page"/>
      </w:r>
    </w:p>
    <w:p w14:paraId="19CCF8A0" w14:textId="77777777" w:rsidR="00E87C1E" w:rsidRDefault="00000000">
      <w:pPr>
        <w:pStyle w:val="Heading2"/>
        <w:spacing w:before="320" w:after="140"/>
      </w:pPr>
      <w:bookmarkStart w:id="19" w:name="_Toc241008510"/>
      <w:r>
        <w:rPr>
          <w:b/>
          <w:bCs/>
          <w:color w:val="9A653F"/>
        </w:rPr>
        <w:lastRenderedPageBreak/>
        <w:t>3.1 การเข้าสู่ระบบ</w:t>
      </w:r>
      <w:bookmarkEnd w:id="19"/>
    </w:p>
    <w:p w14:paraId="676ACAC5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เปิดเบราว์เซอร์ไปที่เว็บไซต์ของระบบ (URL Production ที่ทีมงานให้ไว้)</w:t>
      </w:r>
    </w:p>
    <w:p w14:paraId="06F1D933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กดปุ่ม "เข้าสู่ระบบด้วย Google"</w:t>
      </w:r>
    </w:p>
    <w:p w14:paraId="07262B6F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เลือกบัญชี Google ที่ได้รับอนุญาต (ต้องเป็นอีเมลเดียวกับที่ตั้งค่าไว้ในระบบเท่านั้น)</w:t>
      </w:r>
    </w:p>
    <w:p w14:paraId="5E5CF3C0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หากเข้าสู่ระบบสำเร็จ จะถูกพาไปยังหน้าสรุปยอดโดยอัตโนมัติ</w:t>
      </w:r>
    </w:p>
    <w:p w14:paraId="2EFFEFF5" w14:textId="77777777" w:rsidR="00E87C1E" w:rsidRDefault="00000000">
      <w:pPr>
        <w:pBdr>
          <w:top w:val="single" w:sz="2" w:space="4" w:color="FBF3EA"/>
          <w:left w:val="single" w:sz="18" w:space="8" w:color="9A653F"/>
          <w:bottom w:val="single" w:sz="2" w:space="4" w:color="FBF3EA"/>
          <w:right w:val="single" w:sz="2" w:space="4" w:color="FBF3EA"/>
        </w:pBdr>
        <w:shd w:val="clear" w:color="auto" w:fill="FBF3EA"/>
        <w:spacing w:before="100" w:after="200"/>
      </w:pPr>
      <w:r>
        <w:rPr>
          <w:i/>
          <w:iCs/>
          <w:color w:val="5A4A34"/>
          <w:sz w:val="20"/>
          <w:szCs w:val="20"/>
        </w:rPr>
        <w:t>หมายเหตุ: หากพบข้อความ "redirect_uri_mismatch" หรือหน้าจอโหลดไม่ขึ้นในการล็อกอินครั้งแรกหลังเปลี่ยนการตั้งค่า ให้รอสัก 1–5 นาทีแล้วลองใหม่ เนื่องจากการตั้งค่า Google OAuth อาจใช้เวลาสักครู่กว่าจะมีผล</w:t>
      </w:r>
    </w:p>
    <w:p w14:paraId="2BA5505D" w14:textId="77777777" w:rsidR="00E87C1E" w:rsidRDefault="00000000">
      <w:pPr>
        <w:pStyle w:val="Heading2"/>
        <w:spacing w:before="320" w:after="140"/>
      </w:pPr>
      <w:bookmarkStart w:id="20" w:name="_Toc241008511"/>
      <w:r>
        <w:rPr>
          <w:b/>
          <w:bCs/>
          <w:color w:val="9A653F"/>
        </w:rPr>
        <w:t>3.2 การดูหน้าสรุปยอดประจำวัน</w:t>
      </w:r>
      <w:bookmarkEnd w:id="20"/>
    </w:p>
    <w:p w14:paraId="0008C8C5" w14:textId="77777777" w:rsidR="00E87C1E" w:rsidRDefault="00000000">
      <w:pPr>
        <w:spacing w:after="140" w:line="300" w:lineRule="auto"/>
      </w:pPr>
      <w:r>
        <w:t>หลังล็อกอิน หน้าแรกที่เห็นคือหน้าสรุป ให้ตรวจสอบตามลำดับนี้ทุกวัน:</w:t>
      </w:r>
    </w:p>
    <w:p w14:paraId="6C0ADDE5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ดูการ์ด KPI ด้านบนเพื่อภาพรวมคร่าวๆ (เงินต้นคงค้าง, ดอกเบี้ยที่จะได้รับ, จำนวนลูกหนี้ Active, จำนวนที่เกินกำหนด)</w:t>
      </w:r>
    </w:p>
    <w:p w14:paraId="77EF7A19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เลื่อนลงมาดูส่วน "ครบกำหนดวันนี้ / เกินกำหนด" — นี่คือรายการที่ต้องติดต่อลูกหนี้เพื่อเก็บเงินวันนี้</w:t>
      </w:r>
    </w:p>
    <w:p w14:paraId="392C0BE4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คลิกชื่อลูกหนี้ในรายการเพื่อเข้าไปดูรายละเอียดสัญญาและบันทึกรับเงินได้ทันที</w:t>
      </w:r>
    </w:p>
    <w:p w14:paraId="69D0F893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ดูส่วน "มีโอกาสปิดยอดได้" เพื่อพิจารณาว่าลูกหนี้รายใดควรเสนอส่วนลดดอกเบี้ยเพื่อปิดยอดเร็วขึ้น</w:t>
      </w:r>
    </w:p>
    <w:p w14:paraId="10DD1BF0" w14:textId="77777777" w:rsidR="00E87C1E" w:rsidRDefault="00000000">
      <w:pPr>
        <w:pStyle w:val="Heading2"/>
        <w:spacing w:before="320" w:after="140"/>
      </w:pPr>
      <w:bookmarkStart w:id="21" w:name="_Toc241008512"/>
      <w:r>
        <w:rPr>
          <w:b/>
          <w:bCs/>
          <w:color w:val="9A653F"/>
        </w:rPr>
        <w:t>3.3 การสร้างสัญญาเงินกู้ใหม่ (ขั้นตอนละเอียด)</w:t>
      </w:r>
      <w:bookmarkEnd w:id="21"/>
    </w:p>
    <w:p w14:paraId="0D857552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จากเมนูด้านบน คลิก "ปล่อยกู้ใหม่"</w:t>
      </w:r>
    </w:p>
    <w:p w14:paraId="53F287EE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เลือกลูกหนี้: หากเป็นลูกหนี้เดิม เลือกจากช่อง "เลือกลูกหนี้เดิม"; หากเป็นลูกหนี้รายใหม่ คลิก "+ เพิ่มลูกหนี้ใหม่" แล้วกรอกชื่อ (เบอร์โทร/บันทึกเป็นทางเลือก ไม่บังคับกรอกในหน้านี้)</w:t>
      </w:r>
    </w:p>
    <w:p w14:paraId="1A5597B2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กรอก "จำนวนเงินต้น" เป็นตัวเลข (หน่วยบาท)</w:t>
      </w:r>
    </w:p>
    <w:p w14:paraId="60A94029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เลือก "หน่วยระยะเวลาดอกเบี้ย" หนึ่งในสาม: รายวัน / รายสัปดาห์ / รายเดือน</w:t>
      </w:r>
    </w:p>
    <w:p w14:paraId="580F3D16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ดูตาราง "ดอกเบี้ยสุทธิ" ที่ปรากฏขึ้น — แถวคืออัตราดอกเบี้ยเป็น % (3–15%) คอลัมน์คือระยะเวลาเป็นหน่วยที่เลือกไว้ (1–30 หน่วย)</w:t>
      </w:r>
    </w:p>
    <w:p w14:paraId="5BA746D0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คลิกเลือกช่อง (cell) ที่ตรงกับอัตราและระยะเวลาที่ตกลงกับลูกหนี้ — ช่องที่เลือกจะถูกไฮไลต์ และระบบจะแสดงสรุปด้านล่างตาราง (เช่น "เลือกแล้ว: 5% × 4 รายสัปดาห์ → ดอกเบี้ยสุทธิ 2,000 บาท")</w:t>
      </w:r>
    </w:p>
    <w:p w14:paraId="3B5480E4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เลื่อนลงมาที่ส่วน "แผนการผ่อนชำระ" เลือกรูปแบบ: "จ่ายก้อนเดียว" (ครบกำหนดครั้งเดียว) หรือ "ผ่อนหลายงวด"</w:t>
      </w:r>
    </w:p>
    <w:p w14:paraId="33E170D0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หากเลือก "ผ่อนหลายงวด" ให้เลือกวิธีคิดงวดเพิ่มเติม: "ดอกเบี้ยรายงวด + ต้นก้อนสุดท้าย" หรือ "แบ่งต้น+ดอกเท่ากันทุกงวด" แล้วกรอก "จำนวนงวด" ที่ต้องการ</w:t>
      </w:r>
    </w:p>
    <w:p w14:paraId="6AB1A810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ตรวจสอบตารางแผนการผ่อนชำระที่ปรากฏขึ้นด้านล่าง (งวด, วันครบกำหนด, เงินต้น, ดอกเบี้ย, ยอดรวมแต่ละงวด) ว่าตรงตามที่ตกลงกับลูกหนี้</w:t>
      </w:r>
    </w:p>
    <w:p w14:paraId="3C89591C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เมื่อตรวจสอบครบถ้วนแล้ว กดปุ่ม "สร้างสัญญา" ที่ด้านล่างสุดของหน้า</w:t>
      </w:r>
    </w:p>
    <w:p w14:paraId="7C2C6534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ระบบจะพาไปยังหน้ารายละเอียดของลูกหนี้รายนั้นโดยอัตโนมัติ แสดงสัญญาที่เพิ่งสร้างพร้อมตารางงวดชำระ</w:t>
      </w:r>
    </w:p>
    <w:p w14:paraId="4E337A85" w14:textId="77777777" w:rsidR="00E87C1E" w:rsidRDefault="00000000">
      <w:pPr>
        <w:pBdr>
          <w:top w:val="single" w:sz="2" w:space="4" w:color="FBF3EA"/>
          <w:left w:val="single" w:sz="18" w:space="8" w:color="9A653F"/>
          <w:bottom w:val="single" w:sz="2" w:space="4" w:color="FBF3EA"/>
          <w:right w:val="single" w:sz="2" w:space="4" w:color="FBF3EA"/>
        </w:pBdr>
        <w:shd w:val="clear" w:color="auto" w:fill="FBF3EA"/>
        <w:spacing w:before="100" w:after="200"/>
      </w:pPr>
      <w:r>
        <w:rPr>
          <w:i/>
          <w:iCs/>
          <w:color w:val="5A4A34"/>
          <w:sz w:val="20"/>
          <w:szCs w:val="20"/>
        </w:rPr>
        <w:t>หมายเหตุ: การบันทึกอาจใช้เวลาหลายสิบวินาที เนื่องจากระบบต้องเขียนข้อมูลลง Google Sheet ผ่าน Apps Script — กรุณารอจนกว่าปุ่มจะเปลี่ยนเป็น "กำลังบันทึก..." เสร็จสิ้น ห้ามกดปุ่มซ้ำระหว่างรอ</w:t>
      </w:r>
    </w:p>
    <w:p w14:paraId="27F01942" w14:textId="77777777" w:rsidR="00E87C1E" w:rsidRDefault="00000000">
      <w:pPr>
        <w:pStyle w:val="Heading2"/>
        <w:spacing w:before="320" w:after="140"/>
      </w:pPr>
      <w:bookmarkStart w:id="22" w:name="_Toc241008513"/>
      <w:r>
        <w:rPr>
          <w:b/>
          <w:bCs/>
          <w:color w:val="9A653F"/>
        </w:rPr>
        <w:t>3.4 การบันทึกรับชำระเงิน</w:t>
      </w:r>
      <w:bookmarkEnd w:id="22"/>
    </w:p>
    <w:p w14:paraId="4105C3C1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จากหน้าสรุปหรือหน้าประวัติ คลิกเข้าไปที่ชื่อลูกหนี้ที่ต้องการบันทึกรับเงิน (หรือค้นหาผ่านหน้ารายละเอียดลูกหนี้)</w:t>
      </w:r>
    </w:p>
    <w:p w14:paraId="1533A798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ในการ์ดสัญญาที่เกี่ยวข้อง เลื่อนลงไปที่ช่อง "รับเงิน (บาท)"</w:t>
      </w:r>
    </w:p>
    <w:p w14:paraId="79B13BF2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กรอกจำนวนเงินที่ได้รับจริงจากลูกหนี้ (ไม่ต้องคำนวณแยกต้น-ดอกเอง ระบบจัดสรรให้อัตโนมัติ)</w:t>
      </w:r>
    </w:p>
    <w:p w14:paraId="1F55A8EE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กดปุ่ม "บันทึกรับเงิน"</w:t>
      </w:r>
    </w:p>
    <w:p w14:paraId="343E693C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ระบบจะตัดดอกเบี้ยที่ค้างอยู่ก่อน หากมีเงินเหลือจึงนำไปตัดเงินต้น และอัปเดตสถานะงวดที่เกี่ยวข้องให้อัตโนมัติ</w:t>
      </w:r>
    </w:p>
    <w:p w14:paraId="5957F42B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ตรวจสอบตัวเลข "ต้นคงเหลือ", "ดอกคงเหลือ", "เก็บมาแล้ว (ต้น)", "เก็บมาแล้ว (ดอก)" ที่อัปเดตใหม่ด้านบนตารางงวด</w:t>
      </w:r>
    </w:p>
    <w:p w14:paraId="1E3EF981" w14:textId="77777777" w:rsidR="00E87C1E" w:rsidRDefault="00000000">
      <w:pPr>
        <w:pStyle w:val="Heading2"/>
        <w:spacing w:before="320" w:after="140"/>
      </w:pPr>
      <w:bookmarkStart w:id="23" w:name="_Toc241008514"/>
      <w:r>
        <w:rPr>
          <w:b/>
          <w:bCs/>
          <w:color w:val="9A653F"/>
        </w:rPr>
        <w:t>3.5 การปิดยอดด้วยอัตราดอกเบี้ยพิเศษ (Early Close)</w:t>
      </w:r>
      <w:bookmarkEnd w:id="23"/>
    </w:p>
    <w:p w14:paraId="70F68235" w14:textId="77777777" w:rsidR="00E87C1E" w:rsidRDefault="00000000">
      <w:pPr>
        <w:spacing w:after="140" w:line="300" w:lineRule="auto"/>
      </w:pPr>
      <w:r>
        <w:t>ฟีเจอร์นี้ใช้เพื่อจูงใจให้ลูกหนี้ปิดหนี้เร็วขึ้น โดยเสนออัตราดอกเบี้ยที่ต่ำกว่าเดิมสำหรับยอดคงเหลือ — จะปรากฏเฉพาะเมื่อลูกหนี้ชำระมาแล้ว ≥ 80% ของยอดรวมตามสัญญา</w:t>
      </w:r>
    </w:p>
    <w:p w14:paraId="3BEE1BDF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เข้าไปที่หน้ารายละเอียดลูกหนี้ที่เข้าเงื่อนไข — จะเห็นกล่อง "มีโอกาสปิดยอดได้ — เก็บมาแล้ว XX%" ปรากฏขึ้นใต้การ์ดสัญญา</w:t>
      </w:r>
    </w:p>
    <w:p w14:paraId="38B01427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ตรวจสอบตัวเลขที่แสดง: อัตราดอกเบี้ยปัจจุบันตามสัญญา, ดอกเบี้ยตามสัญญาเดิมที่ยังค้างอยู่, เงินต้นที่คงเหลือ</w:t>
      </w:r>
    </w:p>
    <w:p w14:paraId="5601E359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กรอก "อัตราดอกเบี้ยพิเศษ (%)" ที่ต้องการเสนอให้ลูกหนี้ (กำหนดเองได้อย่างอิสระ ไม่จำกัดเฉพาะช่วง 3–15% เหมือนตอนสร้างสัญญา)</w:t>
      </w:r>
    </w:p>
    <w:p w14:paraId="217BBC9A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ระบบจะคำนวณให้ทันที: ดอกเบี้ยพิเศษ (เงินต้นคงเหลือ × อัตราพิเศษ), ส่วนต่างที่ยอมลดให้, และยอดรวมที่ต้องรับทั้งหมดจากลูกหนี้</w:t>
      </w:r>
    </w:p>
    <w:p w14:paraId="22FF2FAC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เมื่อตกลงกับลูกหนี้เรียบร้อยแล้ว กดปุ่ม "ยืนยันปิดยอดพิเศษ"</w:t>
      </w:r>
    </w:p>
    <w:p w14:paraId="32D49727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ระบบจะแสดงกล่องยืนยันอีกครั้ง (แสดงอัตราและยอดที่ต้องรับ) — กด OK เพื่อยืนยัน</w:t>
      </w:r>
    </w:p>
    <w:p w14:paraId="20B77974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เมื่อยืนยันสำเร็จ: ระบบบันทึกรายการรับเงิน 1 รายการครอบคลุมยอดทั้งหมด, งวดที่เหลือทั้งหมดจะถูกทำเครื่องหมาย "ยกเว้น (waived)", และสถานะสัญญาจะเปลี่ยนเป็น "ปิดแล้ว" ทันที</w:t>
      </w:r>
    </w:p>
    <w:p w14:paraId="39BB1927" w14:textId="77777777" w:rsidR="00E87C1E" w:rsidRDefault="00000000">
      <w:pPr>
        <w:pBdr>
          <w:top w:val="single" w:sz="2" w:space="4" w:color="FBF3EA"/>
          <w:left w:val="single" w:sz="18" w:space="8" w:color="9A653F"/>
          <w:bottom w:val="single" w:sz="2" w:space="4" w:color="FBF3EA"/>
          <w:right w:val="single" w:sz="2" w:space="4" w:color="FBF3EA"/>
        </w:pBdr>
        <w:shd w:val="clear" w:color="auto" w:fill="FBF3EA"/>
        <w:spacing w:before="100" w:after="200"/>
      </w:pPr>
      <w:r>
        <w:rPr>
          <w:i/>
          <w:iCs/>
          <w:color w:val="5A4A34"/>
          <w:sz w:val="20"/>
          <w:szCs w:val="20"/>
        </w:rPr>
        <w:t>หมายเหตุ: การปิดยอดพิเศษเป็นการดำเนินการแบบ "ทั้งหมดหรือไม่เลย" (all-or-nothing) ไม่สามารถปิดยอดบางส่วนได้ และไม่สามารถย้อนกลับผ่านหน้าเว็บได้หลังยืนยัน — ควรตรวจสอบตัวเลขให้ถี่ถ้วนก่อนกดยืนยัน</w:t>
      </w:r>
    </w:p>
    <w:p w14:paraId="59C0C7FB" w14:textId="77777777" w:rsidR="00E87C1E" w:rsidRDefault="00000000">
      <w:pPr>
        <w:pStyle w:val="Heading2"/>
        <w:spacing w:before="320" w:after="140"/>
      </w:pPr>
      <w:bookmarkStart w:id="24" w:name="_Toc241008515"/>
      <w:r>
        <w:rPr>
          <w:b/>
          <w:bCs/>
          <w:color w:val="9A653F"/>
        </w:rPr>
        <w:t>3.6 การดูประวัติทั้งหมด</w:t>
      </w:r>
      <w:bookmarkEnd w:id="24"/>
    </w:p>
    <w:p w14:paraId="53C4C7B7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จากเมนูด้านบน คลิก "ประวัติ"</w:t>
      </w:r>
    </w:p>
    <w:p w14:paraId="3F2EA806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ส่วน "ประวัติการรับเงินทั้งหมด" แสดงทุกรายการรับเงินจากทุกลูกหนี้ เรียงจากล่าสุดไปเก่าสุด — คลิกที่รายการเพื่อกลับไปหน้ารายละเอียดลูกหนี้รายนั้น</w:t>
      </w:r>
    </w:p>
    <w:p w14:paraId="7BF0C146" w14:textId="77777777" w:rsidR="00E87C1E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ส่วน "สัญญาที่ปิดแล้ว" แสดงสัญญาทั้งหมดที่มีสถานะปิดแล้ว พร้อมยอดที่เก็บได้จริงและวันที่ปิด — ใช้สำหรับตรวจสอบย้อนหลังหรือสรุปผลงาน</w:t>
      </w:r>
    </w:p>
    <w:p w14:paraId="5E338520" w14:textId="77777777" w:rsidR="00E87C1E" w:rsidRDefault="00000000">
      <w:pPr>
        <w:pStyle w:val="Heading2"/>
        <w:spacing w:before="320" w:after="140"/>
      </w:pPr>
      <w:bookmarkStart w:id="25" w:name="_Toc241008516"/>
      <w:r>
        <w:rPr>
          <w:b/>
          <w:bCs/>
          <w:color w:val="9A653F"/>
        </w:rPr>
        <w:t>3.7 การออกจากระบบ</w:t>
      </w:r>
      <w:bookmarkEnd w:id="25"/>
    </w:p>
    <w:p w14:paraId="79870FA3" w14:textId="77777777" w:rsidR="00E87C1E" w:rsidRDefault="00000000">
      <w:pPr>
        <w:spacing w:after="140" w:line="300" w:lineRule="auto"/>
      </w:pPr>
      <w:r>
        <w:t>คลิกปุ่ม "ออกจากระบบ" ที่มุมขวาบนของทุกหน้า เพื่อยกเลิก session และกลับไปยังหน้าล็อกอิน</w:t>
      </w:r>
    </w:p>
    <w:p w14:paraId="4D6FD973" w14:textId="77777777" w:rsidR="00E87C1E" w:rsidRDefault="00000000">
      <w:pPr>
        <w:pStyle w:val="Heading2"/>
        <w:spacing w:before="320" w:after="140"/>
      </w:pPr>
      <w:bookmarkStart w:id="26" w:name="_Toc241008517"/>
      <w:r>
        <w:rPr>
          <w:b/>
          <w:bCs/>
          <w:color w:val="9A653F"/>
        </w:rPr>
        <w:t>3.8 ปัญหาที่พบบ่อยและวิธีแก้ไขเบื้องต้น</w:t>
      </w:r>
      <w:bookmarkEnd w:id="26"/>
    </w:p>
    <w:tbl>
      <w:tblPr>
        <w:tblW w:w="8800" w:type="dxa"/>
        <w:tblBorders>
          <w:top w:val="single" w:sz="4" w:space="0" w:color="D8D2C4"/>
          <w:left w:val="single" w:sz="4" w:space="0" w:color="D8D2C4"/>
          <w:bottom w:val="single" w:sz="4" w:space="0" w:color="D8D2C4"/>
          <w:right w:val="single" w:sz="4" w:space="0" w:color="D8D2C4"/>
          <w:insideH w:val="single" w:sz="2" w:space="0" w:color="D8D2C4"/>
          <w:insideV w:val="single" w:sz="2" w:space="0" w:color="D8D2C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000"/>
      </w:tblGrid>
      <w:tr w:rsidR="00E87C1E" w14:paraId="66B4E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E6B8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อาการที่พบ</w:t>
            </w:r>
          </w:p>
        </w:tc>
        <w:tc>
          <w:tcPr>
            <w:tcW w:w="5000" w:type="dxa"/>
            <w:shd w:val="clear" w:color="auto" w:fill="1714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107CC" w14:textId="77777777" w:rsidR="00E87C1E" w:rsidRDefault="00000000">
            <w:r>
              <w:rPr>
                <w:b/>
                <w:bCs/>
                <w:color w:val="FFFFFF"/>
                <w:sz w:val="19"/>
                <w:szCs w:val="19"/>
              </w:rPr>
              <w:t>วิธีแก้ไขเบื้องต้น</w:t>
            </w:r>
          </w:p>
        </w:tc>
      </w:tr>
      <w:tr w:rsidR="00E87C1E" w14:paraId="57F09A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FF624" w14:textId="77777777" w:rsidR="00E87C1E" w:rsidRDefault="00000000">
            <w:r>
              <w:rPr>
                <w:sz w:val="19"/>
                <w:szCs w:val="19"/>
              </w:rPr>
              <w:t>ปุ่มค้างที่ "กำลังบันทึก..." นานหลายสิบวินาที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2AC81" w14:textId="77777777" w:rsidR="00E87C1E" w:rsidRDefault="00000000">
            <w:r>
              <w:rPr>
                <w:sz w:val="19"/>
                <w:szCs w:val="19"/>
              </w:rPr>
              <w:t>เป็นเรื่องปกติ — Google Apps Script อาจใช้เวลาถึง 30 วินาทีต่อการบันทึก 1 ครั้ง กรุณารอโดยไม่กดปุ่มซ้ำ</w:t>
            </w:r>
          </w:p>
        </w:tc>
      </w:tr>
      <w:tr w:rsidR="00E87C1E" w14:paraId="5CB7F4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649A5" w14:textId="77777777" w:rsidR="00E87C1E" w:rsidRDefault="00000000">
            <w:r>
              <w:rPr>
                <w:sz w:val="19"/>
                <w:szCs w:val="19"/>
              </w:rPr>
              <w:lastRenderedPageBreak/>
              <w:t>ขึ้นข้อความ "Sheets API error: 404 Not Found" ครั้งเดียวตอนโหลดหน้า</w:t>
            </w:r>
          </w:p>
        </w:tc>
        <w:tc>
          <w:tcPr>
            <w:tcW w:w="5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40E5E" w14:textId="77777777" w:rsidR="00E87C1E" w:rsidRDefault="00000000">
            <w:r>
              <w:rPr>
                <w:sz w:val="19"/>
                <w:szCs w:val="19"/>
              </w:rPr>
              <w:t>มักเป็นปัญหาชั่วคราวจากฝั่ง Google — ลองรีเฟรชหน้าเว็บอีกครั้ง หากยังพบซ้ำให้แจ้งผู้ดูแลระบบ</w:t>
            </w:r>
          </w:p>
        </w:tc>
      </w:tr>
      <w:tr w:rsidR="00E87C1E" w14:paraId="2BA011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42B1B" w14:textId="77777777" w:rsidR="00E87C1E" w:rsidRDefault="00000000">
            <w:r>
              <w:rPr>
                <w:sz w:val="19"/>
                <w:szCs w:val="19"/>
              </w:rPr>
              <w:t>ล็อกอินไม่ผ่าน / ไม่มีปุ่มให้เลือกบัญชี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66B53" w14:textId="77777777" w:rsidR="00E87C1E" w:rsidRDefault="00000000">
            <w:r>
              <w:rPr>
                <w:sz w:val="19"/>
                <w:szCs w:val="19"/>
              </w:rPr>
              <w:t>ตรวจสอบว่าใช้บัญชี Google ที่ได้รับอนุญาตแล้ว หากเพิ่งเปลี่ยนการตั้งค่า ให้รอ 2–3 นาทีแล้วลองใหม่</w:t>
            </w:r>
          </w:p>
        </w:tc>
      </w:tr>
      <w:tr w:rsidR="00E87C1E" w14:paraId="7FF9097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3722B" w14:textId="77777777" w:rsidR="00E87C1E" w:rsidRDefault="00000000">
            <w:r>
              <w:rPr>
                <w:sz w:val="19"/>
                <w:szCs w:val="19"/>
              </w:rPr>
              <w:t>ตัวเลขในหน้าสรุปดูไม่อัปเดตหลังบันทึกรับเงิน</w:t>
            </w:r>
          </w:p>
        </w:tc>
        <w:tc>
          <w:tcPr>
            <w:tcW w:w="5000" w:type="dxa"/>
            <w:shd w:val="clear" w:color="auto" w:fill="F1ED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F9E4E" w14:textId="77777777" w:rsidR="00E87C1E" w:rsidRDefault="00000000">
            <w:r>
              <w:rPr>
                <w:sz w:val="19"/>
                <w:szCs w:val="19"/>
              </w:rPr>
              <w:t>ลองรีเฟรชหน้าเว็บ (กด F5) — ระบบควรอัปเดตอัตโนมัติ แต่ในบางครั้งอาจต้องรีเฟรชเองหากเครือข่ายช้า</w:t>
            </w:r>
          </w:p>
        </w:tc>
      </w:tr>
    </w:tbl>
    <w:p w14:paraId="0FEE5450" w14:textId="77777777" w:rsidR="00E87C1E" w:rsidRDefault="00E87C1E">
      <w:pPr>
        <w:spacing w:before="400"/>
      </w:pPr>
    </w:p>
    <w:p w14:paraId="45252840" w14:textId="77777777" w:rsidR="00E87C1E" w:rsidRDefault="00000000">
      <w:pPr>
        <w:pBdr>
          <w:top w:val="single" w:sz="6" w:space="8" w:color="D8D2C4"/>
        </w:pBdr>
        <w:spacing w:before="300"/>
      </w:pPr>
      <w:r>
        <w:rPr>
          <w:i/>
          <w:iCs/>
          <w:color w:val="6B6357"/>
          <w:sz w:val="18"/>
          <w:szCs w:val="18"/>
        </w:rPr>
        <w:t>หมายเหตุปิดท้าย: เอกสารนี้เป็นคู่มือปฏิบัติงานสำหรับผู้ใช้งานระดับปฏิบัติการ (เจ้าหนี้). สำหรับรายละเอียดเชิงเทคนิคเพิ่มเติม (เช่น การตั้งค่าเซิร์ฟเวอร์ การ deploy หรือรายละเอียดสูตรคำนวณ) โปรดดูเอกสาร docs/plan.md ในซอร์สโค้ดของโครงการ</w:t>
      </w:r>
    </w:p>
    <w:sectPr w:rsidR="00E87C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694A"/>
    <w:multiLevelType w:val="hybridMultilevel"/>
    <w:tmpl w:val="972847D8"/>
    <w:lvl w:ilvl="0" w:tplc="8A8CB1AE">
      <w:start w:val="1"/>
      <w:numFmt w:val="bullet"/>
      <w:lvlText w:val="●"/>
      <w:lvlJc w:val="left"/>
      <w:pPr>
        <w:ind w:left="720" w:hanging="360"/>
      </w:pPr>
    </w:lvl>
    <w:lvl w:ilvl="1" w:tplc="E5769B74">
      <w:start w:val="1"/>
      <w:numFmt w:val="bullet"/>
      <w:lvlText w:val="○"/>
      <w:lvlJc w:val="left"/>
      <w:pPr>
        <w:ind w:left="1440" w:hanging="360"/>
      </w:pPr>
    </w:lvl>
    <w:lvl w:ilvl="2" w:tplc="5E429C86">
      <w:start w:val="1"/>
      <w:numFmt w:val="bullet"/>
      <w:lvlText w:val="■"/>
      <w:lvlJc w:val="left"/>
      <w:pPr>
        <w:ind w:left="2160" w:hanging="360"/>
      </w:pPr>
    </w:lvl>
    <w:lvl w:ilvl="3" w:tplc="546AE3DE">
      <w:start w:val="1"/>
      <w:numFmt w:val="bullet"/>
      <w:lvlText w:val="●"/>
      <w:lvlJc w:val="left"/>
      <w:pPr>
        <w:ind w:left="2880" w:hanging="360"/>
      </w:pPr>
    </w:lvl>
    <w:lvl w:ilvl="4" w:tplc="4E44EB16">
      <w:start w:val="1"/>
      <w:numFmt w:val="bullet"/>
      <w:lvlText w:val="○"/>
      <w:lvlJc w:val="left"/>
      <w:pPr>
        <w:ind w:left="3600" w:hanging="360"/>
      </w:pPr>
    </w:lvl>
    <w:lvl w:ilvl="5" w:tplc="478AFCDE">
      <w:start w:val="1"/>
      <w:numFmt w:val="bullet"/>
      <w:lvlText w:val="■"/>
      <w:lvlJc w:val="left"/>
      <w:pPr>
        <w:ind w:left="4320" w:hanging="360"/>
      </w:pPr>
    </w:lvl>
    <w:lvl w:ilvl="6" w:tplc="54A6CBE2">
      <w:start w:val="1"/>
      <w:numFmt w:val="bullet"/>
      <w:lvlText w:val="●"/>
      <w:lvlJc w:val="left"/>
      <w:pPr>
        <w:ind w:left="5040" w:hanging="360"/>
      </w:pPr>
    </w:lvl>
    <w:lvl w:ilvl="7" w:tplc="31444868">
      <w:start w:val="1"/>
      <w:numFmt w:val="bullet"/>
      <w:lvlText w:val="●"/>
      <w:lvlJc w:val="left"/>
      <w:pPr>
        <w:ind w:left="5760" w:hanging="360"/>
      </w:pPr>
    </w:lvl>
    <w:lvl w:ilvl="8" w:tplc="0A304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4F2403"/>
    <w:multiLevelType w:val="hybridMultilevel"/>
    <w:tmpl w:val="8BF4A82A"/>
    <w:lvl w:ilvl="0" w:tplc="DF1A7C22">
      <w:start w:val="1"/>
      <w:numFmt w:val="decimal"/>
      <w:lvlText w:val="%1."/>
      <w:lvlJc w:val="left"/>
      <w:pPr>
        <w:ind w:left="460" w:hanging="300"/>
      </w:pPr>
    </w:lvl>
    <w:lvl w:ilvl="1" w:tplc="CA5E3636">
      <w:start w:val="1"/>
      <w:numFmt w:val="lowerLetter"/>
      <w:lvlText w:val="%2)"/>
      <w:lvlJc w:val="left"/>
      <w:pPr>
        <w:ind w:left="920" w:hanging="300"/>
      </w:pPr>
    </w:lvl>
    <w:lvl w:ilvl="2" w:tplc="4594D272">
      <w:numFmt w:val="decimal"/>
      <w:lvlText w:val=""/>
      <w:lvlJc w:val="left"/>
    </w:lvl>
    <w:lvl w:ilvl="3" w:tplc="FDD0A464">
      <w:numFmt w:val="decimal"/>
      <w:lvlText w:val=""/>
      <w:lvlJc w:val="left"/>
    </w:lvl>
    <w:lvl w:ilvl="4" w:tplc="3DDEC9C0">
      <w:numFmt w:val="decimal"/>
      <w:lvlText w:val=""/>
      <w:lvlJc w:val="left"/>
    </w:lvl>
    <w:lvl w:ilvl="5" w:tplc="601816B2">
      <w:numFmt w:val="decimal"/>
      <w:lvlText w:val=""/>
      <w:lvlJc w:val="left"/>
    </w:lvl>
    <w:lvl w:ilvl="6" w:tplc="27207EE8">
      <w:numFmt w:val="decimal"/>
      <w:lvlText w:val=""/>
      <w:lvlJc w:val="left"/>
    </w:lvl>
    <w:lvl w:ilvl="7" w:tplc="2FA428A6">
      <w:numFmt w:val="decimal"/>
      <w:lvlText w:val=""/>
      <w:lvlJc w:val="left"/>
    </w:lvl>
    <w:lvl w:ilvl="8" w:tplc="D84A19EE">
      <w:numFmt w:val="decimal"/>
      <w:lvlText w:val=""/>
      <w:lvlJc w:val="left"/>
    </w:lvl>
  </w:abstractNum>
  <w:abstractNum w:abstractNumId="2" w15:restartNumberingAfterBreak="0">
    <w:nsid w:val="76155268"/>
    <w:multiLevelType w:val="hybridMultilevel"/>
    <w:tmpl w:val="5A1A2B6C"/>
    <w:lvl w:ilvl="0" w:tplc="592091DA">
      <w:start w:val="1"/>
      <w:numFmt w:val="bullet"/>
      <w:lvlText w:val="●"/>
      <w:lvlJc w:val="left"/>
      <w:pPr>
        <w:ind w:left="460" w:hanging="260"/>
      </w:pPr>
    </w:lvl>
    <w:lvl w:ilvl="1" w:tplc="CC184BE0">
      <w:start w:val="1"/>
      <w:numFmt w:val="bullet"/>
      <w:lvlText w:val="○"/>
      <w:lvlJc w:val="left"/>
      <w:pPr>
        <w:ind w:left="920" w:hanging="260"/>
      </w:pPr>
    </w:lvl>
    <w:lvl w:ilvl="2" w:tplc="1E00290E">
      <w:numFmt w:val="decimal"/>
      <w:lvlText w:val=""/>
      <w:lvlJc w:val="left"/>
    </w:lvl>
    <w:lvl w:ilvl="3" w:tplc="622EEE92">
      <w:numFmt w:val="decimal"/>
      <w:lvlText w:val=""/>
      <w:lvlJc w:val="left"/>
    </w:lvl>
    <w:lvl w:ilvl="4" w:tplc="F6EEB75C">
      <w:numFmt w:val="decimal"/>
      <w:lvlText w:val=""/>
      <w:lvlJc w:val="left"/>
    </w:lvl>
    <w:lvl w:ilvl="5" w:tplc="C2E08634">
      <w:numFmt w:val="decimal"/>
      <w:lvlText w:val=""/>
      <w:lvlJc w:val="left"/>
    </w:lvl>
    <w:lvl w:ilvl="6" w:tplc="1868D354">
      <w:numFmt w:val="decimal"/>
      <w:lvlText w:val=""/>
      <w:lvlJc w:val="left"/>
    </w:lvl>
    <w:lvl w:ilvl="7" w:tplc="E47296AC">
      <w:numFmt w:val="decimal"/>
      <w:lvlText w:val=""/>
      <w:lvlJc w:val="left"/>
    </w:lvl>
    <w:lvl w:ilvl="8" w:tplc="E2C2C388">
      <w:numFmt w:val="decimal"/>
      <w:lvlText w:val=""/>
      <w:lvlJc w:val="left"/>
    </w:lvl>
  </w:abstractNum>
  <w:num w:numId="1" w16cid:durableId="2015523784">
    <w:abstractNumId w:val="0"/>
    <w:lvlOverride w:ilvl="0">
      <w:startOverride w:val="1"/>
    </w:lvlOverride>
  </w:num>
  <w:num w:numId="2" w16cid:durableId="377318459">
    <w:abstractNumId w:val="1"/>
    <w:lvlOverride w:ilvl="0">
      <w:startOverride w:val="1"/>
    </w:lvlOverride>
  </w:num>
  <w:num w:numId="3" w16cid:durableId="4351009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1E"/>
    <w:rsid w:val="002A782F"/>
    <w:rsid w:val="00461AE6"/>
    <w:rsid w:val="00E87C1E"/>
    <w:rsid w:val="00F0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C085F"/>
  <w15:docId w15:val="{D4D0251E-CCE2-4B09-A68A-93F4DD1C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17140F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059AA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059AA"/>
    <w:pPr>
      <w:spacing w:after="100"/>
      <w:ind w:left="210"/>
    </w:pPr>
    <w:rPr>
      <w:rFonts w:cs="Angsana New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F059AA"/>
    <w:pPr>
      <w:spacing w:after="100"/>
      <w:ind w:left="420"/>
    </w:pPr>
    <w:rPr>
      <w:rFonts w:cs="Angsana New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F05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2451</Words>
  <Characters>13976</Characters>
  <Application>Microsoft Office Word</Application>
  <DocSecurity>0</DocSecurity>
  <Lines>116</Lines>
  <Paragraphs>32</Paragraphs>
  <ScaleCrop>false</ScaleCrop>
  <Company/>
  <LinksUpToDate>false</LinksUpToDate>
  <CharactersWithSpaces>16395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peerapat.drive@gmail.com</cp:lastModifiedBy>
  <cp:revision>4</cp:revision>
  <dcterms:created xsi:type="dcterms:W3CDTF">2026-09-22T15:23:00Z</dcterms:created>
  <dcterms:modified xsi:type="dcterms:W3CDTF">2026-09-22T15:34:00Z</dcterms:modified>
</cp:coreProperties>
</file>