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ali" w:cs="Mali" w:eastAsia="Mali" w:hAnsi="Mali"/>
          <w:sz w:val="26"/>
          <w:szCs w:val="26"/>
        </w:rPr>
      </w:pPr>
      <w:r w:rsidDel="00000000" w:rsidR="00000000" w:rsidRPr="00000000">
        <w:rPr>
          <w:rFonts w:ascii="Mali" w:cs="Mali" w:eastAsia="Mali" w:hAnsi="Mali"/>
          <w:sz w:val="26"/>
          <w:szCs w:val="26"/>
          <w:rtl w:val="0"/>
        </w:rPr>
        <w:t xml:space="preserve">คู่มือการใช้งานเว็บไซต์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ali Medium" w:cs="Mali Medium" w:eastAsia="Mali Medium" w:hAnsi="Mali Medium"/>
          <w:sz w:val="36"/>
          <w:szCs w:val="36"/>
        </w:rPr>
      </w:pPr>
      <w:r w:rsidDel="00000000" w:rsidR="00000000" w:rsidRPr="00000000">
        <w:rPr>
          <w:rFonts w:ascii="Mali Medium" w:cs="Mali Medium" w:eastAsia="Mali Medium" w:hAnsi="Mali Medium"/>
          <w:sz w:val="36"/>
          <w:szCs w:val="36"/>
          <w:rtl w:val="0"/>
        </w:rPr>
        <w:t xml:space="preserve">TCTM-Marketplace V.1.0</w:t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76813" cy="105819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058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1.0.ประเภทของ User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TCTM(มีหน้าที่ในการยืนการดำเนินการต่างๆ)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left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 Market (User เป็นร้านค้า)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Admin (User ที่มีหน้าที่ Manage สูงสุด )</w:t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1.1.User Token</w:t>
      </w:r>
    </w:p>
    <w:p w:rsidR="00000000" w:rsidDel="00000000" w:rsidP="00000000" w:rsidRDefault="00000000" w:rsidRPr="00000000" w14:paraId="00000010">
      <w:pPr>
        <w:ind w:left="1440" w:firstLine="0"/>
        <w:jc w:val="left"/>
        <w:rPr>
          <w:rFonts w:ascii="Mali" w:cs="Mali" w:eastAsia="Mali" w:hAnsi="Mali"/>
          <w:color w:val="ff0000"/>
          <w:sz w:val="18"/>
          <w:szCs w:val="18"/>
        </w:rPr>
      </w:pPr>
      <w:r w:rsidDel="00000000" w:rsidR="00000000" w:rsidRPr="00000000">
        <w:rPr>
          <w:rFonts w:ascii="Mali" w:cs="Mali" w:eastAsia="Mali" w:hAnsi="Mali"/>
          <w:color w:val="ff0000"/>
          <w:sz w:val="18"/>
          <w:szCs w:val="18"/>
          <w:rtl w:val="0"/>
        </w:rPr>
        <w:t xml:space="preserve">**user ทดลองที่ใช้ในการเข้าทดสอบระบบ(ใช้ในกรณี การอ้าง path เป็น </w:t>
      </w:r>
      <w:hyperlink r:id="rId7">
        <w:r w:rsidDel="00000000" w:rsidR="00000000" w:rsidRPr="00000000">
          <w:rPr>
            <w:rFonts w:ascii="Mali" w:cs="Mali" w:eastAsia="Mali" w:hAnsi="Mali"/>
            <w:color w:val="1155cc"/>
            <w:sz w:val="18"/>
            <w:szCs w:val="18"/>
            <w:u w:val="single"/>
            <w:rtl w:val="0"/>
          </w:rPr>
          <w:t xml:space="preserve">http://111.223.38.19/api/method/frappe.API</w:t>
        </w:r>
      </w:hyperlink>
      <w:r w:rsidDel="00000000" w:rsidR="00000000" w:rsidRPr="00000000">
        <w:rPr>
          <w:rFonts w:ascii="Mali" w:cs="Mali" w:eastAsia="Mali" w:hAnsi="Mali"/>
          <w:color w:val="ff0000"/>
          <w:sz w:val="18"/>
          <w:szCs w:val="18"/>
          <w:rtl w:val="0"/>
        </w:rPr>
        <w:t xml:space="preserve">.(server ทดลอง) เท่านั้น ไม่สามารถใช้ </w:t>
      </w:r>
      <w:hyperlink r:id="rId8">
        <w:r w:rsidDel="00000000" w:rsidR="00000000" w:rsidRPr="00000000">
          <w:rPr>
            <w:rFonts w:ascii="Mali" w:cs="Mali" w:eastAsia="Mali" w:hAnsi="Mali"/>
            <w:color w:val="1155cc"/>
            <w:sz w:val="18"/>
            <w:szCs w:val="18"/>
            <w:u w:val="single"/>
            <w:rtl w:val="0"/>
          </w:rPr>
          <w:t xml:space="preserve">http://111.223.38.18/api/method/frappe.API</w:t>
        </w:r>
      </w:hyperlink>
      <w:r w:rsidDel="00000000" w:rsidR="00000000" w:rsidRPr="00000000">
        <w:rPr>
          <w:rFonts w:ascii="Mali" w:cs="Mali" w:eastAsia="Mali" w:hAnsi="Mali"/>
          <w:color w:val="ff0000"/>
          <w:sz w:val="18"/>
          <w:szCs w:val="18"/>
          <w:rtl w:val="0"/>
        </w:rPr>
        <w:t xml:space="preserve">.(server จริง) ได้ )</w:t>
      </w:r>
    </w:p>
    <w:p w:rsidR="00000000" w:rsidDel="00000000" w:rsidP="00000000" w:rsidRDefault="00000000" w:rsidRPr="00000000" w14:paraId="00000011">
      <w:pPr>
        <w:ind w:left="1440" w:firstLine="0"/>
        <w:jc w:val="left"/>
        <w:rPr>
          <w:rFonts w:ascii="Mali" w:cs="Mali" w:eastAsia="Mali" w:hAnsi="Mali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jc w:val="left"/>
        <w:rPr>
          <w:rFonts w:ascii="Mali" w:cs="Mali" w:eastAsia="Mali" w:hAnsi="Mali"/>
          <w:color w:val="ff0000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1.1.1.TCTM</w:t>
      </w:r>
      <w:r w:rsidDel="00000000" w:rsidR="00000000" w:rsidRPr="00000000">
        <w:rPr>
          <w:rFonts w:ascii="Mali" w:cs="Mali" w:eastAsia="Mali" w:hAnsi="Mali"/>
          <w:color w:val="ff0000"/>
          <w:sz w:val="24"/>
          <w:szCs w:val="24"/>
          <w:rtl w:val="0"/>
        </w:rPr>
        <w:t xml:space="preserve">(Server .19 only)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2160" w:hanging="360"/>
        <w:jc w:val="left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tctm  password: 1</w:t>
      </w:r>
    </w:p>
    <w:p w:rsidR="00000000" w:rsidDel="00000000" w:rsidP="00000000" w:rsidRDefault="00000000" w:rsidRPr="00000000" w14:paraId="00000014">
      <w:pPr>
        <w:ind w:left="216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1.1.2.Admin</w:t>
      </w:r>
      <w:r w:rsidDel="00000000" w:rsidR="00000000" w:rsidRPr="00000000">
        <w:rPr>
          <w:rFonts w:ascii="Mali" w:cs="Mali" w:eastAsia="Mali" w:hAnsi="Mali"/>
          <w:color w:val="ff0000"/>
          <w:sz w:val="24"/>
          <w:szCs w:val="24"/>
          <w:rtl w:val="0"/>
        </w:rPr>
        <w:t xml:space="preserve">(Server .19 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admin  password: 1</w:t>
      </w:r>
    </w:p>
    <w:p w:rsidR="00000000" w:rsidDel="00000000" w:rsidP="00000000" w:rsidRDefault="00000000" w:rsidRPr="00000000" w14:paraId="00000017">
      <w:pPr>
        <w:ind w:left="216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1.1.3.User Market</w:t>
      </w:r>
      <w:r w:rsidDel="00000000" w:rsidR="00000000" w:rsidRPr="00000000">
        <w:rPr>
          <w:rFonts w:ascii="Mali" w:cs="Mali" w:eastAsia="Mali" w:hAnsi="Mali"/>
          <w:color w:val="ff0000"/>
          <w:sz w:val="24"/>
          <w:szCs w:val="24"/>
          <w:rtl w:val="0"/>
        </w:rPr>
        <w:t xml:space="preserve">(Server .19 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sup1 password: 1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sup2 password: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sup3  password: 1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sup4  password: 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sup5  password: 1</w:t>
      </w:r>
    </w:p>
    <w:p w:rsidR="00000000" w:rsidDel="00000000" w:rsidP="00000000" w:rsidRDefault="00000000" w:rsidRPr="00000000" w14:paraId="0000001E">
      <w:pPr>
        <w:ind w:left="216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1.1.4.User</w:t>
      </w:r>
      <w:r w:rsidDel="00000000" w:rsidR="00000000" w:rsidRPr="00000000">
        <w:rPr>
          <w:rFonts w:ascii="Mali" w:cs="Mali" w:eastAsia="Mali" w:hAnsi="Mali"/>
          <w:color w:val="ff0000"/>
          <w:sz w:val="24"/>
          <w:szCs w:val="24"/>
          <w:rtl w:val="0"/>
        </w:rPr>
        <w:t xml:space="preserve">(Server .19 only)</w:t>
      </w: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mem1 password: 1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216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username: mem2 password: 1</w:t>
      </w:r>
    </w:p>
    <w:p w:rsidR="00000000" w:rsidDel="00000000" w:rsidP="00000000" w:rsidRDefault="00000000" w:rsidRPr="00000000" w14:paraId="00000022">
      <w:pPr>
        <w:ind w:left="144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2.0.การเข้าถึง และการใช้งาน user(ปกติ)</w:t>
      </w:r>
    </w:p>
    <w:p w:rsidR="00000000" w:rsidDel="00000000" w:rsidP="00000000" w:rsidRDefault="00000000" w:rsidRPr="00000000" w14:paraId="00000026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2.1.การเข้าถึง User</w:t>
      </w:r>
    </w:p>
    <w:p w:rsidR="00000000" w:rsidDel="00000000" w:rsidP="00000000" w:rsidRDefault="00000000" w:rsidRPr="00000000" w14:paraId="00000027">
      <w:pPr>
        <w:ind w:left="720" w:firstLine="0"/>
        <w:rPr>
          <w:rFonts w:ascii="Mali" w:cs="Mali" w:eastAsia="Mali" w:hAnsi="Mali"/>
          <w:sz w:val="24"/>
          <w:szCs w:val="24"/>
          <w:highlight w:val="cyan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user ปกติเข้าถึงได้จากการ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กรอกแบบฟอร์ม Register ให้ครบ และกดส่งแบบฟอร์ม</w:t>
      </w:r>
    </w:p>
    <w:p w:rsidR="00000000" w:rsidDel="00000000" w:rsidP="00000000" w:rsidRDefault="00000000" w:rsidRPr="00000000" w14:paraId="0000002B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3431030" cy="312896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03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เมื่อ User ทำการ Register สำเร็จจะต้องรอการ Approve จาก Tctm ถึงจะสามารถเข้าใช้งานได้</w:t>
      </w:r>
    </w:p>
    <w:p w:rsidR="00000000" w:rsidDel="00000000" w:rsidP="00000000" w:rsidRDefault="00000000" w:rsidRPr="00000000" w14:paraId="0000002D">
      <w:pPr>
        <w:ind w:left="72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129088" cy="268184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68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2.2.แนะนำการใช้งาน User </w:t>
      </w:r>
    </w:p>
    <w:p w:rsidR="00000000" w:rsidDel="00000000" w:rsidP="00000000" w:rsidRDefault="00000000" w:rsidRPr="00000000" w14:paraId="00000030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195763" cy="2369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6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1.ใช้ในการค้นหาสินค้า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2.ใช้เข้าถึงหน้า User Post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3.ใช้ในการเข้าดู Order ที่ User สั่งไว้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4.เข้าดูรายละเอียดของ User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5.ใช้ในการสมัครเป็นร้านค้า</w:t>
      </w:r>
    </w:p>
    <w:p w:rsidR="00000000" w:rsidDel="00000000" w:rsidP="00000000" w:rsidRDefault="00000000" w:rsidRPr="00000000" w14:paraId="00000037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2.2.1.หน้า User Post</w:t>
      </w:r>
    </w:p>
    <w:p w:rsidR="00000000" w:rsidDel="00000000" w:rsidP="00000000" w:rsidRDefault="00000000" w:rsidRPr="00000000" w14:paraId="0000003A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990412" cy="2148649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412" cy="2148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รายละเอียดการดำเนินการ post ฝั่ง User</w:t>
      </w:r>
    </w:p>
    <w:p w:rsidR="00000000" w:rsidDel="00000000" w:rsidP="00000000" w:rsidRDefault="00000000" w:rsidRPr="00000000" w14:paraId="0000003C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370165" cy="386200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165" cy="386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2.2.2.หน้า User Order</w:t>
      </w:r>
    </w:p>
    <w:p w:rsidR="00000000" w:rsidDel="00000000" w:rsidP="00000000" w:rsidRDefault="00000000" w:rsidRPr="00000000" w14:paraId="0000003F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173530" cy="2367724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530" cy="2367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1.หน้าดูรายละเอียด Order ธรรมดา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2.หน้าดูรายละเอียด Order แบบ post</w:t>
      </w:r>
    </w:p>
    <w:p w:rsidR="00000000" w:rsidDel="00000000" w:rsidP="00000000" w:rsidRDefault="00000000" w:rsidRPr="00000000" w14:paraId="00000043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3.0.การเข้าถึง และการใช้งาน user market</w:t>
      </w:r>
    </w:p>
    <w:p w:rsidR="00000000" w:rsidDel="00000000" w:rsidP="00000000" w:rsidRDefault="00000000" w:rsidRPr="00000000" w14:paraId="00000045">
      <w:pPr>
        <w:ind w:firstLine="720"/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3.1.การเข้าถึง User market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การเข้าถึงร้านค้าสามารถทำได้โดยการสมัคร Register ร้านค้า</w:t>
      </w:r>
    </w:p>
    <w:p w:rsidR="00000000" w:rsidDel="00000000" w:rsidP="00000000" w:rsidRDefault="00000000" w:rsidRPr="00000000" w14:paraId="00000047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3643313" cy="258421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58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เมื่อทำการสมัครเสร็จแล้วต้องรอการ Aprove จาก TCTM ถึงจะสามารถเข้าถึงการเป็นร้านค้าได้</w:t>
      </w:r>
    </w:p>
    <w:p w:rsidR="00000000" w:rsidDel="00000000" w:rsidP="00000000" w:rsidRDefault="00000000" w:rsidRPr="00000000" w14:paraId="0000004C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141879" cy="3956114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879" cy="395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เมื่อ TCTM ทำการ Approve เสร็จแล้วจะสามารถเข้าถึง Market ผ่านเมนูนี้</w:t>
      </w:r>
    </w:p>
    <w:p w:rsidR="00000000" w:rsidDel="00000000" w:rsidP="00000000" w:rsidRDefault="00000000" w:rsidRPr="00000000" w14:paraId="0000004F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2041688" cy="222059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1688" cy="222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3.3.การใช้งานหน้า market</w:t>
      </w:r>
    </w:p>
    <w:p w:rsidR="00000000" w:rsidDel="00000000" w:rsidP="00000000" w:rsidRDefault="00000000" w:rsidRPr="00000000" w14:paraId="00000051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3.3.1.ตารางจัดการ product</w:t>
      </w:r>
    </w:p>
    <w:p w:rsidR="00000000" w:rsidDel="00000000" w:rsidP="00000000" w:rsidRDefault="00000000" w:rsidRPr="00000000" w14:paraId="00000052">
      <w:pPr>
        <w:ind w:firstLine="720"/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1.เพิ่ม product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2.ใช้ดู Detail ของ Product ที่ลงทะเบียน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3.ใช้ทำการ Active สถานะ product ให้ขึ้นขาย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4.ใช้ยกเลิกการขายสินค้าชิ้นนั้น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5.ใช้ในการลบ product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6.ใช้กรองสินค้าผ่านการเลือกประเภทสินค้า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7.ใช้การกาสินค้าผ่านการค้นหาชื่อสินค้า</w:t>
      </w:r>
    </w:p>
    <w:p w:rsidR="00000000" w:rsidDel="00000000" w:rsidP="00000000" w:rsidRDefault="00000000" w:rsidRPr="00000000" w14:paraId="0000005A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3.3.1.1.การเพิ่ม product สินค้า</w:t>
      </w:r>
    </w:p>
    <w:p w:rsidR="00000000" w:rsidDel="00000000" w:rsidP="00000000" w:rsidRDefault="00000000" w:rsidRPr="00000000" w14:paraId="0000005C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เนื่องจากรายละเอียดการสั่งสินค้ามีค่อนข้างมากกรุณาเข้าไปดูรายละเอียดที่</w:t>
      </w:r>
    </w:p>
    <w:p w:rsidR="00000000" w:rsidDel="00000000" w:rsidP="00000000" w:rsidRDefault="00000000" w:rsidRPr="00000000" w14:paraId="0000005D">
      <w:pPr>
        <w:ind w:firstLine="720"/>
        <w:rPr>
          <w:rFonts w:ascii="Mali" w:cs="Mali" w:eastAsia="Mali" w:hAnsi="Mali"/>
          <w:sz w:val="24"/>
          <w:szCs w:val="24"/>
        </w:rPr>
      </w:pPr>
      <w:hyperlink r:id="rId20">
        <w:r w:rsidDel="00000000" w:rsidR="00000000" w:rsidRPr="00000000">
          <w:rPr>
            <w:rFonts w:ascii="Mali" w:cs="Mali" w:eastAsia="Mali" w:hAnsi="Mali"/>
            <w:color w:val="1155cc"/>
            <w:sz w:val="24"/>
            <w:szCs w:val="24"/>
            <w:u w:val="single"/>
            <w:rtl w:val="0"/>
          </w:rPr>
          <w:t xml:space="preserve">https://drive.google.com/file/d/1XJ6B9BrRf25OLhQbkGoQB0ozJdiiQxv0/view?usp=sharing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Mali" w:cs="Mali" w:eastAsia="Mali" w:hAnsi="Mal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3.3.2.ตารางจัดการ Order สินค้าทั่วไป</w:t>
      </w:r>
    </w:p>
    <w:p w:rsidR="00000000" w:rsidDel="00000000" w:rsidP="00000000" w:rsidRDefault="00000000" w:rsidRPr="00000000" w14:paraId="00000062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  <w:t xml:space="preserve">3.3.2.1.ตารางจัดการ Order สินค้าทั่วไป</w:t>
      </w:r>
    </w:p>
    <w:p w:rsidR="00000000" w:rsidDel="00000000" w:rsidP="00000000" w:rsidRDefault="00000000" w:rsidRPr="00000000" w14:paraId="00000063">
      <w:pPr>
        <w:ind w:left="1440" w:firstLine="0"/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242574" cy="1977199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574" cy="1977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1.ยืนยันคำสั่งซื้อรายการสินค้า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2.ยกเลิกคำสั่งซื้อรายการสินค้า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3.ดูรายละเอียดคำสั่งซื้อรายการสินค้า</w:t>
      </w:r>
    </w:p>
    <w:p w:rsidR="00000000" w:rsidDel="00000000" w:rsidP="00000000" w:rsidRDefault="00000000" w:rsidRPr="00000000" w14:paraId="00000067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3.3.2.3.ตารางจัดการ Order แบบ post</w:t>
      </w:r>
    </w:p>
    <w:p w:rsidR="00000000" w:rsidDel="00000000" w:rsidP="00000000" w:rsidRDefault="00000000" w:rsidRPr="00000000" w14:paraId="00000069">
      <w:pPr>
        <w:ind w:left="720" w:firstLine="720"/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024438" cy="189218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892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3.3.3.ตารางจัดการ Requirement ของลูกค้า</w:t>
      </w:r>
    </w:p>
    <w:p w:rsidR="00000000" w:rsidDel="00000000" w:rsidP="00000000" w:rsidRDefault="00000000" w:rsidRPr="00000000" w14:paraId="0000006C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4.0.การใช้งาน TCTM</w:t>
      </w:r>
    </w:p>
    <w:p w:rsidR="00000000" w:rsidDel="00000000" w:rsidP="00000000" w:rsidRDefault="00000000" w:rsidRPr="00000000" w14:paraId="00000070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หน้า Menu ฟังชันที่ TCTM เข้าถึงได้</w:t>
      </w:r>
    </w:p>
    <w:p w:rsidR="00000000" w:rsidDel="00000000" w:rsidP="00000000" w:rsidRDefault="00000000" w:rsidRPr="00000000" w14:paraId="00000071">
      <w:pPr>
        <w:jc w:val="center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</w: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263388" cy="240430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388" cy="240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1.เข้าถึงหน้า Dashboard เพื่อดูสรุปผลยอดรวมรายได้ต่อเดือน หรือร้านค้า/สินค้า ขายดี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2.หน้า Approve process การดำเนินการต่างๆ</w:t>
      </w:r>
    </w:p>
    <w:p w:rsidR="00000000" w:rsidDel="00000000" w:rsidP="00000000" w:rsidRDefault="00000000" w:rsidRPr="00000000" w14:paraId="00000074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4.1.ตาราง Approve ของ TCTM</w:t>
      </w:r>
    </w:p>
    <w:p w:rsidR="00000000" w:rsidDel="00000000" w:rsidP="00000000" w:rsidRDefault="00000000" w:rsidRPr="00000000" w14:paraId="00000076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357813" cy="1744404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74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ตาราง Approve ของ TCTM จะมีแค่ Approve กับ DisApprove ยกเว้นตารางการจัดการ post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738688" cy="209763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09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ตารางการจัดการ post TCTM ต้องเลือกทำการเลือกจับคู่ post ของ User กับ ตัวของร้านค้าที่จะใช้คุยกับ User</w:t>
      </w:r>
    </w:p>
    <w:p w:rsidR="00000000" w:rsidDel="00000000" w:rsidP="00000000" w:rsidRDefault="00000000" w:rsidRPr="00000000" w14:paraId="0000007A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5.0.การใช้งาน Admin</w:t>
      </w:r>
    </w:p>
    <w:p w:rsidR="00000000" w:rsidDel="00000000" w:rsidP="00000000" w:rsidRDefault="00000000" w:rsidRPr="00000000" w14:paraId="0000007C">
      <w:pPr>
        <w:jc w:val="center"/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</w:rPr>
        <w:drawing>
          <wp:inline distB="114300" distT="114300" distL="114300" distR="114300">
            <wp:extent cx="3198781" cy="290798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781" cy="290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1.Admin สามารถทำการยืนยันการ Approve ได้เหมือนกับ TCTM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2.การเพิ่ม Category การเพิ่ม Category ที่จะวางขายจะต้องให้ admin เป็นคนเพิ่มเท่านั้น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3.Backoffice คือระบบที่ใช้ band User หรือร้านค้า รวมถึงสามารถ band tctm ได้ด้วย</w:t>
      </w:r>
    </w:p>
    <w:p w:rsidR="00000000" w:rsidDel="00000000" w:rsidP="00000000" w:rsidRDefault="00000000" w:rsidRPr="00000000" w14:paraId="00000081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3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ali" w:cs="Mali" w:eastAsia="Mali" w:hAnsi="Mal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ตารางในหน้า Backoffice </w:t>
      </w:r>
    </w:p>
    <w:p w:rsidR="00000000" w:rsidDel="00000000" w:rsidP="00000000" w:rsidRDefault="00000000" w:rsidRPr="00000000" w14:paraId="00000088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233988" cy="223444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23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colum User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1440" w:hanging="360"/>
        <w:rPr>
          <w:rFonts w:ascii="Mali" w:cs="Mali" w:eastAsia="Mali" w:hAnsi="Mali"/>
          <w:sz w:val="24"/>
          <w:szCs w:val="24"/>
          <w:u w:val="none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เป็นการ แบน user ในระบบ</w:t>
      </w:r>
    </w:p>
    <w:p w:rsidR="00000000" w:rsidDel="00000000" w:rsidP="00000000" w:rsidRDefault="00000000" w:rsidRPr="00000000" w14:paraId="0000008B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colum Market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เป็นการ แบน Market ในระบบและสามารถเลือก Active promote ร้านค้าในหน้าแรกของระบบ</w:t>
      </w:r>
    </w:p>
    <w:p w:rsidR="00000000" w:rsidDel="00000000" w:rsidP="00000000" w:rsidRDefault="00000000" w:rsidRPr="00000000" w14:paraId="0000008D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colum Product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เป็นการ จัดการการแสดง product ในหน้าหลัก</w:t>
      </w:r>
    </w:p>
    <w:p w:rsidR="00000000" w:rsidDel="00000000" w:rsidP="00000000" w:rsidRDefault="00000000" w:rsidRPr="00000000" w14:paraId="00000090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995863" cy="15269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52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>
          <w:rFonts w:ascii="Noto Sans Thai Medium" w:cs="Noto Sans Thai Medium" w:eastAsia="Noto Sans Thai Medium" w:hAnsi="Noto Sans Thai Medium"/>
          <w:sz w:val="24"/>
          <w:szCs w:val="24"/>
        </w:rPr>
      </w:pPr>
      <w:r w:rsidDel="00000000" w:rsidR="00000000" w:rsidRPr="00000000">
        <w:rPr>
          <w:rFonts w:ascii="Noto Sans Thai Medium" w:cs="Noto Sans Thai Medium" w:eastAsia="Noto Sans Thai Medium" w:hAnsi="Noto Sans Thai Medium"/>
          <w:sz w:val="24"/>
          <w:szCs w:val="24"/>
          <w:rtl w:val="0"/>
        </w:rPr>
        <w:t xml:space="preserve">เมื่อ product ชิ้นไหน ถูก Active จะถูกนำไปแสดงในส่วนของสินค้่าแนะนำในหน้าแรก</w:t>
      </w:r>
    </w:p>
    <w:p w:rsidR="00000000" w:rsidDel="00000000" w:rsidP="00000000" w:rsidRDefault="00000000" w:rsidRPr="00000000" w14:paraId="00000092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957763" cy="5214584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5214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colum Billboard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1440" w:hanging="36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  <w:rtl w:val="0"/>
        </w:rPr>
        <w:t xml:space="preserve">เป็นการจัดการการแสดง Slide หลักในหน้าแรก</w:t>
      </w:r>
    </w:p>
    <w:p w:rsidR="00000000" w:rsidDel="00000000" w:rsidP="00000000" w:rsidRDefault="00000000" w:rsidRPr="00000000" w14:paraId="00000095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sz w:val="24"/>
          <w:szCs w:val="24"/>
        </w:rPr>
        <w:drawing>
          <wp:inline distB="114300" distT="114300" distL="114300" distR="114300">
            <wp:extent cx="4310063" cy="209111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091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rPr>
          <w:rFonts w:ascii="Mali" w:cs="Mali" w:eastAsia="Mali" w:hAnsi="M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6.0.กระบวนการสั่งสินค้าแบบปกติ</w:t>
      </w:r>
    </w:p>
    <w:p w:rsidR="00000000" w:rsidDel="00000000" w:rsidP="00000000" w:rsidRDefault="00000000" w:rsidRPr="00000000" w14:paraId="0000009B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ali" w:cs="Mali" w:eastAsia="Mali" w:hAnsi="Mali"/>
          <w:b w:val="1"/>
          <w:sz w:val="24"/>
          <w:szCs w:val="24"/>
        </w:rPr>
      </w:pPr>
      <w:hyperlink r:id="rId33">
        <w:r w:rsidDel="00000000" w:rsidR="00000000" w:rsidRPr="00000000">
          <w:rPr>
            <w:rFonts w:ascii="Mali" w:cs="Mali" w:eastAsia="Mali" w:hAnsi="Mali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https://drive.google.com/file/d/1YX67kkjqGD1ad_1vkK2U0AZIkx-PDP5E/view?usp=sharing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Fonts w:ascii="Mali" w:cs="Mali" w:eastAsia="Mali" w:hAnsi="Mali"/>
          <w:b w:val="1"/>
          <w:sz w:val="24"/>
          <w:szCs w:val="24"/>
          <w:rtl w:val="0"/>
        </w:rPr>
        <w:t xml:space="preserve">7.0.กระบวนการสั่งสินค้าแบบ post requirement</w:t>
      </w:r>
    </w:p>
    <w:p w:rsidR="00000000" w:rsidDel="00000000" w:rsidP="00000000" w:rsidRDefault="00000000" w:rsidRPr="00000000" w14:paraId="0000009F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ali" w:cs="Mali" w:eastAsia="Mali" w:hAnsi="Mali"/>
          <w:b w:val="1"/>
          <w:sz w:val="24"/>
          <w:szCs w:val="24"/>
        </w:rPr>
      </w:pPr>
      <w:hyperlink r:id="rId34">
        <w:r w:rsidDel="00000000" w:rsidR="00000000" w:rsidRPr="00000000">
          <w:rPr>
            <w:rFonts w:ascii="Mali" w:cs="Mali" w:eastAsia="Mali" w:hAnsi="Mali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https://drive.google.com/file/d/1cLWysJ2MVb9ihS_YirTN4Wet4r-LoG7Y/view?usp=sharing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ali" w:cs="Mali" w:eastAsia="Mali" w:hAnsi="Mal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li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Thai Medium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XJ6B9BrRf25OLhQbkGoQB0ozJdiiQxv0/view?usp=sharing" TargetMode="External"/><Relationship Id="rId22" Type="http://schemas.openxmlformats.org/officeDocument/2006/relationships/image" Target="media/image17.png"/><Relationship Id="rId21" Type="http://schemas.openxmlformats.org/officeDocument/2006/relationships/image" Target="media/image24.png"/><Relationship Id="rId24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5.png"/><Relationship Id="rId25" Type="http://schemas.openxmlformats.org/officeDocument/2006/relationships/image" Target="media/image21.png"/><Relationship Id="rId28" Type="http://schemas.openxmlformats.org/officeDocument/2006/relationships/image" Target="media/image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1.png"/><Relationship Id="rId7" Type="http://schemas.openxmlformats.org/officeDocument/2006/relationships/hyperlink" Target="http://111.223.38.19/api/method/frappe.API" TargetMode="External"/><Relationship Id="rId8" Type="http://schemas.openxmlformats.org/officeDocument/2006/relationships/hyperlink" Target="http://111.223.38.19/api/method/frappe.API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9.png"/><Relationship Id="rId11" Type="http://schemas.openxmlformats.org/officeDocument/2006/relationships/image" Target="media/image18.png"/><Relationship Id="rId33" Type="http://schemas.openxmlformats.org/officeDocument/2006/relationships/hyperlink" Target="https://drive.google.com/file/d/1YX67kkjqGD1ad_1vkK2U0AZIkx-PDP5E/view?usp=sharing" TargetMode="External"/><Relationship Id="rId10" Type="http://schemas.openxmlformats.org/officeDocument/2006/relationships/image" Target="media/image15.png"/><Relationship Id="rId32" Type="http://schemas.openxmlformats.org/officeDocument/2006/relationships/image" Target="media/image10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34" Type="http://schemas.openxmlformats.org/officeDocument/2006/relationships/hyperlink" Target="https://drive.google.com/file/d/1cLWysJ2MVb9ihS_YirTN4Wet4r-LoG7Y/view?usp=sharing" TargetMode="External"/><Relationship Id="rId15" Type="http://schemas.openxmlformats.org/officeDocument/2006/relationships/image" Target="media/image22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19" Type="http://schemas.openxmlformats.org/officeDocument/2006/relationships/image" Target="media/image2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li-regular.ttf"/><Relationship Id="rId2" Type="http://schemas.openxmlformats.org/officeDocument/2006/relationships/font" Target="fonts/Mali-bold.ttf"/><Relationship Id="rId3" Type="http://schemas.openxmlformats.org/officeDocument/2006/relationships/font" Target="fonts/Mali-italic.ttf"/><Relationship Id="rId4" Type="http://schemas.openxmlformats.org/officeDocument/2006/relationships/font" Target="fonts/Mali-boldItalic.ttf"/><Relationship Id="rId10" Type="http://schemas.openxmlformats.org/officeDocument/2006/relationships/font" Target="fonts/NotoSansThaiMedium-bold.ttf"/><Relationship Id="rId9" Type="http://schemas.openxmlformats.org/officeDocument/2006/relationships/font" Target="fonts/NotoSansThaiMedium-regular.ttf"/><Relationship Id="rId5" Type="http://schemas.openxmlformats.org/officeDocument/2006/relationships/font" Target="fonts/MaliMedium-regular.ttf"/><Relationship Id="rId6" Type="http://schemas.openxmlformats.org/officeDocument/2006/relationships/font" Target="fonts/MaliMedium-bold.ttf"/><Relationship Id="rId7" Type="http://schemas.openxmlformats.org/officeDocument/2006/relationships/font" Target="fonts/MaliMedium-italic.ttf"/><Relationship Id="rId8" Type="http://schemas.openxmlformats.org/officeDocument/2006/relationships/font" Target="fonts/Mali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