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B6E62" w14:textId="77777777" w:rsidR="002B1673" w:rsidRPr="008E3242" w:rsidRDefault="002B1673" w:rsidP="008E3242">
      <w:pPr>
        <w:spacing w:line="240" w:lineRule="auto"/>
        <w:rPr>
          <w:rFonts w:ascii="DilleniaUPC" w:hAnsi="DilleniaUPC" w:cs="DilleniaUPC"/>
          <w:b/>
          <w:bCs/>
          <w:sz w:val="32"/>
          <w:szCs w:val="32"/>
          <w:cs/>
        </w:rPr>
      </w:pPr>
      <w:r w:rsidRPr="008E3242">
        <w:rPr>
          <w:rFonts w:ascii="DilleniaUPC" w:hAnsi="DilleniaUPC" w:cs="DilleniaUPC"/>
          <w:b/>
          <w:bCs/>
          <w:sz w:val="32"/>
          <w:szCs w:val="32"/>
          <w:cs/>
        </w:rPr>
        <w:t>รายงานของผู้สอบบัญชีรับอนุญาต</w:t>
      </w:r>
    </w:p>
    <w:p w14:paraId="556B42EF" w14:textId="3C50E047" w:rsidR="00A73DA9" w:rsidRDefault="000131FC" w:rsidP="008E3242">
      <w:pPr>
        <w:spacing w:line="240" w:lineRule="auto"/>
        <w:rPr>
          <w:rFonts w:ascii="DilleniaUPC" w:eastAsia="Calibri" w:hAnsi="DilleniaUPC" w:cs="DilleniaUPC"/>
          <w:b/>
          <w:bCs/>
          <w:sz w:val="32"/>
          <w:szCs w:val="32"/>
        </w:rPr>
      </w:pPr>
      <w:r w:rsidRPr="008E3242">
        <w:rPr>
          <w:rFonts w:ascii="DilleniaUPC" w:hAnsi="DilleniaUPC" w:cs="DilleniaUPC"/>
          <w:sz w:val="32"/>
          <w:szCs w:val="32"/>
          <w:cs/>
        </w:rPr>
        <w:t xml:space="preserve">เสนอ ผู้ถือหุ้นของ «COMPANY» </w:t>
      </w:r>
      <w:r w:rsidR="00D60A6F" w:rsidRPr="008E3242">
        <w:rPr>
          <w:rFonts w:ascii="DilleniaUPC" w:hAnsi="DilleniaUPC" w:cs="DilleniaUPC"/>
          <w:sz w:val="32"/>
          <w:szCs w:val="32"/>
          <w:cs/>
        </w:rPr>
      </w:r>
      <w:r w:rsidR="00D9032B">
        <w:rPr>
          <w:rFonts w:ascii="DilleniaUPC" w:hAnsi="DilleniaUPC" w:cs="DilleniaUPC" w:hint="cs"/>
          <w:sz w:val="32"/>
          <w:szCs w:val="32"/>
          <w:cs/>
        </w:rPr>
      </w:r>
      <w:r w:rsidR="00D9032B" w:rsidRPr="00D9032B">
        <w:rPr>
          <w:rFonts w:ascii="DilleniaUPC" w:hAnsi="DilleniaUPC" w:cs="DilleniaUPC"/>
          <w:sz w:val="32"/>
          <w:szCs w:val="32"/>
          <w:cs/>
        </w:rPr>
      </w:r>
      <w:proofErr w:type="spellStart"/>
      <w:r w:rsidR="00D9032B" w:rsidRPr="00D9032B">
        <w:rPr>
          <w:rFonts w:ascii="DilleniaUPC" w:hAnsi="DilleniaUPC" w:cs="DilleniaUPC"/>
          <w:sz w:val="32"/>
          <w:szCs w:val="32"/>
          <w:cs/>
        </w:rPr>
      </w:r>
      <w:proofErr w:type="spellEnd"/>
      <w:r w:rsidR="00D9032B" w:rsidRPr="00D9032B">
        <w:rPr>
          <w:rFonts w:ascii="DilleniaUPC" w:hAnsi="DilleniaUPC" w:cs="DilleniaUPC"/>
          <w:sz w:val="32"/>
          <w:szCs w:val="32"/>
          <w:cs/>
        </w:rPr>
      </w:r>
      <w:r w:rsidR="00D9032B">
        <w:rPr>
          <w:rFonts w:ascii="DilleniaUPC" w:hAnsi="DilleniaUPC" w:cs="DilleniaUPC" w:hint="cs"/>
          <w:sz w:val="32"/>
          <w:szCs w:val="32"/>
          <w:cs/>
        </w:rPr>
      </w:r>
    </w:p>
    <w:p w14:paraId="6B07BAFE" w14:textId="32A0D883" w:rsidR="00F16168" w:rsidRPr="00833F93" w:rsidRDefault="00F16168" w:rsidP="00F16168">
      <w:pPr>
        <w:spacing w:line="240" w:lineRule="auto"/>
        <w:rPr>
          <w:rFonts w:ascii="DilleniaUPC" w:eastAsia="Calibri" w:hAnsi="DilleniaUPC" w:cs="DilleniaUPC"/>
          <w:sz w:val="32"/>
          <w:szCs w:val="32"/>
          <w:cs/>
        </w:rPr>
      </w:pPr>
      <w:r w:rsidRPr="00833F93">
        <w:rPr>
          <w:rFonts w:ascii="DilleniaUPC" w:eastAsia="Calibri" w:hAnsi="DilleniaUPC" w:cs="DilleniaUPC"/>
          <w:b/>
          <w:bCs/>
          <w:sz w:val="32"/>
          <w:szCs w:val="32"/>
          <w:cs/>
        </w:rPr>
        <w:t>ความเห็น</w:t>
      </w:r>
    </w:p>
    <w:p w14:paraId="0AE5C335" w14:textId="62901B00" w:rsidR="00F16168" w:rsidRPr="00833F93" w:rsidRDefault="00F16168" w:rsidP="00F16168">
      <w:pPr>
        <w:spacing w:after="120"/>
        <w:jc w:val="thaiDistribute"/>
        <w:rPr>
          <w:rFonts w:ascii="DilleniaUPC" w:hAnsi="DilleniaUPC" w:cs="DilleniaUPC"/>
          <w:sz w:val="24"/>
          <w:szCs w:val="32"/>
        </w:rPr>
      </w:pPr>
      <w:r w:rsidRPr="00833F93">
        <w:rPr>
          <w:rFonts w:ascii="DilleniaUPC" w:hAnsi="DilleniaUPC" w:cs="DilleniaUPC"/>
          <w:sz w:val="24"/>
          <w:szCs w:val="32"/>
          <w:cs/>
        </w:rPr>
        <w:t>ข้าพเจ้าได้ตรวจสอบงบการเงินของ «COMPANY» ซึ่งประกอบด้วยงบฐานะการเงิน ณ วันที่ «STMT_DATE» งบกำไรขาดทุน และงบการเปลี่ยนแปลงส่วนของผู้ถือหุ้นสำหรับ«PERIOD_PHRASE» และหมายเหตุประกอบงบการเงินรวมถึงข้อมูลนโยบายการบัญชีที่มีสาระสำคัญ</w:t>
      </w:r>
      <w:r w:rsidR="00D9032B">
        <w:rPr>
          <w:rFonts w:ascii="DilleniaUPC" w:hAnsi="DilleniaUPC" w:cs="DilleniaUPC" w:hint="cs"/>
          <w:sz w:val="24"/>
          <w:szCs w:val="32"/>
          <w:cs/>
        </w:rPr>
      </w:r>
      <w:r w:rsidR="00D9032B" w:rsidRPr="00D9032B">
        <w:rPr>
          <w:rFonts w:ascii="DilleniaUPC" w:hAnsi="DilleniaUPC" w:cs="DilleniaUPC"/>
          <w:sz w:val="32"/>
          <w:szCs w:val="32"/>
          <w:cs/>
        </w:rPr>
      </w:r>
      <w:proofErr w:type="spellStart"/>
      <w:r w:rsidR="00D9032B" w:rsidRPr="00D9032B">
        <w:rPr>
          <w:rFonts w:ascii="DilleniaUPC" w:hAnsi="DilleniaUPC" w:cs="DilleniaUPC"/>
          <w:sz w:val="32"/>
          <w:szCs w:val="32"/>
          <w:cs/>
        </w:rPr>
      </w:r>
      <w:proofErr w:type="spellEnd"/>
      <w:r w:rsidR="00D9032B" w:rsidRPr="00D9032B">
        <w:rPr>
          <w:rFonts w:ascii="DilleniaUPC" w:hAnsi="DilleniaUPC" w:cs="DilleniaUPC"/>
          <w:sz w:val="32"/>
          <w:szCs w:val="32"/>
          <w:cs/>
        </w:rPr>
      </w:r>
      <w:r w:rsidR="00D9032B">
        <w:rPr>
          <w:rFonts w:ascii="DilleniaUPC" w:hAnsi="DilleniaUPC" w:cs="DilleniaUPC" w:hint="cs"/>
          <w:sz w:val="32"/>
          <w:szCs w:val="32"/>
          <w:cs/>
        </w:rPr>
      </w:r>
      <w:r w:rsidRPr="00833F93">
        <w:rPr>
          <w:rFonts w:ascii="DilleniaUPC" w:hAnsi="DilleniaUPC" w:cs="DilleniaUPC"/>
          <w:sz w:val="24"/>
          <w:szCs w:val="32"/>
          <w:cs/>
        </w:rPr>
      </w:r>
      <w:r w:rsidR="0092243E">
        <w:rPr>
          <w:rFonts w:ascii="DilleniaUPC" w:hAnsi="DilleniaUPC" w:cs="DilleniaUPC" w:hint="cs"/>
          <w:sz w:val="24"/>
          <w:szCs w:val="32"/>
          <w:cs/>
        </w:rPr>
      </w:r>
      <w:r w:rsidR="009B014E">
        <w:rPr>
          <w:rFonts w:ascii="DilleniaUPC" w:hAnsi="DilleniaUPC" w:cs="DilleniaUPC" w:hint="cs"/>
          <w:sz w:val="24"/>
          <w:szCs w:val="32"/>
          <w:cs/>
        </w:rPr>
      </w:r>
      <w:r w:rsidRPr="00833F93">
        <w:rPr>
          <w:rFonts w:ascii="DilleniaUPC" w:hAnsi="DilleniaUPC" w:cs="DilleniaUPC"/>
          <w:sz w:val="24"/>
          <w:szCs w:val="32"/>
          <w:cs/>
        </w:rPr>
      </w:r>
      <w:r w:rsidR="00F827BC">
        <w:rPr>
          <w:rFonts w:ascii="DilleniaUPC" w:hAnsi="DilleniaUPC" w:cs="DilleniaUPC" w:hint="cs"/>
          <w:sz w:val="24"/>
          <w:szCs w:val="32"/>
          <w:cs/>
        </w:rPr>
      </w:r>
      <w:r w:rsidRPr="00833F93">
        <w:rPr>
          <w:rFonts w:ascii="DilleniaUPC" w:hAnsi="DilleniaUPC" w:cs="DilleniaUPC"/>
          <w:sz w:val="24"/>
          <w:szCs w:val="32"/>
          <w:cs/>
        </w:rPr>
      </w:r>
      <w:r w:rsidR="004F0792">
        <w:rPr>
          <w:rFonts w:ascii="DilleniaUPC" w:hAnsi="DilleniaUPC" w:cs="DilleniaUPC" w:hint="cs"/>
          <w:sz w:val="24"/>
          <w:szCs w:val="32"/>
          <w:cs/>
        </w:rPr>
      </w:r>
      <w:r w:rsidR="00E54B2F" w:rsidRPr="00E54B2F">
        <w:rPr>
          <w:rFonts w:ascii="DilleniaUPC" w:hAnsi="DilleniaUPC" w:cs="DilleniaUPC"/>
          <w:sz w:val="28"/>
          <w:szCs w:val="36"/>
        </w:rPr>
      </w:r>
      <w:r w:rsidRPr="00E54B2F">
        <w:rPr>
          <w:rFonts w:ascii="DilleniaUPC" w:hAnsi="DilleniaUPC" w:cs="DilleniaUPC"/>
          <w:sz w:val="28"/>
          <w:szCs w:val="36"/>
          <w:cs/>
        </w:rPr>
      </w:r>
      <w:r w:rsidR="00F827BC">
        <w:rPr>
          <w:rFonts w:ascii="DilleniaUPC" w:hAnsi="DilleniaUPC" w:cs="DilleniaUPC" w:hint="cs"/>
          <w:sz w:val="24"/>
          <w:szCs w:val="32"/>
          <w:cs/>
        </w:rPr>
      </w:r>
      <w:r w:rsidRPr="00833F93">
        <w:rPr>
          <w:rFonts w:ascii="DilleniaUPC" w:hAnsi="DilleniaUPC" w:cs="DilleniaUPC"/>
          <w:sz w:val="24"/>
          <w:szCs w:val="32"/>
          <w:cs/>
        </w:rPr>
      </w:r>
      <w:r w:rsidR="00C92ECF">
        <w:rPr>
          <w:rFonts w:ascii="DilleniaUPC" w:hAnsi="DilleniaUPC" w:cs="DilleniaUPC" w:hint="cs"/>
          <w:sz w:val="24"/>
          <w:szCs w:val="32"/>
          <w:cs/>
        </w:rPr>
      </w:r>
      <w:r w:rsidRPr="00833F93">
        <w:rPr>
          <w:rFonts w:ascii="DilleniaUPC" w:hAnsi="DilleniaUPC" w:cs="DilleniaUPC"/>
          <w:sz w:val="24"/>
          <w:szCs w:val="32"/>
          <w:cs/>
        </w:rPr>
      </w:r>
      <w:r>
        <w:rPr>
          <w:rFonts w:ascii="DilleniaUPC" w:hAnsi="DilleniaUPC" w:cs="DilleniaUPC" w:hint="cs"/>
          <w:sz w:val="24"/>
          <w:szCs w:val="32"/>
          <w:cs/>
        </w:rPr>
      </w:r>
      <w:r w:rsidRPr="00833F93">
        <w:rPr>
          <w:rFonts w:ascii="DilleniaUPC" w:hAnsi="DilleniaUPC" w:cs="DilleniaUPC"/>
          <w:sz w:val="24"/>
          <w:szCs w:val="32"/>
          <w:cs/>
        </w:rPr>
      </w:r>
    </w:p>
    <w:p w14:paraId="2B7E8FF6" w14:textId="43A3AD7A" w:rsidR="00F16168" w:rsidRPr="005C709B" w:rsidRDefault="00F16168" w:rsidP="00F16168">
      <w:pPr>
        <w:jc w:val="thaiDistribute"/>
        <w:rPr>
          <w:rFonts w:ascii="DilleniaUPC" w:hAnsi="DilleniaUPC" w:cs="DilleniaUPC"/>
          <w:sz w:val="24"/>
          <w:szCs w:val="32"/>
        </w:rPr>
      </w:pPr>
      <w:r w:rsidRPr="005C709B">
        <w:rPr>
          <w:rFonts w:ascii="DilleniaUPC" w:hAnsi="DilleniaUPC" w:cs="DilleniaUPC"/>
          <w:sz w:val="24"/>
          <w:szCs w:val="32"/>
          <w:cs/>
        </w:rPr>
        <w:t>ข้าพเจ้าเห็นว่า งบการเงินข้างต้นนี้แสดงฐานะการเงินของ «COMPANY» ณ วันที่ «STMT_DATE» และผลการดำเนินงานสำหรับ«PERIOD_PHRASE» โดยถูกต้องตามที่ควรในสาระสำคัญตามมาตรฐานการรายงานทางการเงิน สำหรับกิจการที่ไม่มีส่วนได้เสียสาธารณะ</w:t>
      </w:r>
      <w:r w:rsidR="00A92B66">
        <w:rPr>
          <w:rFonts w:ascii="DilleniaUPC" w:hAnsi="DilleniaUPC" w:cs="DilleniaUPC" w:hint="cs"/>
          <w:sz w:val="24"/>
          <w:szCs w:val="32"/>
          <w:cs/>
        </w:rPr>
      </w:r>
      <w:r w:rsidR="00D9032B" w:rsidRPr="00D9032B">
        <w:rPr>
          <w:rFonts w:ascii="DilleniaUPC" w:hAnsi="DilleniaUPC" w:cs="DilleniaUPC"/>
          <w:sz w:val="32"/>
          <w:szCs w:val="32"/>
          <w:cs/>
        </w:rPr>
      </w:r>
      <w:proofErr w:type="spellStart"/>
      <w:r w:rsidR="00D9032B" w:rsidRPr="00D9032B">
        <w:rPr>
          <w:rFonts w:ascii="DilleniaUPC" w:hAnsi="DilleniaUPC" w:cs="DilleniaUPC"/>
          <w:sz w:val="32"/>
          <w:szCs w:val="32"/>
          <w:cs/>
        </w:rPr>
      </w:r>
      <w:proofErr w:type="spellEnd"/>
      <w:r w:rsidR="00D9032B" w:rsidRPr="00D9032B">
        <w:rPr>
          <w:rFonts w:ascii="DilleniaUPC" w:hAnsi="DilleniaUPC" w:cs="DilleniaUPC"/>
          <w:sz w:val="32"/>
          <w:szCs w:val="32"/>
          <w:cs/>
        </w:rPr>
      </w:r>
      <w:r w:rsidR="00D9032B">
        <w:rPr>
          <w:rFonts w:ascii="DilleniaUPC" w:hAnsi="DilleniaUPC" w:cs="DilleniaUPC" w:hint="cs"/>
          <w:sz w:val="32"/>
          <w:szCs w:val="32"/>
          <w:cs/>
        </w:rPr>
      </w:r>
      <w:r w:rsidRPr="005C709B">
        <w:rPr>
          <w:rFonts w:ascii="DilleniaUPC" w:hAnsi="DilleniaUPC" w:cs="DilleniaUPC"/>
          <w:sz w:val="24"/>
          <w:szCs w:val="32"/>
          <w:cs/>
        </w:rPr>
      </w:r>
      <w:r w:rsidR="00252A79">
        <w:rPr>
          <w:rFonts w:ascii="DilleniaUPC" w:hAnsi="DilleniaUPC" w:cs="DilleniaUPC" w:hint="cs"/>
          <w:sz w:val="24"/>
          <w:szCs w:val="32"/>
          <w:cs/>
        </w:rPr>
      </w:r>
      <w:r w:rsidR="00F827BC" w:rsidRPr="00E54B2F">
        <w:rPr>
          <w:rFonts w:ascii="DilleniaUPC" w:hAnsi="DilleniaUPC" w:cs="DilleniaUPC"/>
          <w:sz w:val="28"/>
          <w:szCs w:val="36"/>
        </w:rPr>
      </w:r>
      <w:r w:rsidR="00F827BC" w:rsidRPr="00E54B2F">
        <w:rPr>
          <w:rFonts w:ascii="DilleniaUPC" w:hAnsi="DilleniaUPC" w:cs="DilleniaUPC"/>
          <w:sz w:val="28"/>
          <w:szCs w:val="36"/>
          <w:cs/>
        </w:rPr>
      </w:r>
      <w:r w:rsidR="00F827BC">
        <w:rPr>
          <w:rFonts w:ascii="DilleniaUPC" w:hAnsi="DilleniaUPC" w:cs="DilleniaUPC" w:hint="cs"/>
          <w:sz w:val="24"/>
          <w:szCs w:val="32"/>
          <w:cs/>
        </w:rPr>
      </w:r>
      <w:r w:rsidR="00F827BC" w:rsidRPr="00833F93">
        <w:rPr>
          <w:rFonts w:ascii="DilleniaUPC" w:hAnsi="DilleniaUPC" w:cs="DilleniaUPC"/>
          <w:sz w:val="24"/>
          <w:szCs w:val="32"/>
          <w:cs/>
        </w:rPr>
      </w:r>
      <w:r w:rsidR="00C92ECF">
        <w:rPr>
          <w:rFonts w:ascii="DilleniaUPC" w:hAnsi="DilleniaUPC" w:cs="DilleniaUPC" w:hint="cs"/>
          <w:sz w:val="24"/>
          <w:szCs w:val="32"/>
          <w:cs/>
        </w:rPr>
      </w:r>
      <w:r w:rsidR="00F827BC" w:rsidRPr="00833F93">
        <w:rPr>
          <w:rFonts w:ascii="DilleniaUPC" w:hAnsi="DilleniaUPC" w:cs="DilleniaUPC"/>
          <w:sz w:val="24"/>
          <w:szCs w:val="32"/>
          <w:cs/>
        </w:rPr>
      </w:r>
      <w:r w:rsidRPr="005C709B">
        <w:rPr>
          <w:rFonts w:ascii="DilleniaUPC" w:hAnsi="DilleniaUPC" w:cs="DilleniaUPC"/>
          <w:sz w:val="24"/>
          <w:szCs w:val="32"/>
          <w:cs/>
        </w:rPr>
      </w:r>
    </w:p>
    <w:p w14:paraId="6C6D119F" w14:textId="6BF40269" w:rsidR="00DB02BB" w:rsidRDefault="00DB02BB" w:rsidP="00DB02BB">
      <w:pPr>
        <w:jc w:val="thaiDistribute"/>
        <w:rPr>
          <w:rFonts w:ascii="DilleniaUPC" w:hAnsi="DilleniaUPC" w:cs="DilleniaUPC"/>
          <w:b/>
          <w:bCs/>
          <w:sz w:val="32"/>
          <w:szCs w:val="32"/>
        </w:rPr>
      </w:pPr>
      <w:r w:rsidRPr="00B43C9B">
        <w:rPr>
          <w:rFonts w:ascii="DilleniaUPC" w:hAnsi="DilleniaUPC" w:cs="DilleniaUPC"/>
          <w:b/>
          <w:bCs/>
          <w:sz w:val="32"/>
          <w:szCs w:val="32"/>
          <w:cs/>
        </w:rPr>
        <w:t>เกณฑ์ในการแสดงความเห็น</w:t>
      </w:r>
    </w:p>
    <w:p w14:paraId="3FC8AFE7" w14:textId="36A7A49E" w:rsidR="000A5F3E" w:rsidRDefault="000A5F3E" w:rsidP="008E3242">
      <w:pPr>
        <w:jc w:val="thaiDistribute"/>
        <w:rPr>
          <w:rFonts w:ascii="DilleniaUPC" w:hAnsi="DilleniaUPC" w:cs="DilleniaUPC"/>
          <w:sz w:val="32"/>
          <w:szCs w:val="32"/>
        </w:rPr>
      </w:pPr>
      <w:r w:rsidRPr="000A5F3E">
        <w:rPr>
          <w:rFonts w:ascii="DilleniaUPC" w:hAnsi="DilleniaUPC" w:cs="DilleniaUPC"/>
          <w:sz w:val="32"/>
          <w:szCs w:val="32"/>
          <w:cs/>
        </w:rPr>
        <w:t>ข้าพเจ้าได้ปฏิบัติงานตรวจสอบตามมาตรฐานการสอบบัญชี ความรับผิดชอบของข้าพเจ้าได้กล่าวไว้ในวรรคความรับผิดชอบของผู้สอบบัญชีต่อการตรวจสอบงบการเงินในรายงานของข้าพเจ้า ข้าพเจ้ามีความเป็นอิสระจากบริษัทตามประมวลจรรยาบรรณของผู้ประกอบวิชาชีพบัญชี รวมถึงมาตรฐานเรื่องความเป็นอิสระที่กำหนดโดยสภาวิชาชีพบัญชี (ประมวลจรรยาบรรณของผู้ประกอบวิชาชีพบัญชี) ในส่วนที่เกี่ยวข้องกับการตรวจสอบงบการเงิน และข้าพเจ้าได้ปฏิบัติตามความรับผิดชอบด้านจรรยาบรรณอื่น ๆ ตามประมวลจรรยาบรรณของผู้ประกอบวิชาชีพบัญชี ข้าพเจ้าเชื่อว่าหลักฐานการสอบบัญชีที่ข้าพเจ้าได้รับเพียงพอและเหมาะสมเพื่อใช้เป็นเกณฑ์ในการแสดงความเห็นของข้าพเจ้า</w:t>
      </w:r>
    </w:p>
    <w:p w14:paraId="006C07AB" w14:textId="77777777" w:rsidR="00831E3B" w:rsidRDefault="00831E3B" w:rsidP="00831E3B">
      <w:pPr>
        <w:jc w:val="thaiDistribute"/>
        <w:rPr>
          <w:rFonts w:ascii="DilleniaUPC" w:hAnsi="DilleniaUPC" w:cs="DilleniaUPC"/>
          <w:b/>
          <w:bCs/>
          <w:sz w:val="32"/>
          <w:szCs w:val="32"/>
        </w:rPr>
      </w:pPr>
      <w:r w:rsidRPr="00EF4168">
        <w:rPr>
          <w:rFonts w:ascii="DilleniaUPC" w:hAnsi="DilleniaUPC" w:cs="DilleniaUPC" w:hint="cs"/>
          <w:b/>
          <w:bCs/>
          <w:sz w:val="32"/>
          <w:szCs w:val="32"/>
          <w:cs/>
        </w:rPr>
        <w:t>«IF_PRIOR»เรื่องอื่นๆ</w:t>
      </w:r>
    </w:p>
    <w:p w14:paraId="2CA63C82" w14:textId="43F88839" w:rsidR="00831E3B" w:rsidRPr="00831E3B" w:rsidRDefault="00831E3B" w:rsidP="008E3242">
      <w:pPr>
        <w:jc w:val="thaiDistribute"/>
        <w:rPr>
          <w:rFonts w:ascii="DilleniaUPC" w:hAnsi="DilleniaUPC" w:cs="DilleniaUPC"/>
          <w:sz w:val="32"/>
          <w:szCs w:val="32"/>
        </w:rPr>
      </w:pPr>
      <w:r>
        <w:rPr>
          <w:rFonts w:ascii="DilleniaUPC" w:hAnsi="DilleniaUPC" w:cs="DilleniaUPC" w:hint="cs"/>
          <w:sz w:val="32"/>
          <w:szCs w:val="32"/>
          <w:cs/>
        </w:rPr>
        <w:t>«PRIOR_AUDITOR_TEXT»</w:t>
      </w:r>
      <w:r w:rsidR="00D9032B" w:rsidRPr="00D9032B">
        <w:rPr>
          <w:rFonts w:ascii="DilleniaUPC" w:hAnsi="DilleniaUPC" w:cs="DilleniaUPC"/>
          <w:sz w:val="32"/>
          <w:szCs w:val="32"/>
          <w:cs/>
        </w:rPr>
      </w:r>
      <w:proofErr w:type="spellStart"/>
      <w:r w:rsidR="00D9032B" w:rsidRPr="00D9032B">
        <w:rPr>
          <w:rFonts w:ascii="DilleniaUPC" w:hAnsi="DilleniaUPC" w:cs="DilleniaUPC"/>
          <w:sz w:val="32"/>
          <w:szCs w:val="32"/>
          <w:cs/>
        </w:rPr>
      </w:r>
      <w:proofErr w:type="spellEnd"/>
      <w:r w:rsidR="00D9032B" w:rsidRPr="00D9032B">
        <w:rPr>
          <w:rFonts w:ascii="DilleniaUPC" w:hAnsi="DilleniaUPC" w:cs="DilleniaUPC"/>
          <w:sz w:val="32"/>
          <w:szCs w:val="32"/>
          <w:cs/>
        </w:rPr>
      </w:r>
      <w:r w:rsidR="00D9032B">
        <w:rPr>
          <w:rFonts w:ascii="DilleniaUPC" w:hAnsi="DilleniaUPC" w:cs="DilleniaUPC" w:hint="cs"/>
          <w:sz w:val="32"/>
          <w:szCs w:val="32"/>
          <w:cs/>
        </w:rPr>
      </w:r>
      <w:r>
        <w:rPr>
          <w:rFonts w:ascii="DilleniaUPC" w:hAnsi="DilleniaUPC" w:cs="DilleniaUPC" w:hint="cs"/>
          <w:sz w:val="32"/>
          <w:szCs w:val="32"/>
          <w:cs/>
        </w:rPr>
      </w:r>
      <w:r w:rsidR="00D9032B">
        <w:rPr>
          <w:rFonts w:ascii="DilleniaUPC" w:hAnsi="DilleniaUPC" w:cs="DilleniaUPC" w:hint="cs"/>
          <w:sz w:val="32"/>
          <w:szCs w:val="32"/>
          <w:cs/>
        </w:rPr>
      </w:r>
      <w:r>
        <w:rPr>
          <w:rFonts w:ascii="DilleniaUPC" w:hAnsi="DilleniaUPC" w:cs="DilleniaUPC" w:hint="cs"/>
          <w:sz w:val="32"/>
          <w:szCs w:val="32"/>
          <w:cs/>
        </w:rPr>
      </w:r>
    </w:p>
    <w:p w14:paraId="50E9DC1B" w14:textId="6CD8447F" w:rsidR="002B1673" w:rsidRPr="008E3242" w:rsidRDefault="00DD5E04" w:rsidP="008E3242">
      <w:pPr>
        <w:jc w:val="thaiDistribute"/>
        <w:rPr>
          <w:rFonts w:ascii="DilleniaUPC" w:hAnsi="DilleniaUPC" w:cs="DilleniaUPC"/>
          <w:b/>
          <w:bCs/>
          <w:sz w:val="32"/>
          <w:szCs w:val="32"/>
        </w:rPr>
      </w:pPr>
      <w:r w:rsidRPr="008E3242">
        <w:rPr>
          <w:rFonts w:ascii="DilleniaUPC" w:hAnsi="DilleniaUPC" w:cs="DilleniaUPC"/>
          <w:b/>
          <w:bCs/>
          <w:sz w:val="32"/>
          <w:szCs w:val="32"/>
          <w:cs/>
        </w:rPr>
        <w:t>ความรับผิดชอบของ</w:t>
      </w:r>
      <w:r w:rsidR="00D80DE4" w:rsidRPr="008E3242">
        <w:rPr>
          <w:rFonts w:ascii="DilleniaUPC" w:hAnsi="DilleniaUPC" w:cs="DilleniaUPC"/>
          <w:b/>
          <w:bCs/>
          <w:sz w:val="32"/>
          <w:szCs w:val="32"/>
          <w:cs/>
        </w:rPr>
        <w:t>ผู้บริหาร</w:t>
      </w:r>
      <w:r w:rsidR="002B1673" w:rsidRPr="008E3242">
        <w:rPr>
          <w:rFonts w:ascii="DilleniaUPC" w:hAnsi="DilleniaUPC" w:cs="DilleniaUPC"/>
          <w:b/>
          <w:bCs/>
          <w:sz w:val="32"/>
          <w:szCs w:val="32"/>
          <w:cs/>
        </w:rPr>
        <w:t xml:space="preserve">ต่องบการเงิน </w:t>
      </w:r>
    </w:p>
    <w:p w14:paraId="36ADEA13" w14:textId="77777777" w:rsidR="002B1673" w:rsidRPr="008E3242" w:rsidRDefault="00D60A6F" w:rsidP="008E3242">
      <w:pPr>
        <w:jc w:val="thaiDistribute"/>
        <w:rPr>
          <w:rFonts w:ascii="DilleniaUPC" w:hAnsi="DilleniaUPC" w:cs="DilleniaUPC"/>
          <w:sz w:val="32"/>
          <w:szCs w:val="32"/>
        </w:rPr>
      </w:pPr>
      <w:r w:rsidRPr="008E3242">
        <w:rPr>
          <w:rFonts w:ascii="DilleniaUPC" w:hAnsi="DilleniaUPC" w:cs="DilleniaUPC"/>
          <w:sz w:val="32"/>
          <w:szCs w:val="32"/>
          <w:cs/>
        </w:rPr>
        <w:t>ผู้บริหาร</w:t>
      </w:r>
      <w:r w:rsidR="002B1673" w:rsidRPr="008E3242">
        <w:rPr>
          <w:rFonts w:ascii="DilleniaUPC" w:hAnsi="DilleniaUPC" w:cs="DilleniaUPC"/>
          <w:sz w:val="32"/>
          <w:szCs w:val="32"/>
          <w:cs/>
        </w:rPr>
        <w:t>มีหน้าที่รับผิดชอบในการจัดทำและนำเสนองบการเงินเหล่านี้โดยถูกต้องตามที่ควรตามมาตรฐานการรายงานทางการเงินสำหรับกิจการที่ไม่มีส่วนได้เสียสาธารณะ และรับผิดชอบเกี่ยวกับการควบคุมภายในที่</w:t>
      </w:r>
      <w:r w:rsidRPr="008E3242">
        <w:rPr>
          <w:rFonts w:ascii="DilleniaUPC" w:hAnsi="DilleniaUPC" w:cs="DilleniaUPC"/>
          <w:sz w:val="32"/>
          <w:szCs w:val="32"/>
          <w:cs/>
        </w:rPr>
        <w:t>ผู้บริหาร</w:t>
      </w:r>
      <w:r w:rsidR="002B1673" w:rsidRPr="008E3242">
        <w:rPr>
          <w:rFonts w:ascii="DilleniaUPC" w:hAnsi="DilleniaUPC" w:cs="DilleniaUPC"/>
          <w:sz w:val="32"/>
          <w:szCs w:val="32"/>
          <w:cs/>
        </w:rPr>
        <w:t xml:space="preserve">พิจารณาว่าจำเป็นเพื่อให้สามารถจัดทำงบการเงินที่ปราศจากการแสดงข้อมูลที่ขัดต่อข้อเท็จจริงอันเป็นสาระสำคัญไม่ว่าจะเกิดจากการทุจริตหรือข้อผิดพลาด </w:t>
      </w:r>
    </w:p>
    <w:p w14:paraId="360749EB" w14:textId="54C51918" w:rsidR="004F0792" w:rsidRDefault="002B1673" w:rsidP="00DB6BB0">
      <w:pPr>
        <w:jc w:val="thaiDistribute"/>
        <w:rPr>
          <w:rFonts w:ascii="DilleniaUPC" w:hAnsi="DilleniaUPC" w:cs="DilleniaUPC"/>
          <w:sz w:val="32"/>
          <w:szCs w:val="32"/>
        </w:rPr>
      </w:pPr>
      <w:r w:rsidRPr="008E3242">
        <w:rPr>
          <w:rFonts w:ascii="DilleniaUPC" w:hAnsi="DilleniaUPC" w:cs="DilleniaUPC"/>
          <w:sz w:val="32"/>
          <w:szCs w:val="32"/>
          <w:cs/>
        </w:rPr>
        <w:t>ในการจัดทำงบการเงิน ผู้บริหารรับผิดชอบในการประเมินความสามารถของบริษัทในการดำเนินงานต่อเนื่อง เปิดเผยเรื่องที่เกี่ยวกับการดำเนินงานต่อเนื่อง (ตามความเหมาะสม) และการใช้เกณฑ์การบัญชีสำหรับการดำเนินงานต่อเนื่องเว้นแต่ผู้บริหารมีความตั้งใจที่จะเลิกบริษัทหรือหยุดดำเนินงานหรือไม่สามารถดำเนินงานต่อเนื่องต่อไปได้</w:t>
      </w:r>
      <w:r w:rsidR="00D60A6F" w:rsidRPr="008E3242">
        <w:rPr>
          <w:rFonts w:ascii="DilleniaUPC" w:hAnsi="DilleniaUPC" w:cs="DilleniaUPC"/>
          <w:sz w:val="32"/>
          <w:szCs w:val="32"/>
          <w:cs/>
        </w:rPr>
      </w:r>
      <w:r w:rsidRPr="008E3242">
        <w:rPr>
          <w:rFonts w:ascii="DilleniaUPC" w:hAnsi="DilleniaUPC" w:cs="DilleniaUPC"/>
          <w:sz w:val="32"/>
          <w:szCs w:val="32"/>
          <w:cs/>
        </w:rPr>
      </w:r>
      <w:r w:rsidR="00D60A6F" w:rsidRPr="008E3242">
        <w:rPr>
          <w:rFonts w:ascii="DilleniaUPC" w:hAnsi="DilleniaUPC" w:cs="DilleniaUPC"/>
          <w:sz w:val="32"/>
          <w:szCs w:val="32"/>
          <w:cs/>
        </w:rPr>
      </w:r>
      <w:r w:rsidRPr="008E3242">
        <w:rPr>
          <w:rFonts w:ascii="DilleniaUPC" w:hAnsi="DilleniaUPC" w:cs="DilleniaUPC"/>
          <w:sz w:val="32"/>
          <w:szCs w:val="32"/>
          <w:cs/>
        </w:rPr>
      </w:r>
      <w:r w:rsidR="00D60A6F" w:rsidRPr="008E3242">
        <w:rPr>
          <w:rFonts w:ascii="DilleniaUPC" w:hAnsi="DilleniaUPC" w:cs="DilleniaUPC"/>
          <w:sz w:val="32"/>
          <w:szCs w:val="32"/>
          <w:cs/>
        </w:rPr>
      </w:r>
      <w:r w:rsidRPr="008E3242">
        <w:rPr>
          <w:rFonts w:ascii="DilleniaUPC" w:hAnsi="DilleniaUPC" w:cs="DilleniaUPC"/>
          <w:sz w:val="32"/>
          <w:szCs w:val="32"/>
          <w:cs/>
        </w:rPr>
      </w:r>
      <w:r w:rsidR="00D60A6F" w:rsidRPr="008E3242">
        <w:rPr>
          <w:rFonts w:ascii="DilleniaUPC" w:hAnsi="DilleniaUPC" w:cs="DilleniaUPC"/>
          <w:sz w:val="32"/>
          <w:szCs w:val="32"/>
          <w:cs/>
        </w:rPr>
      </w:r>
      <w:r w:rsidRPr="008E3242">
        <w:rPr>
          <w:rFonts w:ascii="DilleniaUPC" w:hAnsi="DilleniaUPC" w:cs="DilleniaUPC"/>
          <w:sz w:val="32"/>
          <w:szCs w:val="32"/>
          <w:cs/>
        </w:rPr>
      </w:r>
    </w:p>
    <w:p w14:paraId="7A5C25F1" w14:textId="3E0F00C3" w:rsidR="002B1673" w:rsidRPr="008E3242" w:rsidRDefault="002B1673" w:rsidP="008E3242">
      <w:pPr>
        <w:jc w:val="thaiDistribute"/>
        <w:rPr>
          <w:rFonts w:ascii="DilleniaUPC" w:hAnsi="DilleniaUPC" w:cs="DilleniaUPC"/>
          <w:b/>
          <w:bCs/>
          <w:sz w:val="32"/>
          <w:szCs w:val="32"/>
        </w:rPr>
      </w:pPr>
      <w:r w:rsidRPr="008E3242">
        <w:rPr>
          <w:rFonts w:ascii="DilleniaUPC" w:hAnsi="DilleniaUPC" w:cs="DilleniaUPC"/>
          <w:b/>
          <w:bCs/>
          <w:sz w:val="32"/>
          <w:szCs w:val="32"/>
          <w:cs/>
        </w:rPr>
        <w:t>ความรับผิดชอบของผู้สอบบัญชีต่อการตรวจสอบงบการเงิน</w:t>
      </w:r>
    </w:p>
    <w:p w14:paraId="3C288384" w14:textId="77777777" w:rsidR="002B1673" w:rsidRPr="008E3242" w:rsidRDefault="002B1673" w:rsidP="008E3242">
      <w:pPr>
        <w:jc w:val="thaiDistribute"/>
        <w:rPr>
          <w:rFonts w:ascii="DilleniaUPC" w:hAnsi="DilleniaUPC" w:cs="DilleniaUPC"/>
          <w:sz w:val="32"/>
          <w:szCs w:val="32"/>
          <w:cs/>
        </w:rPr>
      </w:pPr>
      <w:r w:rsidRPr="008E3242">
        <w:rPr>
          <w:rFonts w:ascii="DilleniaUPC" w:hAnsi="DilleniaUPC" w:cs="DilleniaUPC"/>
          <w:sz w:val="32"/>
          <w:szCs w:val="32"/>
          <w:cs/>
        </w:rPr>
        <w:t>การตรวจสอบของข้าพเจ้ามีวัตถุประสงค์เพื่อให้ได้ความเชื่อมั่นอย่างสมเหตุสมผลว่างบการเงินโดยรวมปราศจากการแสดงข้อมูลที่ขัดต่อข้อเท็จจริงอันเป็นสาระสำคัญหรือไม่ ไม่ว่าจะเกิดจากการทุจริตหรือข้อผิดพลาด และเสนอรายงานของผู้สอบบัญชีซึ่งรวมความเห็นของข้าพเจ้าอยู่ด้วย ความเชื่อมั่นอย่างสมเหตุสมผลคือความเชื่อมั่นในระดับสูงแต่ไม่ได้เป็นการรับประกันว่าการปฏิบัติงานตรวจสอบตามมาตรฐานการสอบบัญชีจะสามารถตรวจพบข้อมูลที่ขัดต่อข้อเท็จจริงอันเป็นสาระสำคัญที่มีอยู่ได้เสมอไป ข้อมูลที่ขัดต่อข้อเท็จจริงอาจเกิดจากการทุจริตหรือข้อผิดพลาดและถือว่ามีสาระสำคัญเมื่อคาดการณ์ได้อย่างสมเหตุสมผล</w:t>
      </w:r>
      <w:r w:rsidR="003E5908" w:rsidRPr="008E3242">
        <w:rPr>
          <w:rFonts w:ascii="DilleniaUPC" w:hAnsi="DilleniaUPC" w:cs="DilleniaUPC"/>
          <w:sz w:val="32"/>
          <w:szCs w:val="32"/>
          <w:cs/>
        </w:rPr>
        <w:t>ได้</w:t>
      </w:r>
      <w:r w:rsidRPr="008E3242">
        <w:rPr>
          <w:rFonts w:ascii="DilleniaUPC" w:hAnsi="DilleniaUPC" w:cs="DilleniaUPC"/>
          <w:sz w:val="32"/>
          <w:szCs w:val="32"/>
          <w:cs/>
        </w:rPr>
        <w:t>ว่ารายการที่ขัดต่อข้อเท็จจริงแต่ละรายการหรือทุกรายการรวมกันจะมีผลต่อการตัดสินใจทางเศรษฐกิจของผู้ใช้งบการเงินจากการใช้งบการเงินเหล่านี้</w:t>
      </w:r>
    </w:p>
    <w:p w14:paraId="794A2741" w14:textId="77777777" w:rsidR="002B1673" w:rsidRPr="008E3242" w:rsidRDefault="002B1673" w:rsidP="008E3242">
      <w:pPr>
        <w:jc w:val="thaiDistribute"/>
        <w:rPr>
          <w:rFonts w:ascii="DilleniaUPC" w:hAnsi="DilleniaUPC" w:cs="DilleniaUPC"/>
          <w:sz w:val="32"/>
          <w:szCs w:val="32"/>
        </w:rPr>
      </w:pPr>
      <w:r w:rsidRPr="008E3242">
        <w:rPr>
          <w:rFonts w:ascii="DilleniaUPC" w:hAnsi="DilleniaUPC" w:cs="DilleniaUPC"/>
          <w:sz w:val="32"/>
          <w:szCs w:val="32"/>
          <w:cs/>
        </w:rPr>
        <w:t>ในการตรวจสอบของข้าพเจ้าตามมาตรฐานการสอบบัญชี ข้าพเจ้าได้ใช้ดุลยพินิจและการสังเกตและสงสัยเยี่ยงผู้ประกอบวิชาชีพตลอดการตรวจสอบ การปฏิบัติงานของข้าพเจ้ารวมถึง</w:t>
      </w:r>
    </w:p>
    <w:p w14:paraId="2CD0F3AF" w14:textId="77777777" w:rsidR="002B1673" w:rsidRPr="008E3242" w:rsidRDefault="002B1673" w:rsidP="008E3242">
      <w:pPr>
        <w:pStyle w:val="ListParagraph"/>
        <w:numPr>
          <w:ilvl w:val="0"/>
          <w:numId w:val="1"/>
        </w:numPr>
        <w:ind w:left="851" w:hanging="494"/>
        <w:jc w:val="thaiDistribute"/>
        <w:rPr>
          <w:rFonts w:ascii="DilleniaUPC" w:hAnsi="DilleniaUPC" w:cs="DilleniaUPC"/>
          <w:sz w:val="32"/>
          <w:szCs w:val="32"/>
        </w:rPr>
      </w:pPr>
      <w:r w:rsidRPr="008E3242">
        <w:rPr>
          <w:rFonts w:ascii="DilleniaUPC" w:hAnsi="DilleniaUPC" w:cs="DilleniaUPC"/>
          <w:sz w:val="32"/>
          <w:szCs w:val="32"/>
          <w:cs/>
        </w:rPr>
        <w:t>ระบุและประเมินความเสี่ยงจากการแสดงข้อมูลที่ขัดต่อข้อเท็จจริงอันเป็นสาระสำคัญในงบการเงินไม่ว่าจะเกิดจากการทุจริตหรือข้อผิดพลาด ออกแบบและปฏิบัติงานตามวิธีการตรวจสอบเพื่อตอบสนองต่อความเสี่ยงเหล่านั้น และได้หลักฐานการสอบบัญชีที่เพียงพอและเหมาะสมเพื่อเป็นเกณฑ์ในการแสดงความเห็นของข้าพเจ้า ความเสี่ยงที่ไม่พบข้อมูลที่ขัดต่อข้อเท็จจริงอันเป็นสาระสำคัญซึ่งเป็นผลมาจากการทุจริตจะสูงกว่าความเสี่ยงที่เกิดจากข้อผิดพลาด เนื่องจากการทุจริตอาจเกี่ยวกับการสมรู้ร่วมคิด การปลอมแปลงเอกสารหลักฐาน การตั้งใจละเว้นการแสดงข้อมูล การแสดงข้อมูลที่ไม่ตรงตามข้อเท็จจริงหรือการแทรกแซงการควบคุมภายใน</w:t>
      </w:r>
    </w:p>
    <w:p w14:paraId="672138D8" w14:textId="77777777" w:rsidR="002B1673" w:rsidRPr="008E3242" w:rsidRDefault="002B1673" w:rsidP="008E3242">
      <w:pPr>
        <w:pStyle w:val="ListParagraph"/>
        <w:numPr>
          <w:ilvl w:val="0"/>
          <w:numId w:val="1"/>
        </w:numPr>
        <w:ind w:left="851" w:hanging="494"/>
        <w:jc w:val="thaiDistribute"/>
        <w:rPr>
          <w:rFonts w:ascii="DilleniaUPC" w:hAnsi="DilleniaUPC" w:cs="DilleniaUPC"/>
          <w:sz w:val="32"/>
          <w:szCs w:val="32"/>
        </w:rPr>
      </w:pPr>
      <w:r w:rsidRPr="008E3242">
        <w:rPr>
          <w:rFonts w:ascii="DilleniaUPC" w:hAnsi="DilleniaUPC" w:cs="DilleniaUPC"/>
          <w:sz w:val="32"/>
          <w:szCs w:val="32"/>
          <w:cs/>
        </w:rPr>
        <w:t>ทำความเข้าใจในระบบการควบคุมภายในที่เกี่ยวข้องกับการตรวจสอบ เพื่อออกแบบวิธีการตรวจสอบที่เหมาะสมกับสถานการณ์ แต่ไม่ใช่เพื่อวัตถุประสงค์ในการแสดงความเห็นต่อความมีประสิทธิผลของการควบคุมภายในของ</w:t>
      </w:r>
      <w:r w:rsidR="00D60A6F" w:rsidRPr="008E3242">
        <w:rPr>
          <w:rFonts w:ascii="DilleniaUPC" w:hAnsi="DilleniaUPC" w:cs="DilleniaUPC"/>
          <w:sz w:val="32"/>
          <w:szCs w:val="32"/>
          <w:cs/>
        </w:rPr>
        <w:t>บริษัท</w:t>
      </w:r>
    </w:p>
    <w:p w14:paraId="008EA01F" w14:textId="77777777" w:rsidR="002B1673" w:rsidRPr="008E3242" w:rsidRDefault="002B1673" w:rsidP="008E3242">
      <w:pPr>
        <w:pStyle w:val="ListParagraph"/>
        <w:numPr>
          <w:ilvl w:val="0"/>
          <w:numId w:val="1"/>
        </w:numPr>
        <w:ind w:left="851" w:hanging="494"/>
        <w:jc w:val="thaiDistribute"/>
        <w:rPr>
          <w:rFonts w:ascii="DilleniaUPC" w:hAnsi="DilleniaUPC" w:cs="DilleniaUPC"/>
          <w:sz w:val="32"/>
          <w:szCs w:val="32"/>
        </w:rPr>
      </w:pPr>
      <w:r w:rsidRPr="008E3242">
        <w:rPr>
          <w:rFonts w:ascii="DilleniaUPC" w:hAnsi="DilleniaUPC" w:cs="DilleniaUPC"/>
          <w:sz w:val="32"/>
          <w:szCs w:val="32"/>
          <w:cs/>
        </w:rPr>
        <w:t>ประเมินความเหมาะสมของนโยบายการบัญชีที่</w:t>
      </w:r>
      <w:r w:rsidR="00D60A6F" w:rsidRPr="008E3242">
        <w:rPr>
          <w:rFonts w:ascii="DilleniaUPC" w:hAnsi="DilleniaUPC" w:cs="DilleniaUPC"/>
          <w:sz w:val="32"/>
          <w:szCs w:val="32"/>
          <w:cs/>
        </w:rPr>
        <w:t>ผู้บริหาร</w:t>
      </w:r>
      <w:r w:rsidRPr="008E3242">
        <w:rPr>
          <w:rFonts w:ascii="DilleniaUPC" w:hAnsi="DilleniaUPC" w:cs="DilleniaUPC"/>
          <w:sz w:val="32"/>
          <w:szCs w:val="32"/>
          <w:cs/>
        </w:rPr>
        <w:t>ใช้และความสมเหตุสมผลของประมาณการทางบัญชีและการเปิดเผยข้อมูลที่เกี่ยวข้องซึ่งจัดทำขึ้นโดย</w:t>
      </w:r>
      <w:r w:rsidR="00D60A6F" w:rsidRPr="008E3242">
        <w:rPr>
          <w:rFonts w:ascii="DilleniaUPC" w:hAnsi="DilleniaUPC" w:cs="DilleniaUPC"/>
          <w:sz w:val="32"/>
          <w:szCs w:val="32"/>
          <w:cs/>
        </w:rPr>
        <w:t>ผู้บริหาร</w:t>
      </w:r>
    </w:p>
    <w:p w14:paraId="7AA17D14" w14:textId="37C734B3" w:rsidR="002B1673" w:rsidRPr="008E3242" w:rsidRDefault="002B1673" w:rsidP="008E3242">
      <w:pPr>
        <w:pStyle w:val="ListParagraph"/>
        <w:numPr>
          <w:ilvl w:val="0"/>
          <w:numId w:val="1"/>
        </w:numPr>
        <w:ind w:left="851" w:hanging="494"/>
        <w:jc w:val="thaiDistribute"/>
        <w:rPr>
          <w:rFonts w:ascii="DilleniaUPC" w:hAnsi="DilleniaUPC" w:cs="DilleniaUPC"/>
          <w:sz w:val="32"/>
          <w:szCs w:val="32"/>
        </w:rPr>
      </w:pPr>
      <w:r w:rsidRPr="008E3242">
        <w:rPr>
          <w:rFonts w:ascii="DilleniaUPC" w:hAnsi="DilleniaUPC" w:cs="DilleniaUPC"/>
          <w:sz w:val="32"/>
          <w:szCs w:val="32"/>
          <w:cs/>
        </w:rPr>
        <w:t>สรุปเกี่ยวกับความเหมาะสมของการใช้เกณฑ์การบัญชีสำหรับการดำเนินงานต่อเนื่องของ</w:t>
      </w:r>
      <w:r w:rsidR="00D60A6F" w:rsidRPr="008E3242">
        <w:rPr>
          <w:rFonts w:ascii="DilleniaUPC" w:hAnsi="DilleniaUPC" w:cs="DilleniaUPC"/>
          <w:sz w:val="32"/>
          <w:szCs w:val="32"/>
          <w:cs/>
        </w:rPr>
        <w:t>ผู้บริหาร</w:t>
      </w:r>
      <w:r w:rsidRPr="008E3242">
        <w:rPr>
          <w:rFonts w:ascii="DilleniaUPC" w:hAnsi="DilleniaUPC" w:cs="DilleniaUPC"/>
          <w:sz w:val="32"/>
          <w:szCs w:val="32"/>
          <w:cs/>
        </w:rPr>
        <w:t>และจากหลักฐานการสอบบัญชีที่ได้รับ สรุปว่ามีความไม่แน่นอนที่มีสาระสำคัญที่เกี่ยวกับเหตุการณ์หรือสถานการณ์</w:t>
      </w:r>
      <w:r w:rsidRPr="008E3242">
        <w:rPr>
          <w:rFonts w:ascii="DilleniaUPC" w:hAnsi="DilleniaUPC" w:cs="DilleniaUPC"/>
          <w:sz w:val="32"/>
          <w:szCs w:val="32"/>
          <w:cs/>
        </w:rPr>
        <w:lastRenderedPageBreak/>
        <w:t>ที่อาจเป็นเหตุให้เกิดข้อสงสัย</w:t>
      </w:r>
      <w:r w:rsidR="004C31A6" w:rsidRPr="008E3242">
        <w:rPr>
          <w:rFonts w:ascii="DilleniaUPC" w:hAnsi="DilleniaUPC" w:cs="DilleniaUPC"/>
          <w:sz w:val="32"/>
          <w:szCs w:val="32"/>
          <w:cs/>
        </w:rPr>
        <w:t>อย่างมีนัยสำคัญต่อความสามารถของ</w:t>
      </w:r>
      <w:r w:rsidR="00D60A6F" w:rsidRPr="008E3242">
        <w:rPr>
          <w:rFonts w:ascii="DilleniaUPC" w:hAnsi="DilleniaUPC" w:cs="DilleniaUPC"/>
          <w:sz w:val="32"/>
          <w:szCs w:val="32"/>
          <w:cs/>
        </w:rPr>
        <w:t>บริษัท</w:t>
      </w:r>
      <w:r w:rsidRPr="008E3242">
        <w:rPr>
          <w:rFonts w:ascii="DilleniaUPC" w:hAnsi="DilleniaUPC" w:cs="DilleniaUPC"/>
          <w:sz w:val="32"/>
          <w:szCs w:val="32"/>
          <w:cs/>
        </w:rPr>
        <w:t>ในการดำเนินงานต่อเนื่องหรือไม่ ถ้าข้าพเจ้าได้ข้อสรุปว่ามีความไม่แน่นอนที่มีสาระสำคัญ ข้าพเจ้าต้องกล่าวไว้ในรายงานของผู้สอบบัญชีของข้าพเจ้า</w:t>
      </w:r>
      <w:r w:rsidR="003064FA" w:rsidRPr="008E3242">
        <w:rPr>
          <w:rFonts w:ascii="DilleniaUPC" w:hAnsi="DilleniaUPC" w:cs="DilleniaUPC"/>
          <w:sz w:val="32"/>
          <w:szCs w:val="32"/>
          <w:cs/>
        </w:rPr>
        <w:t>โดยให้ข้อสังเกตถึง</w:t>
      </w:r>
      <w:r w:rsidRPr="008E3242">
        <w:rPr>
          <w:rFonts w:ascii="DilleniaUPC" w:hAnsi="DilleniaUPC" w:cs="DilleniaUPC"/>
          <w:sz w:val="32"/>
          <w:szCs w:val="32"/>
          <w:cs/>
        </w:rPr>
        <w:t>การเปิดเผย</w:t>
      </w:r>
      <w:r w:rsidR="003064FA" w:rsidRPr="008E3242">
        <w:rPr>
          <w:rFonts w:ascii="DilleniaUPC" w:hAnsi="DilleniaUPC" w:cs="DilleniaUPC"/>
          <w:sz w:val="32"/>
          <w:szCs w:val="32"/>
          <w:cs/>
        </w:rPr>
        <w:t>ข้อมูล</w:t>
      </w:r>
      <w:r w:rsidRPr="008E3242">
        <w:rPr>
          <w:rFonts w:ascii="DilleniaUPC" w:hAnsi="DilleniaUPC" w:cs="DilleniaUPC"/>
          <w:sz w:val="32"/>
          <w:szCs w:val="32"/>
          <w:cs/>
        </w:rPr>
        <w:t>ในงบการเงิน</w:t>
      </w:r>
      <w:r w:rsidR="003064FA" w:rsidRPr="008E3242">
        <w:rPr>
          <w:rFonts w:ascii="DilleniaUPC" w:hAnsi="DilleniaUPC" w:cs="DilleniaUPC"/>
          <w:sz w:val="32"/>
          <w:szCs w:val="32"/>
          <w:cs/>
        </w:rPr>
        <w:t>ที่เกี่ยวข้อง</w:t>
      </w:r>
      <w:r w:rsidRPr="008E3242">
        <w:rPr>
          <w:rFonts w:ascii="DilleniaUPC" w:hAnsi="DilleniaUPC" w:cs="DilleniaUPC"/>
          <w:sz w:val="32"/>
          <w:szCs w:val="32"/>
          <w:cs/>
        </w:rPr>
        <w:t xml:space="preserve"> หรือถ้าการเปิดเผย</w:t>
      </w:r>
      <w:r w:rsidR="00BA0D5A" w:rsidRPr="008E3242">
        <w:rPr>
          <w:rFonts w:ascii="DilleniaUPC" w:hAnsi="DilleniaUPC" w:cs="DilleniaUPC"/>
          <w:sz w:val="32"/>
          <w:szCs w:val="32"/>
          <w:cs/>
        </w:rPr>
        <w:t>ข้อมูล</w:t>
      </w:r>
      <w:r w:rsidRPr="008E3242">
        <w:rPr>
          <w:rFonts w:ascii="DilleniaUPC" w:hAnsi="DilleniaUPC" w:cs="DilleniaUPC"/>
          <w:sz w:val="32"/>
          <w:szCs w:val="32"/>
          <w:cs/>
        </w:rPr>
        <w:t>ดังกล่าวไม่เพียงพอ ความเห็นของข้าพเจ้าจะเปลี่ยนแปลงไป ข้อสรุปของข้าพเจ้าขึ้นอยู่กับหลักฐานการสอบบัญชีที่ได้รับจนถึงวันที่ในรายงานของผู้สอบบัญชีของข้าพเจ้า อย่างไรก็ตาม เหตุการณ์หรือสถานการณ์ในอนาคตอาจเป็นเหตุให้</w:t>
      </w:r>
      <w:r w:rsidR="00D60A6F" w:rsidRPr="008E3242">
        <w:rPr>
          <w:rFonts w:ascii="DilleniaUPC" w:hAnsi="DilleniaUPC" w:cs="DilleniaUPC"/>
          <w:sz w:val="32"/>
          <w:szCs w:val="32"/>
          <w:cs/>
        </w:rPr>
        <w:t>บริษัท</w:t>
      </w:r>
      <w:r w:rsidRPr="008E3242">
        <w:rPr>
          <w:rFonts w:ascii="DilleniaUPC" w:hAnsi="DilleniaUPC" w:cs="DilleniaUPC"/>
          <w:sz w:val="32"/>
          <w:szCs w:val="32"/>
          <w:cs/>
        </w:rPr>
        <w:t xml:space="preserve">ต้องหยุดการดำเนินงานต่อเนื่อง </w:t>
      </w:r>
    </w:p>
    <w:p w14:paraId="204874D6" w14:textId="77777777" w:rsidR="002B1673" w:rsidRPr="008E3242" w:rsidRDefault="002B1673" w:rsidP="008E3242">
      <w:pPr>
        <w:pStyle w:val="ListParagraph"/>
        <w:numPr>
          <w:ilvl w:val="0"/>
          <w:numId w:val="1"/>
        </w:numPr>
        <w:ind w:left="851" w:hanging="494"/>
        <w:jc w:val="thaiDistribute"/>
        <w:rPr>
          <w:rFonts w:ascii="DilleniaUPC" w:hAnsi="DilleniaUPC" w:cs="DilleniaUPC"/>
          <w:sz w:val="32"/>
          <w:szCs w:val="32"/>
        </w:rPr>
      </w:pPr>
      <w:r w:rsidRPr="008E3242">
        <w:rPr>
          <w:rFonts w:ascii="DilleniaUPC" w:hAnsi="DilleniaUPC" w:cs="DilleniaUPC"/>
          <w:sz w:val="32"/>
          <w:szCs w:val="32"/>
          <w:cs/>
        </w:rPr>
        <w:t>ประเมินการนำเสนอ โครงสร้างและเนื้อหาของงบการเงินโดยรวม รวมถึงการเปิดเผย</w:t>
      </w:r>
      <w:r w:rsidR="003064FA" w:rsidRPr="008E3242">
        <w:rPr>
          <w:rFonts w:ascii="DilleniaUPC" w:hAnsi="DilleniaUPC" w:cs="DilleniaUPC"/>
          <w:sz w:val="32"/>
          <w:szCs w:val="32"/>
          <w:cs/>
        </w:rPr>
        <w:t>ข้อมูล</w:t>
      </w:r>
      <w:r w:rsidRPr="008E3242">
        <w:rPr>
          <w:rFonts w:ascii="DilleniaUPC" w:hAnsi="DilleniaUPC" w:cs="DilleniaUPC"/>
          <w:sz w:val="32"/>
          <w:szCs w:val="32"/>
          <w:cs/>
        </w:rPr>
        <w:t>ว่างบการเงินแสดงรายการและเหตุการณ์ในรูปแบบที่ทำให้มีการนำเสนอข้อมูลโดยถูกต้องตามที่ควร</w:t>
      </w:r>
      <w:r w:rsidR="003064FA" w:rsidRPr="008E3242">
        <w:rPr>
          <w:rFonts w:ascii="DilleniaUPC" w:hAnsi="DilleniaUPC" w:cs="DilleniaUPC"/>
          <w:sz w:val="32"/>
          <w:szCs w:val="32"/>
          <w:cs/>
        </w:rPr>
        <w:t>หรือไม่</w:t>
      </w:r>
    </w:p>
    <w:p w14:paraId="16B6EB78" w14:textId="3D4E4A71" w:rsidR="002B1673" w:rsidRPr="008E3242" w:rsidRDefault="002B1673" w:rsidP="008E3242">
      <w:pPr>
        <w:jc w:val="thaiDistribute"/>
        <w:rPr>
          <w:rFonts w:ascii="DilleniaUPC" w:hAnsi="DilleniaUPC" w:cs="DilleniaUPC"/>
          <w:sz w:val="32"/>
          <w:szCs w:val="32"/>
        </w:rPr>
      </w:pPr>
      <w:r w:rsidRPr="008E3242">
        <w:rPr>
          <w:rFonts w:ascii="DilleniaUPC" w:hAnsi="DilleniaUPC" w:cs="DilleniaUPC"/>
          <w:sz w:val="32"/>
          <w:szCs w:val="32"/>
          <w:cs/>
        </w:rPr>
        <w:t>ข้าพเจ้าได้สื่อสารกับผู้</w:t>
      </w:r>
      <w:r w:rsidR="00BA0D5A" w:rsidRPr="008E3242">
        <w:rPr>
          <w:rFonts w:ascii="DilleniaUPC" w:hAnsi="DilleniaUPC" w:cs="DilleniaUPC"/>
          <w:sz w:val="32"/>
          <w:szCs w:val="32"/>
          <w:cs/>
        </w:rPr>
        <w:t>บริหาร</w:t>
      </w:r>
      <w:r w:rsidR="003064FA" w:rsidRPr="008E3242">
        <w:rPr>
          <w:rFonts w:ascii="DilleniaUPC" w:hAnsi="DilleniaUPC" w:cs="DilleniaUPC"/>
          <w:sz w:val="32"/>
          <w:szCs w:val="32"/>
          <w:cs/>
        </w:rPr>
        <w:t>ในเรื่องต่าง</w:t>
      </w:r>
      <w:r w:rsidR="003338D3" w:rsidRPr="008E3242">
        <w:rPr>
          <w:rFonts w:ascii="DilleniaUPC" w:hAnsi="DilleniaUPC" w:cs="DilleniaUPC"/>
          <w:sz w:val="32"/>
          <w:szCs w:val="32"/>
        </w:rPr>
        <w:t xml:space="preserve"> </w:t>
      </w:r>
      <w:r w:rsidR="003064FA" w:rsidRPr="008E3242">
        <w:rPr>
          <w:rFonts w:ascii="DilleniaUPC" w:hAnsi="DilleniaUPC" w:cs="DilleniaUPC"/>
          <w:sz w:val="32"/>
          <w:szCs w:val="32"/>
          <w:cs/>
        </w:rPr>
        <w:t>ๆ</w:t>
      </w:r>
      <w:r w:rsidR="00BA0D5A" w:rsidRPr="008E3242">
        <w:rPr>
          <w:rFonts w:ascii="DilleniaUPC" w:hAnsi="DilleniaUPC" w:cs="DilleniaUPC"/>
          <w:sz w:val="32"/>
          <w:szCs w:val="32"/>
          <w:cs/>
        </w:rPr>
        <w:t xml:space="preserve"> </w:t>
      </w:r>
      <w:r w:rsidR="003064FA" w:rsidRPr="008E3242">
        <w:rPr>
          <w:rFonts w:ascii="DilleniaUPC" w:hAnsi="DilleniaUPC" w:cs="DilleniaUPC"/>
          <w:sz w:val="32"/>
          <w:szCs w:val="32"/>
          <w:cs/>
        </w:rPr>
        <w:t>ที่สำคัญ ซึ่งรวมถึง</w:t>
      </w:r>
      <w:r w:rsidRPr="008E3242">
        <w:rPr>
          <w:rFonts w:ascii="DilleniaUPC" w:hAnsi="DilleniaUPC" w:cs="DilleniaUPC"/>
          <w:sz w:val="32"/>
          <w:szCs w:val="32"/>
          <w:cs/>
        </w:rPr>
        <w:t>ขอบเขตและช่วงเวลาของการตรวจสอบตามที่ได้วางแผนไว้ ประเด็นที่มีนัยสำคัญที่พบจากการตรวจสอบรวมถึงข้อบกพร่องที่มีนัยสำคัญในระบบการควบคุมภายใน</w:t>
      </w:r>
      <w:r w:rsidR="003064FA" w:rsidRPr="008E3242">
        <w:rPr>
          <w:rFonts w:ascii="DilleniaUPC" w:hAnsi="DilleniaUPC" w:cs="DilleniaUPC"/>
          <w:sz w:val="32"/>
          <w:szCs w:val="32"/>
          <w:cs/>
        </w:rPr>
        <w:t>หาก</w:t>
      </w:r>
      <w:r w:rsidRPr="008E3242">
        <w:rPr>
          <w:rFonts w:ascii="DilleniaUPC" w:hAnsi="DilleniaUPC" w:cs="DilleniaUPC"/>
          <w:sz w:val="32"/>
          <w:szCs w:val="32"/>
          <w:cs/>
        </w:rPr>
        <w:t>ข้าพเจ้าได้พบในระหว่างการตรวจสอบของข้าพเจ้า</w:t>
      </w:r>
    </w:p>
    <w:p w14:paraId="02741724" w14:textId="77777777" w:rsidR="002B1673" w:rsidRPr="008E3242" w:rsidRDefault="002B1673" w:rsidP="008E3242">
      <w:pPr>
        <w:spacing w:after="120" w:line="240" w:lineRule="auto"/>
        <w:jc w:val="thaiDistribute"/>
        <w:rPr>
          <w:rFonts w:ascii="DilleniaUPC" w:hAnsi="DilleniaUPC" w:cs="DilleniaUPC"/>
          <w:sz w:val="32"/>
          <w:szCs w:val="32"/>
        </w:rPr>
      </w:pPr>
    </w:p>
    <w:p w14:paraId="0D57917E" w14:textId="77777777" w:rsidR="002B1673" w:rsidRPr="008E3242" w:rsidRDefault="002B1673" w:rsidP="008E3242">
      <w:pPr>
        <w:spacing w:after="120" w:line="240" w:lineRule="auto"/>
        <w:jc w:val="thaiDistribute"/>
        <w:rPr>
          <w:rFonts w:ascii="DilleniaUPC" w:hAnsi="DilleniaUPC" w:cs="DilleniaUPC"/>
          <w:sz w:val="32"/>
          <w:szCs w:val="32"/>
        </w:rPr>
      </w:pPr>
    </w:p>
    <w:p w14:paraId="73754D56" w14:textId="77777777" w:rsidR="002B1673" w:rsidRPr="008E3242" w:rsidRDefault="00A33022" w:rsidP="008E3242">
      <w:pPr>
        <w:spacing w:after="120" w:line="240" w:lineRule="auto"/>
        <w:jc w:val="thaiDistribute"/>
        <w:rPr>
          <w:rFonts w:ascii="DilleniaUPC" w:hAnsi="DilleniaUPC" w:cs="DilleniaUPC"/>
          <w:sz w:val="32"/>
          <w:szCs w:val="32"/>
        </w:rPr>
      </w:pPr>
      <w:r w:rsidRPr="008E3242">
        <w:rPr>
          <w:rFonts w:ascii="DilleniaUPC" w:hAnsi="DilleniaUPC" w:cs="DilleniaUPC"/>
          <w:sz w:val="32"/>
          <w:szCs w:val="32"/>
          <w:cs/>
        </w:rPr>
        <w:t>.............................................</w:t>
      </w:r>
    </w:p>
    <w:p w14:paraId="0879D952" w14:textId="4CED6815" w:rsidR="00FD6C58" w:rsidRPr="00194712" w:rsidRDefault="00FD6C58" w:rsidP="00FD6C58">
      <w:pPr>
        <w:spacing w:after="0" w:line="240" w:lineRule="auto"/>
        <w:rPr>
          <w:rFonts w:ascii="DilleniaUPC" w:hAnsi="DilleniaUPC" w:cs="DilleniaUPC"/>
          <w:sz w:val="32"/>
          <w:szCs w:val="32"/>
        </w:rPr>
      </w:pPr>
      <w:r w:rsidRPr="00194712">
        <w:rPr>
          <w:rFonts w:ascii="DilleniaUPC" w:hAnsi="DilleniaUPC" w:cs="DilleniaUPC"/>
          <w:sz w:val="32"/>
          <w:szCs w:val="32"/>
          <w:cs/>
        </w:rPr>
        <w:t>(«AUDITOR_NAME»)</w:t>
      </w:r>
      <w:r>
        <w:rPr>
          <w:rFonts w:ascii="DilleniaUPC" w:hAnsi="DilleniaUPC" w:cs="DilleniaUPC" w:hint="cs"/>
          <w:sz w:val="24"/>
          <w:szCs w:val="32"/>
          <w:cs/>
        </w:rPr>
      </w:r>
      <w:r w:rsidR="00D9032B">
        <w:rPr>
          <w:rFonts w:ascii="DilleniaUPC" w:hAnsi="DilleniaUPC" w:cs="DilleniaUPC" w:hint="cs"/>
          <w:sz w:val="24"/>
          <w:szCs w:val="32"/>
          <w:cs/>
        </w:rPr>
      </w:r>
      <w:r w:rsidRPr="00194712">
        <w:rPr>
          <w:rFonts w:ascii="DilleniaUPC" w:hAnsi="DilleniaUPC" w:cs="DilleniaUPC"/>
          <w:sz w:val="32"/>
          <w:szCs w:val="32"/>
          <w:cs/>
        </w:rPr>
      </w:r>
    </w:p>
    <w:p w14:paraId="4592DD5B" w14:textId="78BCF49C" w:rsidR="00FD6C58" w:rsidRPr="00194712" w:rsidRDefault="00FD6C58" w:rsidP="00FD6C58">
      <w:pPr>
        <w:spacing w:after="0" w:line="240" w:lineRule="auto"/>
        <w:rPr>
          <w:rFonts w:ascii="DilleniaUPC" w:hAnsi="DilleniaUPC" w:cs="DilleniaUPC"/>
          <w:sz w:val="32"/>
          <w:szCs w:val="32"/>
        </w:rPr>
      </w:pPr>
      <w:r w:rsidRPr="00194712">
        <w:rPr>
          <w:rFonts w:ascii="DilleniaUPC" w:hAnsi="DilleniaUPC" w:cs="DilleniaUPC"/>
          <w:sz w:val="32"/>
          <w:szCs w:val="32"/>
          <w:cs/>
        </w:rPr>
        <w:t>ผู้สอบบัญชีรับอนุญาตเลขทะเบียน «LICENSE»</w:t>
      </w:r>
      <w:r w:rsidR="00D9032B" w:rsidRPr="00D9032B">
        <w:rPr>
          <w:rFonts w:ascii="DilleniaUPC" w:hAnsi="DilleniaUPC" w:cs="DilleniaUPC"/>
          <w:sz w:val="24"/>
          <w:szCs w:val="32"/>
          <w:cs/>
        </w:rPr>
      </w:r>
    </w:p>
    <w:p w14:paraId="32288D0F" w14:textId="77777777" w:rsidR="00194712" w:rsidRPr="00194712" w:rsidRDefault="00194712" w:rsidP="00194712">
      <w:pPr>
        <w:spacing w:after="0" w:line="240" w:lineRule="auto"/>
        <w:rPr>
          <w:rFonts w:ascii="DilleniaUPC" w:hAnsi="DilleniaUPC" w:cs="DilleniaUPC"/>
          <w:sz w:val="32"/>
          <w:szCs w:val="32"/>
        </w:rPr>
      </w:pPr>
    </w:p>
    <w:p w14:paraId="484A8684" w14:textId="77777777" w:rsidR="00D2711A" w:rsidRDefault="00D2711A" w:rsidP="00194712">
      <w:pPr>
        <w:spacing w:after="0" w:line="240" w:lineRule="auto"/>
        <w:rPr>
          <w:rFonts w:ascii="DilleniaUPC" w:hAnsi="DilleniaUPC" w:cs="DilleniaUPC"/>
          <w:sz w:val="32"/>
          <w:szCs w:val="32"/>
        </w:rPr>
      </w:pPr>
    </w:p>
    <w:p w14:paraId="58B83943" w14:textId="532641DF" w:rsidR="00194712" w:rsidRPr="00194712" w:rsidRDefault="00194712" w:rsidP="00194712">
      <w:pPr>
        <w:spacing w:after="0" w:line="240" w:lineRule="auto"/>
        <w:rPr>
          <w:rFonts w:ascii="DilleniaUPC" w:hAnsi="DilleniaUPC" w:cs="DilleniaUPC"/>
          <w:sz w:val="32"/>
          <w:szCs w:val="32"/>
          <w:cs/>
        </w:rPr>
      </w:pPr>
      <w:r w:rsidRPr="00194712">
        <w:rPr>
          <w:rFonts w:ascii="DilleniaUPC" w:hAnsi="DilleniaUPC" w:cs="DilleniaUPC"/>
          <w:sz w:val="32"/>
          <w:szCs w:val="32"/>
          <w:cs/>
        </w:rPr>
        <w:t>วันที่ «SIGN_DATE»</w:t>
      </w:r>
      <w:r w:rsidR="002272E7">
        <w:rPr>
          <w:rFonts w:ascii="DilleniaUPC" w:hAnsi="DilleniaUPC" w:cs="DilleniaUPC" w:hint="cs"/>
          <w:sz w:val="32"/>
          <w:szCs w:val="32"/>
          <w:cs/>
        </w:rPr>
      </w:r>
      <w:r w:rsidR="00A92B66">
        <w:rPr>
          <w:rFonts w:ascii="DilleniaUPC" w:hAnsi="DilleniaUPC" w:cs="DilleniaUPC"/>
          <w:sz w:val="32"/>
          <w:szCs w:val="32"/>
        </w:rPr>
      </w:r>
      <w:r w:rsidR="00A92B66">
        <w:rPr>
          <w:rFonts w:ascii="DilleniaUPC" w:hAnsi="DilleniaUPC" w:cs="DilleniaUPC" w:hint="cs"/>
          <w:sz w:val="32"/>
          <w:szCs w:val="32"/>
          <w:cs/>
        </w:rPr>
      </w:r>
    </w:p>
    <w:p w14:paraId="61CA02BC" w14:textId="511EB3D0" w:rsidR="00AD6583" w:rsidRPr="008E3242" w:rsidRDefault="00194712" w:rsidP="00252A79">
      <w:pPr>
        <w:spacing w:after="0" w:line="240" w:lineRule="auto"/>
        <w:rPr>
          <w:rFonts w:ascii="DilleniaUPC" w:hAnsi="DilleniaUPC" w:cs="DilleniaUPC" w:hint="cs"/>
          <w:sz w:val="32"/>
          <w:szCs w:val="32"/>
        </w:rPr>
      </w:pPr>
      <w:r w:rsidRPr="00194712">
        <w:rPr>
          <w:rFonts w:ascii="DilleniaUPC" w:hAnsi="DilleniaUPC" w:cs="DilleniaUPC"/>
          <w:sz w:val="32"/>
          <w:szCs w:val="32"/>
          <w:cs/>
        </w:rPr>
        <w:t>«CITY»</w:t>
      </w:r>
    </w:p>
    <w:sectPr w:rsidR="00AD6583" w:rsidRPr="008E3242" w:rsidSect="004C271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05E67" w14:textId="77777777" w:rsidR="001F1A21" w:rsidRDefault="001F1A21" w:rsidP="00F53349">
      <w:pPr>
        <w:spacing w:after="0" w:line="240" w:lineRule="auto"/>
      </w:pPr>
      <w:r>
        <w:separator/>
      </w:r>
    </w:p>
  </w:endnote>
  <w:endnote w:type="continuationSeparator" w:id="0">
    <w:p w14:paraId="2E38014B" w14:textId="77777777" w:rsidR="001F1A21" w:rsidRDefault="001F1A21" w:rsidP="00F5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5BF3C" w14:textId="3DBE8A76" w:rsidR="00F53349" w:rsidRPr="005F5692" w:rsidRDefault="005F5692" w:rsidP="005F5692">
    <w:pPr>
      <w:pStyle w:val="Footer"/>
      <w:pBdr>
        <w:top w:val="single" w:sz="4" w:space="1" w:color="auto"/>
      </w:pBdr>
      <w:rPr>
        <w:sz w:val="26"/>
        <w:szCs w:val="26"/>
      </w:rPr>
    </w:pPr>
    <w:r w:rsidRPr="00636302">
      <w:rPr>
        <w:sz w:val="26"/>
        <w:szCs w:val="26"/>
        <w:cs/>
      </w:rPr>
      <w:t>บริษัท ไท</w:t>
    </w:r>
    <w:proofErr w:type="spellStart"/>
    <w:r w:rsidRPr="00636302">
      <w:rPr>
        <w:sz w:val="26"/>
        <w:szCs w:val="26"/>
        <w:cs/>
      </w:rPr>
      <w:t>ม์</w:t>
    </w:r>
    <w:proofErr w:type="spellEnd"/>
    <w:r w:rsidRPr="00636302">
      <w:rPr>
        <w:sz w:val="26"/>
        <w:szCs w:val="26"/>
        <w:cs/>
      </w:rPr>
      <w:t xml:space="preserve"> </w:t>
    </w:r>
    <w:proofErr w:type="spellStart"/>
    <w:r w:rsidRPr="00636302">
      <w:rPr>
        <w:sz w:val="26"/>
        <w:szCs w:val="26"/>
        <w:cs/>
      </w:rPr>
      <w:t>ธันเดอร์</w:t>
    </w:r>
    <w:proofErr w:type="spellEnd"/>
    <w:r w:rsidRPr="00636302">
      <w:rPr>
        <w:sz w:val="26"/>
        <w:szCs w:val="26"/>
        <w:cs/>
      </w:rPr>
      <w:t xml:space="preserve"> จำกัด</w:t>
    </w:r>
    <w:r>
      <w:rPr>
        <w:rFonts w:hint="cs"/>
        <w:sz w:val="26"/>
        <w:szCs w:val="26"/>
        <w:cs/>
      </w:rPr>
      <w:t xml:space="preserve">                                     </w:t>
    </w:r>
    <w:r>
      <w:rPr>
        <w:sz w:val="26"/>
        <w:szCs w:val="26"/>
        <w:cs/>
      </w:rPr>
      <w:tab/>
    </w:r>
    <w:r>
      <w:rPr>
        <w:rFonts w:hint="cs"/>
        <w:sz w:val="26"/>
        <w:szCs w:val="26"/>
        <w:cs/>
      </w:rPr>
      <w:t xml:space="preserve">9/38 </w:t>
    </w:r>
    <w:r w:rsidRPr="00636302">
      <w:rPr>
        <w:sz w:val="26"/>
        <w:szCs w:val="26"/>
        <w:cs/>
      </w:rPr>
      <w:t>หมู่บ้าน พิมานธานี</w:t>
    </w:r>
    <w:r>
      <w:rPr>
        <w:rFonts w:hint="cs"/>
        <w:sz w:val="26"/>
        <w:szCs w:val="26"/>
        <w:cs/>
      </w:rPr>
      <w:t xml:space="preserve"> </w:t>
    </w:r>
    <w:r w:rsidRPr="00636302">
      <w:rPr>
        <w:sz w:val="26"/>
        <w:szCs w:val="26"/>
        <w:cs/>
      </w:rPr>
      <w:t>หมู่ที่ 11</w:t>
    </w:r>
    <w:r>
      <w:rPr>
        <w:rFonts w:hint="cs"/>
        <w:sz w:val="26"/>
        <w:szCs w:val="26"/>
        <w:cs/>
      </w:rPr>
      <w:t xml:space="preserve"> ตำบลเมืองเก่า อำเภอเมือง จังหวัดขอนแก่น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F445F" w14:textId="77777777" w:rsidR="001F1A21" w:rsidRDefault="001F1A21" w:rsidP="00F53349">
      <w:pPr>
        <w:spacing w:after="0" w:line="240" w:lineRule="auto"/>
      </w:pPr>
      <w:r>
        <w:separator/>
      </w:r>
    </w:p>
  </w:footnote>
  <w:footnote w:type="continuationSeparator" w:id="0">
    <w:p w14:paraId="46C71B1A" w14:textId="77777777" w:rsidR="001F1A21" w:rsidRDefault="001F1A21" w:rsidP="00F533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E7261"/>
    <w:multiLevelType w:val="hybridMultilevel"/>
    <w:tmpl w:val="6B9E2ABE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919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1673"/>
    <w:rsid w:val="000131FC"/>
    <w:rsid w:val="00015985"/>
    <w:rsid w:val="000208EF"/>
    <w:rsid w:val="00042ABE"/>
    <w:rsid w:val="00060847"/>
    <w:rsid w:val="00073AC9"/>
    <w:rsid w:val="000A5F3E"/>
    <w:rsid w:val="000B1EA3"/>
    <w:rsid w:val="000C03F9"/>
    <w:rsid w:val="000C5C17"/>
    <w:rsid w:val="000D3EDE"/>
    <w:rsid w:val="000D508F"/>
    <w:rsid w:val="001916BE"/>
    <w:rsid w:val="00194712"/>
    <w:rsid w:val="00194BC8"/>
    <w:rsid w:val="001B4622"/>
    <w:rsid w:val="001C52D3"/>
    <w:rsid w:val="001D75A7"/>
    <w:rsid w:val="001F1A21"/>
    <w:rsid w:val="001F7848"/>
    <w:rsid w:val="00216570"/>
    <w:rsid w:val="0022271A"/>
    <w:rsid w:val="002262CF"/>
    <w:rsid w:val="002272E7"/>
    <w:rsid w:val="002334B2"/>
    <w:rsid w:val="002369CD"/>
    <w:rsid w:val="00247C95"/>
    <w:rsid w:val="00252A79"/>
    <w:rsid w:val="002603ED"/>
    <w:rsid w:val="00261E79"/>
    <w:rsid w:val="002620C5"/>
    <w:rsid w:val="00273397"/>
    <w:rsid w:val="00277D8C"/>
    <w:rsid w:val="002A5947"/>
    <w:rsid w:val="002B1673"/>
    <w:rsid w:val="002D33F0"/>
    <w:rsid w:val="002D6CBB"/>
    <w:rsid w:val="002E2D6B"/>
    <w:rsid w:val="002E535D"/>
    <w:rsid w:val="002E7304"/>
    <w:rsid w:val="00300AFA"/>
    <w:rsid w:val="003064FA"/>
    <w:rsid w:val="00306A6C"/>
    <w:rsid w:val="00322144"/>
    <w:rsid w:val="003338D3"/>
    <w:rsid w:val="00335010"/>
    <w:rsid w:val="00343EFE"/>
    <w:rsid w:val="0034584D"/>
    <w:rsid w:val="00357C16"/>
    <w:rsid w:val="003619B9"/>
    <w:rsid w:val="00377A41"/>
    <w:rsid w:val="00377BBE"/>
    <w:rsid w:val="00380D35"/>
    <w:rsid w:val="00386054"/>
    <w:rsid w:val="003946C8"/>
    <w:rsid w:val="003C122C"/>
    <w:rsid w:val="003D2700"/>
    <w:rsid w:val="003E2B91"/>
    <w:rsid w:val="003E5908"/>
    <w:rsid w:val="0040405D"/>
    <w:rsid w:val="0040732F"/>
    <w:rsid w:val="00437DA3"/>
    <w:rsid w:val="00444E74"/>
    <w:rsid w:val="004665AD"/>
    <w:rsid w:val="00467E06"/>
    <w:rsid w:val="004A0FFF"/>
    <w:rsid w:val="004A639A"/>
    <w:rsid w:val="004A73B1"/>
    <w:rsid w:val="004C271E"/>
    <w:rsid w:val="004C31A6"/>
    <w:rsid w:val="004D09E1"/>
    <w:rsid w:val="004D628C"/>
    <w:rsid w:val="004E1979"/>
    <w:rsid w:val="004E34B2"/>
    <w:rsid w:val="004F0792"/>
    <w:rsid w:val="004F30DD"/>
    <w:rsid w:val="00504D6A"/>
    <w:rsid w:val="00510443"/>
    <w:rsid w:val="00517B54"/>
    <w:rsid w:val="00534EF2"/>
    <w:rsid w:val="00582565"/>
    <w:rsid w:val="005857CB"/>
    <w:rsid w:val="005944D4"/>
    <w:rsid w:val="005A1303"/>
    <w:rsid w:val="005A3E6F"/>
    <w:rsid w:val="005C0566"/>
    <w:rsid w:val="005C4036"/>
    <w:rsid w:val="005D21F3"/>
    <w:rsid w:val="005D325B"/>
    <w:rsid w:val="005E0E06"/>
    <w:rsid w:val="005E591E"/>
    <w:rsid w:val="005F3543"/>
    <w:rsid w:val="005F5692"/>
    <w:rsid w:val="00603802"/>
    <w:rsid w:val="006221B1"/>
    <w:rsid w:val="006758E3"/>
    <w:rsid w:val="0068420D"/>
    <w:rsid w:val="00692C2C"/>
    <w:rsid w:val="00693D30"/>
    <w:rsid w:val="006A575C"/>
    <w:rsid w:val="006C1593"/>
    <w:rsid w:val="006C7B5C"/>
    <w:rsid w:val="006D42E2"/>
    <w:rsid w:val="006D535A"/>
    <w:rsid w:val="0070038F"/>
    <w:rsid w:val="00705A0D"/>
    <w:rsid w:val="0071738E"/>
    <w:rsid w:val="007255EB"/>
    <w:rsid w:val="00726466"/>
    <w:rsid w:val="00734467"/>
    <w:rsid w:val="00735ACB"/>
    <w:rsid w:val="00737843"/>
    <w:rsid w:val="007A4CEB"/>
    <w:rsid w:val="007B587C"/>
    <w:rsid w:val="007B73A7"/>
    <w:rsid w:val="007C0E5F"/>
    <w:rsid w:val="007D2887"/>
    <w:rsid w:val="007D64B9"/>
    <w:rsid w:val="007E6E01"/>
    <w:rsid w:val="00817FCE"/>
    <w:rsid w:val="00827D60"/>
    <w:rsid w:val="00831E3B"/>
    <w:rsid w:val="0083559A"/>
    <w:rsid w:val="00880CC5"/>
    <w:rsid w:val="008A6561"/>
    <w:rsid w:val="008B78A1"/>
    <w:rsid w:val="008C7B71"/>
    <w:rsid w:val="008D2E42"/>
    <w:rsid w:val="008D56A0"/>
    <w:rsid w:val="008D7A5C"/>
    <w:rsid w:val="008E3242"/>
    <w:rsid w:val="009015DE"/>
    <w:rsid w:val="00906FF6"/>
    <w:rsid w:val="009118B8"/>
    <w:rsid w:val="00914204"/>
    <w:rsid w:val="0092243E"/>
    <w:rsid w:val="00936073"/>
    <w:rsid w:val="00973247"/>
    <w:rsid w:val="00981A9C"/>
    <w:rsid w:val="009822C9"/>
    <w:rsid w:val="00991CE8"/>
    <w:rsid w:val="009A54D2"/>
    <w:rsid w:val="009A7036"/>
    <w:rsid w:val="009A709F"/>
    <w:rsid w:val="009B014E"/>
    <w:rsid w:val="009B64D9"/>
    <w:rsid w:val="009C2BD1"/>
    <w:rsid w:val="009D31BA"/>
    <w:rsid w:val="00A009B6"/>
    <w:rsid w:val="00A2358B"/>
    <w:rsid w:val="00A33022"/>
    <w:rsid w:val="00A53462"/>
    <w:rsid w:val="00A60EBE"/>
    <w:rsid w:val="00A73DA9"/>
    <w:rsid w:val="00A83BAA"/>
    <w:rsid w:val="00A911EA"/>
    <w:rsid w:val="00A92427"/>
    <w:rsid w:val="00A92B66"/>
    <w:rsid w:val="00AD6583"/>
    <w:rsid w:val="00B377EA"/>
    <w:rsid w:val="00B64047"/>
    <w:rsid w:val="00BA0D5A"/>
    <w:rsid w:val="00BA1270"/>
    <w:rsid w:val="00BA2B05"/>
    <w:rsid w:val="00BB6E33"/>
    <w:rsid w:val="00BB745F"/>
    <w:rsid w:val="00BC1B88"/>
    <w:rsid w:val="00BC642A"/>
    <w:rsid w:val="00C05167"/>
    <w:rsid w:val="00C106FC"/>
    <w:rsid w:val="00C46267"/>
    <w:rsid w:val="00C60BF4"/>
    <w:rsid w:val="00C90EF2"/>
    <w:rsid w:val="00C91176"/>
    <w:rsid w:val="00C92ECF"/>
    <w:rsid w:val="00CA4854"/>
    <w:rsid w:val="00CB08C3"/>
    <w:rsid w:val="00CC23D1"/>
    <w:rsid w:val="00CD25AD"/>
    <w:rsid w:val="00CD7CFE"/>
    <w:rsid w:val="00CE1995"/>
    <w:rsid w:val="00CE2B59"/>
    <w:rsid w:val="00CE371D"/>
    <w:rsid w:val="00CE6B3F"/>
    <w:rsid w:val="00CF315C"/>
    <w:rsid w:val="00D2711A"/>
    <w:rsid w:val="00D305FE"/>
    <w:rsid w:val="00D43EAD"/>
    <w:rsid w:val="00D45A36"/>
    <w:rsid w:val="00D55EB5"/>
    <w:rsid w:val="00D60A6F"/>
    <w:rsid w:val="00D6284B"/>
    <w:rsid w:val="00D655C5"/>
    <w:rsid w:val="00D709D1"/>
    <w:rsid w:val="00D752F3"/>
    <w:rsid w:val="00D80DE4"/>
    <w:rsid w:val="00D82F5E"/>
    <w:rsid w:val="00D9032B"/>
    <w:rsid w:val="00D97F61"/>
    <w:rsid w:val="00DA477D"/>
    <w:rsid w:val="00DA5AD3"/>
    <w:rsid w:val="00DA7DCA"/>
    <w:rsid w:val="00DB02BB"/>
    <w:rsid w:val="00DB2918"/>
    <w:rsid w:val="00DB6BB0"/>
    <w:rsid w:val="00DB7775"/>
    <w:rsid w:val="00DD5E04"/>
    <w:rsid w:val="00DF0806"/>
    <w:rsid w:val="00DF2EEC"/>
    <w:rsid w:val="00E04696"/>
    <w:rsid w:val="00E26D33"/>
    <w:rsid w:val="00E365C7"/>
    <w:rsid w:val="00E422F5"/>
    <w:rsid w:val="00E456FA"/>
    <w:rsid w:val="00E54B2F"/>
    <w:rsid w:val="00E5595B"/>
    <w:rsid w:val="00E61F80"/>
    <w:rsid w:val="00E91AEC"/>
    <w:rsid w:val="00EA4B88"/>
    <w:rsid w:val="00ED20DF"/>
    <w:rsid w:val="00EF6AE1"/>
    <w:rsid w:val="00F16168"/>
    <w:rsid w:val="00F2045B"/>
    <w:rsid w:val="00F21B06"/>
    <w:rsid w:val="00F24D93"/>
    <w:rsid w:val="00F37705"/>
    <w:rsid w:val="00F41062"/>
    <w:rsid w:val="00F44D46"/>
    <w:rsid w:val="00F53349"/>
    <w:rsid w:val="00F57F26"/>
    <w:rsid w:val="00F634E2"/>
    <w:rsid w:val="00F737A1"/>
    <w:rsid w:val="00F814FF"/>
    <w:rsid w:val="00F8213A"/>
    <w:rsid w:val="00F827BC"/>
    <w:rsid w:val="00FA017A"/>
    <w:rsid w:val="00FA6E72"/>
    <w:rsid w:val="00FD56EF"/>
    <w:rsid w:val="00FD6C58"/>
    <w:rsid w:val="00FD7096"/>
    <w:rsid w:val="00FD7917"/>
    <w:rsid w:val="5ABAEF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B1779"/>
  <w15:docId w15:val="{31C74AD9-95ED-4E3A-BC81-C6722A05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673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16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594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947"/>
    <w:rPr>
      <w:rFonts w:ascii="Segoe UI" w:hAnsi="Segoe UI" w:cs="Angsana New"/>
      <w:sz w:val="18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33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34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533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349"/>
    <w:rPr>
      <w:lang w:val="en-US"/>
    </w:rPr>
  </w:style>
  <w:style w:type="character" w:customStyle="1" w:styleId="fontstyle01">
    <w:name w:val="fontstyle01"/>
    <w:basedOn w:val="DefaultParagraphFont"/>
    <w:rsid w:val="00252A79"/>
    <w:rPr>
      <w:rFonts w:ascii="Angsana New" w:hAnsi="Angsana New" w:cs="Angsana New" w:hint="default"/>
      <w:b w:val="0"/>
      <w:bCs w:val="0"/>
      <w:i w:val="0"/>
      <w:iCs w:val="0"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8D2DF-C143-4DCF-B2F6-3055719F8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ioneco</dc:creator>
  <cp:lastModifiedBy>Pitchaya Kamnueng</cp:lastModifiedBy>
  <cp:revision>109</cp:revision>
  <cp:lastPrinted>2026-05-03T08:05:00Z</cp:lastPrinted>
  <dcterms:created xsi:type="dcterms:W3CDTF">2017-05-06T04:02:00Z</dcterms:created>
  <dcterms:modified xsi:type="dcterms:W3CDTF">2026-05-31T11:46:00Z</dcterms:modified>
</cp:coreProperties>
</file>