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5AA" w:rsidRPr="002265AA" w:rsidRDefault="002265AA" w:rsidP="00226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5AA">
        <w:rPr>
          <w:rFonts w:ascii="宋体" w:eastAsia="宋体" w:hAnsi="宋体" w:cs="宋体"/>
          <w:kern w:val="0"/>
          <w:sz w:val="24"/>
          <w:szCs w:val="24"/>
        </w:rPr>
        <w:t>对于交易系统而言，我一般在数据结构中不考虑“用户”</w:t>
      </w:r>
      <w:r w:rsidRPr="002265AA">
        <w:rPr>
          <w:rFonts w:ascii="宋体" w:eastAsia="宋体" w:hAnsi="宋体" w:cs="宋体"/>
          <w:kern w:val="0"/>
          <w:sz w:val="24"/>
          <w:szCs w:val="24"/>
        </w:rPr>
        <w:br/>
      </w:r>
      <w:r w:rsidRPr="002265AA">
        <w:rPr>
          <w:rFonts w:ascii="宋体" w:eastAsia="宋体" w:hAnsi="宋体" w:cs="宋体"/>
          <w:kern w:val="0"/>
          <w:sz w:val="24"/>
          <w:szCs w:val="24"/>
        </w:rPr>
        <w:br/>
        <w:t>用户的ID最多只是其中一个属性</w:t>
      </w:r>
    </w:p>
    <w:p w:rsidR="002265AA" w:rsidRPr="002265AA" w:rsidRDefault="002265AA"/>
    <w:p w:rsidR="002265AA" w:rsidRDefault="002265AA"/>
    <w:p w:rsidR="00B95C33" w:rsidRDefault="002265AA">
      <w:r w:rsidRPr="002265AA">
        <w:t>Strategy --&gt; RM --&gt; OMS --&gt; MA   这是我做的最简单的分层了。贯穿这几层的是 PKE，提供当前的持仓状态信息</w:t>
      </w:r>
    </w:p>
    <w:p w:rsidR="002265AA" w:rsidRDefault="002265AA"/>
    <w:p w:rsidR="002265AA" w:rsidRDefault="002265AA">
      <w:bookmarkStart w:id="0" w:name="_GoBack"/>
      <w:bookmarkEnd w:id="0"/>
    </w:p>
    <w:p w:rsidR="002265AA" w:rsidRDefault="002265AA" w:rsidP="00226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5AA">
        <w:rPr>
          <w:rFonts w:ascii="宋体" w:eastAsia="宋体" w:hAnsi="宋体" w:cs="宋体"/>
          <w:kern w:val="0"/>
          <w:sz w:val="24"/>
          <w:szCs w:val="24"/>
        </w:rPr>
        <w:t>Strategy 是你的策略层，只关心策略本身的动作</w:t>
      </w:r>
      <w:r w:rsidRPr="002265AA">
        <w:rPr>
          <w:rFonts w:ascii="宋体" w:eastAsia="宋体" w:hAnsi="宋体" w:cs="宋体"/>
          <w:kern w:val="0"/>
          <w:sz w:val="24"/>
          <w:szCs w:val="24"/>
        </w:rPr>
        <w:br/>
        <w:t>RM 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</w:t>
      </w:r>
      <w:r>
        <w:rPr>
          <w:rFonts w:ascii="宋体" w:eastAsia="宋体" w:hAnsi="宋体" w:cs="宋体"/>
          <w:kern w:val="0"/>
          <w:sz w:val="24"/>
          <w:szCs w:val="24"/>
        </w:rPr>
        <w:t>iskManage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2265AA">
        <w:rPr>
          <w:rFonts w:ascii="宋体" w:eastAsia="宋体" w:hAnsi="宋体" w:cs="宋体"/>
          <w:kern w:val="0"/>
          <w:sz w:val="24"/>
          <w:szCs w:val="24"/>
        </w:rPr>
        <w:t>是</w:t>
      </w:r>
      <w:proofErr w:type="gramStart"/>
      <w:r w:rsidRPr="002265AA">
        <w:rPr>
          <w:rFonts w:ascii="宋体" w:eastAsia="宋体" w:hAnsi="宋体" w:cs="宋体"/>
          <w:kern w:val="0"/>
          <w:sz w:val="24"/>
          <w:szCs w:val="24"/>
        </w:rPr>
        <w:t>风控层</w:t>
      </w:r>
      <w:proofErr w:type="gramEnd"/>
      <w:r w:rsidRPr="002265AA">
        <w:rPr>
          <w:rFonts w:ascii="宋体" w:eastAsia="宋体" w:hAnsi="宋体" w:cs="宋体"/>
          <w:kern w:val="0"/>
          <w:sz w:val="24"/>
          <w:szCs w:val="24"/>
        </w:rPr>
        <w:t>，对策略产生的</w:t>
      </w:r>
      <w:proofErr w:type="gramStart"/>
      <w:r w:rsidRPr="002265AA">
        <w:rPr>
          <w:rFonts w:ascii="宋体" w:eastAsia="宋体" w:hAnsi="宋体" w:cs="宋体"/>
          <w:kern w:val="0"/>
          <w:sz w:val="24"/>
          <w:szCs w:val="24"/>
        </w:rPr>
        <w:t>指令作风控</w:t>
      </w:r>
      <w:proofErr w:type="gramEnd"/>
      <w:r w:rsidRPr="002265AA">
        <w:rPr>
          <w:rFonts w:ascii="宋体" w:eastAsia="宋体" w:hAnsi="宋体" w:cs="宋体"/>
          <w:kern w:val="0"/>
          <w:sz w:val="24"/>
          <w:szCs w:val="24"/>
        </w:rPr>
        <w:t>过滤</w:t>
      </w:r>
      <w:r w:rsidRPr="002265AA">
        <w:rPr>
          <w:rFonts w:ascii="宋体" w:eastAsia="宋体" w:hAnsi="宋体" w:cs="宋体"/>
          <w:kern w:val="0"/>
          <w:sz w:val="24"/>
          <w:szCs w:val="24"/>
        </w:rPr>
        <w:br/>
        <w:t>OM 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OrderManage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2265AA">
        <w:rPr>
          <w:rFonts w:ascii="宋体" w:eastAsia="宋体" w:hAnsi="宋体" w:cs="宋体"/>
          <w:kern w:val="0"/>
          <w:sz w:val="24"/>
          <w:szCs w:val="24"/>
        </w:rPr>
        <w:t>是委托管理层，对交易指令的状态进行跟踪</w:t>
      </w:r>
      <w:r w:rsidRPr="002265AA">
        <w:rPr>
          <w:rFonts w:ascii="宋体" w:eastAsia="宋体" w:hAnsi="宋体" w:cs="宋体"/>
          <w:kern w:val="0"/>
          <w:sz w:val="24"/>
          <w:szCs w:val="24"/>
        </w:rPr>
        <w:br/>
        <w:t>MA </w:t>
      </w:r>
      <w:r>
        <w:rPr>
          <w:rFonts w:ascii="宋体" w:eastAsia="宋体" w:hAnsi="宋体" w:cs="宋体"/>
          <w:kern w:val="0"/>
          <w:sz w:val="24"/>
          <w:szCs w:val="24"/>
        </w:rPr>
        <w:t>(Market Access)</w:t>
      </w:r>
      <w:r w:rsidRPr="002265AA">
        <w:rPr>
          <w:rFonts w:ascii="宋体" w:eastAsia="宋体" w:hAnsi="宋体" w:cs="宋体"/>
          <w:kern w:val="0"/>
          <w:sz w:val="24"/>
          <w:szCs w:val="24"/>
        </w:rPr>
        <w:t>是市场接入层，只关心如何与不同的市场进行通讯</w:t>
      </w:r>
    </w:p>
    <w:p w:rsidR="002265AA" w:rsidRPr="002265AA" w:rsidRDefault="002265AA" w:rsidP="00226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5AA">
        <w:rPr>
          <w:rFonts w:ascii="宋体" w:eastAsia="宋体" w:hAnsi="宋体" w:cs="宋体"/>
          <w:kern w:val="0"/>
          <w:sz w:val="24"/>
          <w:szCs w:val="24"/>
        </w:rPr>
        <w:br/>
        <w:t>PKE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 w:rsidRPr="002265AA">
        <w:rPr>
          <w:rFonts w:ascii="宋体" w:eastAsia="宋体" w:hAnsi="宋体" w:cs="宋体"/>
          <w:kern w:val="0"/>
          <w:sz w:val="24"/>
          <w:szCs w:val="24"/>
        </w:rPr>
        <w:t>Position Keeping Engine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2265AA">
        <w:rPr>
          <w:rFonts w:ascii="宋体" w:eastAsia="宋体" w:hAnsi="宋体" w:cs="宋体"/>
          <w:kern w:val="0"/>
          <w:sz w:val="24"/>
          <w:szCs w:val="24"/>
        </w:rPr>
        <w:t> 是</w:t>
      </w:r>
      <w:proofErr w:type="gramStart"/>
      <w:r w:rsidRPr="002265AA">
        <w:rPr>
          <w:rFonts w:ascii="宋体" w:eastAsia="宋体" w:hAnsi="宋体" w:cs="宋体"/>
          <w:kern w:val="0"/>
          <w:sz w:val="24"/>
          <w:szCs w:val="24"/>
        </w:rPr>
        <w:t>仓位</w:t>
      </w:r>
      <w:proofErr w:type="gramEnd"/>
      <w:r w:rsidRPr="002265AA">
        <w:rPr>
          <w:rFonts w:ascii="宋体" w:eastAsia="宋体" w:hAnsi="宋体" w:cs="宋体"/>
          <w:kern w:val="0"/>
          <w:sz w:val="24"/>
          <w:szCs w:val="24"/>
        </w:rPr>
        <w:t>记录，上面各层都会跟这层通讯，实时查询或更新</w:t>
      </w:r>
      <w:proofErr w:type="gramStart"/>
      <w:r w:rsidRPr="002265AA">
        <w:rPr>
          <w:rFonts w:ascii="宋体" w:eastAsia="宋体" w:hAnsi="宋体" w:cs="宋体"/>
          <w:kern w:val="0"/>
          <w:sz w:val="24"/>
          <w:szCs w:val="24"/>
        </w:rPr>
        <w:t>仓位</w:t>
      </w:r>
      <w:proofErr w:type="gramEnd"/>
      <w:r w:rsidRPr="002265AA">
        <w:rPr>
          <w:rFonts w:ascii="宋体" w:eastAsia="宋体" w:hAnsi="宋体" w:cs="宋体"/>
          <w:kern w:val="0"/>
          <w:sz w:val="24"/>
          <w:szCs w:val="24"/>
        </w:rPr>
        <w:t xml:space="preserve">信息 </w:t>
      </w:r>
    </w:p>
    <w:p w:rsidR="002265AA" w:rsidRPr="002265AA" w:rsidRDefault="002265AA"/>
    <w:p w:rsidR="002265AA" w:rsidRDefault="002265AA"/>
    <w:p w:rsidR="002265AA" w:rsidRPr="002265AA" w:rsidRDefault="002265AA" w:rsidP="00226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5AA">
        <w:rPr>
          <w:rFonts w:ascii="宋体" w:eastAsia="宋体" w:hAnsi="宋体" w:cs="宋体"/>
          <w:kern w:val="0"/>
          <w:sz w:val="24"/>
          <w:szCs w:val="24"/>
        </w:rPr>
        <w:t xml:space="preserve">把可视化的部分完全交给行情软件，其余的留给自动化交易系统 </w:t>
      </w:r>
    </w:p>
    <w:p w:rsidR="002265AA" w:rsidRDefault="002265AA"/>
    <w:p w:rsidR="00A66072" w:rsidRDefault="00A66072"/>
    <w:p w:rsidR="00A66072" w:rsidRDefault="00A66072"/>
    <w:p w:rsidR="00A66072" w:rsidRDefault="00A66072"/>
    <w:p w:rsidR="00A66072" w:rsidRDefault="00A66072"/>
    <w:p w:rsidR="00A66072" w:rsidRPr="00A66072" w:rsidRDefault="00A66072" w:rsidP="00A660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6072">
        <w:rPr>
          <w:rFonts w:ascii="宋体" w:eastAsia="宋体" w:hAnsi="宋体" w:cs="宋体"/>
          <w:kern w:val="0"/>
          <w:sz w:val="24"/>
          <w:szCs w:val="24"/>
        </w:rPr>
        <w:t>风控层</w:t>
      </w:r>
      <w:proofErr w:type="gramEnd"/>
      <w:r w:rsidRPr="00A66072">
        <w:rPr>
          <w:rFonts w:ascii="宋体" w:eastAsia="宋体" w:hAnsi="宋体" w:cs="宋体"/>
          <w:kern w:val="0"/>
          <w:sz w:val="24"/>
          <w:szCs w:val="24"/>
        </w:rPr>
        <w:t>最主要做的，一个是合</w:t>
      </w:r>
      <w:proofErr w:type="gramStart"/>
      <w:r w:rsidRPr="00A66072">
        <w:rPr>
          <w:rFonts w:ascii="宋体" w:eastAsia="宋体" w:hAnsi="宋体" w:cs="宋体"/>
          <w:kern w:val="0"/>
          <w:sz w:val="24"/>
          <w:szCs w:val="24"/>
        </w:rPr>
        <w:t>规</w:t>
      </w:r>
      <w:proofErr w:type="gramEnd"/>
      <w:r w:rsidRPr="00A66072">
        <w:rPr>
          <w:rFonts w:ascii="宋体" w:eastAsia="宋体" w:hAnsi="宋体" w:cs="宋体"/>
          <w:kern w:val="0"/>
          <w:sz w:val="24"/>
          <w:szCs w:val="24"/>
        </w:rPr>
        <w:t>上的过滤，另外一个就是对自己风险预算的保障</w:t>
      </w:r>
    </w:p>
    <w:p w:rsidR="00A66072" w:rsidRDefault="00303B9C">
      <w:r w:rsidRPr="00303B9C">
        <w:rPr>
          <w:rFonts w:hint="eastAsia"/>
        </w:rPr>
        <w:t>策略层面的止损放在策略里</w:t>
      </w:r>
    </w:p>
    <w:p w:rsidR="00A66072" w:rsidRDefault="00303B9C">
      <w:r w:rsidRPr="00303B9C">
        <w:rPr>
          <w:rFonts w:hint="eastAsia"/>
        </w:rPr>
        <w:t>只有这样，才不会出现自动</w:t>
      </w:r>
      <w:proofErr w:type="gramStart"/>
      <w:r w:rsidRPr="00303B9C">
        <w:rPr>
          <w:rFonts w:hint="eastAsia"/>
        </w:rPr>
        <w:t>动</w:t>
      </w:r>
      <w:proofErr w:type="gramEnd"/>
      <w:r w:rsidRPr="00303B9C">
        <w:rPr>
          <w:rFonts w:hint="eastAsia"/>
        </w:rPr>
        <w:t>化交易之后，加速了交易的同时，变成了加速亏损</w:t>
      </w:r>
    </w:p>
    <w:p w:rsidR="00A66072" w:rsidRDefault="00A66072"/>
    <w:p w:rsidR="00303B9C" w:rsidRDefault="00303B9C">
      <w:r w:rsidRPr="00303B9C">
        <w:rPr>
          <w:rFonts w:hint="eastAsia"/>
        </w:rPr>
        <w:t>请教一下</w:t>
      </w:r>
      <w:r w:rsidRPr="00303B9C">
        <w:t>,止损在哪</w:t>
      </w:r>
      <w:proofErr w:type="gramStart"/>
      <w:r w:rsidRPr="00303B9C">
        <w:t>层操作</w:t>
      </w:r>
      <w:proofErr w:type="gramEnd"/>
      <w:r w:rsidRPr="00303B9C">
        <w:t>?</w:t>
      </w:r>
    </w:p>
    <w:p w:rsidR="00303B9C" w:rsidRDefault="00303B9C">
      <w:pPr>
        <w:rPr>
          <w:rFonts w:hint="eastAsia"/>
        </w:rPr>
      </w:pPr>
    </w:p>
    <w:p w:rsidR="00303B9C" w:rsidRPr="00303B9C" w:rsidRDefault="00303B9C" w:rsidP="00303B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B9C">
        <w:rPr>
          <w:rFonts w:ascii="宋体" w:eastAsia="宋体" w:hAnsi="宋体" w:cs="宋体"/>
          <w:kern w:val="0"/>
          <w:sz w:val="24"/>
          <w:szCs w:val="24"/>
        </w:rPr>
        <w:t>看是哪类止损</w:t>
      </w:r>
      <w:r w:rsidRPr="00303B9C">
        <w:rPr>
          <w:rFonts w:ascii="宋体" w:eastAsia="宋体" w:hAnsi="宋体" w:cs="宋体"/>
          <w:kern w:val="0"/>
          <w:sz w:val="24"/>
          <w:szCs w:val="24"/>
        </w:rPr>
        <w:br/>
        <w:t>Flying  頓 2018/4/12 8:52:25</w:t>
      </w:r>
      <w:r w:rsidRPr="00303B9C">
        <w:rPr>
          <w:rFonts w:ascii="宋体" w:eastAsia="宋体" w:hAnsi="宋体" w:cs="宋体"/>
          <w:kern w:val="0"/>
          <w:sz w:val="24"/>
          <w:szCs w:val="24"/>
        </w:rPr>
        <w:br/>
      </w:r>
      <w:r w:rsidRPr="00303B9C">
        <w:rPr>
          <w:rFonts w:ascii="宋体" w:eastAsia="宋体" w:hAnsi="宋体" w:cs="宋体"/>
          <w:kern w:val="0"/>
          <w:sz w:val="24"/>
          <w:szCs w:val="24"/>
        </w:rPr>
        <w:br/>
        <w:t>策略层面的止损放在策略里</w:t>
      </w:r>
      <w:r w:rsidRPr="00303B9C">
        <w:rPr>
          <w:rFonts w:ascii="宋体" w:eastAsia="宋体" w:hAnsi="宋体" w:cs="宋体"/>
          <w:kern w:val="0"/>
          <w:sz w:val="24"/>
          <w:szCs w:val="24"/>
        </w:rPr>
        <w:br/>
        <w:t>Flying  頓 2018/4/12 8:52:34</w:t>
      </w:r>
      <w:r w:rsidRPr="00303B9C">
        <w:rPr>
          <w:rFonts w:ascii="宋体" w:eastAsia="宋体" w:hAnsi="宋体" w:cs="宋体"/>
          <w:kern w:val="0"/>
          <w:sz w:val="24"/>
          <w:szCs w:val="24"/>
        </w:rPr>
        <w:br/>
      </w:r>
      <w:r w:rsidRPr="00303B9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03B9C">
        <w:rPr>
          <w:rFonts w:ascii="宋体" w:eastAsia="宋体" w:hAnsi="宋体" w:cs="宋体"/>
          <w:kern w:val="0"/>
          <w:sz w:val="24"/>
          <w:szCs w:val="24"/>
        </w:rPr>
        <w:t>风控层面</w:t>
      </w:r>
      <w:proofErr w:type="gramEnd"/>
      <w:r w:rsidRPr="00303B9C">
        <w:rPr>
          <w:rFonts w:ascii="宋体" w:eastAsia="宋体" w:hAnsi="宋体" w:cs="宋体"/>
          <w:kern w:val="0"/>
          <w:sz w:val="24"/>
          <w:szCs w:val="24"/>
        </w:rPr>
        <w:t>的放在</w:t>
      </w:r>
      <w:proofErr w:type="gramStart"/>
      <w:r w:rsidRPr="00303B9C">
        <w:rPr>
          <w:rFonts w:ascii="宋体" w:eastAsia="宋体" w:hAnsi="宋体" w:cs="宋体"/>
          <w:kern w:val="0"/>
          <w:sz w:val="24"/>
          <w:szCs w:val="24"/>
        </w:rPr>
        <w:t>风控里</w:t>
      </w:r>
      <w:proofErr w:type="gramEnd"/>
    </w:p>
    <w:p w:rsidR="00303B9C" w:rsidRDefault="00303B9C"/>
    <w:p w:rsidR="00303B9C" w:rsidRPr="00303B9C" w:rsidRDefault="00303B9C" w:rsidP="00303B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B9C">
        <w:rPr>
          <w:rFonts w:ascii="宋体" w:eastAsia="宋体" w:hAnsi="宋体" w:cs="宋体"/>
          <w:kern w:val="0"/>
          <w:sz w:val="24"/>
          <w:szCs w:val="24"/>
        </w:rPr>
        <w:t>止损有两类止损</w:t>
      </w:r>
      <w:r w:rsidRPr="00303B9C">
        <w:rPr>
          <w:rFonts w:ascii="宋体" w:eastAsia="宋体" w:hAnsi="宋体" w:cs="宋体"/>
          <w:kern w:val="0"/>
          <w:sz w:val="24"/>
          <w:szCs w:val="24"/>
        </w:rPr>
        <w:br/>
        <w:t>Flying  頓 2018/4/12 9:05:31</w:t>
      </w:r>
      <w:r w:rsidRPr="00303B9C">
        <w:rPr>
          <w:rFonts w:ascii="宋体" w:eastAsia="宋体" w:hAnsi="宋体" w:cs="宋体"/>
          <w:kern w:val="0"/>
          <w:sz w:val="24"/>
          <w:szCs w:val="24"/>
        </w:rPr>
        <w:br/>
      </w:r>
      <w:r w:rsidRPr="00303B9C">
        <w:rPr>
          <w:rFonts w:ascii="宋体" w:eastAsia="宋体" w:hAnsi="宋体" w:cs="宋体"/>
          <w:kern w:val="0"/>
          <w:sz w:val="24"/>
          <w:szCs w:val="24"/>
        </w:rPr>
        <w:br/>
        <w:t>如果是策略设计上本身的值算，那我建议放在策略上，或者把策略</w:t>
      </w:r>
      <w:proofErr w:type="gramStart"/>
      <w:r w:rsidRPr="00303B9C">
        <w:rPr>
          <w:rFonts w:ascii="宋体" w:eastAsia="宋体" w:hAnsi="宋体" w:cs="宋体"/>
          <w:kern w:val="0"/>
          <w:sz w:val="24"/>
          <w:szCs w:val="24"/>
        </w:rPr>
        <w:t>本身再</w:t>
      </w:r>
      <w:proofErr w:type="gramEnd"/>
      <w:r w:rsidRPr="00303B9C">
        <w:rPr>
          <w:rFonts w:ascii="宋体" w:eastAsia="宋体" w:hAnsi="宋体" w:cs="宋体"/>
          <w:kern w:val="0"/>
          <w:sz w:val="24"/>
          <w:szCs w:val="24"/>
        </w:rPr>
        <w:t>分成两个层</w:t>
      </w:r>
      <w:r w:rsidRPr="00303B9C">
        <w:rPr>
          <w:rFonts w:ascii="宋体" w:eastAsia="宋体" w:hAnsi="宋体" w:cs="宋体"/>
          <w:kern w:val="0"/>
          <w:sz w:val="24"/>
          <w:szCs w:val="24"/>
        </w:rPr>
        <w:br/>
      </w:r>
      <w:r w:rsidRPr="00303B9C">
        <w:rPr>
          <w:rFonts w:ascii="宋体" w:eastAsia="宋体" w:hAnsi="宋体" w:cs="宋体"/>
          <w:kern w:val="0"/>
          <w:sz w:val="24"/>
          <w:szCs w:val="24"/>
        </w:rPr>
        <w:lastRenderedPageBreak/>
        <w:t>Flying  頓 2018/4/12 9:06:31</w:t>
      </w:r>
      <w:r w:rsidRPr="00303B9C">
        <w:rPr>
          <w:rFonts w:ascii="宋体" w:eastAsia="宋体" w:hAnsi="宋体" w:cs="宋体"/>
          <w:kern w:val="0"/>
          <w:sz w:val="24"/>
          <w:szCs w:val="24"/>
        </w:rPr>
        <w:br/>
      </w:r>
      <w:r w:rsidRPr="00303B9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03B9C">
        <w:rPr>
          <w:rFonts w:ascii="宋体" w:eastAsia="宋体" w:hAnsi="宋体" w:cs="宋体"/>
          <w:kern w:val="0"/>
          <w:sz w:val="24"/>
          <w:szCs w:val="24"/>
        </w:rPr>
        <w:t>风控做</w:t>
      </w:r>
      <w:proofErr w:type="gramEnd"/>
      <w:r w:rsidRPr="00303B9C">
        <w:rPr>
          <w:rFonts w:ascii="宋体" w:eastAsia="宋体" w:hAnsi="宋体" w:cs="宋体"/>
          <w:kern w:val="0"/>
          <w:sz w:val="24"/>
          <w:szCs w:val="24"/>
        </w:rPr>
        <w:t>的止</w:t>
      </w:r>
      <w:proofErr w:type="gramStart"/>
      <w:r w:rsidRPr="00303B9C">
        <w:rPr>
          <w:rFonts w:ascii="宋体" w:eastAsia="宋体" w:hAnsi="宋体" w:cs="宋体"/>
          <w:kern w:val="0"/>
          <w:sz w:val="24"/>
          <w:szCs w:val="24"/>
        </w:rPr>
        <w:t>损应该</w:t>
      </w:r>
      <w:proofErr w:type="gramEnd"/>
      <w:r w:rsidRPr="00303B9C">
        <w:rPr>
          <w:rFonts w:ascii="宋体" w:eastAsia="宋体" w:hAnsi="宋体" w:cs="宋体"/>
          <w:kern w:val="0"/>
          <w:sz w:val="24"/>
          <w:szCs w:val="24"/>
        </w:rPr>
        <w:t>是自己整个portfolio的风险预算的止损</w:t>
      </w:r>
      <w:r w:rsidRPr="00303B9C">
        <w:rPr>
          <w:rFonts w:ascii="宋体" w:eastAsia="宋体" w:hAnsi="宋体" w:cs="宋体"/>
          <w:kern w:val="0"/>
          <w:sz w:val="24"/>
          <w:szCs w:val="24"/>
        </w:rPr>
        <w:br/>
        <w:t>Flying  頓 2018/4/12 9:06:38</w:t>
      </w:r>
      <w:r w:rsidRPr="00303B9C">
        <w:rPr>
          <w:rFonts w:ascii="宋体" w:eastAsia="宋体" w:hAnsi="宋体" w:cs="宋体"/>
          <w:kern w:val="0"/>
          <w:sz w:val="24"/>
          <w:szCs w:val="24"/>
        </w:rPr>
        <w:br/>
      </w:r>
      <w:r w:rsidRPr="00303B9C">
        <w:rPr>
          <w:rFonts w:ascii="宋体" w:eastAsia="宋体" w:hAnsi="宋体" w:cs="宋体"/>
          <w:kern w:val="0"/>
          <w:sz w:val="24"/>
          <w:szCs w:val="24"/>
        </w:rPr>
        <w:br/>
        <w:t>这两个是完全不同的概念</w:t>
      </w:r>
    </w:p>
    <w:p w:rsidR="00303B9C" w:rsidRDefault="00303B9C"/>
    <w:p w:rsidR="00303B9C" w:rsidRDefault="00303B9C"/>
    <w:p w:rsidR="00303B9C" w:rsidRPr="00303B9C" w:rsidRDefault="00303B9C">
      <w:pPr>
        <w:rPr>
          <w:rFonts w:hint="eastAsia"/>
        </w:rPr>
      </w:pPr>
    </w:p>
    <w:sectPr w:rsidR="00303B9C" w:rsidRPr="00303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AA"/>
    <w:rsid w:val="002265AA"/>
    <w:rsid w:val="00303B9C"/>
    <w:rsid w:val="005D7066"/>
    <w:rsid w:val="00734F4E"/>
    <w:rsid w:val="00994351"/>
    <w:rsid w:val="00A66072"/>
    <w:rsid w:val="00D32AF0"/>
    <w:rsid w:val="00D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84B8"/>
  <w15:chartTrackingRefBased/>
  <w15:docId w15:val="{5317D9C9-1698-4C3B-80EC-9E93F25A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y</dc:creator>
  <cp:keywords/>
  <dc:description/>
  <cp:lastModifiedBy>p y</cp:lastModifiedBy>
  <cp:revision>1</cp:revision>
  <dcterms:created xsi:type="dcterms:W3CDTF">2018-04-11T06:32:00Z</dcterms:created>
  <dcterms:modified xsi:type="dcterms:W3CDTF">2018-04-12T06:16:00Z</dcterms:modified>
</cp:coreProperties>
</file>