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programma calcola il fattoriale di un numero</w:t>
      </w:r>
      <w:r>
        <w:br/>
      </w:r>
      <w:r>
        <w:br/>
      </w:r>
      <w:r>
        <w:rPr>
          <w:rStyle w:val="NormalTok"/>
        </w:rPr>
        <w:t xml:space="preserve">callable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callable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"Il fattoriale di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p>
      <w:pPr>
        <w:pStyle w:val="FirstParagraph"/>
      </w:pPr>
      <w:r>
        <w:t xml:space="preserve">Chiron utilizza le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per delimitare blocchi di codice. Questo approccio, tipico dei linguaggi della famiglia C, garantisce una maggiore chiarezza e riduce il rischio di errori causati da indentazione errata.</w:t>
      </w:r>
    </w:p>
    <w:p>
      <w:pPr>
        <w:pStyle w:val="BodyText"/>
      </w:pPr>
      <w:r>
        <w:t xml:space="preserve">L’indentazione è</w:t>
      </w:r>
      <w:r>
        <w:t xml:space="preserve"> </w:t>
      </w:r>
      <w:r>
        <w:rPr>
          <w:bCs/>
          <w:b/>
        </w:rPr>
        <w:t xml:space="preserve">opzionale</w:t>
      </w:r>
      <w:r>
        <w:t xml:space="preserve"> </w:t>
      </w:r>
      <w:r>
        <w:t xml:space="preserve">e serve solo a migliorare la leggibilità. Non influenza in alcun modo l’esecuzione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 o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p>
      <w:pPr>
        <w:pStyle w:val="FirstParagraph"/>
      </w:pPr>
      <w:r>
        <w:t xml:space="preserve">Chiron supporta tre tipi di commento:</w:t>
      </w:r>
    </w:p>
    <w:p>
      <w:pPr>
        <w:numPr>
          <w:ilvl w:val="0"/>
          <w:numId w:val="1009"/>
        </w:numPr>
      </w:pPr>
      <w:r>
        <w:t xml:space="preserve">Commenti monolinea: iniziano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 terminano a fine riga.</w:t>
      </w:r>
    </w:p>
    <w:p>
      <w:pPr>
        <w:numPr>
          <w:ilvl w:val="0"/>
          <w:numId w:val="1009"/>
        </w:numPr>
      </w:pPr>
      <w:r>
        <w:t xml:space="preserve">Commenti multilinea: iniziano con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e terminano con</w:t>
      </w:r>
      <w:r>
        <w:t xml:space="preserve"> </w:t>
      </w:r>
      <w:r>
        <w:rPr>
          <w:rStyle w:val="VerbatimChar"/>
        </w:rPr>
        <w:t xml:space="preserve">.//</w:t>
      </w:r>
      <w:r>
        <w:t xml:space="preserve">. Possono estendersi su più righe.</w:t>
      </w:r>
    </w:p>
    <w:p>
      <w:pPr>
        <w:pStyle w:val="FirstParagraph"/>
      </w:pPr>
      <w:r>
        <w:t xml:space="preserve">Esempi: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commento su una riga</w:t>
      </w:r>
      <w:r>
        <w:br/>
      </w:r>
      <w:r>
        <w:br/>
      </w:r>
      <w:r>
        <w:rPr>
          <w:rStyle w:val="CommentTok"/>
        </w:rPr>
        <w:t xml:space="preserve">// Questo è un commento</w:t>
      </w:r>
      <w:r>
        <w:br/>
      </w:r>
      <w:r>
        <w:rPr>
          <w:rStyle w:val="NormalTok"/>
        </w:rPr>
        <w:t xml:space="preserve">   su più righe</w:t>
      </w:r>
      <w:r>
        <w:br/>
      </w:r>
      <w:r>
        <w:rPr>
          <w:rStyle w:val="NormalTok"/>
        </w:rPr>
        <w:t xml:space="preserve">   e termina qui</w:t>
      </w:r>
      <w:r>
        <w:rPr>
          <w:rStyle w:val="OperatorTok"/>
        </w:rPr>
        <w:t xml:space="preserve">.</w:t>
      </w:r>
      <w:r>
        <w:rPr>
          <w:rStyle w:val="CommentTok"/>
        </w:rPr>
        <w:t xml:space="preserve">//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p>
      <w:pPr>
        <w:pStyle w:val="FirstParagraph"/>
      </w:pPr>
      <w:r>
        <w:t xml:space="preserve">Ogni istruzione in Chiron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, come nei linguaggi C-like. Questo consente una sintassi prevedibile e chiara, e semplifica l’analisi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</w:t>
      </w:r>
      <w:r>
        <w:t xml:space="preserve"> </w:t>
      </w:r>
      <w:r>
        <w:rPr>
          <w:bCs/>
          <w:b/>
        </w:rPr>
        <w:t xml:space="preserve">direzione semantica</w:t>
      </w:r>
      <w:r>
        <w:t xml:space="preserve"> </w:t>
      </w:r>
      <w:r>
        <w:t xml:space="preserve">di un’operazione. Questo approccio evita ambiguità comuni in altri linguaggi.</w:t>
      </w:r>
    </w:p>
    <w:p>
      <w:pPr>
        <w:pStyle w:val="BodyText"/>
      </w:pPr>
      <w:r>
        <w:t xml:space="preserve">Esempi di utilizzo:</w:t>
      </w:r>
    </w:p>
    <w:p>
      <w:pPr>
        <w:numPr>
          <w:ilvl w:val="0"/>
          <w:numId w:val="1010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restituisce il valore incrementato.</w:t>
      </w:r>
    </w:p>
    <w:p>
      <w:pPr>
        <w:numPr>
          <w:ilvl w:val="0"/>
          <w:numId w:val="1010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lo incrementa.</w:t>
      </w:r>
    </w:p>
    <w:p>
      <w:pPr>
        <w:numPr>
          <w:ilvl w:val="0"/>
          <w:numId w:val="1010"/>
        </w:numPr>
      </w:pPr>
      <w:r>
        <w:t xml:space="preserve">Accesso a funzione:</w:t>
      </w:r>
      <w:r>
        <w:t xml:space="preserve"> </w:t>
      </w:r>
      <w:r>
        <w:rPr>
          <w:rStyle w:val="VerbatimChar"/>
        </w:rPr>
        <w:t xml:space="preserve">obj : metodo()</w:t>
      </w:r>
      <w:r>
        <w:t xml:space="preserve"> </w:t>
      </w:r>
      <w:r>
        <w:t xml:space="preserve">→ chiama</w:t>
      </w:r>
      <w:r>
        <w:t xml:space="preserve"> </w:t>
      </w:r>
      <w:r>
        <w:rPr>
          <w:rStyle w:val="VerbatimChar"/>
        </w:rPr>
        <w:t xml:space="preserve">metodo()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FirstParagraph"/>
      </w:pPr>
      <w:r>
        <w:t xml:space="preserve">Questo meccanismo rende le operazioni più leggibili e gestibili per l’interprete.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p>
      <w:pPr>
        <w:pStyle w:val="FirstParagraph"/>
      </w:pPr>
      <w:r>
        <w:t xml:space="preserve">Chiron supporta i seguenti tipi primitivi: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int</w:t>
      </w:r>
      <w:r>
        <w:t xml:space="preserve">: intero (es.</w:t>
      </w:r>
      <w:r>
        <w:t xml:space="preserve"> </w:t>
      </w:r>
      <w:r>
        <w:rPr>
          <w:rStyle w:val="VerbatimChar"/>
        </w:rPr>
        <w:t xml:space="preserve">42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float</w:t>
      </w:r>
      <w:r>
        <w:t xml:space="preserve">: numero in virgola mobile (es.</w:t>
      </w:r>
      <w:r>
        <w:t xml:space="preserve"> </w:t>
      </w:r>
      <w:r>
        <w:rPr>
          <w:rStyle w:val="VerbatimChar"/>
        </w:rPr>
        <w:t xml:space="preserve">3.14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bool</w:t>
      </w:r>
      <w:r>
        <w:t xml:space="preserve">: booleano (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char</w:t>
      </w:r>
      <w:r>
        <w:t xml:space="preserve">: singolo carattere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'%'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str</w:t>
      </w:r>
      <w:r>
        <w:t xml:space="preserve">: sequenza di caratteri (</w:t>
      </w:r>
      <w:r>
        <w:rPr>
          <w:rStyle w:val="VerbatimChar"/>
        </w:rPr>
        <w:t xml:space="preserve">"ciao"</w:t>
      </w:r>
      <w:r>
        <w:t xml:space="preserve">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attivo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iniziale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 saluto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"Ciao mondo"</w:t>
      </w:r>
      <w:r>
        <w:rPr>
          <w:rStyle w:val="OperatorTok"/>
        </w:rPr>
        <w:t xml:space="preserve">;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p>
      <w:pPr>
        <w:pStyle w:val="FirstParagraph"/>
      </w:pPr>
      <w:r>
        <w:t xml:space="preserve">Tipi complessi predefiniti: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array&lt;T&gt;</w:t>
      </w:r>
      <w:r>
        <w:t xml:space="preserve">: vettore di elementi del tipo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tuple&lt;T1, T2, …​&gt;</w:t>
      </w:r>
      <w:r>
        <w:t xml:space="preserve">: tupla con tipi misti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map&lt;K, V&gt;</w:t>
      </w:r>
      <w:r>
        <w:t xml:space="preserve">: dizionario con chiavi di tipo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 valori di tipo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numeri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età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};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p>
      <w:pPr>
        <w:pStyle w:val="FirstParagraph"/>
      </w:pPr>
      <w:r>
        <w:t xml:space="preserve">Le variabili devono essere dichiarate esplicitamente con il loro tipo. L’inizializzazione può avvenire al momento della dichiarazione o in un secondo momento.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p>
      <w:pPr>
        <w:pStyle w:val="FirstParagraph"/>
      </w:pPr>
      <w:r>
        <w:t xml:space="preserve">Chiron supporta la conversione esplicita tra tipi compatibili tramite la sintassi: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Conversione esplicita</w:t>
      </w:r>
    </w:p>
    <w:p>
      <w:pPr>
        <w:pStyle w:val="FirstParagraph"/>
      </w:pPr>
      <w:r>
        <w:t xml:space="preserve">Alcune conversioni implicite sono consentite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ma le conversioni che potrebbero comportare perdita di informazione devono essere esplicitate.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somma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sottrazione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moltiplicazione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divisione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</w:t>
      </w:r>
      <w:r>
        <w:t xml:space="preserve"> </w:t>
      </w:r>
      <w:r>
        <w:t xml:space="preserve">modulo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disuguaglianza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confronti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and</w:t>
      </w:r>
      <w:r>
        <w:t xml:space="preserve"> </w:t>
      </w:r>
      <w:r>
        <w:t xml:space="preserve">AND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OR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NOT logico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"Valori validi"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assegnazione semplice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</w:t>
      </w:r>
      <w:r>
        <w:t xml:space="preserve"> </w:t>
      </w:r>
      <w:r>
        <w:rPr>
          <w:rStyle w:val="VerbatimChar"/>
        </w:rPr>
        <w:t xml:space="preserve">/=</w:t>
      </w:r>
      <w:r>
        <w:t xml:space="preserve">,</w:t>
      </w:r>
      <w:r>
        <w:t xml:space="preserve"> </w:t>
      </w:r>
      <w:r>
        <w:rPr>
          <w:rStyle w:val="VerbatimChar"/>
        </w:rPr>
        <w:t xml:space="preserve">%=</w:t>
      </w:r>
      <w:r>
        <w:t xml:space="preserve"> </w:t>
      </w:r>
      <w:r>
        <w:t xml:space="preserve">assegnazioni combinate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x ora vale 15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p>
      <w:pPr>
        <w:pStyle w:val="FirstParagraph"/>
      </w:pPr>
      <w:r>
        <w:t xml:space="preserve">Chiron segue la precedenza classica dei linguaggi C-like. Gli operatori tra parentesi hanno la precedenza più alta. È sempre consigliato l’uso esplicito delle parentesi per evitare ambiguità.</w:t>
      </w:r>
    </w:p>
    <w:p>
      <w:pPr>
        <w:pStyle w:val="BodyText"/>
      </w:pPr>
      <w:r>
        <w:t xml:space="preserve">Ordine di precedenza (dal più alto al più basso):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()</w:t>
      </w:r>
      <w:r>
        <w:t xml:space="preserve"> </w:t>
      </w:r>
      <w:r>
        <w:t xml:space="preserve">(parentesi)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</w:t>
      </w:r>
      <w:r>
        <w:rPr>
          <w:iCs/>
          <w:i/>
        </w:rPr>
        <w:t xml:space="preserve">consigliato</w:t>
      </w:r>
      <w:r>
        <w:t xml:space="preserve"> </w:t>
      </w:r>
      <w:r>
        <w:t xml:space="preserve">l’uso con ':')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16"/>
        </w:numPr>
      </w:pPr>
      <w:r>
        <w:t xml:space="preserve">Relazionali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Uguaglianza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&amp;&amp;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||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 ecc.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</w:p>
    <w:bookmarkEnd w:id="39"/>
    <w:bookmarkEnd w:id="40"/>
    <w:bookmarkStart w:id="46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Chiron utilizza la classica struttura condizionale, simile ai linguaggi C-like. Ogni blocco deve essere delimitato da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Le condizioni devono essere esplicitamente booleane.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bookmarkStart w:id="44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Start w:id="42" w:name="X702c70798e20d88ea1274cb692537f8b7bfc729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ripete il blocco finché la condizione è vera.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13ca21852539b34c9f5f64e5444e8ad94eeff1c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segue la struttura classica con dichiarazione, condizione e incremento.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termina immediatamente il ciclo più interno.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salta all’iterazione successiva del ciclo.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Salta il 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# Interrompe il ciclo a 8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51" w:name="X679e13e4d8f8e3abfcd91944e719f87457188b4"/>
    <w:p>
      <w:pPr>
        <w:pStyle w:val="Heading1"/>
      </w:pPr>
      <w:r>
        <w:t xml:space="preserve">6. Funzioni</w:t>
      </w:r>
    </w:p>
    <w:bookmarkStart w:id="47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p>
      <w:pPr>
        <w:pStyle w:val="FirstParagraph"/>
      </w:pPr>
      <w:r>
        <w:t xml:space="preserve">Le funzioni in Chiron si dichiarano usando 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, seguito dal nome, dai parametri tipizzati e dal tipo di ritorno. Il corpo della funzione è racchiuso tra parentesi graffe.</w:t>
      </w:r>
    </w:p>
    <w:p>
      <w:pPr>
        <w:pStyle w:val="SourceCode"/>
      </w:pPr>
      <w:r>
        <w:rPr>
          <w:rStyle w:val="NormalTok"/>
        </w:rPr>
        <w:t xml:space="preserve">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funzioni possono essere dichiarate a livello globale o all’interno di classi.</w:t>
      </w:r>
    </w:p>
    <w:bookmarkEnd w:id="47"/>
    <w:bookmarkStart w:id="48" w:name="Xb50a0f8bf85141d12c9fcb110ccd573800a1155"/>
    <w:p>
      <w:pPr>
        <w:pStyle w:val="Heading2"/>
      </w:pPr>
      <w:r>
        <w:t xml:space="preserve">6.2 Tipi di ritorno</w:t>
      </w:r>
    </w:p>
    <w:p>
      <w:pPr>
        <w:pStyle w:val="FirstParagraph"/>
      </w:pPr>
      <w:r>
        <w:t xml:space="preserve">Il tipo di ritorno deve essere specificato esplicitamente dopo il simbolo</w:t>
      </w:r>
      <w:r>
        <w:t xml:space="preserve"> </w:t>
      </w:r>
      <w:r>
        <w:rPr>
          <w:rStyle w:val="VerbatimChar"/>
        </w:rPr>
        <w:t xml:space="preserve">→</w:t>
      </w:r>
      <w:r>
        <w:t xml:space="preserve">. Per funzioni che non restituiscono valori, si utilizza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stampaMessaggio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 in Chiron!"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Una funzione può restituire qualunque tipo, anche strutture complesse o classi.</w:t>
      </w:r>
    </w:p>
    <w:bookmarkEnd w:id="48"/>
    <w:bookmarkStart w:id="49" w:name="Xf86e48c5c4199487f48b266866f951d6306af03"/>
    <w:p>
      <w:pPr>
        <w:pStyle w:val="Heading2"/>
      </w:pPr>
      <w:r>
        <w:t xml:space="preserve">6.3 Parametri opzionali e default</w:t>
      </w:r>
    </w:p>
    <w:p>
      <w:pPr>
        <w:pStyle w:val="FirstParagraph"/>
      </w:pPr>
      <w:r>
        <w:t xml:space="preserve">Chiron supporta parametri opzionali, definiti con un valore di default.</w:t>
      </w:r>
    </w:p>
    <w:p>
      <w:pPr>
        <w:pStyle w:val="SourceCode"/>
      </w:pPr>
      <w:r>
        <w:rPr>
          <w:rStyle w:val="NormalTok"/>
        </w:rPr>
        <w:t xml:space="preserve">callable saluta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"Utente"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"Ciao,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Questa funzione può essere invocata con o senza argomenti.</w:t>
      </w:r>
    </w:p>
    <w:p>
      <w:pPr>
        <w:pStyle w:val="SourceCode"/>
      </w:pPr>
      <w:r>
        <w:rPr>
          <w:rStyle w:val="NormalTok"/>
        </w:rPr>
        <w:t xml:space="preserve">saluta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# Output: Ciao, Utente!</w:t>
      </w:r>
      <w:r>
        <w:br/>
      </w:r>
      <w:r>
        <w:rPr>
          <w:rStyle w:val="NormalTok"/>
        </w:rPr>
        <w:t xml:space="preserve">saluta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Output: Ciao, Alice!</w:t>
      </w:r>
    </w:p>
    <w:bookmarkEnd w:id="49"/>
    <w:bookmarkStart w:id="50" w:name="X7ae591a5452d53ce780cdf8bad1f3db58313ef3"/>
    <w:p>
      <w:pPr>
        <w:pStyle w:val="Heading2"/>
      </w:pPr>
      <w:r>
        <w:t xml:space="preserve">6.4 Funzioni come variabili</w:t>
      </w:r>
    </w:p>
    <w:p>
      <w:pPr>
        <w:pStyle w:val="FirstParagraph"/>
      </w:pPr>
      <w:r>
        <w:t xml:space="preserve">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 </w:t>
      </w:r>
      <w:r>
        <w:t xml:space="preserve">visto in precedenza non è li a caso: infatti in chiron le funzioni non sono nient’altro che variabili. In particolare le funzioni vengono salvate come stringhe multi-linea costanti (</w:t>
      </w:r>
      <w:r>
        <w:rPr>
          <w:rStyle w:val="VerbatimChar"/>
        </w:rPr>
        <w:t xml:space="preserve">const str</w:t>
      </w:r>
      <w:r>
        <w:t xml:space="preserve">)</w:t>
      </w:r>
    </w:p>
    <w:p>
      <w:pPr>
        <w:pStyle w:val="BodyText"/>
      </w:pPr>
      <w:r>
        <w:t xml:space="preserve">Di conseguenza concetti come</w:t>
      </w:r>
      <w:r>
        <w:t xml:space="preserve"> </w:t>
      </w:r>
      <w:r>
        <w:rPr>
          <w:iCs/>
          <w:i/>
        </w:rPr>
        <w:t xml:space="preserve">puntatori a funzione</w:t>
      </w:r>
      <w:r>
        <w:t xml:space="preserve"> </w:t>
      </w:r>
      <w:r>
        <w:t xml:space="preserve">non esistono in quanto concettualmente si sta lavorando con stringhe</w:t>
      </w:r>
    </w:p>
    <w:p>
      <w:pPr>
        <w:pStyle w:val="BodyText"/>
      </w:pPr>
      <w:r>
        <w:rPr>
          <w:bCs/>
          <w:b/>
        </w:rPr>
        <w:t xml:space="preserve">Assegnazione di funzione</w:t>
      </w:r>
    </w:p>
    <w:p>
      <w:pPr>
        <w:pStyle w:val="SourceCode"/>
      </w:pPr>
      <w:r>
        <w:rPr>
          <w:rStyle w:val="NormalTok"/>
        </w:rPr>
        <w:t xml:space="preserve">callable moltiplica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callable operazione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moltiplica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operazione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Output: 12</w:t>
      </w:r>
    </w:p>
    <w:p>
      <w:pPr>
        <w:pStyle w:val="FirstParagraph"/>
      </w:pPr>
      <w:r>
        <w:t xml:space="preserve">Questa caratteristica abilita l’uso di funzioni di ordine superiore e apre la strada alla programmazione funzionale.</w:t>
      </w:r>
    </w:p>
    <w:bookmarkEnd w:id="50"/>
    <w:bookmarkEnd w:id="51"/>
    <w:bookmarkStart w:id="56" w:name="X202886a1996229b95a9da677f7385b2dd6eebce"/>
    <w:p>
      <w:pPr>
        <w:pStyle w:val="Heading1"/>
      </w:pPr>
      <w:r>
        <w:t xml:space="preserve">7. Classi e oggetti</w:t>
      </w:r>
    </w:p>
    <w:bookmarkStart w:id="52" w:name="Xa12f02d81eba003cf40b5889e0b52be771a6e44"/>
    <w:p>
      <w:pPr>
        <w:pStyle w:val="Heading2"/>
      </w:pPr>
      <w:r>
        <w:t xml:space="preserve">7.1 Dichiarazione di classi</w:t>
      </w:r>
    </w:p>
    <w:p>
      <w:pPr>
        <w:pStyle w:val="FirstParagraph"/>
      </w:pPr>
      <w:r>
        <w:t xml:space="preserve">Le classi in Chiron sono definite con la parola chiave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seguita dal nome della classe. Il corpo della classe è racchiuso tra parentesi graffe e può contenere attributi, metodi e costruttori.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Punto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Punto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Start w:id="53" w:name="Xd7b7970e5b29bbd36e480908177229af699361d"/>
    <w:p>
      <w:pPr>
        <w:pStyle w:val="Heading2"/>
      </w:pPr>
      <w:r>
        <w:t xml:space="preserve">7.2 Attributi, metodi e costruttore</w:t>
      </w:r>
    </w:p>
    <w:p>
      <w:pPr>
        <w:pStyle w:val="FirstParagraph"/>
      </w:pPr>
      <w:r>
        <w:t xml:space="preserve">Gli attributi sono variabili tipizzate dichiarate direttamente all’interno della classe. I metodi sono funzioni che operano sull’istanza corrente. Il costruttore ha lo stesso nome della classe e non ha tipo di ritorno.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Rettangolo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Rettangolo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altezza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p>
      <w:pPr>
        <w:pStyle w:val="FirstParagraph"/>
      </w:pPr>
      <w:r>
        <w:t xml:space="preserve">La parola chiave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è utilizzata per riferirsi all’istanza corrente dell’oggetto, ed è obbligatoria quando c’è ambiguità tra parametri e attributi.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disambiguazione tra parametro e attributo</w:t>
      </w:r>
    </w:p>
    <w:p>
      <w:pPr>
        <w:pStyle w:val="FirstParagraph"/>
      </w:pPr>
      <w:r>
        <w:t xml:space="preserve">In futuro potranno essere introdotti modificatori di visibilità (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), ma attualmente tutte le proprietà sono accessibili.</w:t>
      </w:r>
    </w:p>
    <w:bookmarkEnd w:id="54"/>
    <w:bookmarkStart w:id="55" w:name="X9653260185ae8213d65b7ba30f345a673ad2644"/>
    <w:p>
      <w:pPr>
        <w:pStyle w:val="Heading2"/>
      </w:pPr>
      <w:r>
        <w:t xml:space="preserve">7.4 Ereditarietà e overloading</w:t>
      </w:r>
    </w:p>
    <w:p>
      <w:pPr>
        <w:pStyle w:val="FirstParagraph"/>
      </w:pPr>
      <w:r>
        <w:t xml:space="preserve">Chiron supporta l’ereditarietà semplice tramite la sintassi</w:t>
      </w:r>
      <w:r>
        <w:t xml:space="preserve"> </w:t>
      </w:r>
      <w:r>
        <w:rPr>
          <w:rStyle w:val="VerbatimChar"/>
        </w:rPr>
        <w:t xml:space="preserve">: nomeClassePadre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generica"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Cerchio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"Cerchio"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Il metodo</w:t>
      </w:r>
      <w:r>
        <w:t xml:space="preserve"> </w:t>
      </w:r>
      <w:r>
        <w:rPr>
          <w:rStyle w:val="VerbatimChar"/>
        </w:rPr>
        <w:t xml:space="preserve">tipo()</w:t>
      </w:r>
      <w:r>
        <w:t xml:space="preserve"> </w:t>
      </w:r>
      <w:r>
        <w:t xml:space="preserve">è ridefinito nella sottoclasse (</w:t>
      </w:r>
      <w:r>
        <w:rPr>
          <w:rStyle w:val="VerbatimChar"/>
        </w:rPr>
        <w:t xml:space="preserve">overriding</w:t>
      </w:r>
      <w:r>
        <w:t xml:space="preserve">). Chiron consente anche l’overloading, cioè la definizione di più metodi con lo stesso nome ma parametri diversi.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Operazioni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L’overloading si basa sulle firme delle funzioni (tipi e numero di parametri).</w:t>
      </w:r>
    </w:p>
    <w:bookmarkEnd w:id="55"/>
    <w:bookmarkEnd w:id="56"/>
    <w:bookmarkStart w:id="60" w:name="X5ddf069ae2ea1d15b72af0774651e3afaf3d617"/>
    <w:p>
      <w:pPr>
        <w:pStyle w:val="Heading1"/>
      </w:pPr>
      <w:r>
        <w:t xml:space="preserve">8. Scope e visibilità</w:t>
      </w:r>
    </w:p>
    <w:bookmarkStart w:id="57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p>
      <w:pPr>
        <w:pStyle w:val="FirstParagraph"/>
      </w:pPr>
      <w:r>
        <w:t xml:space="preserve">In Chiron, la visibilità e il comportamento delle variabili possono essere controllati con modificatori espliciti: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global</w:t>
      </w:r>
      <w:r>
        <w:t xml:space="preserve">: indica che la variabile è definita nello scope globale ed è accessibile da qualsiasi punto del programma.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static</w:t>
      </w:r>
      <w:r>
        <w:t xml:space="preserve">: la variabile o funzione mantiene il suo valore tra le invocazioni e non viene ricreata ad ogni esecuzione.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const</w:t>
      </w:r>
      <w:r>
        <w:t xml:space="preserve">: definisce una costante il cui valore non può essere modificato dopo l’inizializzazione.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MAX_UTENTI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contatore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7"/>
    <w:bookmarkStart w:id="58" w:name="X82b9bf8012a4494835922db942f724acd9a1c80"/>
    <w:p>
      <w:pPr>
        <w:pStyle w:val="Heading2"/>
      </w:pPr>
      <w:r>
        <w:t xml:space="preserve">8.2 Scope locale e globale</w:t>
      </w:r>
    </w:p>
    <w:p>
      <w:pPr>
        <w:pStyle w:val="FirstParagraph"/>
      </w:pPr>
      <w:r>
        <w:t xml:space="preserve">Chiron distingue in modo chiaro tra variabili locali (dichiarate all’interno di funzioni o blocchi) e globali (dichiarate all’esterno). Le variabili locali nascondono quelle globali con lo stesso nome.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esempio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ErrorTok"/>
        </w:rPr>
        <w:t xml:space="preserve"># nasconde la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5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Per accedere alla variabile globale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questo contesto, si usa la parola chiave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esempio2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10</w:t>
      </w:r>
      <w:r>
        <w:br/>
      </w:r>
      <w:r>
        <w:rPr>
          <w:rStyle w:val="OperatorTok"/>
        </w:rPr>
        <w:t xml:space="preserve">}</w:t>
      </w:r>
    </w:p>
    <w:bookmarkEnd w:id="58"/>
    <w:bookmarkStart w:id="59" w:name="X420a9e755a5c3e27983d8db035ec5b0a817ac87"/>
    <w:p>
      <w:pPr>
        <w:pStyle w:val="Heading2"/>
      </w:pPr>
      <w:r>
        <w:t xml:space="preserve">8.3 Shadowing e gestione dei conflitti</w:t>
      </w:r>
    </w:p>
    <w:p>
      <w:pPr>
        <w:pStyle w:val="FirstParagraph"/>
      </w:pPr>
      <w:r>
        <w:t xml:space="preserve">Chiron permette lo shadowing, ma emette un warning in fase di compilazione se una variabile locale ombreggia un’identica variabile globale. È consigliato evitare nomi duplicati per chiarezza semantica.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stampa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warning: 'valore' ombreggia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valore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stampa: 20</w:t>
      </w:r>
      <w:r>
        <w:br/>
      </w:r>
      <w:r>
        <w:rPr>
          <w:rStyle w:val="OperatorTok"/>
        </w:rPr>
        <w:t xml:space="preserve">}</w:t>
      </w:r>
    </w:p>
    <w:bookmarkEnd w:id="59"/>
    <w:bookmarkEnd w:id="60"/>
    <w:bookmarkStart w:id="64" w:name="X5b081561864bc94be845a43e0d34e35007396df"/>
    <w:p>
      <w:pPr>
        <w:pStyle w:val="Heading1"/>
      </w:pPr>
      <w:r>
        <w:t xml:space="preserve">9. Gestione delle eccezioni</w:t>
      </w:r>
    </w:p>
    <w:bookmarkStart w:id="61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FirstParagraph"/>
      </w:pPr>
      <w:r>
        <w:t xml:space="preserve">Chiron fornisce un meccanismo robusto per la gestione delle eccezioni. Il blocco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racchiude il codice potenzialmente fallibile, seguito da uno o più blocchi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 e un opzionale blocco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except ZeroDivisionError as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"Errore: divisione per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finally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"Operazione terminata"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1"/>
    <w:bookmarkStart w:id="62" w:name="Xee55f2218f20e15ddc1eb9981bbb41f1a503ebe"/>
    <w:p>
      <w:pPr>
        <w:pStyle w:val="Heading2"/>
      </w:pPr>
      <w:r>
        <w:t xml:space="preserve">9.2 Tipi di eccezioni</w:t>
      </w:r>
    </w:p>
    <w:p>
      <w:pPr>
        <w:pStyle w:val="FirstParagraph"/>
      </w:pPr>
      <w:r>
        <w:t xml:space="preserve">Le eccezioni sono oggetti di tipo specifico. Chiron prevede eccezioni di base come: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ZeroDivisionError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ValueError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IndexError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FileNotFoundError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GenericError</w:t>
      </w:r>
      <w:r>
        <w:t xml:space="preserve"> </w:t>
      </w:r>
      <w:r>
        <w:t xml:space="preserve">(per casi generici)</w:t>
      </w:r>
    </w:p>
    <w:p>
      <w:pPr>
        <w:pStyle w:val="FirstParagraph"/>
      </w:pPr>
      <w:r>
        <w:t xml:space="preserve">Le eccezioni possono essere personalizzate creando classi che ereditano da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ErroreLogin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 motivo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ErroreLogin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3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p>
      <w:pPr>
        <w:pStyle w:val="FirstParagraph"/>
      </w:pPr>
      <w:r>
        <w:t xml:space="preserve">Per sollevare un’eccezione si utilizza la parola chiave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div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raise ZeroDivisionError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"Divisione per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eccezioni non gestite causano la terminazione del programma, mostrando un traceback sintetico.</w:t>
      </w:r>
    </w:p>
    <w:bookmarkEnd w:id="63"/>
    <w:bookmarkEnd w:id="64"/>
    <w:bookmarkStart w:id="68" w:name="X14fcb59b6ca860840c73bab7ae8f4c0cfa1c3c6"/>
    <w:p>
      <w:pPr>
        <w:pStyle w:val="Heading1"/>
      </w:pPr>
      <w:r>
        <w:t xml:space="preserve">10. Moduli e librerie standard</w:t>
      </w:r>
    </w:p>
    <w:bookmarkStart w:id="65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I programmi Chiron sono scritti in file con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 Ogni file può contenere dichiarazioni di funzioni, classi e costanti, ed è trattato come un modulo.</w:t>
      </w:r>
    </w:p>
    <w:p>
      <w:pPr>
        <w:pStyle w:val="BodyText"/>
      </w:pPr>
      <w:r>
        <w:t xml:space="preserve">La struttura tipica di un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file chiamato 'util.chy'</w:t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VERSIONE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possono essere importati in altri script, rendendo disponibili le entità dichiarate.</w:t>
      </w:r>
    </w:p>
    <w:bookmarkEnd w:id="65"/>
    <w:bookmarkStart w:id="66" w:name="Xf514f226828c5b83557bc953040b6fb4a03e6c3"/>
    <w:p>
      <w:pPr>
        <w:pStyle w:val="Heading2"/>
      </w:pPr>
      <w:r>
        <w:t xml:space="preserve">10.2 Importazione dei moduli</w:t>
      </w:r>
    </w:p>
    <w:p>
      <w:pPr>
        <w:pStyle w:val="FirstParagraph"/>
      </w:pPr>
      <w:r>
        <w:t xml:space="preserve">Per importare un modulo, si usa la parola chiave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 Il nome del file (senza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) è usato come nome del modulo.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risultato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9</w:t>
      </w:r>
    </w:p>
    <w:p>
      <w:pPr>
        <w:pStyle w:val="FirstParagraph"/>
      </w:pPr>
      <w:r>
        <w:t xml:space="preserve">È possibile rinominare un modulo al momento dell’importazione con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 as u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VERSIONE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1</w:t>
      </w:r>
    </w:p>
    <w:p>
      <w:pPr>
        <w:pStyle w:val="FirstParagraph"/>
      </w:pPr>
      <w:r>
        <w:t xml:space="preserve">L’importazione avviene in fase di esecuzione e si basa sul percorso relativo del file. I moduli devono trovarsi nella stessa directory o in una delle directory specificate nel path di Chiron.</w:t>
      </w:r>
    </w:p>
    <w:bookmarkEnd w:id="66"/>
    <w:bookmarkStart w:id="67" w:name="X8d362cabbda8d2213ddbffbdd38674b6fce0382"/>
    <w:p>
      <w:pPr>
        <w:pStyle w:val="Heading2"/>
      </w:pPr>
      <w:r>
        <w:t xml:space="preserve">10.3 Libreria standard prevista</w:t>
      </w:r>
    </w:p>
    <w:p>
      <w:pPr>
        <w:pStyle w:val="FirstParagraph"/>
      </w:pPr>
      <w:r>
        <w:t xml:space="preserve">La libreria standard di Chiron fornisce moduli integrati che facilitano operazioni comuni. I moduli più importanti includono: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std.io</w:t>
      </w:r>
      <w:r>
        <w:t xml:space="preserve"> </w:t>
      </w:r>
      <w:r>
        <w:t xml:space="preserve">– Input/output (es.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std.math</w:t>
      </w:r>
      <w:r>
        <w:t xml:space="preserve"> </w:t>
      </w:r>
      <w:r>
        <w:t xml:space="preserve">– Funzioni matematiche comuni (</w:t>
      </w:r>
      <w:r>
        <w:rPr>
          <w:rStyle w:val="VerbatimChar"/>
        </w:rPr>
        <w:t xml:space="preserve">abs</w:t>
      </w:r>
      <w:r>
        <w:t xml:space="preserve">,</w:t>
      </w:r>
      <w:r>
        <w:t xml:space="preserve"> </w:t>
      </w:r>
      <w:r>
        <w:rPr>
          <w:rStyle w:val="VerbatimChar"/>
        </w:rPr>
        <w:t xml:space="preserve">sqrt</w:t>
      </w:r>
      <w:r>
        <w:t xml:space="preserve">,</w:t>
      </w:r>
      <w:r>
        <w:t xml:space="preserve"> </w:t>
      </w:r>
      <w:r>
        <w:rPr>
          <w:rStyle w:val="VerbatimChar"/>
        </w:rPr>
        <w:t xml:space="preserve">pow</w:t>
      </w:r>
      <w:r>
        <w:t xml:space="preserve">)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std.fs</w:t>
      </w:r>
      <w:r>
        <w:t xml:space="preserve"> </w:t>
      </w:r>
      <w:r>
        <w:t xml:space="preserve">– Gestione file (lettura, scrittura) e formati comuni come JSON, SQL etc.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std.str</w:t>
      </w:r>
      <w:r>
        <w:t xml:space="preserve"> </w:t>
      </w:r>
      <w:r>
        <w:t xml:space="preserve">– Manipolazione di stringhe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std.time</w:t>
      </w:r>
      <w:r>
        <w:t xml:space="preserve"> </w:t>
      </w:r>
      <w:r>
        <w:t xml:space="preserve">– Gestione del tempo e delle date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std.sys</w:t>
      </w:r>
      <w:r>
        <w:t xml:space="preserve"> </w:t>
      </w:r>
      <w:r>
        <w:t xml:space="preserve">– Informazioni e comandi di sistema</w:t>
      </w:r>
    </w:p>
    <w:p>
      <w:pPr>
        <w:pStyle w:val="FirstParagraph"/>
      </w:pPr>
      <w:r>
        <w:t xml:space="preserve">Esempio di utilizzo di una funzione dalla libreria standard: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4.0</w:t>
      </w:r>
    </w:p>
    <w:p>
      <w:pPr>
        <w:pStyle w:val="FirstParagraph"/>
      </w:pPr>
      <w:r>
        <w:t xml:space="preserve">La libreria standard di Chiron è progettata per essere minimale ma estendibile. Nuovi moduli possono essere installati e importati come qualsiasi altro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bookmarkEnd w:id="67"/>
    <w:bookmarkEnd w:id="68"/>
    <w:bookmarkStart w:id="73" w:name="X9712e5a911f064b636c45b72a29e45b90350865"/>
    <w:p>
      <w:pPr>
        <w:pStyle w:val="Heading1"/>
      </w:pPr>
      <w:r>
        <w:t xml:space="preserve">11. Input/Output</w:t>
      </w:r>
    </w:p>
    <w:bookmarkStart w:id="71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FirstParagraph"/>
      </w:pPr>
      <w:r>
        <w:t xml:space="preserve">Chiron fornisce funzioni integrate per l’interazione con l’utente tramite console.</w:t>
      </w:r>
    </w:p>
    <w:bookmarkStart w:id="69" w:name="X3aeff2900b9db34029170134d32079bb144c2c1"/>
    <w:p>
      <w:pPr>
        <w:pStyle w:val="Heading3"/>
      </w:pPr>
      <w:r>
        <w:rPr>
          <w:rStyle w:val="VerbatimChar"/>
        </w:rPr>
        <w:t xml:space="preserve">print(…​)</w:t>
      </w:r>
    </w:p>
    <w:p>
      <w:pPr>
        <w:pStyle w:val="FirstParagraph"/>
      </w:pPr>
      <w:r>
        <w:t xml:space="preserve">Stampa uno o più valori sulla console, separati da uno spazio.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"Valore:"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Supporta tipi primitivi e stringhe, e converte automaticamente i tipi in formato testuale.</w:t>
      </w:r>
    </w:p>
    <w:bookmarkEnd w:id="69"/>
    <w:bookmarkStart w:id="70" w:name="X345562343b1196f0aeeacaeea9a0c19ab3f70e2"/>
    <w:p>
      <w:pPr>
        <w:pStyle w:val="Heading3"/>
      </w:pPr>
      <w:r>
        <w:rPr>
          <w:rStyle w:val="VerbatimChar"/>
        </w:rPr>
        <w:t xml:space="preserve">input(prompt: str) → str</w:t>
      </w:r>
    </w:p>
    <w:p>
      <w:pPr>
        <w:pStyle w:val="FirstParagraph"/>
      </w:pPr>
      <w:r>
        <w:t xml:space="preserve">Legge una riga da input utente e la restituisce come stringa.</w:t>
      </w:r>
    </w:p>
    <w:p>
      <w:pPr>
        <w:pStyle w:val="SourceCode"/>
      </w:pP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"Inserisci il tuo nome: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);</w:t>
      </w:r>
    </w:p>
    <w:bookmarkEnd w:id="70"/>
    <w:bookmarkEnd w:id="71"/>
    <w:bookmarkStart w:id="72" w:name="Xcba8d35865091cf2317727c2a3e4a8bc2e03e44"/>
    <w:p>
      <w:pPr>
        <w:pStyle w:val="Heading2"/>
      </w:pPr>
      <w:r>
        <w:t xml:space="preserve">11.2 Gestione dei file: lettura, scrittura, apertura</w:t>
      </w:r>
    </w:p>
    <w:p>
      <w:pPr>
        <w:pStyle w:val="FirstParagraph"/>
      </w:pPr>
      <w:r>
        <w:t xml:space="preserve">Chiron supporta la gestione dei file tramite l’interfaccia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presente nel modulo</w:t>
      </w:r>
      <w:r>
        <w:t xml:space="preserve"> </w:t>
      </w:r>
      <w:r>
        <w:rPr>
          <w:rStyle w:val="VerbatimChar"/>
        </w:rPr>
        <w:t xml:space="preserve">std.fs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"Linea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Cs/>
          <w:b/>
        </w:rPr>
        <w:t xml:space="preserve">Modalità di apertura</w:t>
      </w:r>
      <w:r>
        <w:t xml:space="preserve">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"r"</w:t>
      </w:r>
      <w:r>
        <w:t xml:space="preserve"> </w:t>
      </w:r>
      <w:r>
        <w:t xml:space="preserve">– Lettura (il file deve esistere)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– Scrittura (sovrascrive se esiste)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– Aggiunta (scrive in fondo al file)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"rw"</w:t>
      </w:r>
      <w:r>
        <w:t xml:space="preserve"> </w:t>
      </w:r>
      <w:r>
        <w:t xml:space="preserve">– Lettura e scrittura</w:t>
      </w:r>
    </w:p>
    <w:p>
      <w:pPr>
        <w:pStyle w:val="FirstParagraph"/>
      </w:pPr>
      <w:r>
        <w:t xml:space="preserve">Per ognuno di questi sistemi esiste le varianti più comuni come 'b' per lettura di tipo bytes (esempio 'rb' per lettura dei bytes si un file)</w:t>
      </w:r>
    </w:p>
    <w:p>
      <w:pPr>
        <w:pStyle w:val="BodyText"/>
      </w:pPr>
      <w:r>
        <w:rPr>
          <w:bCs/>
          <w:b/>
        </w:rPr>
        <w:t xml:space="preserve">Metodi disponibili su oggetti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file</w:t>
      </w:r>
      <w:r>
        <w:t xml:space="preserve">: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write(str data)</w:t>
      </w:r>
      <w:r>
        <w:t xml:space="preserve"> </w:t>
      </w:r>
      <w:r>
        <w:t xml:space="preserve">– Scrive nel file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read() → str</w:t>
      </w:r>
      <w:r>
        <w:t xml:space="preserve"> </w:t>
      </w:r>
      <w:r>
        <w:t xml:space="preserve">– Legge l’intero contenuto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readline() → str</w:t>
      </w:r>
      <w:r>
        <w:t xml:space="preserve"> </w:t>
      </w:r>
      <w:r>
        <w:t xml:space="preserve">– Legge una singola linea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close()</w:t>
      </w:r>
      <w:r>
        <w:t xml:space="preserve"> </w:t>
      </w:r>
      <w:r>
        <w:t xml:space="preserve">– Chiude il file</w:t>
      </w:r>
    </w:p>
    <w:p>
      <w:pPr>
        <w:pStyle w:val="FirstParagraph"/>
      </w:pPr>
      <w:r>
        <w:t xml:space="preserve">Esempio di lettura:</w:t>
      </w:r>
    </w:p>
    <w:p>
      <w:pPr>
        <w:pStyle w:val="SourceCode"/>
      </w:pP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 contenuto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contenuto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bookmarkEnd w:id="72"/>
    <w:bookmarkEnd w:id="73"/>
    <w:bookmarkStart w:id="77" w:name="X3a25d70afc21628968818b53a54d21d6d0ee813"/>
    <w:p>
      <w:pPr>
        <w:pStyle w:val="Heading1"/>
      </w:pPr>
      <w:r>
        <w:t xml:space="preserve">12. Ambiente di esecuzione</w:t>
      </w:r>
    </w:p>
    <w:bookmarkStart w:id="74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Gli script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sono eseguiti da un interprete Chiron. Si possono eseguire dalla riga di comando:</w:t>
      </w:r>
    </w:p>
    <w:p>
      <w:pPr>
        <w:pStyle w:val="SourceCode"/>
      </w:pPr>
      <w:r>
        <w:rPr>
          <w:rStyle w:val="VerbatimChar"/>
        </w:rPr>
        <w:t xml:space="preserve">$ chiron mio_script.chy</w:t>
      </w:r>
    </w:p>
    <w:p>
      <w:pPr>
        <w:pStyle w:val="FirstParagraph"/>
      </w:pPr>
      <w:r>
        <w:t xml:space="preserve">È possibile passare argomenti al programma tramite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una lista disponibile nel contesto globale.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di argomenti:"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());</w:t>
      </w:r>
    </w:p>
    <w:bookmarkEnd w:id="74"/>
    <w:bookmarkStart w:id="75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Chiron include un REPL (Read-Eval-Print Loop), accessibile semplicemente eseguendo:</w:t>
      </w:r>
    </w:p>
    <w:p>
      <w:pPr>
        <w:pStyle w:val="SourceCode"/>
      </w:pPr>
      <w:r>
        <w:rPr>
          <w:rStyle w:val="VerbatimChar"/>
        </w:rPr>
        <w:t xml:space="preserve">$ chiron</w:t>
      </w:r>
    </w:p>
    <w:p>
      <w:pPr>
        <w:pStyle w:val="FirstParagraph"/>
      </w:pPr>
      <w:r>
        <w:t xml:space="preserve">Nel REPL, ogni riga viene interpretata ed eseguita immediatamente.</w:t>
      </w:r>
    </w:p>
    <w:p>
      <w:pPr>
        <w:pStyle w:val="SourceCode"/>
      </w:pPr>
      <w:r>
        <w:rPr>
          <w:rStyle w:val="VerbatimChar"/>
        </w:rPr>
        <w:t xml:space="preserve">&gt; int x = 10;</w:t>
      </w:r>
      <w:r>
        <w:br/>
      </w:r>
      <w:r>
        <w:rPr>
          <w:rStyle w:val="VerbatimChar"/>
        </w:rPr>
        <w:t xml:space="preserve">&gt; x : ++;</w:t>
      </w:r>
      <w:r>
        <w:br/>
      </w:r>
      <w:r>
        <w:rPr>
          <w:rStyle w:val="VerbatimChar"/>
        </w:rPr>
        <w:t xml:space="preserve">&gt; print(x);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Il prompt supporta comandi speciali e sintassi multilinea.</w:t>
      </w:r>
    </w:p>
    <w:bookmarkEnd w:id="75"/>
    <w:bookmarkStart w:id="76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p>
      <w:pPr>
        <w:pStyle w:val="FirstParagraph"/>
      </w:pPr>
      <w:r>
        <w:t xml:space="preserve">Nel prompt interattivo sono disponibili comandi speciali: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.exit</w:t>
      </w:r>
      <w:r>
        <w:t xml:space="preserve"> </w:t>
      </w:r>
      <w:r>
        <w:t xml:space="preserve">– Chiude il REPL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.help</w:t>
      </w:r>
      <w:r>
        <w:t xml:space="preserve"> </w:t>
      </w:r>
      <w:r>
        <w:t xml:space="preserve">– Mostra la guida in linea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.clear</w:t>
      </w:r>
      <w:r>
        <w:t xml:space="preserve"> </w:t>
      </w:r>
      <w:r>
        <w:t xml:space="preserve">– Pulisce la schermata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– Mostra le variabili definite</w:t>
      </w:r>
    </w:p>
    <w:p>
      <w:pPr>
        <w:pStyle w:val="SourceCode"/>
      </w:pPr>
      <w:r>
        <w:rPr>
          <w:rStyle w:val="VerbatimChar"/>
        </w:rPr>
        <w:t xml:space="preserve">&gt; .help</w:t>
      </w:r>
      <w:r>
        <w:br/>
      </w:r>
      <w:r>
        <w:rPr>
          <w:rStyle w:val="VerbatimChar"/>
        </w:rPr>
        <w:t xml:space="preserve">Comandi disponibili:</w:t>
      </w:r>
      <w:r>
        <w:br/>
      </w:r>
      <w:r>
        <w:rPr>
          <w:rStyle w:val="VerbatimChar"/>
        </w:rPr>
        <w:t xml:space="preserve">  .exit    → Esce dal prompt</w:t>
      </w:r>
      <w:r>
        <w:br/>
      </w:r>
      <w:r>
        <w:rPr>
          <w:rStyle w:val="VerbatimChar"/>
        </w:rPr>
        <w:t xml:space="preserve">  .help    → Mostra questo messaggio</w:t>
      </w:r>
      <w:r>
        <w:br/>
      </w:r>
      <w:r>
        <w:rPr>
          <w:rStyle w:val="VerbatimChar"/>
        </w:rPr>
        <w:t xml:space="preserve">  .env     → Elenca variabili e moduli caricati</w:t>
      </w:r>
    </w:p>
    <w:p>
      <w:pPr>
        <w:pStyle w:val="FirstParagraph"/>
      </w:pPr>
      <w:r>
        <w:t xml:space="preserve">Il REPL è pensato per esperimenti rapidi, test e apprendimento interattivo.</w:t>
      </w:r>
    </w:p>
    <w:bookmarkEnd w:id="76"/>
    <w:bookmarkEnd w:id="77"/>
    <w:bookmarkStart w:id="81" w:name="X746bf805fddd1e9d3fcc27aa98ce201c7908bdc"/>
    <w:p>
      <w:pPr>
        <w:pStyle w:val="Heading1"/>
      </w:pPr>
      <w:r>
        <w:t xml:space="preserve">13. Estensioni future</w:t>
      </w:r>
    </w:p>
    <w:bookmarkStart w:id="78" w:name="Xc5b5f8a4c06b9e7ff29220dd37c0a5a5273d8df"/>
    <w:p>
      <w:pPr>
        <w:pStyle w:val="Heading2"/>
      </w:pPr>
      <w:r>
        <w:t xml:space="preserve">13.1 Lambda e funzioni anonime</w:t>
      </w:r>
    </w:p>
    <w:p>
      <w:pPr>
        <w:pStyle w:val="FirstParagraph"/>
      </w:pPr>
      <w:r>
        <w:t xml:space="preserve">Chiron prevede di integrare nel prossimo futuro il supporto a funzioni anonime (lambda), per migliorare la concisione e la flessibilità del codice. Le lambda permetteranno di definire funzioni inline, senza dover creare dichiarazioni formali, facilitando la programmazione funzionale e la scrittura di callback o funzioni di ordine superiore.</w:t>
      </w:r>
    </w:p>
    <w:p>
      <w:pPr>
        <w:pStyle w:val="BodyText"/>
      </w:pPr>
      <w:r>
        <w:t xml:space="preserve">Sintassi proposta:</w:t>
      </w:r>
    </w:p>
    <w:p>
      <w:pPr>
        <w:pStyle w:val="BodyText"/>
      </w:pPr>
      <w:r>
        <w:rPr>
          <w:rStyle w:val="VerbatimChar"/>
        </w:rPr>
        <w:t xml:space="preserve">lambda (parametri) : espressione</w:t>
      </w:r>
    </w:p>
    <w:p>
      <w:pPr>
        <w:pStyle w:val="BodyText"/>
      </w:pPr>
      <w:r>
        <w:t xml:space="preserve">Esempio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78"/>
    <w:bookmarkStart w:id="79" w:name="X91d9b9890062d8b25287237f38c1ceb98d01085"/>
    <w:p>
      <w:pPr>
        <w:pStyle w:val="Heading2"/>
      </w:pPr>
      <w:r>
        <w:t xml:space="preserve">13.2 Meta-programmazione</w:t>
      </w:r>
    </w:p>
    <w:p>
      <w:pPr>
        <w:pStyle w:val="FirstParagraph"/>
      </w:pPr>
      <w:r>
        <w:t xml:space="preserve">Una delle direzioni evolutive di Chiron riguarda la meta-programmazione, cioè la possibilità di scrivere codice che genera o manipola altro codice a tempo di compilazione o esecuzione.</w:t>
      </w:r>
    </w:p>
    <w:p>
      <w:pPr>
        <w:pStyle w:val="BodyText"/>
      </w:pPr>
      <w:r>
        <w:t xml:space="preserve">Questo permetterà di introdurre macro più potenti e generiche, sistemi di riflessione limitati e template evoluti, con l’obiettivo di mantenere però la semplicità e la chiarezza del linguaggio.</w:t>
      </w:r>
    </w:p>
    <w:bookmarkEnd w:id="79"/>
    <w:bookmarkStart w:id="80" w:name="Xc83c1c3b346eed9605b6124e8c23211e74efd63"/>
    <w:p>
      <w:pPr>
        <w:pStyle w:val="Heading2"/>
      </w:pPr>
      <w:r>
        <w:t xml:space="preserve">13.3 Supporto a modelli funzionali o concorrenti</w:t>
      </w:r>
    </w:p>
    <w:p>
      <w:pPr>
        <w:pStyle w:val="FirstParagraph"/>
      </w:pPr>
      <w:r>
        <w:t xml:space="preserve">Chiron intende esplorare in futuro modelli di programmazione funzionale e concorrente, per adattarsi alle esigenze moderne.</w:t>
      </w:r>
    </w:p>
    <w:p>
      <w:pPr>
        <w:pStyle w:val="BodyText"/>
      </w:pPr>
      <w:r>
        <w:t xml:space="preserve">In particolare, si valutano:</w:t>
      </w:r>
    </w:p>
    <w:p>
      <w:pPr>
        <w:numPr>
          <w:ilvl w:val="0"/>
          <w:numId w:val="1024"/>
        </w:numPr>
      </w:pPr>
      <w:r>
        <w:t xml:space="preserve">Introduzione di tipi immutabili e funzioni pure</w:t>
      </w:r>
    </w:p>
    <w:p>
      <w:pPr>
        <w:numPr>
          <w:ilvl w:val="0"/>
          <w:numId w:val="1024"/>
        </w:numPr>
      </w:pPr>
      <w:r>
        <w:t xml:space="preserve">Costrutti per la gestione della concorrenza (thread, async/await)</w:t>
      </w:r>
    </w:p>
    <w:p>
      <w:pPr>
        <w:numPr>
          <w:ilvl w:val="0"/>
          <w:numId w:val="1024"/>
        </w:numPr>
      </w:pPr>
      <w:r>
        <w:t xml:space="preserve">Sistemi di sincronizzazione semplificati</w:t>
      </w:r>
    </w:p>
    <w:p>
      <w:pPr>
        <w:numPr>
          <w:ilvl w:val="0"/>
          <w:numId w:val="1024"/>
        </w:numPr>
      </w:pPr>
      <w:r>
        <w:t xml:space="preserve">Meccanismi per la gestione della concorrenza basata su messaggi o attori</w:t>
      </w:r>
    </w:p>
    <w:p>
      <w:pPr>
        <w:pStyle w:val="FirstParagraph"/>
      </w:pPr>
      <w:r>
        <w:t xml:space="preserve">L’obiettivo è fornire strumenti efficaci per la scrittura di software moderno, mantenendo il bilanciamento con la semplicità e leggibilità che caratterizza Chiron.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2025-05-23T16:54:22Z</dcterms:created>
  <dcterms:modified xsi:type="dcterms:W3CDTF">2025-05-23T16:54:22Z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