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B6943" w14:textId="3E876F15" w:rsidR="00F37A05" w:rsidRPr="00E608FF" w:rsidRDefault="00310D98">
      <w:pPr>
        <w:rPr>
          <w:rFonts w:asciiTheme="majorBidi" w:hAnsiTheme="majorBidi" w:cstheme="majorBidi"/>
          <w:color w:val="000000" w:themeColor="text1"/>
          <w:spacing w:val="3"/>
          <w:sz w:val="32"/>
          <w:szCs w:val="32"/>
          <w:shd w:val="clear" w:color="auto" w:fill="FFFFFF"/>
        </w:rPr>
      </w:pPr>
      <w:r w:rsidRPr="00E608FF">
        <w:rPr>
          <w:rFonts w:asciiTheme="majorBidi" w:hAnsiTheme="majorBidi" w:cstheme="majorBidi"/>
          <w:color w:val="000000" w:themeColor="text1"/>
          <w:spacing w:val="3"/>
          <w:sz w:val="32"/>
          <w:szCs w:val="32"/>
          <w:shd w:val="clear" w:color="auto" w:fill="FFFFFF"/>
          <w:cs/>
        </w:rPr>
        <w:t xml:space="preserve">วัตถุประสงค์ของ </w:t>
      </w:r>
      <w:r w:rsidRPr="00E608FF">
        <w:rPr>
          <w:rFonts w:asciiTheme="majorBidi" w:hAnsiTheme="majorBidi" w:cstheme="majorBidi"/>
          <w:color w:val="000000" w:themeColor="text1"/>
          <w:spacing w:val="3"/>
          <w:sz w:val="32"/>
          <w:szCs w:val="32"/>
          <w:shd w:val="clear" w:color="auto" w:fill="FFFFFF"/>
        </w:rPr>
        <w:t xml:space="preserve">Physical Layer </w:t>
      </w:r>
    </w:p>
    <w:p w14:paraId="46148F1E" w14:textId="66C4D446" w:rsidR="00310D98" w:rsidRPr="00E608FF" w:rsidRDefault="00310D98">
      <w:pPr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</w:pPr>
      <w:r w:rsidRPr="00E608FF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>จัดการเชื่อมต่อ และ การส่งสัญญาณทางไฟฟ้า</w:t>
      </w:r>
      <w:r w:rsidRPr="00E608FF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 </w:t>
      </w:r>
      <w:r w:rsidRPr="00E608FF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>จากผู้ส่ง ไปยังผู้รับ โดยผ่านสื่อกลาง</w:t>
      </w:r>
      <w:r w:rsidRPr="00E608FF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 </w:t>
      </w:r>
    </w:p>
    <w:p w14:paraId="28105D98" w14:textId="7693368C" w:rsidR="00310D98" w:rsidRPr="00E608FF" w:rsidRDefault="00310D98">
      <w:pPr>
        <w:rPr>
          <w:rFonts w:asciiTheme="majorBidi" w:hAnsiTheme="majorBidi" w:cstheme="majorBidi"/>
          <w:color w:val="000000" w:themeColor="text1"/>
          <w:spacing w:val="3"/>
          <w:sz w:val="32"/>
          <w:szCs w:val="32"/>
          <w:shd w:val="clear" w:color="auto" w:fill="FFFFFF"/>
        </w:rPr>
      </w:pPr>
      <w:r w:rsidRPr="00E608FF">
        <w:rPr>
          <w:rFonts w:asciiTheme="majorBidi" w:hAnsiTheme="majorBidi" w:cstheme="majorBidi"/>
          <w:color w:val="000000" w:themeColor="text1"/>
          <w:spacing w:val="3"/>
          <w:sz w:val="32"/>
          <w:szCs w:val="32"/>
          <w:shd w:val="clear" w:color="auto" w:fill="FFFFFF"/>
          <w:cs/>
        </w:rPr>
        <w:t xml:space="preserve">คุณลักษณะของ </w:t>
      </w:r>
      <w:r w:rsidRPr="00E608FF">
        <w:rPr>
          <w:rFonts w:asciiTheme="majorBidi" w:hAnsiTheme="majorBidi" w:cstheme="majorBidi"/>
          <w:color w:val="000000" w:themeColor="text1"/>
          <w:spacing w:val="3"/>
          <w:sz w:val="32"/>
          <w:szCs w:val="32"/>
          <w:shd w:val="clear" w:color="auto" w:fill="FFFFFF"/>
        </w:rPr>
        <w:t xml:space="preserve">Physical </w:t>
      </w:r>
      <w:proofErr w:type="spellStart"/>
      <w:r w:rsidRPr="00E608FF">
        <w:rPr>
          <w:rFonts w:asciiTheme="majorBidi" w:hAnsiTheme="majorBidi" w:cstheme="majorBidi"/>
          <w:color w:val="000000" w:themeColor="text1"/>
          <w:spacing w:val="3"/>
          <w:sz w:val="32"/>
          <w:szCs w:val="32"/>
          <w:shd w:val="clear" w:color="auto" w:fill="FFFFFF"/>
        </w:rPr>
        <w:t>Laye</w:t>
      </w:r>
      <w:proofErr w:type="spellEnd"/>
    </w:p>
    <w:p w14:paraId="08A0A042" w14:textId="2B459727" w:rsidR="00310D98" w:rsidRPr="00E608FF" w:rsidRDefault="00310D98">
      <w:pPr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</w:pPr>
      <w:r w:rsidRPr="00E608FF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เป็นส่วนล่างที่รองรับทุกอย่าง ทำหน้าที่ขนส่งสัญญาณ ของ </w:t>
      </w:r>
      <w:r w:rsidRPr="00E608FF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Layer </w:t>
      </w:r>
      <w:r w:rsidRPr="00E608FF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>ที่สูงกว่าทั้งหมด</w:t>
      </w:r>
    </w:p>
    <w:p w14:paraId="20D71FEA" w14:textId="77777777" w:rsidR="00E608FF" w:rsidRPr="00E608FF" w:rsidRDefault="002F709D">
      <w:pPr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E608FF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สายทองแดง</w:t>
      </w:r>
      <w:r w:rsidRPr="00E608FF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 </w:t>
      </w:r>
    </w:p>
    <w:p w14:paraId="4D55986A" w14:textId="4F280889" w:rsidR="002F709D" w:rsidRPr="00E608FF" w:rsidRDefault="002F709D">
      <w:pPr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E608FF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ใ</w:t>
      </w:r>
      <w:r w:rsidR="00E608FF" w:rsidRPr="00E608FF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ช้</w:t>
      </w:r>
      <w:r w:rsidRPr="00E608FF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การเชื่อมต่อแบบต่างๆ จะต้องใช้สายเคเบิ้ลเป็นตัวกลาง (</w:t>
      </w:r>
      <w:r w:rsidRPr="00E608FF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Media) </w:t>
      </w:r>
      <w:r w:rsidRPr="00E608FF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ซึ่งการใช้งานจะขึ้นอยู่กับรูปแบบการเชื่อมต่อ</w:t>
      </w:r>
    </w:p>
    <w:p w14:paraId="4DDC578B" w14:textId="1DE5E45B" w:rsidR="00E608FF" w:rsidRPr="00E608FF" w:rsidRDefault="00E608FF">
      <w:pPr>
        <w:rPr>
          <w:rFonts w:asciiTheme="majorBidi" w:hAnsiTheme="majorBidi" w:cstheme="majorBidi"/>
          <w:color w:val="000000" w:themeColor="text1"/>
          <w:spacing w:val="3"/>
          <w:sz w:val="32"/>
          <w:szCs w:val="32"/>
          <w:shd w:val="clear" w:color="auto" w:fill="FFFFFF"/>
        </w:rPr>
      </w:pPr>
      <w:r w:rsidRPr="00E608FF">
        <w:rPr>
          <w:rFonts w:asciiTheme="majorBidi" w:hAnsiTheme="majorBidi" w:cstheme="majorBidi"/>
          <w:color w:val="000000" w:themeColor="text1"/>
          <w:spacing w:val="3"/>
          <w:sz w:val="32"/>
          <w:szCs w:val="32"/>
          <w:shd w:val="clear" w:color="auto" w:fill="FFFFFF"/>
          <w:cs/>
        </w:rPr>
        <w:t xml:space="preserve">สายเคเบิล </w:t>
      </w:r>
      <w:r w:rsidRPr="00E608FF">
        <w:rPr>
          <w:rFonts w:asciiTheme="majorBidi" w:hAnsiTheme="majorBidi" w:cstheme="majorBidi"/>
          <w:color w:val="000000" w:themeColor="text1"/>
          <w:spacing w:val="3"/>
          <w:sz w:val="32"/>
          <w:szCs w:val="32"/>
          <w:shd w:val="clear" w:color="auto" w:fill="FFFFFF"/>
        </w:rPr>
        <w:t>UTP</w:t>
      </w:r>
    </w:p>
    <w:p w14:paraId="17763327" w14:textId="44F3A868" w:rsidR="00E608FF" w:rsidRPr="00E608FF" w:rsidRDefault="00E608FF">
      <w:pPr>
        <w:rPr>
          <w:rFonts w:asciiTheme="majorBidi" w:eastAsia="Times New Roman" w:hAnsiTheme="majorBidi" w:cstheme="majorBidi"/>
          <w:color w:val="1C1E21"/>
          <w:sz w:val="32"/>
          <w:szCs w:val="32"/>
        </w:rPr>
      </w:pPr>
      <w:r w:rsidRPr="00E608FF">
        <w:rPr>
          <w:rFonts w:asciiTheme="majorBidi" w:eastAsia="Times New Roman" w:hAnsiTheme="majorBidi" w:cstheme="majorBidi"/>
          <w:color w:val="1C1E21"/>
          <w:sz w:val="32"/>
          <w:szCs w:val="32"/>
          <w:cs/>
        </w:rPr>
        <w:t xml:space="preserve">เป็นสายเส้นเล็กจำนวน </w:t>
      </w:r>
      <w:r w:rsidRPr="00E608FF">
        <w:rPr>
          <w:rFonts w:asciiTheme="majorBidi" w:eastAsia="Times New Roman" w:hAnsiTheme="majorBidi" w:cstheme="majorBidi"/>
          <w:color w:val="1C1E21"/>
          <w:sz w:val="32"/>
          <w:szCs w:val="32"/>
        </w:rPr>
        <w:t xml:space="preserve">8 </w:t>
      </w:r>
      <w:r w:rsidRPr="00E608FF">
        <w:rPr>
          <w:rFonts w:asciiTheme="majorBidi" w:eastAsia="Times New Roman" w:hAnsiTheme="majorBidi" w:cstheme="majorBidi"/>
          <w:color w:val="1C1E21"/>
          <w:sz w:val="32"/>
          <w:szCs w:val="32"/>
          <w:cs/>
        </w:rPr>
        <w:t xml:space="preserve">เส้นตีเกลียวคู่ มีอยู่ </w:t>
      </w:r>
      <w:r w:rsidRPr="00E608FF">
        <w:rPr>
          <w:rFonts w:asciiTheme="majorBidi" w:eastAsia="Times New Roman" w:hAnsiTheme="majorBidi" w:cstheme="majorBidi"/>
          <w:color w:val="1C1E21"/>
          <w:sz w:val="32"/>
          <w:szCs w:val="32"/>
        </w:rPr>
        <w:t xml:space="preserve">4 </w:t>
      </w:r>
      <w:r w:rsidRPr="00E608FF">
        <w:rPr>
          <w:rFonts w:asciiTheme="majorBidi" w:eastAsia="Times New Roman" w:hAnsiTheme="majorBidi" w:cstheme="majorBidi"/>
          <w:color w:val="1C1E21"/>
          <w:sz w:val="32"/>
          <w:szCs w:val="32"/>
          <w:cs/>
        </w:rPr>
        <w:t>คู่ ไม่มีเส้นลวดถัก (</w:t>
      </w:r>
      <w:r w:rsidRPr="00E608FF">
        <w:rPr>
          <w:rFonts w:asciiTheme="majorBidi" w:eastAsia="Times New Roman" w:hAnsiTheme="majorBidi" w:cstheme="majorBidi"/>
          <w:color w:val="1C1E21"/>
          <w:sz w:val="32"/>
          <w:szCs w:val="32"/>
        </w:rPr>
        <w:t xml:space="preserve">shield) </w:t>
      </w:r>
      <w:r w:rsidRPr="00E608FF">
        <w:rPr>
          <w:rFonts w:asciiTheme="majorBidi" w:eastAsia="Times New Roman" w:hAnsiTheme="majorBidi" w:cstheme="majorBidi"/>
          <w:color w:val="1C1E21"/>
          <w:sz w:val="32"/>
          <w:szCs w:val="32"/>
          <w:cs/>
        </w:rPr>
        <w:t xml:space="preserve">เพราะการตีเกลียวคู่เป็นการลดสัญญาณรบกวนอยู่แล้ว การใช้งานจะต้องมีการแค๊มหัว </w:t>
      </w:r>
      <w:r w:rsidRPr="00E608FF">
        <w:rPr>
          <w:rFonts w:asciiTheme="majorBidi" w:eastAsia="Times New Roman" w:hAnsiTheme="majorBidi" w:cstheme="majorBidi"/>
          <w:color w:val="1C1E21"/>
          <w:sz w:val="32"/>
          <w:szCs w:val="32"/>
        </w:rPr>
        <w:t>RJ-45</w:t>
      </w:r>
      <w:r w:rsidRPr="00E608FF">
        <w:rPr>
          <w:rFonts w:asciiTheme="majorBidi" w:eastAsia="Times New Roman" w:hAnsiTheme="majorBidi" w:cstheme="majorBidi"/>
          <w:color w:val="1C1E21"/>
          <w:sz w:val="32"/>
          <w:szCs w:val="32"/>
          <w:cs/>
        </w:rPr>
        <w:t xml:space="preserve">เข้ากับสาย </w:t>
      </w:r>
      <w:r w:rsidRPr="00E608FF">
        <w:rPr>
          <w:rFonts w:asciiTheme="majorBidi" w:eastAsia="Times New Roman" w:hAnsiTheme="majorBidi" w:cstheme="majorBidi"/>
          <w:color w:val="1C1E21"/>
          <w:sz w:val="32"/>
          <w:szCs w:val="32"/>
        </w:rPr>
        <w:t xml:space="preserve">UTP </w:t>
      </w:r>
      <w:r w:rsidRPr="00E608FF">
        <w:rPr>
          <w:rFonts w:asciiTheme="majorBidi" w:eastAsia="Times New Roman" w:hAnsiTheme="majorBidi" w:cstheme="majorBidi"/>
          <w:color w:val="1C1E21"/>
          <w:sz w:val="32"/>
          <w:szCs w:val="32"/>
          <w:cs/>
        </w:rPr>
        <w:t xml:space="preserve">แล้วนำไปเสียบเข้ากับ </w:t>
      </w:r>
      <w:r w:rsidRPr="00E608FF">
        <w:rPr>
          <w:rFonts w:asciiTheme="majorBidi" w:eastAsia="Times New Roman" w:hAnsiTheme="majorBidi" w:cstheme="majorBidi"/>
          <w:color w:val="1C1E21"/>
          <w:sz w:val="32"/>
          <w:szCs w:val="32"/>
        </w:rPr>
        <w:t xml:space="preserve">Hub </w:t>
      </w:r>
      <w:r w:rsidRPr="00E608FF">
        <w:rPr>
          <w:rFonts w:asciiTheme="majorBidi" w:eastAsia="Times New Roman" w:hAnsiTheme="majorBidi" w:cstheme="majorBidi"/>
          <w:color w:val="1C1E21"/>
          <w:sz w:val="32"/>
          <w:szCs w:val="32"/>
          <w:cs/>
        </w:rPr>
        <w:t xml:space="preserve">มีความเร็วในการรับ-ส่งข้อมูล </w:t>
      </w:r>
      <w:r w:rsidRPr="00E608FF">
        <w:rPr>
          <w:rFonts w:asciiTheme="majorBidi" w:eastAsia="Times New Roman" w:hAnsiTheme="majorBidi" w:cstheme="majorBidi"/>
          <w:color w:val="1C1E21"/>
          <w:sz w:val="32"/>
          <w:szCs w:val="32"/>
        </w:rPr>
        <w:t>10/100Mbps</w:t>
      </w:r>
    </w:p>
    <w:p w14:paraId="5324239F" w14:textId="5E11BF46" w:rsidR="00E608FF" w:rsidRPr="00E608FF" w:rsidRDefault="00E608FF">
      <w:pPr>
        <w:rPr>
          <w:rFonts w:asciiTheme="majorBidi" w:hAnsiTheme="majorBidi" w:cstheme="majorBidi"/>
          <w:color w:val="555555"/>
          <w:sz w:val="32"/>
          <w:szCs w:val="32"/>
          <w:shd w:val="clear" w:color="auto" w:fill="FFFFFF"/>
        </w:rPr>
      </w:pPr>
      <w:r w:rsidRPr="00E608FF">
        <w:rPr>
          <w:rFonts w:asciiTheme="majorBidi" w:hAnsiTheme="majorBidi" w:cstheme="majorBidi"/>
          <w:color w:val="555555"/>
          <w:sz w:val="32"/>
          <w:szCs w:val="32"/>
          <w:shd w:val="clear" w:color="auto" w:fill="FFFFFF"/>
          <w:cs/>
        </w:rPr>
        <w:t>สายใยแก้วนำแสง</w:t>
      </w:r>
      <w:r w:rsidRPr="00E608FF">
        <w:rPr>
          <w:rFonts w:asciiTheme="majorBidi" w:hAnsiTheme="majorBidi" w:cstheme="majorBidi"/>
          <w:color w:val="555555"/>
          <w:sz w:val="32"/>
          <w:szCs w:val="32"/>
          <w:shd w:val="clear" w:color="auto" w:fill="FFFFFF"/>
        </w:rPr>
        <w:t xml:space="preserve"> </w:t>
      </w:r>
    </w:p>
    <w:p w14:paraId="3494E655" w14:textId="1B637FA2" w:rsidR="00E608FF" w:rsidRPr="00E608FF" w:rsidRDefault="00E608FF">
      <w:pPr>
        <w:rPr>
          <w:rFonts w:asciiTheme="majorBidi" w:eastAsia="Times New Roman" w:hAnsiTheme="majorBidi" w:cstheme="majorBidi"/>
          <w:color w:val="1C1E21"/>
          <w:sz w:val="32"/>
          <w:szCs w:val="32"/>
        </w:rPr>
      </w:pPr>
      <w:r w:rsidRPr="00E608FF">
        <w:rPr>
          <w:rFonts w:asciiTheme="majorBidi" w:hAnsiTheme="majorBidi" w:cstheme="majorBidi"/>
          <w:color w:val="555555"/>
          <w:sz w:val="32"/>
          <w:szCs w:val="32"/>
          <w:shd w:val="clear" w:color="auto" w:fill="FFFFFF"/>
          <w:cs/>
        </w:rPr>
        <w:t>เป็นตัวกลางของสัญญาณแสงชนิดหนึ่ง ที่ทำมาจากแก้วซึ่งมีความบริสุทธิ์สูงมาก สายใยแก้วนำแสงมีลักษณะเป็นเส้นยาวขนาดเล็ก มีขนาดประมาณเส้นผมของมนุษย์เรา สายใยแก้วนำแสงที่ดีต้องสามารถนำสัญญาณแสงจากจุดหนึ่งไปยังอีกจุดหนึ่งได้ โดยมีการสูญเสียของสัญญาณแสงน้อยมาก</w:t>
      </w:r>
    </w:p>
    <w:p w14:paraId="6B6352D9" w14:textId="0F39B9AD" w:rsidR="00E608FF" w:rsidRPr="00E608FF" w:rsidRDefault="00E608FF">
      <w:pPr>
        <w:rPr>
          <w:rFonts w:asciiTheme="majorBidi" w:eastAsia="Times New Roman" w:hAnsiTheme="majorBidi" w:cstheme="majorBidi"/>
          <w:color w:val="1C1E21"/>
          <w:sz w:val="32"/>
          <w:szCs w:val="32"/>
        </w:rPr>
      </w:pPr>
      <w:r w:rsidRPr="00E608FF">
        <w:rPr>
          <w:rFonts w:asciiTheme="majorBidi" w:eastAsia="Times New Roman" w:hAnsiTheme="majorBidi" w:cstheme="majorBidi"/>
          <w:color w:val="1C1E21"/>
          <w:sz w:val="32"/>
          <w:szCs w:val="32"/>
          <w:cs/>
        </w:rPr>
        <w:t>สื่อแบบไร้สาย</w:t>
      </w:r>
      <w:r w:rsidRPr="00E608FF">
        <w:rPr>
          <w:rFonts w:asciiTheme="majorBidi" w:eastAsia="Times New Roman" w:hAnsiTheme="majorBidi" w:cstheme="majorBidi"/>
          <w:color w:val="1C1E21"/>
          <w:sz w:val="32"/>
          <w:szCs w:val="32"/>
        </w:rPr>
        <w:t xml:space="preserve"> </w:t>
      </w:r>
    </w:p>
    <w:p w14:paraId="52908987" w14:textId="5F200B6E" w:rsidR="00E608FF" w:rsidRPr="00E608FF" w:rsidRDefault="00E608FF">
      <w:pPr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E608FF">
        <w:rPr>
          <w:rFonts w:asciiTheme="majorBidi" w:eastAsia="Times New Roman" w:hAnsiTheme="majorBidi" w:cstheme="majorBidi"/>
          <w:color w:val="1C1E21"/>
          <w:sz w:val="32"/>
          <w:szCs w:val="32"/>
          <w:cs/>
        </w:rPr>
        <w:t>เป็นสื่อกลางในการสื่อสารที่มีความเร็วสูงในระดับกิกะเฮิรตซ์</w:t>
      </w:r>
      <w:r w:rsidRPr="00E608FF">
        <w:rPr>
          <w:rFonts w:asciiTheme="majorBidi" w:eastAsia="Times New Roman" w:hAnsiTheme="majorBidi" w:cstheme="majorBidi"/>
          <w:color w:val="1C1E21"/>
          <w:sz w:val="32"/>
          <w:szCs w:val="32"/>
        </w:rPr>
        <w:t xml:space="preserve"> (GHz) </w:t>
      </w:r>
      <w:r w:rsidRPr="00E608FF">
        <w:rPr>
          <w:rFonts w:asciiTheme="majorBidi" w:eastAsia="Times New Roman" w:hAnsiTheme="majorBidi" w:cstheme="majorBidi"/>
          <w:color w:val="1C1E21"/>
          <w:sz w:val="32"/>
          <w:szCs w:val="32"/>
          <w:cs/>
        </w:rPr>
        <w:t>และเนื่องจากความของคลื่นมีหน่วยวัดเป็นไมโครเมตร จึงเรียกชื่อว่า “ไมโครเวฟ”</w:t>
      </w:r>
    </w:p>
    <w:sectPr w:rsidR="00E608FF" w:rsidRPr="00E60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D98"/>
    <w:rsid w:val="002F709D"/>
    <w:rsid w:val="00310D98"/>
    <w:rsid w:val="00E608FF"/>
    <w:rsid w:val="00F37A05"/>
    <w:rsid w:val="00FB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5567C"/>
  <w15:chartTrackingRefBased/>
  <w15:docId w15:val="{196114B3-C83C-4149-AC69-E70D87AD9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Krisda Hirunyasut</dc:creator>
  <cp:keywords/>
  <dc:description/>
  <cp:lastModifiedBy>Krisda Hirunyasut</cp:lastModifiedBy>
  <cp:revision>1</cp:revision>
  <dcterms:created xsi:type="dcterms:W3CDTF">2021-02-15T05:29:00Z</dcterms:created>
  <dcterms:modified xsi:type="dcterms:W3CDTF">2021-02-15T05:59:00Z</dcterms:modified>
</cp:coreProperties>
</file>