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1D541" w14:textId="77777777" w:rsidR="00956871" w:rsidRDefault="008D6F1C" w:rsidP="008D6F1C">
      <w:bookmarkStart w:id="0" w:name="_Toc30005472"/>
      <w:r w:rsidRPr="008D6F1C">
        <w:rPr>
          <w:noProof/>
          <w:lang w:eastAsia="en-IN"/>
        </w:rPr>
        <mc:AlternateContent>
          <mc:Choice Requires="wps">
            <w:drawing>
              <wp:anchor distT="45720" distB="45720" distL="114300" distR="114300" simplePos="0" relativeHeight="251685888" behindDoc="0" locked="0" layoutInCell="1" allowOverlap="1" wp14:anchorId="2C34498D" wp14:editId="6CF6714C">
                <wp:simplePos x="0" y="0"/>
                <wp:positionH relativeFrom="margin">
                  <wp:posOffset>-229870</wp:posOffset>
                </wp:positionH>
                <wp:positionV relativeFrom="margin">
                  <wp:posOffset>8829246</wp:posOffset>
                </wp:positionV>
                <wp:extent cx="1743075" cy="5772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577215"/>
                        </a:xfrm>
                        <a:prstGeom prst="rect">
                          <a:avLst/>
                        </a:prstGeom>
                        <a:noFill/>
                        <a:ln w="9525">
                          <a:noFill/>
                          <a:miter lim="800000"/>
                          <a:headEnd/>
                          <a:tailEnd/>
                        </a:ln>
                      </wps:spPr>
                      <wps:txbx>
                        <w:txbxContent>
                          <w:p w14:paraId="063FE9A5" w14:textId="77777777" w:rsidR="00DB1811" w:rsidRPr="00336342" w:rsidRDefault="00DB1811" w:rsidP="008D6F1C">
                            <w:pPr>
                              <w:spacing w:after="0"/>
                              <w:rPr>
                                <w:rFonts w:ascii="Barlow Medium" w:hAnsi="Barlow Medium"/>
                                <w:sz w:val="40"/>
                              </w:rPr>
                            </w:pPr>
                            <w:r w:rsidRPr="00336342">
                              <w:t>Submitted By</w:t>
                            </w:r>
                            <w:r w:rsidRPr="00336342">
                              <w:rPr>
                                <w:rFonts w:ascii="Barlow Medium" w:hAnsi="Barlow Medium"/>
                              </w:rPr>
                              <w:t xml:space="preserve"> </w:t>
                            </w:r>
                            <w:r w:rsidRPr="008D1099">
                              <w:rPr>
                                <w:rFonts w:ascii="Barlow Medium" w:hAnsi="Barlow Medium"/>
                                <w:color w:val="1486ED" w:themeColor="accent3"/>
                                <w:sz w:val="32"/>
                              </w:rPr>
                              <w:t>AIRLINQ INC</w:t>
                            </w:r>
                            <w:r w:rsidRPr="00336342">
                              <w:rPr>
                                <w:rFonts w:ascii="Barlow Medium" w:hAnsi="Barlow Medium"/>
                                <w:color w:val="1486ED" w:themeColor="accent3"/>
                                <w:sz w:val="4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C34498D" id="_x0000_t202" coordsize="21600,21600" o:spt="202" path="m,l,21600r21600,l21600,xe">
                <v:stroke joinstyle="miter"/>
                <v:path gradientshapeok="t" o:connecttype="rect"/>
              </v:shapetype>
              <v:shape id="Text Box 3" o:spid="_x0000_s1026" type="#_x0000_t202" style="position:absolute;margin-left:-18.1pt;margin-top:695.2pt;width:137.25pt;height:45.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" filled="f" stroked="f">
                <v:textbox style="mso-fit-shape-to-text:t">
                  <w:txbxContent>
                    <w:p w14:paraId="063FE9A5" w14:textId="77777777" w:rsidR="00DB1811" w:rsidRPr="00336342" w:rsidRDefault="00DB1811" w:rsidP="008D6F1C">
                      <w:pPr>
                        <w:spacing w:after="0"/>
                        <w:rPr>
                          <w:rFonts w:ascii="Barlow Medium" w:hAnsi="Barlow Medium"/>
                          <w:sz w:val="40"/>
                        </w:rPr>
                      </w:pPr>
                      <w:r w:rsidRPr="00336342">
                        <w:t>Submitted By</w:t>
                      </w:r>
                      <w:r w:rsidRPr="00336342">
                        <w:rPr>
                          <w:rFonts w:ascii="Barlow Medium" w:hAnsi="Barlow Medium"/>
                        </w:rPr>
                        <w:t xml:space="preserve"> </w:t>
                      </w:r>
                      <w:r w:rsidRPr="008D1099">
                        <w:rPr>
                          <w:rFonts w:ascii="Barlow Medium" w:hAnsi="Barlow Medium"/>
                          <w:color w:val="1486ED" w:themeColor="accent3"/>
                          <w:sz w:val="32"/>
                        </w:rPr>
                        <w:t>AIRLINQ INC</w:t>
                      </w:r>
                      <w:r w:rsidRPr="00336342">
                        <w:rPr>
                          <w:rFonts w:ascii="Barlow Medium" w:hAnsi="Barlow Medium"/>
                          <w:color w:val="1486ED" w:themeColor="accent3"/>
                          <w:sz w:val="40"/>
                        </w:rPr>
                        <w:t>.</w:t>
                      </w:r>
                    </w:p>
                  </w:txbxContent>
                </v:textbox>
                <w10:wrap type="square" anchorx="margin" anchory="margin"/>
              </v:shape>
            </w:pict>
          </mc:Fallback>
        </mc:AlternateContent>
      </w:r>
      <w:r w:rsidRPr="006E102C">
        <w:rPr>
          <w:noProof/>
          <w:lang w:eastAsia="en-IN"/>
        </w:rPr>
        <w:t xml:space="preserve"> </w:t>
      </w:r>
      <w:r w:rsidR="00925CDF" w:rsidRPr="006E102C">
        <w:rPr>
          <w:noProof/>
          <w:lang w:eastAsia="en-IN"/>
        </w:rPr>
        <w:drawing>
          <wp:anchor distT="0" distB="0" distL="114300" distR="114300" simplePos="0" relativeHeight="251662336" behindDoc="0" locked="0" layoutInCell="1" allowOverlap="1" wp14:anchorId="456570F6" wp14:editId="5FAB6D0D">
            <wp:simplePos x="0" y="0"/>
            <wp:positionH relativeFrom="margin">
              <wp:posOffset>5886450</wp:posOffset>
            </wp:positionH>
            <wp:positionV relativeFrom="margin">
              <wp:posOffset>-675376</wp:posOffset>
            </wp:positionV>
            <wp:extent cx="774065" cy="539115"/>
            <wp:effectExtent l="0" t="0" r="6985" b="0"/>
            <wp:wrapSquare wrapText="bothSides"/>
            <wp:docPr id="6" name="Picture 6" descr="D:\Airlinq\Vectors\Airlinq Logo\PNG FINAL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rlinq\Vectors\Airlinq Logo\PNG FINAL LOGO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4065" cy="53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DD9" w:rsidRPr="00637B8E">
        <w:rPr>
          <w:noProof/>
          <w:lang w:eastAsia="en-IN"/>
        </w:rPr>
        <w:drawing>
          <wp:anchor distT="0" distB="0" distL="114300" distR="114300" simplePos="0" relativeHeight="251657214" behindDoc="0" locked="0" layoutInCell="1" allowOverlap="1" wp14:anchorId="4E8363D6" wp14:editId="2199F9F6">
            <wp:simplePos x="0" y="0"/>
            <wp:positionH relativeFrom="margin">
              <wp:posOffset>-516255</wp:posOffset>
            </wp:positionH>
            <wp:positionV relativeFrom="margin">
              <wp:posOffset>-1558925</wp:posOffset>
            </wp:positionV>
            <wp:extent cx="8841740" cy="13817600"/>
            <wp:effectExtent l="0" t="0" r="0" b="0"/>
            <wp:wrapSquare wrapText="bothSides"/>
            <wp:docPr id="8" name="Picture 8" descr="C:\Users\Arpit\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Desktop\Pic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8841740" cy="1381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342">
        <w:rPr>
          <w:noProof/>
          <w:lang w:eastAsia="en-IN"/>
        </w:rPr>
        <mc:AlternateContent>
          <mc:Choice Requires="wps">
            <w:drawing>
              <wp:anchor distT="45720" distB="45720" distL="114300" distR="114300" simplePos="0" relativeHeight="251658239" behindDoc="0" locked="0" layoutInCell="1" allowOverlap="1" wp14:anchorId="2B171774" wp14:editId="2FEB82C0">
                <wp:simplePos x="0" y="0"/>
                <wp:positionH relativeFrom="column">
                  <wp:posOffset>-26035</wp:posOffset>
                </wp:positionH>
                <wp:positionV relativeFrom="paragraph">
                  <wp:posOffset>0</wp:posOffset>
                </wp:positionV>
                <wp:extent cx="5334000" cy="426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4267200"/>
                        </a:xfrm>
                        <a:prstGeom prst="rect">
                          <a:avLst/>
                        </a:prstGeom>
                        <a:noFill/>
                        <a:ln w="9525">
                          <a:noFill/>
                          <a:miter lim="800000"/>
                          <a:headEnd/>
                          <a:tailEnd/>
                        </a:ln>
                      </wps:spPr>
                      <wps:txbx>
                        <w:txbxContent>
                          <w:p w14:paraId="7686287A" w14:textId="0A955CAC" w:rsidR="00DB1811" w:rsidRPr="00925CDF" w:rsidRDefault="00DB1811" w:rsidP="00DB1811">
                            <w:pPr>
                              <w:spacing w:after="0"/>
                              <w:rPr>
                                <w:rFonts w:ascii="Barlow Medium" w:hAnsi="Barlow Medium"/>
                                <w:color w:val="1486ED" w:themeColor="accent3"/>
                                <w:sz w:val="96"/>
                              </w:rPr>
                            </w:pPr>
                            <w:r>
                              <w:rPr>
                                <w:rFonts w:ascii="Barlow Medium" w:hAnsi="Barlow Medium"/>
                                <w:color w:val="1486ED" w:themeColor="accent3"/>
                                <w:sz w:val="96"/>
                              </w:rPr>
                              <w:t>GMSA Reports Design Document</w:t>
                            </w:r>
                            <w:r w:rsidRPr="00925CDF">
                              <w:rPr>
                                <w:rFonts w:ascii="Barlow Medium" w:hAnsi="Barlow Medium"/>
                                <w:color w:val="1486ED" w:themeColor="accent3"/>
                                <w:sz w:val="9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171774" id="Text Box 2" o:spid="_x0000_s1027" type="#_x0000_t202" style="position:absolute;margin-left:-2.05pt;margin-top:0;width:420pt;height:336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" filled="f" stroked="f">
                <v:textbox style="mso-fit-shape-to-text:t">
                  <w:txbxContent>
                    <w:p w14:paraId="7686287A" w14:textId="0A955CAC" w:rsidR="00DB1811" w:rsidRPr="00925CDF" w:rsidRDefault="00DB1811" w:rsidP="00DB1811">
                      <w:pPr>
                        <w:spacing w:after="0"/>
                        <w:rPr>
                          <w:rFonts w:ascii="Barlow Medium" w:hAnsi="Barlow Medium"/>
                          <w:color w:val="1486ED" w:themeColor="accent3"/>
                          <w:sz w:val="96"/>
                        </w:rPr>
                      </w:pPr>
                      <w:r>
                        <w:rPr>
                          <w:rFonts w:ascii="Barlow Medium" w:hAnsi="Barlow Medium"/>
                          <w:color w:val="1486ED" w:themeColor="accent3"/>
                          <w:sz w:val="96"/>
                        </w:rPr>
                        <w:t>GMSA Reports Design Document</w:t>
                      </w:r>
                      <w:r w:rsidRPr="00925CDF">
                        <w:rPr>
                          <w:rFonts w:ascii="Barlow Medium" w:hAnsi="Barlow Medium"/>
                          <w:color w:val="1486ED" w:themeColor="accent3"/>
                          <w:sz w:val="96"/>
                        </w:rPr>
                        <w:t xml:space="preserve"> </w:t>
                      </w:r>
                    </w:p>
                  </w:txbxContent>
                </v:textbox>
                <w10:wrap type="square"/>
              </v:shape>
            </w:pict>
          </mc:Fallback>
        </mc:AlternateContent>
      </w:r>
      <w:bookmarkEnd w:id="0"/>
    </w:p>
    <w:p w14:paraId="79BEE125" w14:textId="77777777" w:rsidR="000C70FD" w:rsidRPr="008D1099" w:rsidRDefault="008D1099" w:rsidP="00336342">
      <w:pPr>
        <w:pStyle w:val="Heading1"/>
        <w:numPr>
          <w:ilvl w:val="0"/>
          <w:numId w:val="0"/>
        </w:numPr>
        <w:ind w:left="3600" w:hanging="720"/>
        <w:jc w:val="both"/>
        <w:rPr>
          <w:b/>
        </w:rPr>
      </w:pPr>
      <w:bookmarkStart w:id="1" w:name="_Toc10824502"/>
      <w:bookmarkStart w:id="2" w:name="_Toc30004717"/>
      <w:bookmarkStart w:id="3" w:name="_Toc30007561"/>
      <w:bookmarkStart w:id="4" w:name="_Toc47957822"/>
      <w:r w:rsidRPr="008D1099">
        <w:lastRenderedPageBreak/>
        <w:t>PROPRIETARY INFORMATION</w:t>
      </w:r>
      <w:bookmarkEnd w:id="1"/>
      <w:bookmarkEnd w:id="2"/>
      <w:bookmarkEnd w:id="3"/>
      <w:bookmarkEnd w:id="4"/>
    </w:p>
    <w:p w14:paraId="2AD05409" w14:textId="77777777" w:rsidR="000C70FD" w:rsidRPr="008D1099" w:rsidRDefault="000C70FD" w:rsidP="008D1099">
      <w:pPr>
        <w:ind w:left="2880"/>
      </w:pPr>
      <w:r w:rsidRPr="008D1099">
        <w:t>The information contained herein is proprietary to Airlinq Inc. Use or disclosure of this document or the information contained herein, for any purpose other than that for which it was furnished is not permitted or it shall not be disclosed or divulged to any third Party without the prior written consent of Airlinq Inc.</w:t>
      </w:r>
    </w:p>
    <w:p w14:paraId="1534A009" w14:textId="77777777" w:rsidR="000C70FD" w:rsidRPr="00980A9F" w:rsidRDefault="000C70FD" w:rsidP="000C70FD">
      <w:pPr>
        <w:tabs>
          <w:tab w:val="left" w:pos="450"/>
        </w:tabs>
        <w:jc w:val="both"/>
        <w:rPr>
          <w:color w:val="000000"/>
        </w:rPr>
      </w:pPr>
    </w:p>
    <w:p w14:paraId="1EEC26AE" w14:textId="77777777" w:rsidR="000C70FD" w:rsidRPr="008D1099" w:rsidRDefault="008D1099" w:rsidP="00336342">
      <w:pPr>
        <w:pStyle w:val="Heading1"/>
        <w:numPr>
          <w:ilvl w:val="0"/>
          <w:numId w:val="0"/>
        </w:numPr>
        <w:ind w:left="3600" w:hanging="720"/>
        <w:jc w:val="both"/>
      </w:pPr>
      <w:bookmarkStart w:id="5" w:name="_1fob9te" w:colFirst="0" w:colLast="0"/>
      <w:bookmarkStart w:id="6" w:name="_Toc523311892"/>
      <w:bookmarkStart w:id="7" w:name="_Toc4605488"/>
      <w:bookmarkStart w:id="8" w:name="_Toc4605599"/>
      <w:bookmarkStart w:id="9" w:name="_Toc10824503"/>
      <w:bookmarkStart w:id="10" w:name="_Toc30004718"/>
      <w:bookmarkStart w:id="11" w:name="_Toc30007562"/>
      <w:bookmarkStart w:id="12" w:name="_Toc47957823"/>
      <w:bookmarkEnd w:id="5"/>
      <w:r w:rsidRPr="008D1099">
        <w:t>COPYRIGHT NOTICE</w:t>
      </w:r>
      <w:bookmarkEnd w:id="6"/>
      <w:bookmarkEnd w:id="7"/>
      <w:bookmarkEnd w:id="8"/>
      <w:bookmarkEnd w:id="9"/>
      <w:bookmarkEnd w:id="10"/>
      <w:bookmarkEnd w:id="11"/>
      <w:bookmarkEnd w:id="12"/>
    </w:p>
    <w:p w14:paraId="64949788" w14:textId="77777777" w:rsidR="008D1099" w:rsidRPr="008D1099" w:rsidRDefault="000C70FD" w:rsidP="008D1099">
      <w:pPr>
        <w:ind w:left="2880"/>
      </w:pPr>
      <w:r w:rsidRPr="008D1099">
        <w:t>This document is copyright © Airlinq Inc. All Rights Reserved. No part of this document, in whole or in part, may be used, reproduced, stored in a retrieval system or transmitted, in any form, or by any means, electronic or otherwise, including photocopying, reprinting, or recording, for any purpose, without the express writ</w:t>
      </w:r>
      <w:r w:rsidR="008D1099">
        <w:t xml:space="preserve">ten permission of Airlinq Inc. </w:t>
      </w:r>
    </w:p>
    <w:p w14:paraId="3E972073" w14:textId="214CC065" w:rsidR="00DA48CC" w:rsidRDefault="00DA48CC">
      <w:pPr>
        <w:rPr>
          <w:rFonts w:asciiTheme="majorHAnsi" w:eastAsiaTheme="majorEastAsia" w:hAnsiTheme="majorHAnsi" w:cstheme="majorBidi"/>
          <w:color w:val="0AA9BB" w:themeColor="accent1" w:themeShade="BF"/>
          <w:sz w:val="32"/>
          <w:szCs w:val="32"/>
          <w:lang w:val="en-US"/>
        </w:rPr>
      </w:pPr>
      <w:bookmarkStart w:id="13" w:name="_Toc27490603"/>
      <w:bookmarkStart w:id="14" w:name="_Toc30004720"/>
      <w:bookmarkStart w:id="15" w:name="_Toc30007565"/>
      <w:r>
        <w:rPr>
          <w:rFonts w:asciiTheme="majorHAnsi" w:eastAsiaTheme="majorEastAsia" w:hAnsiTheme="majorHAnsi" w:cstheme="majorBidi"/>
          <w:color w:val="0AA9BB" w:themeColor="accent1" w:themeShade="BF"/>
          <w:sz w:val="32"/>
          <w:szCs w:val="32"/>
          <w:lang w:val="en-US"/>
        </w:rPr>
        <w:br w:type="page"/>
      </w:r>
    </w:p>
    <w:sdt>
      <w:sdtPr>
        <w:rPr>
          <w:rFonts w:ascii="Barlow Light" w:eastAsiaTheme="minorHAnsi" w:hAnsi="Barlow Light" w:cstheme="minorBidi"/>
          <w:color w:val="595959" w:themeColor="text1" w:themeTint="A6"/>
          <w:sz w:val="22"/>
          <w:szCs w:val="22"/>
          <w:lang w:val="en-IN"/>
        </w:rPr>
        <w:id w:val="-1873372580"/>
        <w:docPartObj>
          <w:docPartGallery w:val="Table of Contents"/>
          <w:docPartUnique/>
        </w:docPartObj>
      </w:sdtPr>
      <w:sdtEndPr>
        <w:rPr>
          <w:b/>
          <w:bCs/>
          <w:noProof/>
        </w:rPr>
      </w:sdtEndPr>
      <w:sdtContent>
        <w:p w14:paraId="46C4AD39" w14:textId="77777777" w:rsidR="000537F0" w:rsidRDefault="000537F0" w:rsidP="000537F0">
          <w:pPr>
            <w:pStyle w:val="TOCHeading"/>
          </w:pPr>
          <w:r>
            <w:t>Table of Contents</w:t>
          </w:r>
        </w:p>
        <w:p w14:paraId="5891F390" w14:textId="4BCF1070" w:rsidR="00D20607" w:rsidRDefault="000537F0">
          <w:pPr>
            <w:pStyle w:val="TOC1"/>
            <w:tabs>
              <w:tab w:val="right" w:leader="dot" w:pos="10196"/>
            </w:tabs>
            <w:rPr>
              <w:rFonts w:asciiTheme="minorHAnsi" w:eastAsiaTheme="minorEastAsia" w:hAnsiTheme="minorHAnsi"/>
              <w:noProof/>
              <w:color w:val="auto"/>
              <w:lang w:eastAsia="en-IN"/>
            </w:rPr>
          </w:pPr>
          <w:r>
            <w:fldChar w:fldCharType="begin"/>
          </w:r>
          <w:r>
            <w:instrText xml:space="preserve"> TOC \o "1-3" \h \z \u </w:instrText>
          </w:r>
          <w:r>
            <w:fldChar w:fldCharType="separate"/>
          </w:r>
          <w:hyperlink w:anchor="_Toc47957822" w:history="1">
            <w:r w:rsidR="00D20607" w:rsidRPr="009931A6">
              <w:rPr>
                <w:rStyle w:val="Hyperlink"/>
                <w:noProof/>
              </w:rPr>
              <w:t>PROPRIETARY INFORMATION</w:t>
            </w:r>
            <w:r w:rsidR="00D20607">
              <w:rPr>
                <w:noProof/>
                <w:webHidden/>
              </w:rPr>
              <w:tab/>
            </w:r>
            <w:r w:rsidR="00D20607">
              <w:rPr>
                <w:noProof/>
                <w:webHidden/>
              </w:rPr>
              <w:fldChar w:fldCharType="begin"/>
            </w:r>
            <w:r w:rsidR="00D20607">
              <w:rPr>
                <w:noProof/>
                <w:webHidden/>
              </w:rPr>
              <w:instrText xml:space="preserve"> PAGEREF _Toc47957822 \h </w:instrText>
            </w:r>
            <w:r w:rsidR="00D20607">
              <w:rPr>
                <w:noProof/>
                <w:webHidden/>
              </w:rPr>
            </w:r>
            <w:r w:rsidR="00D20607">
              <w:rPr>
                <w:noProof/>
                <w:webHidden/>
              </w:rPr>
              <w:fldChar w:fldCharType="separate"/>
            </w:r>
            <w:r w:rsidR="00D20607">
              <w:rPr>
                <w:noProof/>
                <w:webHidden/>
              </w:rPr>
              <w:t>1</w:t>
            </w:r>
            <w:r w:rsidR="00D20607">
              <w:rPr>
                <w:noProof/>
                <w:webHidden/>
              </w:rPr>
              <w:fldChar w:fldCharType="end"/>
            </w:r>
          </w:hyperlink>
        </w:p>
        <w:p w14:paraId="7239BA05" w14:textId="4CB7B338" w:rsidR="00D20607" w:rsidRDefault="000A12A1">
          <w:pPr>
            <w:pStyle w:val="TOC1"/>
            <w:tabs>
              <w:tab w:val="right" w:leader="dot" w:pos="10196"/>
            </w:tabs>
            <w:rPr>
              <w:rFonts w:asciiTheme="minorHAnsi" w:eastAsiaTheme="minorEastAsia" w:hAnsiTheme="minorHAnsi"/>
              <w:noProof/>
              <w:color w:val="auto"/>
              <w:lang w:eastAsia="en-IN"/>
            </w:rPr>
          </w:pPr>
          <w:hyperlink w:anchor="_Toc47957823" w:history="1">
            <w:r w:rsidR="00D20607" w:rsidRPr="009931A6">
              <w:rPr>
                <w:rStyle w:val="Hyperlink"/>
                <w:noProof/>
              </w:rPr>
              <w:t>COPYRIGHT NOTICE</w:t>
            </w:r>
            <w:r w:rsidR="00D20607">
              <w:rPr>
                <w:noProof/>
                <w:webHidden/>
              </w:rPr>
              <w:tab/>
            </w:r>
            <w:r w:rsidR="00D20607">
              <w:rPr>
                <w:noProof/>
                <w:webHidden/>
              </w:rPr>
              <w:fldChar w:fldCharType="begin"/>
            </w:r>
            <w:r w:rsidR="00D20607">
              <w:rPr>
                <w:noProof/>
                <w:webHidden/>
              </w:rPr>
              <w:instrText xml:space="preserve"> PAGEREF _Toc47957823 \h </w:instrText>
            </w:r>
            <w:r w:rsidR="00D20607">
              <w:rPr>
                <w:noProof/>
                <w:webHidden/>
              </w:rPr>
            </w:r>
            <w:r w:rsidR="00D20607">
              <w:rPr>
                <w:noProof/>
                <w:webHidden/>
              </w:rPr>
              <w:fldChar w:fldCharType="separate"/>
            </w:r>
            <w:r w:rsidR="00D20607">
              <w:rPr>
                <w:noProof/>
                <w:webHidden/>
              </w:rPr>
              <w:t>1</w:t>
            </w:r>
            <w:r w:rsidR="00D20607">
              <w:rPr>
                <w:noProof/>
                <w:webHidden/>
              </w:rPr>
              <w:fldChar w:fldCharType="end"/>
            </w:r>
          </w:hyperlink>
        </w:p>
        <w:p w14:paraId="2BA2426F" w14:textId="2758E0AE" w:rsidR="00D20607" w:rsidRDefault="000A12A1">
          <w:pPr>
            <w:pStyle w:val="TOC1"/>
            <w:tabs>
              <w:tab w:val="left" w:pos="440"/>
              <w:tab w:val="right" w:leader="dot" w:pos="10196"/>
            </w:tabs>
            <w:rPr>
              <w:rFonts w:asciiTheme="minorHAnsi" w:eastAsiaTheme="minorEastAsia" w:hAnsiTheme="minorHAnsi"/>
              <w:noProof/>
              <w:color w:val="auto"/>
              <w:lang w:eastAsia="en-IN"/>
            </w:rPr>
          </w:pPr>
          <w:hyperlink w:anchor="_Toc47957824" w:history="1">
            <w:r w:rsidR="00D20607" w:rsidRPr="009931A6">
              <w:rPr>
                <w:rStyle w:val="Hyperlink"/>
                <w:noProof/>
                <w:lang w:val="en-US"/>
              </w:rPr>
              <w:t>1.</w:t>
            </w:r>
            <w:r w:rsidR="00D20607">
              <w:rPr>
                <w:rFonts w:asciiTheme="minorHAnsi" w:eastAsiaTheme="minorEastAsia" w:hAnsiTheme="minorHAnsi"/>
                <w:noProof/>
                <w:color w:val="auto"/>
                <w:lang w:eastAsia="en-IN"/>
              </w:rPr>
              <w:tab/>
            </w:r>
            <w:r w:rsidR="00D20607" w:rsidRPr="009931A6">
              <w:rPr>
                <w:rStyle w:val="Hyperlink"/>
                <w:noProof/>
                <w:lang w:val="en-US"/>
              </w:rPr>
              <w:t>Assumptions</w:t>
            </w:r>
            <w:r w:rsidR="00D20607">
              <w:rPr>
                <w:noProof/>
                <w:webHidden/>
              </w:rPr>
              <w:tab/>
            </w:r>
            <w:r w:rsidR="00D20607">
              <w:rPr>
                <w:noProof/>
                <w:webHidden/>
              </w:rPr>
              <w:fldChar w:fldCharType="begin"/>
            </w:r>
            <w:r w:rsidR="00D20607">
              <w:rPr>
                <w:noProof/>
                <w:webHidden/>
              </w:rPr>
              <w:instrText xml:space="preserve"> PAGEREF _Toc47957824 \h </w:instrText>
            </w:r>
            <w:r w:rsidR="00D20607">
              <w:rPr>
                <w:noProof/>
                <w:webHidden/>
              </w:rPr>
            </w:r>
            <w:r w:rsidR="00D20607">
              <w:rPr>
                <w:noProof/>
                <w:webHidden/>
              </w:rPr>
              <w:fldChar w:fldCharType="separate"/>
            </w:r>
            <w:r w:rsidR="00D20607">
              <w:rPr>
                <w:noProof/>
                <w:webHidden/>
              </w:rPr>
              <w:t>3</w:t>
            </w:r>
            <w:r w:rsidR="00D20607">
              <w:rPr>
                <w:noProof/>
                <w:webHidden/>
              </w:rPr>
              <w:fldChar w:fldCharType="end"/>
            </w:r>
          </w:hyperlink>
        </w:p>
        <w:p w14:paraId="0ADB7677" w14:textId="682152EB" w:rsidR="00D20607" w:rsidRDefault="000A12A1">
          <w:pPr>
            <w:pStyle w:val="TOC1"/>
            <w:tabs>
              <w:tab w:val="left" w:pos="440"/>
              <w:tab w:val="right" w:leader="dot" w:pos="10196"/>
            </w:tabs>
            <w:rPr>
              <w:rFonts w:asciiTheme="minorHAnsi" w:eastAsiaTheme="minorEastAsia" w:hAnsiTheme="minorHAnsi"/>
              <w:noProof/>
              <w:color w:val="auto"/>
              <w:lang w:eastAsia="en-IN"/>
            </w:rPr>
          </w:pPr>
          <w:hyperlink w:anchor="_Toc47957825" w:history="1">
            <w:r w:rsidR="00D20607" w:rsidRPr="009931A6">
              <w:rPr>
                <w:rStyle w:val="Hyperlink"/>
                <w:noProof/>
                <w:lang w:val="en-US"/>
              </w:rPr>
              <w:t>2.</w:t>
            </w:r>
            <w:r w:rsidR="00D20607">
              <w:rPr>
                <w:rFonts w:asciiTheme="minorHAnsi" w:eastAsiaTheme="minorEastAsia" w:hAnsiTheme="minorHAnsi"/>
                <w:noProof/>
                <w:color w:val="auto"/>
                <w:lang w:eastAsia="en-IN"/>
              </w:rPr>
              <w:tab/>
            </w:r>
            <w:r w:rsidR="00D20607" w:rsidRPr="009931A6">
              <w:rPr>
                <w:rStyle w:val="Hyperlink"/>
                <w:noProof/>
                <w:lang w:val="en-US"/>
              </w:rPr>
              <w:t>Architecture</w:t>
            </w:r>
            <w:r w:rsidR="00D20607">
              <w:rPr>
                <w:noProof/>
                <w:webHidden/>
              </w:rPr>
              <w:tab/>
            </w:r>
            <w:r w:rsidR="00D20607">
              <w:rPr>
                <w:noProof/>
                <w:webHidden/>
              </w:rPr>
              <w:fldChar w:fldCharType="begin"/>
            </w:r>
            <w:r w:rsidR="00D20607">
              <w:rPr>
                <w:noProof/>
                <w:webHidden/>
              </w:rPr>
              <w:instrText xml:space="preserve"> PAGEREF _Toc47957825 \h </w:instrText>
            </w:r>
            <w:r w:rsidR="00D20607">
              <w:rPr>
                <w:noProof/>
                <w:webHidden/>
              </w:rPr>
            </w:r>
            <w:r w:rsidR="00D20607">
              <w:rPr>
                <w:noProof/>
                <w:webHidden/>
              </w:rPr>
              <w:fldChar w:fldCharType="separate"/>
            </w:r>
            <w:r w:rsidR="00D20607">
              <w:rPr>
                <w:noProof/>
                <w:webHidden/>
              </w:rPr>
              <w:t>5</w:t>
            </w:r>
            <w:r w:rsidR="00D20607">
              <w:rPr>
                <w:noProof/>
                <w:webHidden/>
              </w:rPr>
              <w:fldChar w:fldCharType="end"/>
            </w:r>
          </w:hyperlink>
        </w:p>
        <w:p w14:paraId="205C7A6A" w14:textId="4D8AB3BE" w:rsidR="00D20607" w:rsidRDefault="000A12A1">
          <w:pPr>
            <w:pStyle w:val="TOC1"/>
            <w:tabs>
              <w:tab w:val="left" w:pos="440"/>
              <w:tab w:val="right" w:leader="dot" w:pos="10196"/>
            </w:tabs>
            <w:rPr>
              <w:rFonts w:asciiTheme="minorHAnsi" w:eastAsiaTheme="minorEastAsia" w:hAnsiTheme="minorHAnsi"/>
              <w:noProof/>
              <w:color w:val="auto"/>
              <w:lang w:eastAsia="en-IN"/>
            </w:rPr>
          </w:pPr>
          <w:hyperlink w:anchor="_Toc47957826" w:history="1">
            <w:r w:rsidR="00D20607" w:rsidRPr="009931A6">
              <w:rPr>
                <w:rStyle w:val="Hyperlink"/>
                <w:noProof/>
                <w:lang w:val="en-US"/>
              </w:rPr>
              <w:t>3.</w:t>
            </w:r>
            <w:r w:rsidR="00D20607">
              <w:rPr>
                <w:rFonts w:asciiTheme="minorHAnsi" w:eastAsiaTheme="minorEastAsia" w:hAnsiTheme="minorHAnsi"/>
                <w:noProof/>
                <w:color w:val="auto"/>
                <w:lang w:eastAsia="en-IN"/>
              </w:rPr>
              <w:tab/>
            </w:r>
            <w:r w:rsidR="00D20607" w:rsidRPr="009931A6">
              <w:rPr>
                <w:rStyle w:val="Hyperlink"/>
                <w:noProof/>
                <w:lang w:val="en-US"/>
              </w:rPr>
              <w:t>GM Reports</w:t>
            </w:r>
            <w:r w:rsidR="00D20607">
              <w:rPr>
                <w:noProof/>
                <w:webHidden/>
              </w:rPr>
              <w:tab/>
            </w:r>
            <w:r w:rsidR="00D20607">
              <w:rPr>
                <w:noProof/>
                <w:webHidden/>
              </w:rPr>
              <w:fldChar w:fldCharType="begin"/>
            </w:r>
            <w:r w:rsidR="00D20607">
              <w:rPr>
                <w:noProof/>
                <w:webHidden/>
              </w:rPr>
              <w:instrText xml:space="preserve"> PAGEREF _Toc47957826 \h </w:instrText>
            </w:r>
            <w:r w:rsidR="00D20607">
              <w:rPr>
                <w:noProof/>
                <w:webHidden/>
              </w:rPr>
            </w:r>
            <w:r w:rsidR="00D20607">
              <w:rPr>
                <w:noProof/>
                <w:webHidden/>
              </w:rPr>
              <w:fldChar w:fldCharType="separate"/>
            </w:r>
            <w:r w:rsidR="00D20607">
              <w:rPr>
                <w:noProof/>
                <w:webHidden/>
              </w:rPr>
              <w:t>6</w:t>
            </w:r>
            <w:r w:rsidR="00D20607">
              <w:rPr>
                <w:noProof/>
                <w:webHidden/>
              </w:rPr>
              <w:fldChar w:fldCharType="end"/>
            </w:r>
          </w:hyperlink>
        </w:p>
        <w:p w14:paraId="16D0FD6A" w14:textId="6F033374" w:rsidR="00D20607" w:rsidRDefault="000A12A1">
          <w:pPr>
            <w:pStyle w:val="TOC2"/>
            <w:tabs>
              <w:tab w:val="left" w:pos="660"/>
              <w:tab w:val="right" w:leader="dot" w:pos="10196"/>
            </w:tabs>
            <w:rPr>
              <w:rFonts w:asciiTheme="minorHAnsi" w:eastAsiaTheme="minorEastAsia" w:hAnsiTheme="minorHAnsi"/>
              <w:noProof/>
              <w:color w:val="auto"/>
              <w:lang w:eastAsia="en-IN"/>
            </w:rPr>
          </w:pPr>
          <w:hyperlink w:anchor="_Toc47957827" w:history="1">
            <w:r w:rsidR="00D20607" w:rsidRPr="009931A6">
              <w:rPr>
                <w:rStyle w:val="Hyperlink"/>
                <w:noProof/>
                <w:lang w:val="en-US"/>
              </w:rPr>
              <w:t>I.</w:t>
            </w:r>
            <w:r w:rsidR="00D20607">
              <w:rPr>
                <w:rFonts w:asciiTheme="minorHAnsi" w:eastAsiaTheme="minorEastAsia" w:hAnsiTheme="minorHAnsi"/>
                <w:noProof/>
                <w:color w:val="auto"/>
                <w:lang w:eastAsia="en-IN"/>
              </w:rPr>
              <w:tab/>
            </w:r>
            <w:r w:rsidR="00D20607" w:rsidRPr="009931A6">
              <w:rPr>
                <w:rStyle w:val="Hyperlink"/>
                <w:noProof/>
                <w:lang w:val="en-US"/>
              </w:rPr>
              <w:t>Data Report</w:t>
            </w:r>
            <w:r w:rsidR="00D20607">
              <w:rPr>
                <w:noProof/>
                <w:webHidden/>
              </w:rPr>
              <w:tab/>
            </w:r>
            <w:r w:rsidR="00D20607">
              <w:rPr>
                <w:noProof/>
                <w:webHidden/>
              </w:rPr>
              <w:fldChar w:fldCharType="begin"/>
            </w:r>
            <w:r w:rsidR="00D20607">
              <w:rPr>
                <w:noProof/>
                <w:webHidden/>
              </w:rPr>
              <w:instrText xml:space="preserve"> PAGEREF _Toc47957827 \h </w:instrText>
            </w:r>
            <w:r w:rsidR="00D20607">
              <w:rPr>
                <w:noProof/>
                <w:webHidden/>
              </w:rPr>
            </w:r>
            <w:r w:rsidR="00D20607">
              <w:rPr>
                <w:noProof/>
                <w:webHidden/>
              </w:rPr>
              <w:fldChar w:fldCharType="separate"/>
            </w:r>
            <w:r w:rsidR="00D20607">
              <w:rPr>
                <w:noProof/>
                <w:webHidden/>
              </w:rPr>
              <w:t>6</w:t>
            </w:r>
            <w:r w:rsidR="00D20607">
              <w:rPr>
                <w:noProof/>
                <w:webHidden/>
              </w:rPr>
              <w:fldChar w:fldCharType="end"/>
            </w:r>
          </w:hyperlink>
        </w:p>
        <w:p w14:paraId="6A969B3B" w14:textId="3600774C" w:rsidR="00D20607" w:rsidRDefault="000A12A1">
          <w:pPr>
            <w:pStyle w:val="TOC2"/>
            <w:tabs>
              <w:tab w:val="left" w:pos="660"/>
              <w:tab w:val="right" w:leader="dot" w:pos="10196"/>
            </w:tabs>
            <w:rPr>
              <w:rFonts w:asciiTheme="minorHAnsi" w:eastAsiaTheme="minorEastAsia" w:hAnsiTheme="minorHAnsi"/>
              <w:noProof/>
              <w:color w:val="auto"/>
              <w:lang w:eastAsia="en-IN"/>
            </w:rPr>
          </w:pPr>
          <w:hyperlink w:anchor="_Toc47957828" w:history="1">
            <w:r w:rsidR="00D20607" w:rsidRPr="009931A6">
              <w:rPr>
                <w:rStyle w:val="Hyperlink"/>
                <w:noProof/>
                <w:lang w:val="en-US"/>
              </w:rPr>
              <w:t>II.</w:t>
            </w:r>
            <w:r w:rsidR="00D20607">
              <w:rPr>
                <w:rFonts w:asciiTheme="minorHAnsi" w:eastAsiaTheme="minorEastAsia" w:hAnsiTheme="minorHAnsi"/>
                <w:noProof/>
                <w:color w:val="auto"/>
                <w:lang w:eastAsia="en-IN"/>
              </w:rPr>
              <w:tab/>
            </w:r>
            <w:r w:rsidR="00D20607" w:rsidRPr="009931A6">
              <w:rPr>
                <w:rStyle w:val="Hyperlink"/>
                <w:noProof/>
                <w:lang w:val="en-US"/>
              </w:rPr>
              <w:t>Voice Report</w:t>
            </w:r>
            <w:r w:rsidR="00D20607">
              <w:rPr>
                <w:noProof/>
                <w:webHidden/>
              </w:rPr>
              <w:tab/>
            </w:r>
            <w:r w:rsidR="00D20607">
              <w:rPr>
                <w:noProof/>
                <w:webHidden/>
              </w:rPr>
              <w:fldChar w:fldCharType="begin"/>
            </w:r>
            <w:r w:rsidR="00D20607">
              <w:rPr>
                <w:noProof/>
                <w:webHidden/>
              </w:rPr>
              <w:instrText xml:space="preserve"> PAGEREF _Toc47957828 \h </w:instrText>
            </w:r>
            <w:r w:rsidR="00D20607">
              <w:rPr>
                <w:noProof/>
                <w:webHidden/>
              </w:rPr>
            </w:r>
            <w:r w:rsidR="00D20607">
              <w:rPr>
                <w:noProof/>
                <w:webHidden/>
              </w:rPr>
              <w:fldChar w:fldCharType="separate"/>
            </w:r>
            <w:r w:rsidR="00D20607">
              <w:rPr>
                <w:noProof/>
                <w:webHidden/>
              </w:rPr>
              <w:t>7</w:t>
            </w:r>
            <w:r w:rsidR="00D20607">
              <w:rPr>
                <w:noProof/>
                <w:webHidden/>
              </w:rPr>
              <w:fldChar w:fldCharType="end"/>
            </w:r>
          </w:hyperlink>
        </w:p>
        <w:p w14:paraId="2ECE0A77" w14:textId="7B487AAB" w:rsidR="00D20607" w:rsidRDefault="000A12A1">
          <w:pPr>
            <w:pStyle w:val="TOC2"/>
            <w:tabs>
              <w:tab w:val="left" w:pos="880"/>
              <w:tab w:val="right" w:leader="dot" w:pos="10196"/>
            </w:tabs>
            <w:rPr>
              <w:rFonts w:asciiTheme="minorHAnsi" w:eastAsiaTheme="minorEastAsia" w:hAnsiTheme="minorHAnsi"/>
              <w:noProof/>
              <w:color w:val="auto"/>
              <w:lang w:eastAsia="en-IN"/>
            </w:rPr>
          </w:pPr>
          <w:hyperlink w:anchor="_Toc47957829" w:history="1">
            <w:r w:rsidR="00D20607" w:rsidRPr="009931A6">
              <w:rPr>
                <w:rStyle w:val="Hyperlink"/>
                <w:noProof/>
                <w:lang w:val="en-US"/>
              </w:rPr>
              <w:t>III.</w:t>
            </w:r>
            <w:r w:rsidR="00D20607">
              <w:rPr>
                <w:rFonts w:asciiTheme="minorHAnsi" w:eastAsiaTheme="minorEastAsia" w:hAnsiTheme="minorHAnsi"/>
                <w:noProof/>
                <w:color w:val="auto"/>
                <w:lang w:eastAsia="en-IN"/>
              </w:rPr>
              <w:tab/>
            </w:r>
            <w:r w:rsidR="00D20607" w:rsidRPr="009931A6">
              <w:rPr>
                <w:rStyle w:val="Hyperlink"/>
                <w:noProof/>
                <w:lang w:val="en-US"/>
              </w:rPr>
              <w:t>Successful SMS</w:t>
            </w:r>
            <w:r w:rsidR="00D20607">
              <w:rPr>
                <w:noProof/>
                <w:webHidden/>
              </w:rPr>
              <w:tab/>
            </w:r>
            <w:r w:rsidR="00D20607">
              <w:rPr>
                <w:noProof/>
                <w:webHidden/>
              </w:rPr>
              <w:fldChar w:fldCharType="begin"/>
            </w:r>
            <w:r w:rsidR="00D20607">
              <w:rPr>
                <w:noProof/>
                <w:webHidden/>
              </w:rPr>
              <w:instrText xml:space="preserve"> PAGEREF _Toc47957829 \h </w:instrText>
            </w:r>
            <w:r w:rsidR="00D20607">
              <w:rPr>
                <w:noProof/>
                <w:webHidden/>
              </w:rPr>
            </w:r>
            <w:r w:rsidR="00D20607">
              <w:rPr>
                <w:noProof/>
                <w:webHidden/>
              </w:rPr>
              <w:fldChar w:fldCharType="separate"/>
            </w:r>
            <w:r w:rsidR="00D20607">
              <w:rPr>
                <w:noProof/>
                <w:webHidden/>
              </w:rPr>
              <w:t>7</w:t>
            </w:r>
            <w:r w:rsidR="00D20607">
              <w:rPr>
                <w:noProof/>
                <w:webHidden/>
              </w:rPr>
              <w:fldChar w:fldCharType="end"/>
            </w:r>
          </w:hyperlink>
        </w:p>
        <w:p w14:paraId="31743D84" w14:textId="050D035B" w:rsidR="00D20607" w:rsidRDefault="000A12A1">
          <w:pPr>
            <w:pStyle w:val="TOC2"/>
            <w:tabs>
              <w:tab w:val="left" w:pos="880"/>
              <w:tab w:val="right" w:leader="dot" w:pos="10196"/>
            </w:tabs>
            <w:rPr>
              <w:rFonts w:asciiTheme="minorHAnsi" w:eastAsiaTheme="minorEastAsia" w:hAnsiTheme="minorHAnsi"/>
              <w:noProof/>
              <w:color w:val="auto"/>
              <w:lang w:eastAsia="en-IN"/>
            </w:rPr>
          </w:pPr>
          <w:hyperlink w:anchor="_Toc47957830" w:history="1">
            <w:r w:rsidR="00D20607" w:rsidRPr="009931A6">
              <w:rPr>
                <w:rStyle w:val="Hyperlink"/>
                <w:noProof/>
                <w:lang w:val="en-US"/>
              </w:rPr>
              <w:t>IV.</w:t>
            </w:r>
            <w:r w:rsidR="00D20607">
              <w:rPr>
                <w:rFonts w:asciiTheme="minorHAnsi" w:eastAsiaTheme="minorEastAsia" w:hAnsiTheme="minorHAnsi"/>
                <w:noProof/>
                <w:color w:val="auto"/>
                <w:lang w:eastAsia="en-IN"/>
              </w:rPr>
              <w:tab/>
            </w:r>
            <w:r w:rsidR="00D20607" w:rsidRPr="009931A6">
              <w:rPr>
                <w:rStyle w:val="Hyperlink"/>
                <w:noProof/>
                <w:lang w:val="en-US"/>
              </w:rPr>
              <w:t>Mobile Number Reconciliation</w:t>
            </w:r>
            <w:r w:rsidR="00D20607">
              <w:rPr>
                <w:noProof/>
                <w:webHidden/>
              </w:rPr>
              <w:tab/>
            </w:r>
            <w:r w:rsidR="00D20607">
              <w:rPr>
                <w:noProof/>
                <w:webHidden/>
              </w:rPr>
              <w:fldChar w:fldCharType="begin"/>
            </w:r>
            <w:r w:rsidR="00D20607">
              <w:rPr>
                <w:noProof/>
                <w:webHidden/>
              </w:rPr>
              <w:instrText xml:space="preserve"> PAGEREF _Toc47957830 \h </w:instrText>
            </w:r>
            <w:r w:rsidR="00D20607">
              <w:rPr>
                <w:noProof/>
                <w:webHidden/>
              </w:rPr>
            </w:r>
            <w:r w:rsidR="00D20607">
              <w:rPr>
                <w:noProof/>
                <w:webHidden/>
              </w:rPr>
              <w:fldChar w:fldCharType="separate"/>
            </w:r>
            <w:r w:rsidR="00D20607">
              <w:rPr>
                <w:noProof/>
                <w:webHidden/>
              </w:rPr>
              <w:t>8</w:t>
            </w:r>
            <w:r w:rsidR="00D20607">
              <w:rPr>
                <w:noProof/>
                <w:webHidden/>
              </w:rPr>
              <w:fldChar w:fldCharType="end"/>
            </w:r>
          </w:hyperlink>
        </w:p>
        <w:p w14:paraId="5368B2F7" w14:textId="5CF189C7" w:rsidR="00D20607" w:rsidRDefault="000A12A1">
          <w:pPr>
            <w:pStyle w:val="TOC2"/>
            <w:tabs>
              <w:tab w:val="left" w:pos="660"/>
              <w:tab w:val="right" w:leader="dot" w:pos="10196"/>
            </w:tabs>
            <w:rPr>
              <w:rFonts w:asciiTheme="minorHAnsi" w:eastAsiaTheme="minorEastAsia" w:hAnsiTheme="minorHAnsi"/>
              <w:noProof/>
              <w:color w:val="auto"/>
              <w:lang w:eastAsia="en-IN"/>
            </w:rPr>
          </w:pPr>
          <w:hyperlink w:anchor="_Toc47957831" w:history="1">
            <w:r w:rsidR="00D20607" w:rsidRPr="009931A6">
              <w:rPr>
                <w:rStyle w:val="Hyperlink"/>
                <w:noProof/>
                <w:lang w:val="en-US"/>
              </w:rPr>
              <w:t>V.</w:t>
            </w:r>
            <w:r w:rsidR="00D20607">
              <w:rPr>
                <w:rFonts w:asciiTheme="minorHAnsi" w:eastAsiaTheme="minorEastAsia" w:hAnsiTheme="minorHAnsi"/>
                <w:noProof/>
                <w:color w:val="auto"/>
                <w:lang w:eastAsia="en-IN"/>
              </w:rPr>
              <w:tab/>
            </w:r>
            <w:r w:rsidR="00D20607" w:rsidRPr="009931A6">
              <w:rPr>
                <w:rStyle w:val="Hyperlink"/>
                <w:noProof/>
                <w:lang w:val="en-US"/>
              </w:rPr>
              <w:t>Monthly Recurring charges</w:t>
            </w:r>
            <w:r w:rsidR="00D20607">
              <w:rPr>
                <w:noProof/>
                <w:webHidden/>
              </w:rPr>
              <w:tab/>
            </w:r>
            <w:r w:rsidR="00D20607">
              <w:rPr>
                <w:noProof/>
                <w:webHidden/>
              </w:rPr>
              <w:fldChar w:fldCharType="begin"/>
            </w:r>
            <w:r w:rsidR="00D20607">
              <w:rPr>
                <w:noProof/>
                <w:webHidden/>
              </w:rPr>
              <w:instrText xml:space="preserve"> PAGEREF _Toc47957831 \h </w:instrText>
            </w:r>
            <w:r w:rsidR="00D20607">
              <w:rPr>
                <w:noProof/>
                <w:webHidden/>
              </w:rPr>
            </w:r>
            <w:r w:rsidR="00D20607">
              <w:rPr>
                <w:noProof/>
                <w:webHidden/>
              </w:rPr>
              <w:fldChar w:fldCharType="separate"/>
            </w:r>
            <w:r w:rsidR="00D20607">
              <w:rPr>
                <w:noProof/>
                <w:webHidden/>
              </w:rPr>
              <w:t>8</w:t>
            </w:r>
            <w:r w:rsidR="00D20607">
              <w:rPr>
                <w:noProof/>
                <w:webHidden/>
              </w:rPr>
              <w:fldChar w:fldCharType="end"/>
            </w:r>
          </w:hyperlink>
        </w:p>
        <w:p w14:paraId="72A6888A" w14:textId="4F14656C" w:rsidR="00D20607" w:rsidRDefault="000A12A1">
          <w:pPr>
            <w:pStyle w:val="TOC1"/>
            <w:tabs>
              <w:tab w:val="left" w:pos="440"/>
              <w:tab w:val="right" w:leader="dot" w:pos="10196"/>
            </w:tabs>
            <w:rPr>
              <w:rFonts w:asciiTheme="minorHAnsi" w:eastAsiaTheme="minorEastAsia" w:hAnsiTheme="minorHAnsi"/>
              <w:noProof/>
              <w:color w:val="auto"/>
              <w:lang w:eastAsia="en-IN"/>
            </w:rPr>
          </w:pPr>
          <w:hyperlink w:anchor="_Toc47957832" w:history="1">
            <w:r w:rsidR="00D20607" w:rsidRPr="009931A6">
              <w:rPr>
                <w:rStyle w:val="Hyperlink"/>
                <w:noProof/>
                <w:lang w:val="en-US"/>
              </w:rPr>
              <w:t>4.</w:t>
            </w:r>
            <w:r w:rsidR="00D20607">
              <w:rPr>
                <w:rFonts w:asciiTheme="minorHAnsi" w:eastAsiaTheme="minorEastAsia" w:hAnsiTheme="minorHAnsi"/>
                <w:noProof/>
                <w:color w:val="auto"/>
                <w:lang w:eastAsia="en-IN"/>
              </w:rPr>
              <w:tab/>
            </w:r>
            <w:r w:rsidR="00D20607" w:rsidRPr="009931A6">
              <w:rPr>
                <w:rStyle w:val="Hyperlink"/>
                <w:noProof/>
                <w:lang w:val="en-US"/>
              </w:rPr>
              <w:t>BIG Invoice</w:t>
            </w:r>
            <w:r w:rsidR="00D20607">
              <w:rPr>
                <w:noProof/>
                <w:webHidden/>
              </w:rPr>
              <w:tab/>
            </w:r>
            <w:r w:rsidR="00D20607">
              <w:rPr>
                <w:noProof/>
                <w:webHidden/>
              </w:rPr>
              <w:fldChar w:fldCharType="begin"/>
            </w:r>
            <w:r w:rsidR="00D20607">
              <w:rPr>
                <w:noProof/>
                <w:webHidden/>
              </w:rPr>
              <w:instrText xml:space="preserve"> PAGEREF _Toc47957832 \h </w:instrText>
            </w:r>
            <w:r w:rsidR="00D20607">
              <w:rPr>
                <w:noProof/>
                <w:webHidden/>
              </w:rPr>
            </w:r>
            <w:r w:rsidR="00D20607">
              <w:rPr>
                <w:noProof/>
                <w:webHidden/>
              </w:rPr>
              <w:fldChar w:fldCharType="separate"/>
            </w:r>
            <w:r w:rsidR="00D20607">
              <w:rPr>
                <w:noProof/>
                <w:webHidden/>
              </w:rPr>
              <w:t>9</w:t>
            </w:r>
            <w:r w:rsidR="00D20607">
              <w:rPr>
                <w:noProof/>
                <w:webHidden/>
              </w:rPr>
              <w:fldChar w:fldCharType="end"/>
            </w:r>
          </w:hyperlink>
        </w:p>
        <w:p w14:paraId="79D11C07" w14:textId="194A3B55" w:rsidR="00D20607" w:rsidRDefault="000A12A1">
          <w:pPr>
            <w:pStyle w:val="TOC1"/>
            <w:tabs>
              <w:tab w:val="left" w:pos="440"/>
              <w:tab w:val="right" w:leader="dot" w:pos="10196"/>
            </w:tabs>
            <w:rPr>
              <w:rFonts w:asciiTheme="minorHAnsi" w:eastAsiaTheme="minorEastAsia" w:hAnsiTheme="minorHAnsi"/>
              <w:noProof/>
              <w:color w:val="auto"/>
              <w:lang w:eastAsia="en-IN"/>
            </w:rPr>
          </w:pPr>
          <w:hyperlink w:anchor="_Toc47957833" w:history="1">
            <w:r w:rsidR="00D20607" w:rsidRPr="009931A6">
              <w:rPr>
                <w:rStyle w:val="Hyperlink"/>
                <w:noProof/>
                <w:lang w:val="en-US"/>
              </w:rPr>
              <w:t>5.</w:t>
            </w:r>
            <w:r w:rsidR="00D20607">
              <w:rPr>
                <w:rFonts w:asciiTheme="minorHAnsi" w:eastAsiaTheme="minorEastAsia" w:hAnsiTheme="minorHAnsi"/>
                <w:noProof/>
                <w:color w:val="auto"/>
                <w:lang w:eastAsia="en-IN"/>
              </w:rPr>
              <w:tab/>
            </w:r>
            <w:r w:rsidR="00D20607" w:rsidRPr="009931A6">
              <w:rPr>
                <w:rStyle w:val="Hyperlink"/>
                <w:noProof/>
                <w:lang w:val="en-US"/>
              </w:rPr>
              <w:t>Report Processing Method</w:t>
            </w:r>
            <w:r w:rsidR="00D20607">
              <w:rPr>
                <w:noProof/>
                <w:webHidden/>
              </w:rPr>
              <w:tab/>
            </w:r>
            <w:r w:rsidR="00D20607">
              <w:rPr>
                <w:noProof/>
                <w:webHidden/>
              </w:rPr>
              <w:fldChar w:fldCharType="begin"/>
            </w:r>
            <w:r w:rsidR="00D20607">
              <w:rPr>
                <w:noProof/>
                <w:webHidden/>
              </w:rPr>
              <w:instrText xml:space="preserve"> PAGEREF _Toc47957833 \h </w:instrText>
            </w:r>
            <w:r w:rsidR="00D20607">
              <w:rPr>
                <w:noProof/>
                <w:webHidden/>
              </w:rPr>
            </w:r>
            <w:r w:rsidR="00D20607">
              <w:rPr>
                <w:noProof/>
                <w:webHidden/>
              </w:rPr>
              <w:fldChar w:fldCharType="separate"/>
            </w:r>
            <w:r w:rsidR="00D20607">
              <w:rPr>
                <w:noProof/>
                <w:webHidden/>
              </w:rPr>
              <w:t>9</w:t>
            </w:r>
            <w:r w:rsidR="00D20607">
              <w:rPr>
                <w:noProof/>
                <w:webHidden/>
              </w:rPr>
              <w:fldChar w:fldCharType="end"/>
            </w:r>
          </w:hyperlink>
        </w:p>
        <w:p w14:paraId="34223FF8" w14:textId="662D2928" w:rsidR="000537F0" w:rsidRDefault="000537F0" w:rsidP="000537F0">
          <w:r>
            <w:rPr>
              <w:b/>
              <w:bCs/>
              <w:noProof/>
            </w:rPr>
            <w:fldChar w:fldCharType="end"/>
          </w:r>
        </w:p>
      </w:sdtContent>
    </w:sdt>
    <w:p w14:paraId="20FCEA4F" w14:textId="77777777" w:rsidR="000537F0" w:rsidRDefault="000537F0" w:rsidP="000537F0">
      <w:pPr>
        <w:rPr>
          <w:rFonts w:asciiTheme="majorHAnsi" w:eastAsiaTheme="majorEastAsia" w:hAnsiTheme="majorHAnsi" w:cstheme="majorBidi"/>
          <w:color w:val="0AA9BB" w:themeColor="accent1" w:themeShade="BF"/>
          <w:sz w:val="32"/>
          <w:szCs w:val="32"/>
          <w:lang w:val="en-US"/>
        </w:rPr>
      </w:pPr>
      <w:r>
        <w:rPr>
          <w:lang w:val="en-US"/>
        </w:rPr>
        <w:br w:type="page"/>
      </w:r>
    </w:p>
    <w:p w14:paraId="21B58AAE" w14:textId="77777777" w:rsidR="000537F0" w:rsidRDefault="000537F0" w:rsidP="00E82B3A">
      <w:pPr>
        <w:pStyle w:val="Heading1"/>
        <w:rPr>
          <w:lang w:val="en-US"/>
        </w:rPr>
      </w:pPr>
      <w:bookmarkStart w:id="16" w:name="_Toc47957824"/>
      <w:r>
        <w:rPr>
          <w:lang w:val="en-US"/>
        </w:rPr>
        <w:lastRenderedPageBreak/>
        <w:t>Assumptions</w:t>
      </w:r>
      <w:bookmarkEnd w:id="16"/>
    </w:p>
    <w:p w14:paraId="4C95EE9B" w14:textId="4D0300DA" w:rsidR="000537F0" w:rsidRDefault="000537F0" w:rsidP="000537F0">
      <w:pPr>
        <w:pStyle w:val="ListParagraph"/>
        <w:numPr>
          <w:ilvl w:val="0"/>
          <w:numId w:val="20"/>
        </w:numPr>
        <w:rPr>
          <w:lang w:val="en-US"/>
        </w:rPr>
      </w:pPr>
      <w:r>
        <w:rPr>
          <w:lang w:val="en-US"/>
        </w:rPr>
        <w:t xml:space="preserve">Billing Date </w:t>
      </w:r>
      <w:r w:rsidR="00337C0D">
        <w:rPr>
          <w:lang w:val="en-US"/>
        </w:rPr>
        <w:t xml:space="preserve">for each country in </w:t>
      </w:r>
      <w:r>
        <w:rPr>
          <w:lang w:val="en-US"/>
        </w:rPr>
        <w:t xml:space="preserve">each Report will be </w:t>
      </w:r>
      <w:r w:rsidR="00337C0D">
        <w:rPr>
          <w:lang w:val="en-US"/>
        </w:rPr>
        <w:t>calculated as per the below logic:</w:t>
      </w:r>
    </w:p>
    <w:p w14:paraId="07449A65" w14:textId="1076A53D" w:rsidR="00337C0D" w:rsidRDefault="00337C0D" w:rsidP="00337C0D">
      <w:pPr>
        <w:pStyle w:val="ListParagraph"/>
        <w:numPr>
          <w:ilvl w:val="1"/>
          <w:numId w:val="20"/>
        </w:numPr>
        <w:rPr>
          <w:lang w:val="en-US"/>
        </w:rPr>
      </w:pPr>
      <w:r>
        <w:rPr>
          <w:lang w:val="en-US"/>
        </w:rPr>
        <w:t>Data – SGSN Address Value for each record to be looked up in SGSN vs Country mapping sheet</w:t>
      </w:r>
    </w:p>
    <w:p w14:paraId="32ADCEEE" w14:textId="6011B506" w:rsidR="00337C0D" w:rsidRDefault="00337C0D" w:rsidP="00337C0D">
      <w:pPr>
        <w:pStyle w:val="ListParagraph"/>
        <w:numPr>
          <w:ilvl w:val="1"/>
          <w:numId w:val="20"/>
        </w:numPr>
        <w:rPr>
          <w:lang w:val="en-US"/>
        </w:rPr>
      </w:pPr>
      <w:r>
        <w:rPr>
          <w:lang w:val="en-US"/>
        </w:rPr>
        <w:t>Voice and SMS – TADIG Code Value for each record to be looked up in Tadig Code vs Country mapping sheet</w:t>
      </w:r>
    </w:p>
    <w:p w14:paraId="2EEF8F65" w14:textId="77777777" w:rsidR="000537F0" w:rsidRDefault="000537F0" w:rsidP="000537F0">
      <w:pPr>
        <w:pStyle w:val="ListParagraph"/>
        <w:numPr>
          <w:ilvl w:val="0"/>
          <w:numId w:val="20"/>
        </w:numPr>
        <w:rPr>
          <w:lang w:val="en-US"/>
        </w:rPr>
      </w:pPr>
      <w:r>
        <w:rPr>
          <w:lang w:val="en-US"/>
        </w:rPr>
        <w:t>All the static information for SIM will be taken from GControl</w:t>
      </w:r>
    </w:p>
    <w:p w14:paraId="67FB7D70" w14:textId="069EC848" w:rsidR="00DB1811" w:rsidRPr="007A3740" w:rsidRDefault="000537F0" w:rsidP="007A3740">
      <w:pPr>
        <w:pStyle w:val="ListParagraph"/>
        <w:numPr>
          <w:ilvl w:val="0"/>
          <w:numId w:val="20"/>
        </w:numPr>
        <w:rPr>
          <w:lang w:val="en-US"/>
        </w:rPr>
      </w:pPr>
      <w:r>
        <w:rPr>
          <w:lang w:val="en-US"/>
        </w:rPr>
        <w:t>GControl used for processing the reports should have GM based hierarchy</w:t>
      </w:r>
      <w:r w:rsidR="00DB1811">
        <w:rPr>
          <w:lang w:val="en-US"/>
        </w:rPr>
        <w:t>:</w:t>
      </w:r>
    </w:p>
    <w:p w14:paraId="04310213" w14:textId="3BB348C5" w:rsidR="00DB1811" w:rsidRPr="00DB1811" w:rsidRDefault="00DB1811" w:rsidP="007A3740">
      <w:pPr>
        <w:jc w:val="center"/>
        <w:rPr>
          <w:lang w:val="en-US"/>
        </w:rPr>
      </w:pPr>
      <w:r>
        <w:rPr>
          <w:noProof/>
          <w:lang w:eastAsia="en-IN"/>
        </w:rPr>
        <w:drawing>
          <wp:inline distT="0" distB="0" distL="0" distR="0" wp14:anchorId="4804BC22" wp14:editId="4FA9A33A">
            <wp:extent cx="2657475" cy="2257425"/>
            <wp:effectExtent l="0" t="0" r="0" b="2857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081070F" w14:textId="77777777" w:rsidR="000537F0" w:rsidRDefault="000537F0" w:rsidP="000537F0">
      <w:pPr>
        <w:pStyle w:val="ListParagraph"/>
        <w:numPr>
          <w:ilvl w:val="0"/>
          <w:numId w:val="20"/>
        </w:numPr>
        <w:rPr>
          <w:lang w:val="en-US"/>
        </w:rPr>
      </w:pPr>
      <w:r>
        <w:rPr>
          <w:lang w:val="en-US"/>
        </w:rPr>
        <w:t>Unique Record Identifier will restart for each report from 1 and will be incremented for each report in a csv file.</w:t>
      </w:r>
    </w:p>
    <w:p w14:paraId="0C4716EF" w14:textId="14DAB5C6" w:rsidR="001B73B4" w:rsidRDefault="001B73B4" w:rsidP="000537F0">
      <w:pPr>
        <w:pStyle w:val="ListParagraph"/>
        <w:numPr>
          <w:ilvl w:val="0"/>
          <w:numId w:val="21"/>
        </w:numPr>
        <w:rPr>
          <w:lang w:val="en-US"/>
        </w:rPr>
      </w:pPr>
      <w:r>
        <w:rPr>
          <w:lang w:val="en-US"/>
        </w:rPr>
        <w:t>Flow IDs to Zone mapping:</w:t>
      </w:r>
    </w:p>
    <w:tbl>
      <w:tblPr>
        <w:tblW w:w="1980" w:type="dxa"/>
        <w:jc w:val="center"/>
        <w:tblLook w:val="04A0" w:firstRow="1" w:lastRow="0" w:firstColumn="1" w:lastColumn="0" w:noHBand="0" w:noVBand="1"/>
      </w:tblPr>
      <w:tblGrid>
        <w:gridCol w:w="988"/>
        <w:gridCol w:w="992"/>
      </w:tblGrid>
      <w:tr w:rsidR="001B73B4" w:rsidRPr="001B73B4" w14:paraId="1CBF3B97" w14:textId="77777777" w:rsidTr="7E616F14">
        <w:trPr>
          <w:trHeight w:val="300"/>
          <w:jc w:val="center"/>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A25D4" w14:textId="77777777" w:rsidR="001B73B4" w:rsidRPr="001B73B4" w:rsidRDefault="001B73B4" w:rsidP="001B73B4">
            <w:pPr>
              <w:spacing w:after="0" w:line="240" w:lineRule="auto"/>
              <w:rPr>
                <w:rFonts w:ascii="Calibri" w:eastAsia="Times New Roman" w:hAnsi="Calibri" w:cs="Calibri"/>
                <w:b/>
                <w:bCs/>
                <w:color w:val="000000"/>
                <w:lang w:eastAsia="en-IN"/>
              </w:rPr>
            </w:pPr>
            <w:r w:rsidRPr="001B73B4">
              <w:rPr>
                <w:rFonts w:ascii="Calibri" w:eastAsia="Times New Roman" w:hAnsi="Calibri" w:cs="Calibri"/>
                <w:b/>
                <w:bCs/>
                <w:color w:val="000000"/>
                <w:lang w:eastAsia="en-IN"/>
              </w:rPr>
              <w:t>Flow ID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CEA1F4A" w14:textId="77777777" w:rsidR="001B73B4" w:rsidRPr="001B73B4" w:rsidRDefault="001B73B4" w:rsidP="001B73B4">
            <w:pPr>
              <w:spacing w:after="0" w:line="240" w:lineRule="auto"/>
              <w:jc w:val="center"/>
              <w:rPr>
                <w:rFonts w:ascii="Calibri" w:eastAsia="Times New Roman" w:hAnsi="Calibri" w:cs="Calibri"/>
                <w:b/>
                <w:bCs/>
                <w:color w:val="000000"/>
                <w:lang w:eastAsia="en-IN"/>
              </w:rPr>
            </w:pPr>
            <w:r w:rsidRPr="001B73B4">
              <w:rPr>
                <w:rFonts w:ascii="Calibri" w:eastAsia="Times New Roman" w:hAnsi="Calibri" w:cs="Calibri"/>
                <w:b/>
                <w:bCs/>
                <w:color w:val="000000"/>
                <w:lang w:eastAsia="en-IN"/>
              </w:rPr>
              <w:t>Zone</w:t>
            </w:r>
          </w:p>
        </w:tc>
      </w:tr>
      <w:tr w:rsidR="001B73B4" w:rsidRPr="001B73B4" w14:paraId="6E19ABA7"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F5DE44C"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101</w:t>
            </w:r>
          </w:p>
        </w:tc>
        <w:tc>
          <w:tcPr>
            <w:tcW w:w="992" w:type="dxa"/>
            <w:tcBorders>
              <w:top w:val="nil"/>
              <w:left w:val="nil"/>
              <w:bottom w:val="single" w:sz="4" w:space="0" w:color="auto"/>
              <w:right w:val="single" w:sz="4" w:space="0" w:color="auto"/>
            </w:tcBorders>
            <w:shd w:val="clear" w:color="auto" w:fill="auto"/>
            <w:noWrap/>
            <w:vAlign w:val="bottom"/>
            <w:hideMark/>
          </w:tcPr>
          <w:p w14:paraId="000C2CA7"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2</w:t>
            </w:r>
          </w:p>
        </w:tc>
      </w:tr>
      <w:tr w:rsidR="001B73B4" w:rsidRPr="001B73B4" w14:paraId="23CEBE24"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9DB0D38"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198</w:t>
            </w:r>
          </w:p>
        </w:tc>
        <w:tc>
          <w:tcPr>
            <w:tcW w:w="992" w:type="dxa"/>
            <w:tcBorders>
              <w:top w:val="nil"/>
              <w:left w:val="nil"/>
              <w:bottom w:val="single" w:sz="4" w:space="0" w:color="auto"/>
              <w:right w:val="single" w:sz="4" w:space="0" w:color="auto"/>
            </w:tcBorders>
            <w:shd w:val="clear" w:color="auto" w:fill="auto"/>
            <w:noWrap/>
            <w:vAlign w:val="bottom"/>
            <w:hideMark/>
          </w:tcPr>
          <w:p w14:paraId="13970606"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5</w:t>
            </w:r>
          </w:p>
        </w:tc>
      </w:tr>
      <w:tr w:rsidR="001B73B4" w:rsidRPr="001B73B4" w14:paraId="61CE982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D613A21"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199</w:t>
            </w:r>
          </w:p>
        </w:tc>
        <w:tc>
          <w:tcPr>
            <w:tcW w:w="992" w:type="dxa"/>
            <w:tcBorders>
              <w:top w:val="nil"/>
              <w:left w:val="nil"/>
              <w:bottom w:val="single" w:sz="4" w:space="0" w:color="auto"/>
              <w:right w:val="single" w:sz="4" w:space="0" w:color="auto"/>
            </w:tcBorders>
            <w:shd w:val="clear" w:color="auto" w:fill="auto"/>
            <w:noWrap/>
            <w:vAlign w:val="bottom"/>
            <w:hideMark/>
          </w:tcPr>
          <w:p w14:paraId="25FFCFAB"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3839B409"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DAF0EFE"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213</w:t>
            </w:r>
          </w:p>
        </w:tc>
        <w:tc>
          <w:tcPr>
            <w:tcW w:w="992" w:type="dxa"/>
            <w:tcBorders>
              <w:top w:val="nil"/>
              <w:left w:val="nil"/>
              <w:bottom w:val="single" w:sz="4" w:space="0" w:color="auto"/>
              <w:right w:val="single" w:sz="4" w:space="0" w:color="auto"/>
            </w:tcBorders>
            <w:shd w:val="clear" w:color="auto" w:fill="auto"/>
            <w:noWrap/>
            <w:vAlign w:val="bottom"/>
            <w:hideMark/>
          </w:tcPr>
          <w:p w14:paraId="4FDEFA6B"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60CF2154"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18BC9CF5"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221</w:t>
            </w:r>
          </w:p>
        </w:tc>
        <w:tc>
          <w:tcPr>
            <w:tcW w:w="992" w:type="dxa"/>
            <w:tcBorders>
              <w:top w:val="nil"/>
              <w:left w:val="nil"/>
              <w:bottom w:val="single" w:sz="4" w:space="0" w:color="auto"/>
              <w:right w:val="single" w:sz="4" w:space="0" w:color="auto"/>
            </w:tcBorders>
            <w:shd w:val="clear" w:color="auto" w:fill="auto"/>
            <w:noWrap/>
            <w:vAlign w:val="bottom"/>
            <w:hideMark/>
          </w:tcPr>
          <w:p w14:paraId="16DE14C2"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231CCCA2"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53E7EF7"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222</w:t>
            </w:r>
          </w:p>
        </w:tc>
        <w:tc>
          <w:tcPr>
            <w:tcW w:w="992" w:type="dxa"/>
            <w:tcBorders>
              <w:top w:val="nil"/>
              <w:left w:val="nil"/>
              <w:bottom w:val="single" w:sz="4" w:space="0" w:color="auto"/>
              <w:right w:val="single" w:sz="4" w:space="0" w:color="auto"/>
            </w:tcBorders>
            <w:shd w:val="clear" w:color="auto" w:fill="auto"/>
            <w:noWrap/>
            <w:vAlign w:val="bottom"/>
            <w:hideMark/>
          </w:tcPr>
          <w:p w14:paraId="49998F57"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2</w:t>
            </w:r>
          </w:p>
        </w:tc>
      </w:tr>
      <w:tr w:rsidR="001B73B4" w:rsidRPr="001B73B4" w14:paraId="752F7143"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22E31608"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223</w:t>
            </w:r>
          </w:p>
        </w:tc>
        <w:tc>
          <w:tcPr>
            <w:tcW w:w="992" w:type="dxa"/>
            <w:tcBorders>
              <w:top w:val="nil"/>
              <w:left w:val="nil"/>
              <w:bottom w:val="single" w:sz="4" w:space="0" w:color="auto"/>
              <w:right w:val="single" w:sz="4" w:space="0" w:color="auto"/>
            </w:tcBorders>
            <w:shd w:val="clear" w:color="auto" w:fill="auto"/>
            <w:noWrap/>
            <w:vAlign w:val="bottom"/>
            <w:hideMark/>
          </w:tcPr>
          <w:p w14:paraId="7CD0E6B4"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2</w:t>
            </w:r>
          </w:p>
        </w:tc>
      </w:tr>
      <w:tr w:rsidR="001B73B4" w:rsidRPr="001B73B4" w14:paraId="3BC58EE8"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38190A81"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230</w:t>
            </w:r>
          </w:p>
        </w:tc>
        <w:tc>
          <w:tcPr>
            <w:tcW w:w="992" w:type="dxa"/>
            <w:tcBorders>
              <w:top w:val="nil"/>
              <w:left w:val="nil"/>
              <w:bottom w:val="single" w:sz="4" w:space="0" w:color="auto"/>
              <w:right w:val="single" w:sz="4" w:space="0" w:color="auto"/>
            </w:tcBorders>
            <w:shd w:val="clear" w:color="auto" w:fill="auto"/>
            <w:noWrap/>
            <w:vAlign w:val="bottom"/>
            <w:hideMark/>
          </w:tcPr>
          <w:p w14:paraId="33B4D7BF"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567A3256"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25082FED"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231</w:t>
            </w:r>
          </w:p>
        </w:tc>
        <w:tc>
          <w:tcPr>
            <w:tcW w:w="992" w:type="dxa"/>
            <w:tcBorders>
              <w:top w:val="nil"/>
              <w:left w:val="nil"/>
              <w:bottom w:val="single" w:sz="4" w:space="0" w:color="auto"/>
              <w:right w:val="single" w:sz="4" w:space="0" w:color="auto"/>
            </w:tcBorders>
            <w:shd w:val="clear" w:color="auto" w:fill="auto"/>
            <w:noWrap/>
            <w:vAlign w:val="bottom"/>
            <w:hideMark/>
          </w:tcPr>
          <w:p w14:paraId="4623622D"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21EE56F2"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28E9ECDA"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232</w:t>
            </w:r>
          </w:p>
        </w:tc>
        <w:tc>
          <w:tcPr>
            <w:tcW w:w="992" w:type="dxa"/>
            <w:tcBorders>
              <w:top w:val="nil"/>
              <w:left w:val="nil"/>
              <w:bottom w:val="single" w:sz="4" w:space="0" w:color="auto"/>
              <w:right w:val="single" w:sz="4" w:space="0" w:color="auto"/>
            </w:tcBorders>
            <w:shd w:val="clear" w:color="auto" w:fill="auto"/>
            <w:noWrap/>
            <w:vAlign w:val="bottom"/>
            <w:hideMark/>
          </w:tcPr>
          <w:p w14:paraId="31303858"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2FA26F3E"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F8A469F"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233</w:t>
            </w:r>
          </w:p>
        </w:tc>
        <w:tc>
          <w:tcPr>
            <w:tcW w:w="992" w:type="dxa"/>
            <w:tcBorders>
              <w:top w:val="nil"/>
              <w:left w:val="nil"/>
              <w:bottom w:val="single" w:sz="4" w:space="0" w:color="auto"/>
              <w:right w:val="single" w:sz="4" w:space="0" w:color="auto"/>
            </w:tcBorders>
            <w:shd w:val="clear" w:color="auto" w:fill="auto"/>
            <w:noWrap/>
            <w:vAlign w:val="bottom"/>
            <w:hideMark/>
          </w:tcPr>
          <w:p w14:paraId="06C43142"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395CEF1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5927532"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234</w:t>
            </w:r>
          </w:p>
        </w:tc>
        <w:tc>
          <w:tcPr>
            <w:tcW w:w="992" w:type="dxa"/>
            <w:tcBorders>
              <w:top w:val="nil"/>
              <w:left w:val="nil"/>
              <w:bottom w:val="single" w:sz="4" w:space="0" w:color="auto"/>
              <w:right w:val="single" w:sz="4" w:space="0" w:color="auto"/>
            </w:tcBorders>
            <w:shd w:val="clear" w:color="auto" w:fill="auto"/>
            <w:noWrap/>
            <w:vAlign w:val="bottom"/>
            <w:hideMark/>
          </w:tcPr>
          <w:p w14:paraId="5EA6A035"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203D2DD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3D4C2289"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235</w:t>
            </w:r>
          </w:p>
        </w:tc>
        <w:tc>
          <w:tcPr>
            <w:tcW w:w="992" w:type="dxa"/>
            <w:tcBorders>
              <w:top w:val="nil"/>
              <w:left w:val="nil"/>
              <w:bottom w:val="single" w:sz="4" w:space="0" w:color="auto"/>
              <w:right w:val="single" w:sz="4" w:space="0" w:color="auto"/>
            </w:tcBorders>
            <w:shd w:val="clear" w:color="auto" w:fill="auto"/>
            <w:noWrap/>
            <w:vAlign w:val="bottom"/>
            <w:hideMark/>
          </w:tcPr>
          <w:p w14:paraId="2CD5C6ED"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1</w:t>
            </w:r>
          </w:p>
        </w:tc>
      </w:tr>
      <w:tr w:rsidR="001B73B4" w:rsidRPr="001B73B4" w14:paraId="03AD45C8"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6137BD9"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241</w:t>
            </w:r>
          </w:p>
        </w:tc>
        <w:tc>
          <w:tcPr>
            <w:tcW w:w="992" w:type="dxa"/>
            <w:tcBorders>
              <w:top w:val="nil"/>
              <w:left w:val="nil"/>
              <w:bottom w:val="single" w:sz="4" w:space="0" w:color="auto"/>
              <w:right w:val="single" w:sz="4" w:space="0" w:color="auto"/>
            </w:tcBorders>
            <w:shd w:val="clear" w:color="auto" w:fill="auto"/>
            <w:noWrap/>
            <w:vAlign w:val="bottom"/>
            <w:hideMark/>
          </w:tcPr>
          <w:p w14:paraId="14831445"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3</w:t>
            </w:r>
          </w:p>
        </w:tc>
      </w:tr>
      <w:tr w:rsidR="001B73B4" w:rsidRPr="001B73B4" w14:paraId="0C9CB498"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295AAB4D"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243</w:t>
            </w:r>
          </w:p>
        </w:tc>
        <w:tc>
          <w:tcPr>
            <w:tcW w:w="992" w:type="dxa"/>
            <w:tcBorders>
              <w:top w:val="nil"/>
              <w:left w:val="nil"/>
              <w:bottom w:val="single" w:sz="4" w:space="0" w:color="auto"/>
              <w:right w:val="single" w:sz="4" w:space="0" w:color="auto"/>
            </w:tcBorders>
            <w:shd w:val="clear" w:color="auto" w:fill="auto"/>
            <w:noWrap/>
            <w:vAlign w:val="bottom"/>
            <w:hideMark/>
          </w:tcPr>
          <w:p w14:paraId="166A71CE"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3</w:t>
            </w:r>
          </w:p>
        </w:tc>
      </w:tr>
      <w:tr w:rsidR="001B73B4" w:rsidRPr="001B73B4" w14:paraId="294BD1D3"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72C8ED01"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244</w:t>
            </w:r>
          </w:p>
        </w:tc>
        <w:tc>
          <w:tcPr>
            <w:tcW w:w="992" w:type="dxa"/>
            <w:tcBorders>
              <w:top w:val="nil"/>
              <w:left w:val="nil"/>
              <w:bottom w:val="single" w:sz="4" w:space="0" w:color="auto"/>
              <w:right w:val="single" w:sz="4" w:space="0" w:color="auto"/>
            </w:tcBorders>
            <w:shd w:val="clear" w:color="auto" w:fill="auto"/>
            <w:noWrap/>
            <w:vAlign w:val="bottom"/>
            <w:hideMark/>
          </w:tcPr>
          <w:p w14:paraId="21392BA3"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3</w:t>
            </w:r>
          </w:p>
        </w:tc>
      </w:tr>
      <w:tr w:rsidR="001B73B4" w:rsidRPr="001B73B4" w14:paraId="3B71132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5CBD5BAD"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251</w:t>
            </w:r>
          </w:p>
        </w:tc>
        <w:tc>
          <w:tcPr>
            <w:tcW w:w="992" w:type="dxa"/>
            <w:tcBorders>
              <w:top w:val="nil"/>
              <w:left w:val="nil"/>
              <w:bottom w:val="single" w:sz="4" w:space="0" w:color="auto"/>
              <w:right w:val="single" w:sz="4" w:space="0" w:color="auto"/>
            </w:tcBorders>
            <w:shd w:val="clear" w:color="auto" w:fill="auto"/>
            <w:noWrap/>
            <w:vAlign w:val="bottom"/>
            <w:hideMark/>
          </w:tcPr>
          <w:p w14:paraId="6772D563"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3</w:t>
            </w:r>
          </w:p>
        </w:tc>
      </w:tr>
      <w:tr w:rsidR="001B73B4" w:rsidRPr="001B73B4" w14:paraId="3C8B35E9"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7BF79C7F"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261</w:t>
            </w:r>
          </w:p>
        </w:tc>
        <w:tc>
          <w:tcPr>
            <w:tcW w:w="992" w:type="dxa"/>
            <w:tcBorders>
              <w:top w:val="nil"/>
              <w:left w:val="nil"/>
              <w:bottom w:val="single" w:sz="4" w:space="0" w:color="auto"/>
              <w:right w:val="single" w:sz="4" w:space="0" w:color="auto"/>
            </w:tcBorders>
            <w:shd w:val="clear" w:color="auto" w:fill="auto"/>
            <w:noWrap/>
            <w:vAlign w:val="bottom"/>
            <w:hideMark/>
          </w:tcPr>
          <w:p w14:paraId="653BA73A"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3</w:t>
            </w:r>
          </w:p>
        </w:tc>
      </w:tr>
      <w:tr w:rsidR="001B73B4" w:rsidRPr="001B73B4" w14:paraId="220E5127"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39FFD51"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270</w:t>
            </w:r>
          </w:p>
        </w:tc>
        <w:tc>
          <w:tcPr>
            <w:tcW w:w="992" w:type="dxa"/>
            <w:tcBorders>
              <w:top w:val="nil"/>
              <w:left w:val="nil"/>
              <w:bottom w:val="single" w:sz="4" w:space="0" w:color="auto"/>
              <w:right w:val="single" w:sz="4" w:space="0" w:color="auto"/>
            </w:tcBorders>
            <w:shd w:val="clear" w:color="auto" w:fill="auto"/>
            <w:noWrap/>
            <w:vAlign w:val="bottom"/>
            <w:hideMark/>
          </w:tcPr>
          <w:p w14:paraId="6BC5E5D0"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5F459BFF"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1A4C10EC"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lastRenderedPageBreak/>
              <w:t>271</w:t>
            </w:r>
          </w:p>
        </w:tc>
        <w:tc>
          <w:tcPr>
            <w:tcW w:w="992" w:type="dxa"/>
            <w:tcBorders>
              <w:top w:val="nil"/>
              <w:left w:val="nil"/>
              <w:bottom w:val="single" w:sz="4" w:space="0" w:color="auto"/>
              <w:right w:val="single" w:sz="4" w:space="0" w:color="auto"/>
            </w:tcBorders>
            <w:shd w:val="clear" w:color="auto" w:fill="auto"/>
            <w:noWrap/>
            <w:vAlign w:val="bottom"/>
            <w:hideMark/>
          </w:tcPr>
          <w:p w14:paraId="7331F9B5"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75236955"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C7E8099"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272</w:t>
            </w:r>
          </w:p>
        </w:tc>
        <w:tc>
          <w:tcPr>
            <w:tcW w:w="992" w:type="dxa"/>
            <w:tcBorders>
              <w:top w:val="nil"/>
              <w:left w:val="nil"/>
              <w:bottom w:val="single" w:sz="4" w:space="0" w:color="auto"/>
              <w:right w:val="single" w:sz="4" w:space="0" w:color="auto"/>
            </w:tcBorders>
            <w:shd w:val="clear" w:color="auto" w:fill="auto"/>
            <w:noWrap/>
            <w:vAlign w:val="bottom"/>
            <w:hideMark/>
          </w:tcPr>
          <w:p w14:paraId="6C1823D4"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0A3CBF5D"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6A8CE2AE"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273</w:t>
            </w:r>
          </w:p>
        </w:tc>
        <w:tc>
          <w:tcPr>
            <w:tcW w:w="992" w:type="dxa"/>
            <w:tcBorders>
              <w:top w:val="nil"/>
              <w:left w:val="nil"/>
              <w:bottom w:val="single" w:sz="4" w:space="0" w:color="auto"/>
              <w:right w:val="single" w:sz="4" w:space="0" w:color="auto"/>
            </w:tcBorders>
            <w:shd w:val="clear" w:color="auto" w:fill="auto"/>
            <w:noWrap/>
            <w:vAlign w:val="bottom"/>
            <w:hideMark/>
          </w:tcPr>
          <w:p w14:paraId="39E11057"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40E99D1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5785F986"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274</w:t>
            </w:r>
          </w:p>
        </w:tc>
        <w:tc>
          <w:tcPr>
            <w:tcW w:w="992" w:type="dxa"/>
            <w:tcBorders>
              <w:top w:val="nil"/>
              <w:left w:val="nil"/>
              <w:bottom w:val="single" w:sz="4" w:space="0" w:color="auto"/>
              <w:right w:val="single" w:sz="4" w:space="0" w:color="auto"/>
            </w:tcBorders>
            <w:shd w:val="clear" w:color="auto" w:fill="auto"/>
            <w:noWrap/>
            <w:vAlign w:val="bottom"/>
            <w:hideMark/>
          </w:tcPr>
          <w:p w14:paraId="49C25FFF"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01AA86F1"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5D3B7070"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275</w:t>
            </w:r>
          </w:p>
        </w:tc>
        <w:tc>
          <w:tcPr>
            <w:tcW w:w="992" w:type="dxa"/>
            <w:tcBorders>
              <w:top w:val="nil"/>
              <w:left w:val="nil"/>
              <w:bottom w:val="single" w:sz="4" w:space="0" w:color="auto"/>
              <w:right w:val="single" w:sz="4" w:space="0" w:color="auto"/>
            </w:tcBorders>
            <w:shd w:val="clear" w:color="auto" w:fill="auto"/>
            <w:noWrap/>
            <w:vAlign w:val="bottom"/>
            <w:hideMark/>
          </w:tcPr>
          <w:p w14:paraId="4C555BAB"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2B37B9ED"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06077A89"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276</w:t>
            </w:r>
          </w:p>
        </w:tc>
        <w:tc>
          <w:tcPr>
            <w:tcW w:w="992" w:type="dxa"/>
            <w:tcBorders>
              <w:top w:val="nil"/>
              <w:left w:val="nil"/>
              <w:bottom w:val="single" w:sz="4" w:space="0" w:color="auto"/>
              <w:right w:val="single" w:sz="4" w:space="0" w:color="auto"/>
            </w:tcBorders>
            <w:shd w:val="clear" w:color="auto" w:fill="auto"/>
            <w:noWrap/>
            <w:vAlign w:val="bottom"/>
            <w:hideMark/>
          </w:tcPr>
          <w:p w14:paraId="67F488F9"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1420409E"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13E47EDC"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277</w:t>
            </w:r>
          </w:p>
        </w:tc>
        <w:tc>
          <w:tcPr>
            <w:tcW w:w="992" w:type="dxa"/>
            <w:tcBorders>
              <w:top w:val="nil"/>
              <w:left w:val="nil"/>
              <w:bottom w:val="single" w:sz="4" w:space="0" w:color="auto"/>
              <w:right w:val="single" w:sz="4" w:space="0" w:color="auto"/>
            </w:tcBorders>
            <w:shd w:val="clear" w:color="auto" w:fill="auto"/>
            <w:noWrap/>
            <w:vAlign w:val="bottom"/>
            <w:hideMark/>
          </w:tcPr>
          <w:p w14:paraId="3FE37585"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27F23245"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345BA3F3"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278</w:t>
            </w:r>
          </w:p>
        </w:tc>
        <w:tc>
          <w:tcPr>
            <w:tcW w:w="992" w:type="dxa"/>
            <w:tcBorders>
              <w:top w:val="nil"/>
              <w:left w:val="nil"/>
              <w:bottom w:val="single" w:sz="4" w:space="0" w:color="auto"/>
              <w:right w:val="single" w:sz="4" w:space="0" w:color="auto"/>
            </w:tcBorders>
            <w:shd w:val="clear" w:color="auto" w:fill="auto"/>
            <w:noWrap/>
            <w:vAlign w:val="bottom"/>
            <w:hideMark/>
          </w:tcPr>
          <w:p w14:paraId="3AAD5DBF"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4</w:t>
            </w:r>
          </w:p>
        </w:tc>
      </w:tr>
      <w:tr w:rsidR="001B73B4" w:rsidRPr="001B73B4" w14:paraId="70F51B8B" w14:textId="77777777" w:rsidTr="7E616F14">
        <w:trPr>
          <w:trHeight w:val="300"/>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117F384B" w14:textId="77777777" w:rsidR="001B73B4" w:rsidRPr="001B73B4" w:rsidRDefault="001B73B4" w:rsidP="001B73B4">
            <w:pPr>
              <w:spacing w:after="0" w:line="240" w:lineRule="auto"/>
              <w:jc w:val="center"/>
              <w:rPr>
                <w:rFonts w:ascii="Calibri" w:eastAsia="Times New Roman" w:hAnsi="Calibri" w:cs="Calibri"/>
                <w:color w:val="auto"/>
                <w:lang w:eastAsia="en-IN"/>
              </w:rPr>
            </w:pPr>
            <w:r w:rsidRPr="001B73B4">
              <w:rPr>
                <w:rFonts w:ascii="Calibri" w:eastAsia="Times New Roman" w:hAnsi="Calibri" w:cs="Calibri"/>
                <w:color w:val="auto"/>
                <w:lang w:eastAsia="en-IN"/>
              </w:rPr>
              <w:t>279</w:t>
            </w:r>
          </w:p>
        </w:tc>
        <w:tc>
          <w:tcPr>
            <w:tcW w:w="992" w:type="dxa"/>
            <w:tcBorders>
              <w:top w:val="nil"/>
              <w:left w:val="nil"/>
              <w:bottom w:val="single" w:sz="4" w:space="0" w:color="auto"/>
              <w:right w:val="single" w:sz="4" w:space="0" w:color="auto"/>
            </w:tcBorders>
            <w:shd w:val="clear" w:color="auto" w:fill="auto"/>
            <w:noWrap/>
            <w:vAlign w:val="bottom"/>
            <w:hideMark/>
          </w:tcPr>
          <w:p w14:paraId="589F43B3" w14:textId="77777777" w:rsidR="001B73B4" w:rsidRPr="001B73B4" w:rsidRDefault="001B73B4" w:rsidP="001B73B4">
            <w:pPr>
              <w:spacing w:after="0" w:line="240" w:lineRule="auto"/>
              <w:jc w:val="center"/>
              <w:rPr>
                <w:rFonts w:ascii="Calibri" w:eastAsia="Times New Roman" w:hAnsi="Calibri" w:cs="Calibri"/>
                <w:color w:val="000000"/>
                <w:lang w:eastAsia="en-IN"/>
              </w:rPr>
            </w:pPr>
            <w:r w:rsidRPr="001B73B4">
              <w:rPr>
                <w:rFonts w:ascii="Calibri" w:eastAsia="Times New Roman" w:hAnsi="Calibri" w:cs="Calibri"/>
                <w:color w:val="000000"/>
                <w:lang w:eastAsia="en-IN"/>
              </w:rPr>
              <w:t>Zone 5</w:t>
            </w:r>
          </w:p>
        </w:tc>
      </w:tr>
    </w:tbl>
    <w:p w14:paraId="33D9141C" w14:textId="1F5336E6" w:rsidR="7E616F14" w:rsidRDefault="7E616F14"/>
    <w:p w14:paraId="257C243B" w14:textId="77777777" w:rsidR="001B73B4" w:rsidRPr="001B73B4" w:rsidRDefault="001B73B4" w:rsidP="001B73B4">
      <w:pPr>
        <w:rPr>
          <w:lang w:val="en-US"/>
        </w:rPr>
      </w:pPr>
    </w:p>
    <w:p w14:paraId="125D1941" w14:textId="01A40456" w:rsidR="000537F0" w:rsidRDefault="000537F0" w:rsidP="000537F0">
      <w:pPr>
        <w:pStyle w:val="ListParagraph"/>
        <w:numPr>
          <w:ilvl w:val="0"/>
          <w:numId w:val="21"/>
        </w:numPr>
        <w:rPr>
          <w:lang w:val="en-US"/>
        </w:rPr>
      </w:pPr>
      <w:r>
        <w:rPr>
          <w:lang w:val="en-US"/>
        </w:rPr>
        <w:t>Flow IDs agreed with GM:</w:t>
      </w:r>
    </w:p>
    <w:p w14:paraId="189E7CBA" w14:textId="13D1BD60" w:rsidR="000537F0" w:rsidRDefault="00CD69DD" w:rsidP="000537F0">
      <w:pPr>
        <w:jc w:val="center"/>
        <w:rPr>
          <w:lang w:val="en-US"/>
        </w:rPr>
      </w:pPr>
      <w:r w:rsidRPr="00CD69DD">
        <w:rPr>
          <w:noProof/>
          <w:lang w:eastAsia="en-IN"/>
        </w:rPr>
        <w:drawing>
          <wp:inline distT="0" distB="0" distL="0" distR="0" wp14:anchorId="736EA1A6" wp14:editId="5579AFD1">
            <wp:extent cx="6480810" cy="2878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2878455"/>
                    </a:xfrm>
                    <a:prstGeom prst="rect">
                      <a:avLst/>
                    </a:prstGeom>
                    <a:noFill/>
                    <a:ln>
                      <a:noFill/>
                    </a:ln>
                  </pic:spPr>
                </pic:pic>
              </a:graphicData>
            </a:graphic>
          </wp:inline>
        </w:drawing>
      </w:r>
    </w:p>
    <w:p w14:paraId="20A61B52" w14:textId="36F1E60F" w:rsidR="00F829CB" w:rsidRDefault="00F829CB" w:rsidP="000537F0"/>
    <w:p w14:paraId="133B310F" w14:textId="2CB755F7" w:rsidR="00F829CB" w:rsidRDefault="00F829CB" w:rsidP="00F829CB">
      <w:pPr>
        <w:pStyle w:val="ListParagraph"/>
        <w:numPr>
          <w:ilvl w:val="0"/>
          <w:numId w:val="26"/>
        </w:numPr>
      </w:pPr>
      <w:r>
        <w:t>Pricing Matrix for Brazil</w:t>
      </w:r>
    </w:p>
    <w:p w14:paraId="26B9A8B5" w14:textId="185DA5EE" w:rsidR="000537F0" w:rsidRDefault="00F829CB" w:rsidP="00F829CB">
      <w:pPr>
        <w:jc w:val="center"/>
        <w:rPr>
          <w:rFonts w:asciiTheme="majorHAnsi" w:eastAsiaTheme="majorEastAsia" w:hAnsiTheme="majorHAnsi" w:cstheme="majorBidi"/>
          <w:color w:val="0AA9BB" w:themeColor="accent1" w:themeShade="BF"/>
          <w:sz w:val="26"/>
          <w:szCs w:val="26"/>
          <w:lang w:val="en-US"/>
        </w:rPr>
      </w:pPr>
      <w:r>
        <w:object w:dxaOrig="1534" w:dyaOrig="997" w14:anchorId="762F1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85pt" o:ole="">
            <v:imagedata r:id="rId19" o:title=""/>
          </v:shape>
          <o:OLEObject Type="Embed" ProgID="Package" ShapeID="_x0000_i1025" DrawAspect="Icon" ObjectID="_1681025785" r:id="rId20"/>
        </w:object>
      </w:r>
      <w:r>
        <w:rPr>
          <w:lang w:val="en-US"/>
        </w:rPr>
        <w:t xml:space="preserve"> </w:t>
      </w:r>
      <w:r w:rsidR="000537F0">
        <w:rPr>
          <w:lang w:val="en-US"/>
        </w:rPr>
        <w:br w:type="page"/>
      </w:r>
    </w:p>
    <w:p w14:paraId="15BB9595" w14:textId="72BA958F" w:rsidR="002C33B9" w:rsidRDefault="002C33B9" w:rsidP="00E82B3A">
      <w:pPr>
        <w:pStyle w:val="Heading1"/>
        <w:rPr>
          <w:lang w:val="en-US"/>
        </w:rPr>
      </w:pPr>
      <w:bookmarkStart w:id="17" w:name="_Toc47957825"/>
      <w:r>
        <w:rPr>
          <w:lang w:val="en-US"/>
        </w:rPr>
        <w:lastRenderedPageBreak/>
        <w:t>Architecture</w:t>
      </w:r>
      <w:bookmarkEnd w:id="17"/>
    </w:p>
    <w:p w14:paraId="7B088F13" w14:textId="5B859FA1" w:rsidR="002C33B9" w:rsidRPr="002C33B9" w:rsidRDefault="00426AEA" w:rsidP="002C33B9">
      <w:pPr>
        <w:jc w:val="center"/>
        <w:rPr>
          <w:lang w:val="en-US"/>
        </w:rPr>
      </w:pPr>
      <w:r>
        <w:rPr>
          <w:noProof/>
        </w:rPr>
        <w:drawing>
          <wp:inline distT="0" distB="0" distL="0" distR="0" wp14:anchorId="14F2132A" wp14:editId="782F3817">
            <wp:extent cx="6200775" cy="3257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200775" cy="3257550"/>
                    </a:xfrm>
                    <a:prstGeom prst="rect">
                      <a:avLst/>
                    </a:prstGeom>
                  </pic:spPr>
                </pic:pic>
              </a:graphicData>
            </a:graphic>
          </wp:inline>
        </w:drawing>
      </w:r>
    </w:p>
    <w:p w14:paraId="3B89DF5A" w14:textId="03A6FE38" w:rsidR="000537F0" w:rsidRDefault="0013327C" w:rsidP="00E82B3A">
      <w:pPr>
        <w:pStyle w:val="Heading1"/>
        <w:rPr>
          <w:lang w:val="en-US"/>
        </w:rPr>
      </w:pPr>
      <w:bookmarkStart w:id="18" w:name="_Toc47957826"/>
      <w:r>
        <w:rPr>
          <w:lang w:val="en-US"/>
        </w:rPr>
        <w:lastRenderedPageBreak/>
        <w:t>GM</w:t>
      </w:r>
      <w:r w:rsidR="002C6590">
        <w:rPr>
          <w:lang w:val="en-US"/>
        </w:rPr>
        <w:t>S</w:t>
      </w:r>
      <w:r w:rsidR="00B3212D">
        <w:rPr>
          <w:lang w:val="en-US"/>
        </w:rPr>
        <w:t>A</w:t>
      </w:r>
      <w:r>
        <w:rPr>
          <w:lang w:val="en-US"/>
        </w:rPr>
        <w:t xml:space="preserve"> Reports</w:t>
      </w:r>
      <w:bookmarkEnd w:id="18"/>
    </w:p>
    <w:p w14:paraId="334A50FE" w14:textId="77777777" w:rsidR="000537F0" w:rsidRDefault="000537F0" w:rsidP="00E82B3A">
      <w:pPr>
        <w:pStyle w:val="Heading2"/>
        <w:rPr>
          <w:lang w:val="en-US"/>
        </w:rPr>
      </w:pPr>
      <w:bookmarkStart w:id="19" w:name="_Toc47957827"/>
      <w:r>
        <w:rPr>
          <w:lang w:val="en-US"/>
        </w:rPr>
        <w:t>Data Report</w:t>
      </w:r>
      <w:bookmarkEnd w:id="19"/>
    </w:p>
    <w:p w14:paraId="4511FD2F" w14:textId="1EFE7409" w:rsidR="000537F0" w:rsidRDefault="0052038F" w:rsidP="000537F0">
      <w:pPr>
        <w:rPr>
          <w:lang w:val="en-US"/>
        </w:rPr>
      </w:pPr>
      <w:r w:rsidRPr="0052038F">
        <w:rPr>
          <w:noProof/>
          <w:lang w:eastAsia="en-IN"/>
        </w:rPr>
        <w:drawing>
          <wp:inline distT="0" distB="0" distL="0" distR="0" wp14:anchorId="0188D0EF" wp14:editId="5BC4E876">
            <wp:extent cx="6480810" cy="5960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5960745"/>
                    </a:xfrm>
                    <a:prstGeom prst="rect">
                      <a:avLst/>
                    </a:prstGeom>
                    <a:noFill/>
                    <a:ln>
                      <a:noFill/>
                    </a:ln>
                  </pic:spPr>
                </pic:pic>
              </a:graphicData>
            </a:graphic>
          </wp:inline>
        </w:drawing>
      </w:r>
    </w:p>
    <w:p w14:paraId="5E2AD6E7" w14:textId="508B364D" w:rsidR="000537F0" w:rsidRDefault="000537F0" w:rsidP="000537F0">
      <w:pPr>
        <w:rPr>
          <w:lang w:val="en-US"/>
        </w:rPr>
      </w:pPr>
    </w:p>
    <w:p w14:paraId="04FAC2C8" w14:textId="77777777" w:rsidR="0052038F" w:rsidRDefault="0052038F" w:rsidP="000537F0">
      <w:pPr>
        <w:rPr>
          <w:lang w:val="en-US"/>
        </w:rPr>
      </w:pPr>
    </w:p>
    <w:p w14:paraId="2C834C29" w14:textId="5CF556C8" w:rsidR="000537F0" w:rsidRDefault="000537F0" w:rsidP="00E82B3A">
      <w:pPr>
        <w:pStyle w:val="Heading2"/>
        <w:rPr>
          <w:lang w:val="en-US"/>
        </w:rPr>
      </w:pPr>
      <w:bookmarkStart w:id="20" w:name="_Toc47957828"/>
      <w:r>
        <w:rPr>
          <w:lang w:val="en-US"/>
        </w:rPr>
        <w:lastRenderedPageBreak/>
        <w:t>Voice Report</w:t>
      </w:r>
      <w:bookmarkEnd w:id="20"/>
    </w:p>
    <w:p w14:paraId="4B0F222E" w14:textId="20754EFC" w:rsidR="005B56D2" w:rsidRPr="005B56D2" w:rsidRDefault="005B56D2" w:rsidP="005B56D2">
      <w:pPr>
        <w:rPr>
          <w:lang w:val="en-US"/>
        </w:rPr>
      </w:pPr>
      <w:r w:rsidRPr="005B56D2">
        <w:rPr>
          <w:noProof/>
          <w:lang w:eastAsia="en-IN"/>
        </w:rPr>
        <w:drawing>
          <wp:inline distT="0" distB="0" distL="0" distR="0" wp14:anchorId="309A4AF6" wp14:editId="72F4D9D1">
            <wp:extent cx="648081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3009265"/>
                    </a:xfrm>
                    <a:prstGeom prst="rect">
                      <a:avLst/>
                    </a:prstGeom>
                    <a:noFill/>
                    <a:ln>
                      <a:noFill/>
                    </a:ln>
                  </pic:spPr>
                </pic:pic>
              </a:graphicData>
            </a:graphic>
          </wp:inline>
        </w:drawing>
      </w:r>
    </w:p>
    <w:p w14:paraId="77C48503" w14:textId="07AF105A" w:rsidR="000537F0" w:rsidRDefault="000537F0" w:rsidP="000537F0">
      <w:pPr>
        <w:rPr>
          <w:lang w:val="en-US"/>
        </w:rPr>
      </w:pPr>
    </w:p>
    <w:p w14:paraId="492FCB69" w14:textId="77777777" w:rsidR="000537F0" w:rsidRDefault="000537F0" w:rsidP="00E82B3A">
      <w:pPr>
        <w:pStyle w:val="Heading2"/>
        <w:rPr>
          <w:lang w:val="en-US"/>
        </w:rPr>
      </w:pPr>
      <w:bookmarkStart w:id="21" w:name="_Toc47957829"/>
      <w:r w:rsidRPr="00E81CBC">
        <w:rPr>
          <w:lang w:val="en-US"/>
        </w:rPr>
        <w:t>Successful SMS</w:t>
      </w:r>
      <w:bookmarkEnd w:id="21"/>
    </w:p>
    <w:p w14:paraId="499B56C8" w14:textId="5CF65318" w:rsidR="000537F0" w:rsidRDefault="005B56D2" w:rsidP="000537F0">
      <w:pPr>
        <w:rPr>
          <w:lang w:val="en-US"/>
        </w:rPr>
      </w:pPr>
      <w:r w:rsidRPr="005B56D2">
        <w:rPr>
          <w:noProof/>
          <w:lang w:eastAsia="en-IN"/>
        </w:rPr>
        <w:drawing>
          <wp:inline distT="0" distB="0" distL="0" distR="0" wp14:anchorId="70E9E192" wp14:editId="6470F866">
            <wp:extent cx="6480810" cy="2642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2642235"/>
                    </a:xfrm>
                    <a:prstGeom prst="rect">
                      <a:avLst/>
                    </a:prstGeom>
                    <a:noFill/>
                    <a:ln>
                      <a:noFill/>
                    </a:ln>
                  </pic:spPr>
                </pic:pic>
              </a:graphicData>
            </a:graphic>
          </wp:inline>
        </w:drawing>
      </w:r>
    </w:p>
    <w:p w14:paraId="70DEAB17" w14:textId="62130125" w:rsidR="005B56D2" w:rsidRDefault="005B56D2" w:rsidP="000537F0">
      <w:pPr>
        <w:rPr>
          <w:lang w:val="en-US"/>
        </w:rPr>
      </w:pPr>
    </w:p>
    <w:p w14:paraId="675D161D" w14:textId="5B943D8B" w:rsidR="000537F0" w:rsidRPr="00E81CBC" w:rsidRDefault="000537F0" w:rsidP="000537F0">
      <w:pPr>
        <w:rPr>
          <w:lang w:val="en-US"/>
        </w:rPr>
      </w:pPr>
    </w:p>
    <w:p w14:paraId="7926401B" w14:textId="77777777" w:rsidR="000537F0" w:rsidRPr="00064DA7" w:rsidRDefault="000537F0" w:rsidP="00E82B3A">
      <w:pPr>
        <w:pStyle w:val="Heading2"/>
        <w:rPr>
          <w:lang w:val="en-US"/>
        </w:rPr>
      </w:pPr>
      <w:bookmarkStart w:id="22" w:name="_Toc47957830"/>
      <w:r w:rsidRPr="00E81CBC">
        <w:rPr>
          <w:lang w:val="en-US"/>
        </w:rPr>
        <w:lastRenderedPageBreak/>
        <w:t>Mobile Number Reconciliation</w:t>
      </w:r>
      <w:bookmarkEnd w:id="22"/>
    </w:p>
    <w:p w14:paraId="4B764963" w14:textId="6FBC7EE5" w:rsidR="000537F0" w:rsidRDefault="00C1674C" w:rsidP="00C1674C">
      <w:pPr>
        <w:rPr>
          <w:lang w:val="en-US"/>
        </w:rPr>
      </w:pPr>
      <w:r w:rsidRPr="00C1674C">
        <w:rPr>
          <w:noProof/>
          <w:lang w:eastAsia="en-IN"/>
        </w:rPr>
        <w:drawing>
          <wp:inline distT="0" distB="0" distL="0" distR="0" wp14:anchorId="2CF5FE69" wp14:editId="4E500AD5">
            <wp:extent cx="6480810" cy="299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2994025"/>
                    </a:xfrm>
                    <a:prstGeom prst="rect">
                      <a:avLst/>
                    </a:prstGeom>
                    <a:noFill/>
                    <a:ln>
                      <a:noFill/>
                    </a:ln>
                  </pic:spPr>
                </pic:pic>
              </a:graphicData>
            </a:graphic>
          </wp:inline>
        </w:drawing>
      </w:r>
    </w:p>
    <w:p w14:paraId="2D5CF826" w14:textId="0E1FC7FA" w:rsidR="00C1674C" w:rsidRDefault="00C1674C" w:rsidP="00C1674C">
      <w:pPr>
        <w:rPr>
          <w:lang w:val="en-US"/>
        </w:rPr>
      </w:pPr>
    </w:p>
    <w:p w14:paraId="2174F480" w14:textId="275C8286" w:rsidR="0013327C" w:rsidRDefault="0013327C" w:rsidP="0013327C">
      <w:pPr>
        <w:pStyle w:val="Heading2"/>
        <w:rPr>
          <w:lang w:val="en-US"/>
        </w:rPr>
      </w:pPr>
      <w:bookmarkStart w:id="23" w:name="_Toc47957831"/>
      <w:r w:rsidRPr="0013327C">
        <w:rPr>
          <w:lang w:val="en-US"/>
        </w:rPr>
        <w:t>Monthly Recurring charges</w:t>
      </w:r>
      <w:bookmarkEnd w:id="23"/>
      <w:r w:rsidR="0050484A">
        <w:rPr>
          <w:lang w:val="en-US"/>
        </w:rPr>
        <w:t>(Later Phases)</w:t>
      </w:r>
    </w:p>
    <w:p w14:paraId="5F49F224" w14:textId="3CB18340" w:rsidR="00C1674C" w:rsidRPr="00C1674C" w:rsidRDefault="00C1674C" w:rsidP="00C1674C">
      <w:pPr>
        <w:rPr>
          <w:lang w:val="en-US"/>
        </w:rPr>
      </w:pPr>
      <w:r w:rsidRPr="00C1674C">
        <w:rPr>
          <w:noProof/>
          <w:lang w:eastAsia="en-IN"/>
        </w:rPr>
        <w:drawing>
          <wp:inline distT="0" distB="0" distL="0" distR="0" wp14:anchorId="42959E77" wp14:editId="42A6BF15">
            <wp:extent cx="6480810" cy="1226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1226820"/>
                    </a:xfrm>
                    <a:prstGeom prst="rect">
                      <a:avLst/>
                    </a:prstGeom>
                    <a:noFill/>
                    <a:ln>
                      <a:noFill/>
                    </a:ln>
                  </pic:spPr>
                </pic:pic>
              </a:graphicData>
            </a:graphic>
          </wp:inline>
        </w:drawing>
      </w:r>
    </w:p>
    <w:p w14:paraId="1D70F80F" w14:textId="74478BFF" w:rsidR="000537F0" w:rsidRDefault="000537F0" w:rsidP="000537F0">
      <w:pPr>
        <w:rPr>
          <w:rFonts w:asciiTheme="majorHAnsi" w:eastAsiaTheme="majorEastAsia" w:hAnsiTheme="majorHAnsi" w:cstheme="majorBidi"/>
          <w:color w:val="0AA9BB" w:themeColor="accent1" w:themeShade="BF"/>
          <w:sz w:val="26"/>
          <w:szCs w:val="26"/>
          <w:lang w:val="en-US"/>
        </w:rPr>
      </w:pPr>
    </w:p>
    <w:p w14:paraId="11E91891" w14:textId="70981AA8" w:rsidR="000537F0" w:rsidRDefault="0013327C" w:rsidP="00E82B3A">
      <w:pPr>
        <w:pStyle w:val="Heading1"/>
        <w:rPr>
          <w:lang w:val="en-US"/>
        </w:rPr>
      </w:pPr>
      <w:bookmarkStart w:id="24" w:name="_Toc47957832"/>
      <w:r>
        <w:rPr>
          <w:lang w:val="en-US"/>
        </w:rPr>
        <w:lastRenderedPageBreak/>
        <w:t>BIG Invoice</w:t>
      </w:r>
      <w:bookmarkEnd w:id="24"/>
    </w:p>
    <w:p w14:paraId="16438FBA" w14:textId="4D4E5A9B" w:rsidR="0013327C" w:rsidRDefault="00133157" w:rsidP="0013327C">
      <w:pPr>
        <w:rPr>
          <w:lang w:val="en-US"/>
        </w:rPr>
      </w:pPr>
      <w:r w:rsidRPr="00133157">
        <w:rPr>
          <w:noProof/>
          <w:lang w:eastAsia="en-IN"/>
        </w:rPr>
        <w:drawing>
          <wp:inline distT="0" distB="0" distL="0" distR="0" wp14:anchorId="04633127" wp14:editId="180D3246">
            <wp:extent cx="6480810" cy="4030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4030980"/>
                    </a:xfrm>
                    <a:prstGeom prst="rect">
                      <a:avLst/>
                    </a:prstGeom>
                    <a:noFill/>
                    <a:ln>
                      <a:noFill/>
                    </a:ln>
                  </pic:spPr>
                </pic:pic>
              </a:graphicData>
            </a:graphic>
          </wp:inline>
        </w:drawing>
      </w:r>
    </w:p>
    <w:p w14:paraId="51F6C878" w14:textId="5159BA13" w:rsidR="00133157" w:rsidRDefault="00133157" w:rsidP="0013327C">
      <w:pPr>
        <w:rPr>
          <w:lang w:val="en-US"/>
        </w:rPr>
      </w:pPr>
      <w:r w:rsidRPr="00133157">
        <w:rPr>
          <w:noProof/>
          <w:lang w:eastAsia="en-IN"/>
        </w:rPr>
        <w:drawing>
          <wp:inline distT="0" distB="0" distL="0" distR="0" wp14:anchorId="42455576" wp14:editId="4E0FDB37">
            <wp:extent cx="6480810" cy="869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0" cy="869315"/>
                    </a:xfrm>
                    <a:prstGeom prst="rect">
                      <a:avLst/>
                    </a:prstGeom>
                    <a:noFill/>
                    <a:ln>
                      <a:noFill/>
                    </a:ln>
                  </pic:spPr>
                </pic:pic>
              </a:graphicData>
            </a:graphic>
          </wp:inline>
        </w:drawing>
      </w:r>
    </w:p>
    <w:p w14:paraId="7A4456B9" w14:textId="25D8C407" w:rsidR="00133157" w:rsidRDefault="00133157" w:rsidP="0013327C">
      <w:pPr>
        <w:rPr>
          <w:lang w:val="en-US"/>
        </w:rPr>
      </w:pPr>
      <w:r w:rsidRPr="00133157">
        <w:rPr>
          <w:noProof/>
          <w:lang w:eastAsia="en-IN"/>
        </w:rPr>
        <w:drawing>
          <wp:inline distT="0" distB="0" distL="0" distR="0" wp14:anchorId="2403EB72" wp14:editId="310579CC">
            <wp:extent cx="6480810" cy="869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810" cy="869315"/>
                    </a:xfrm>
                    <a:prstGeom prst="rect">
                      <a:avLst/>
                    </a:prstGeom>
                    <a:noFill/>
                    <a:ln>
                      <a:noFill/>
                    </a:ln>
                  </pic:spPr>
                </pic:pic>
              </a:graphicData>
            </a:graphic>
          </wp:inline>
        </w:drawing>
      </w:r>
    </w:p>
    <w:bookmarkStart w:id="25" w:name="_MON_1663664727"/>
    <w:bookmarkEnd w:id="25"/>
    <w:p w14:paraId="52EC19FC" w14:textId="7688D0F1" w:rsidR="000537F0" w:rsidRDefault="00BF0F00" w:rsidP="000537F0">
      <w:pPr>
        <w:rPr>
          <w:rFonts w:asciiTheme="majorHAnsi" w:eastAsiaTheme="majorEastAsia" w:hAnsiTheme="majorHAnsi" w:cstheme="majorBidi"/>
          <w:color w:val="0AA9BB" w:themeColor="accent1" w:themeShade="BF"/>
          <w:sz w:val="26"/>
          <w:szCs w:val="26"/>
          <w:lang w:val="en-US"/>
        </w:rPr>
      </w:pPr>
      <w:r>
        <w:rPr>
          <w:rFonts w:asciiTheme="majorHAnsi" w:eastAsiaTheme="majorEastAsia" w:hAnsiTheme="majorHAnsi" w:cstheme="majorBidi"/>
          <w:color w:val="0AA9BB" w:themeColor="accent1" w:themeShade="BF"/>
          <w:sz w:val="26"/>
          <w:szCs w:val="26"/>
          <w:lang w:val="en-US"/>
        </w:rPr>
        <w:object w:dxaOrig="1534" w:dyaOrig="997" w14:anchorId="6E171E20">
          <v:shape id="_x0000_i1026" type="#_x0000_t75" style="width:76.7pt;height:49.85pt" o:ole="">
            <v:imagedata r:id="rId30" o:title=""/>
          </v:shape>
          <o:OLEObject Type="Embed" ProgID="Excel.Sheet.12" ShapeID="_x0000_i1026" DrawAspect="Icon" ObjectID="_1681025786" r:id="rId31"/>
        </w:object>
      </w:r>
    </w:p>
    <w:p w14:paraId="46ADC545" w14:textId="77777777" w:rsidR="000537F0" w:rsidRDefault="000537F0" w:rsidP="00E82B3A">
      <w:pPr>
        <w:pStyle w:val="Heading1"/>
        <w:rPr>
          <w:lang w:val="en-US"/>
        </w:rPr>
      </w:pPr>
      <w:bookmarkStart w:id="26" w:name="_Toc47957833"/>
      <w:r>
        <w:rPr>
          <w:lang w:val="en-US"/>
        </w:rPr>
        <w:t>Report Processing Method</w:t>
      </w:r>
      <w:bookmarkEnd w:id="26"/>
    </w:p>
    <w:p w14:paraId="1375B10D" w14:textId="77777777" w:rsidR="000537F0" w:rsidRPr="00B424E6" w:rsidRDefault="000537F0" w:rsidP="000537F0">
      <w:pPr>
        <w:pStyle w:val="ListParagraph"/>
        <w:numPr>
          <w:ilvl w:val="0"/>
          <w:numId w:val="19"/>
        </w:numPr>
        <w:rPr>
          <w:lang w:val="en-US"/>
        </w:rPr>
      </w:pPr>
      <w:r w:rsidRPr="00B424E6">
        <w:rPr>
          <w:lang w:val="en-US"/>
        </w:rPr>
        <w:t xml:space="preserve">Globetouch will generate </w:t>
      </w:r>
      <w:r>
        <w:rPr>
          <w:lang w:val="en-US"/>
        </w:rPr>
        <w:t xml:space="preserve">zip </w:t>
      </w:r>
      <w:r w:rsidRPr="00B424E6">
        <w:rPr>
          <w:lang w:val="en-US"/>
        </w:rPr>
        <w:t>file</w:t>
      </w:r>
      <w:r>
        <w:rPr>
          <w:lang w:val="en-US"/>
        </w:rPr>
        <w:t>s</w:t>
      </w:r>
      <w:r w:rsidRPr="00B424E6">
        <w:rPr>
          <w:lang w:val="en-US"/>
        </w:rPr>
        <w:t xml:space="preserve"> at midnight UTC and send through sftp to GM folder</w:t>
      </w:r>
    </w:p>
    <w:p w14:paraId="2515F00E" w14:textId="77777777" w:rsidR="000537F0" w:rsidRPr="00B424E6" w:rsidRDefault="000537F0" w:rsidP="000537F0">
      <w:pPr>
        <w:pStyle w:val="ListParagraph"/>
        <w:numPr>
          <w:ilvl w:val="0"/>
          <w:numId w:val="19"/>
        </w:numPr>
        <w:rPr>
          <w:lang w:val="en-US"/>
        </w:rPr>
      </w:pPr>
      <w:r>
        <w:rPr>
          <w:lang w:val="en-US"/>
        </w:rPr>
        <w:t>Each zip file will contain ctl, eot and csv files</w:t>
      </w:r>
    </w:p>
    <w:p w14:paraId="55A702A1" w14:textId="77777777" w:rsidR="000537F0" w:rsidRDefault="000537F0" w:rsidP="000537F0">
      <w:pPr>
        <w:pStyle w:val="ListParagraph"/>
        <w:numPr>
          <w:ilvl w:val="0"/>
          <w:numId w:val="19"/>
        </w:numPr>
        <w:rPr>
          <w:lang w:val="en-US"/>
        </w:rPr>
      </w:pPr>
      <w:r>
        <w:rPr>
          <w:lang w:val="en-US"/>
        </w:rPr>
        <w:t>Csv files will contain reports data for each country</w:t>
      </w:r>
    </w:p>
    <w:p w14:paraId="031CC783" w14:textId="77777777" w:rsidR="000537F0" w:rsidRDefault="000537F0" w:rsidP="000537F0">
      <w:pPr>
        <w:pStyle w:val="ListParagraph"/>
        <w:numPr>
          <w:ilvl w:val="0"/>
          <w:numId w:val="19"/>
        </w:numPr>
        <w:rPr>
          <w:lang w:val="en-US"/>
        </w:rPr>
      </w:pPr>
      <w:r>
        <w:rPr>
          <w:lang w:val="en-US"/>
        </w:rPr>
        <w:t>Eot file will contain the ctl file name and all the csv files name comma separated</w:t>
      </w:r>
    </w:p>
    <w:p w14:paraId="021EAB16" w14:textId="77777777" w:rsidR="000537F0" w:rsidRDefault="000537F0" w:rsidP="000537F0">
      <w:pPr>
        <w:pStyle w:val="ListParagraph"/>
        <w:numPr>
          <w:ilvl w:val="0"/>
          <w:numId w:val="19"/>
        </w:numPr>
        <w:rPr>
          <w:lang w:val="en-US"/>
        </w:rPr>
      </w:pPr>
      <w:r w:rsidRPr="00B424E6">
        <w:rPr>
          <w:lang w:val="en-US"/>
        </w:rPr>
        <w:t xml:space="preserve">For every ctl file row, </w:t>
      </w:r>
      <w:r>
        <w:rPr>
          <w:lang w:val="en-US"/>
        </w:rPr>
        <w:t>each csv file name with total number of records in that csv file will come</w:t>
      </w:r>
    </w:p>
    <w:p w14:paraId="6D960AD6" w14:textId="77777777" w:rsidR="000537F0" w:rsidRPr="00FE1872" w:rsidRDefault="000537F0" w:rsidP="000537F0">
      <w:pPr>
        <w:jc w:val="center"/>
        <w:rPr>
          <w:lang w:val="en-US"/>
        </w:rPr>
      </w:pPr>
      <w:r>
        <w:rPr>
          <w:noProof/>
        </w:rPr>
        <w:lastRenderedPageBreak/>
        <w:drawing>
          <wp:inline distT="0" distB="0" distL="0" distR="0" wp14:anchorId="029B083E" wp14:editId="54523A5C">
            <wp:extent cx="5731510" cy="1226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302AAC26" w14:textId="77777777" w:rsidR="000537F0" w:rsidRPr="00FE1872" w:rsidRDefault="000537F0" w:rsidP="000537F0">
      <w:pPr>
        <w:jc w:val="center"/>
        <w:rPr>
          <w:lang w:val="en-US"/>
        </w:rPr>
      </w:pPr>
      <w:r>
        <w:rPr>
          <w:noProof/>
        </w:rPr>
        <w:drawing>
          <wp:inline distT="0" distB="0" distL="0" distR="0" wp14:anchorId="2D87C960" wp14:editId="02B7DF77">
            <wp:extent cx="436245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362450" cy="4238625"/>
                    </a:xfrm>
                    <a:prstGeom prst="rect">
                      <a:avLst/>
                    </a:prstGeom>
                  </pic:spPr>
                </pic:pic>
              </a:graphicData>
            </a:graphic>
          </wp:inline>
        </w:drawing>
      </w:r>
    </w:p>
    <w:p w14:paraId="701AFC1A" w14:textId="77777777" w:rsidR="000537F0" w:rsidRDefault="000537F0" w:rsidP="000537F0">
      <w:pPr>
        <w:rPr>
          <w:lang w:val="en-US"/>
        </w:rPr>
      </w:pPr>
    </w:p>
    <w:p w14:paraId="56466A87" w14:textId="77777777" w:rsidR="000537F0" w:rsidRPr="00B424E6" w:rsidRDefault="000537F0" w:rsidP="000537F0">
      <w:pPr>
        <w:rPr>
          <w:lang w:val="en-US"/>
        </w:rPr>
      </w:pPr>
    </w:p>
    <w:bookmarkEnd w:id="13"/>
    <w:bookmarkEnd w:id="14"/>
    <w:bookmarkEnd w:id="15"/>
    <w:p w14:paraId="175958D1" w14:textId="77777777" w:rsidR="000537F0" w:rsidRDefault="000537F0">
      <w:pPr>
        <w:rPr>
          <w:b/>
        </w:rPr>
      </w:pPr>
      <w:r>
        <w:rPr>
          <w:b/>
        </w:rPr>
        <w:br w:type="page"/>
      </w:r>
    </w:p>
    <w:sdt>
      <w:sdtPr>
        <w:rPr>
          <w:b/>
        </w:rPr>
        <w:id w:val="1614472139"/>
        <w:docPartObj>
          <w:docPartGallery w:val="Cover Pages"/>
        </w:docPartObj>
      </w:sdtPr>
      <w:sdtEndPr>
        <w:rPr>
          <w:b w:val="0"/>
        </w:rPr>
      </w:sdtEndPr>
      <w:sdtContent>
        <w:p w14:paraId="10B93509" w14:textId="59727758" w:rsidR="00956871" w:rsidRPr="00956871" w:rsidRDefault="00C573A1" w:rsidP="00956871">
          <w:r>
            <w:rPr>
              <w:noProof/>
              <w:lang w:eastAsia="en-IN"/>
            </w:rPr>
            <mc:AlternateContent>
              <mc:Choice Requires="wps">
                <w:drawing>
                  <wp:anchor distT="0" distB="0" distL="114300" distR="114300" simplePos="0" relativeHeight="251674624" behindDoc="0" locked="0" layoutInCell="1" allowOverlap="1" wp14:anchorId="3E647D3B" wp14:editId="30251D6C">
                    <wp:simplePos x="0" y="0"/>
                    <wp:positionH relativeFrom="column">
                      <wp:posOffset>161364</wp:posOffset>
                    </wp:positionH>
                    <wp:positionV relativeFrom="paragraph">
                      <wp:posOffset>287079</wp:posOffset>
                    </wp:positionV>
                    <wp:extent cx="3179135" cy="3512820"/>
                    <wp:effectExtent l="0" t="0" r="0" b="0"/>
                    <wp:wrapNone/>
                    <wp:docPr id="4" name="TextBox 28">
                      <a:extLst xmlns:a="http://schemas.openxmlformats.org/drawingml/2006/main">
                        <a:ext uri="{FF2B5EF4-FFF2-40B4-BE49-F238E27FC236}">
                          <a16:creationId xmlns:a16="http://schemas.microsoft.com/office/drawing/2014/main" id="{8A9A674A-E934-41FC-A6B0-B25E4FB57122}"/>
                        </a:ext>
                      </a:extLst>
                    </wp:docPr>
                    <wp:cNvGraphicFramePr/>
                    <a:graphic xmlns:a="http://schemas.openxmlformats.org/drawingml/2006/main">
                      <a:graphicData uri="http://schemas.microsoft.com/office/word/2010/wordprocessingShape">
                        <wps:wsp>
                          <wps:cNvSpPr txBox="1"/>
                          <wps:spPr>
                            <a:xfrm>
                              <a:off x="0" y="0"/>
                              <a:ext cx="3179135" cy="3512820"/>
                            </a:xfrm>
                            <a:prstGeom prst="rect">
                              <a:avLst/>
                            </a:prstGeom>
                            <a:noFill/>
                          </wps:spPr>
                          <wps:txbx>
                            <w:txbxContent>
                              <w:p w14:paraId="0B312BD8" w14:textId="77777777" w:rsidR="00DB1811" w:rsidRPr="00857D7B" w:rsidRDefault="00DB1811" w:rsidP="000C70FD">
                                <w:pPr>
                                  <w:jc w:val="both"/>
                                  <w:rPr>
                                    <w:rFonts w:ascii="Barlow Medium" w:hAnsi="Barlow Medium"/>
                                    <w:sz w:val="40"/>
                                  </w:rPr>
                                </w:pPr>
                                <w:r w:rsidRPr="00857D7B">
                                  <w:rPr>
                                    <w:rFonts w:ascii="Barlow Medium" w:hAnsi="Barlow Medium"/>
                                    <w:sz w:val="40"/>
                                  </w:rPr>
                                  <w:t>About Airlinq</w:t>
                                </w:r>
                              </w:p>
                              <w:p w14:paraId="786BB3DD" w14:textId="77777777" w:rsidR="00DB1811" w:rsidRPr="00C573A1" w:rsidRDefault="00DB1811" w:rsidP="00C573A1">
                                <w:r w:rsidRPr="00C573A1">
                                  <w:t>At Airlinq, we envision a thriving ecosystem of people, businesses, and cities that are related, safe, and efficient.</w:t>
                                </w:r>
                              </w:p>
                              <w:p w14:paraId="56E0208B" w14:textId="77777777" w:rsidR="00DB1811" w:rsidRPr="00C573A1" w:rsidRDefault="00DB1811" w:rsidP="00C573A1">
                                <w:r w:rsidRPr="00C573A1">
                                  <w:t>We strive to enable and empower our customers and partners in defining the present &amp; future of their products and services in a way that presents an open road of possibilities.</w:t>
                                </w:r>
                              </w:p>
                              <w:p w14:paraId="6F4D46B1" w14:textId="77777777" w:rsidR="00DB1811" w:rsidRPr="00C573A1" w:rsidRDefault="00DB1811" w:rsidP="00C573A1">
                                <w:r w:rsidRPr="00C573A1">
                                  <w:t>Such an objective, drives highly efficient information exchange and decision making supported by insights that have never been available before.</w:t>
                                </w:r>
                              </w:p>
                              <w:p w14:paraId="029DD81C" w14:textId="77777777" w:rsidR="00DB1811" w:rsidRPr="00C573A1" w:rsidRDefault="00DB1811" w:rsidP="00C573A1">
                                <w:r w:rsidRPr="00C573A1">
                                  <w:t>Connected ecosystems of tomorrow will present tremendous monetization opportunities for automakers, connectivity service providers, enterprises and numerous new avenues for customer engagement.</w:t>
                                </w:r>
                              </w:p>
                            </w:txbxContent>
                          </wps:txbx>
                          <wps:bodyPr wrap="square" rtlCol="0" anchor="t">
                            <a:spAutoFit/>
                          </wps:bodyPr>
                        </wps:wsp>
                      </a:graphicData>
                    </a:graphic>
                    <wp14:sizeRelH relativeFrom="margin">
                      <wp14:pctWidth>0</wp14:pctWidth>
                    </wp14:sizeRelH>
                    <wp14:sizeRelV relativeFrom="margin">
                      <wp14:pctHeight>0</wp14:pctHeight>
                    </wp14:sizeRelV>
                  </wp:anchor>
                </w:drawing>
              </mc:Choice>
              <mc:Fallback>
                <w:pict>
                  <v:shape w14:anchorId="3E647D3B" id="TextBox 28" o:spid="_x0000_s1028" type="#_x0000_t202" style="position:absolute;margin-left:12.7pt;margin-top:22.6pt;width:250.35pt;height:27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" filled="f" stroked="f">
                    <v:textbox style="mso-fit-shape-to-text:t">
                      <w:txbxContent>
                        <w:p w14:paraId="0B312BD8" w14:textId="77777777" w:rsidR="00DB1811" w:rsidRPr="00857D7B" w:rsidRDefault="00DB1811" w:rsidP="000C70FD">
                          <w:pPr>
                            <w:jc w:val="both"/>
                            <w:rPr>
                              <w:rFonts w:ascii="Barlow Medium" w:hAnsi="Barlow Medium"/>
                              <w:sz w:val="40"/>
                            </w:rPr>
                          </w:pPr>
                          <w:r w:rsidRPr="00857D7B">
                            <w:rPr>
                              <w:rFonts w:ascii="Barlow Medium" w:hAnsi="Barlow Medium"/>
                              <w:sz w:val="40"/>
                            </w:rPr>
                            <w:t>About Airlinq</w:t>
                          </w:r>
                        </w:p>
                        <w:p w14:paraId="786BB3DD" w14:textId="77777777" w:rsidR="00DB1811" w:rsidRPr="00C573A1" w:rsidRDefault="00DB1811" w:rsidP="00C573A1">
                          <w:r w:rsidRPr="00C573A1">
                            <w:t>At Airlinq, we envision a thriving ecosystem of people, businesses, and cities that are related, safe, and efficient.</w:t>
                          </w:r>
                        </w:p>
                        <w:p w14:paraId="56E0208B" w14:textId="77777777" w:rsidR="00DB1811" w:rsidRPr="00C573A1" w:rsidRDefault="00DB1811" w:rsidP="00C573A1">
                          <w:r w:rsidRPr="00C573A1">
                            <w:t>We strive to enable and empower our customers and partners in defining the present &amp; future of their products and services in a way that presents an open road of possibilities.</w:t>
                          </w:r>
                        </w:p>
                        <w:p w14:paraId="6F4D46B1" w14:textId="77777777" w:rsidR="00DB1811" w:rsidRPr="00C573A1" w:rsidRDefault="00DB1811" w:rsidP="00C573A1">
                          <w:r w:rsidRPr="00C573A1">
                            <w:t>Such an objective, drives highly efficient information exchange and decision making supported by insights that have never been available before.</w:t>
                          </w:r>
                        </w:p>
                        <w:p w14:paraId="029DD81C" w14:textId="77777777" w:rsidR="00DB1811" w:rsidRPr="00C573A1" w:rsidRDefault="00DB1811" w:rsidP="00C573A1">
                          <w:r w:rsidRPr="00C573A1">
                            <w:t>Connected ecosystems of tomorrow will present tremendous monetization opportunities for automakers, connectivity service providers, enterprises and numerous new avenues for customer engagement.</w:t>
                          </w:r>
                        </w:p>
                      </w:txbxContent>
                    </v:textbox>
                  </v:shape>
                </w:pict>
              </mc:Fallback>
            </mc:AlternateContent>
          </w:r>
          <w:r>
            <w:rPr>
              <w:noProof/>
              <w:lang w:eastAsia="en-IN"/>
            </w:rPr>
            <w:drawing>
              <wp:anchor distT="0" distB="0" distL="114300" distR="114300" simplePos="0" relativeHeight="251672576" behindDoc="0" locked="0" layoutInCell="1" allowOverlap="1" wp14:anchorId="1AE67BAC" wp14:editId="17233B3F">
                <wp:simplePos x="0" y="0"/>
                <wp:positionH relativeFrom="column">
                  <wp:posOffset>3005455</wp:posOffset>
                </wp:positionH>
                <wp:positionV relativeFrom="paragraph">
                  <wp:posOffset>349250</wp:posOffset>
                </wp:positionV>
                <wp:extent cx="7628255" cy="6853555"/>
                <wp:effectExtent l="38100" t="95250" r="29845" b="23495"/>
                <wp:wrapNone/>
                <wp:docPr id="12" name="Picture 12" descr="C:\Users\Arpit\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rpit\Desktop\Picture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8255" cy="6853555"/>
                        </a:xfrm>
                        <a:prstGeom prst="rect">
                          <a:avLst/>
                        </a:prstGeom>
                        <a:noFill/>
                        <a:ln>
                          <a:noFill/>
                        </a:ln>
                        <a:effectLst>
                          <a:outerShdw blurRad="50800" dist="38100" dir="16200000" rotWithShape="0">
                            <a:prstClr val="black">
                              <a:alpha val="40000"/>
                            </a:prstClr>
                          </a:outerShdw>
                        </a:effectLst>
                      </pic:spPr>
                    </pic:pic>
                  </a:graphicData>
                </a:graphic>
              </wp:anchor>
            </w:drawing>
          </w:r>
          <w:r>
            <w:rPr>
              <w:noProof/>
              <w:lang w:eastAsia="en-IN"/>
            </w:rPr>
            <mc:AlternateContent>
              <mc:Choice Requires="wps">
                <w:drawing>
                  <wp:anchor distT="0" distB="0" distL="114300" distR="114300" simplePos="0" relativeHeight="251675648" behindDoc="0" locked="0" layoutInCell="1" allowOverlap="1" wp14:anchorId="3DA4977C" wp14:editId="6E544157">
                    <wp:simplePos x="0" y="0"/>
                    <wp:positionH relativeFrom="column">
                      <wp:posOffset>639829</wp:posOffset>
                    </wp:positionH>
                    <wp:positionV relativeFrom="paragraph">
                      <wp:posOffset>7262037</wp:posOffset>
                    </wp:positionV>
                    <wp:extent cx="2200939" cy="1562100"/>
                    <wp:effectExtent l="0" t="0" r="0" b="0"/>
                    <wp:wrapNone/>
                    <wp:docPr id="5" name="TextBox 28">
                      <a:extLst xmlns:a="http://schemas.openxmlformats.org/drawingml/2006/main">
                        <a:ext uri="{FF2B5EF4-FFF2-40B4-BE49-F238E27FC236}">
                          <a16:creationId xmlns:a16="http://schemas.microsoft.com/office/drawing/2014/main" id="{8A9A674A-E934-41FC-A6B0-B25E4FB57122}"/>
                        </a:ext>
                      </a:extLst>
                    </wp:docPr>
                    <wp:cNvGraphicFramePr/>
                    <a:graphic xmlns:a="http://schemas.openxmlformats.org/drawingml/2006/main">
                      <a:graphicData uri="http://schemas.microsoft.com/office/word/2010/wordprocessingShape">
                        <wps:wsp>
                          <wps:cNvSpPr txBox="1"/>
                          <wps:spPr>
                            <a:xfrm>
                              <a:off x="0" y="0"/>
                              <a:ext cx="2200939" cy="1562100"/>
                            </a:xfrm>
                            <a:prstGeom prst="rect">
                              <a:avLst/>
                            </a:prstGeom>
                            <a:noFill/>
                          </wps:spPr>
                          <wps:txbx>
                            <w:txbxContent>
                              <w:p w14:paraId="305CFE9A"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Airlinq Inc.</w:t>
                                </w:r>
                              </w:p>
                              <w:p w14:paraId="7AA02459"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2200 Camino Ramon Unit B, San Ramon, CA 94583</w:t>
                                </w:r>
                              </w:p>
                              <w:p w14:paraId="6C9F5255"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p>
                              <w:p w14:paraId="37266537" w14:textId="77777777" w:rsidR="00DB1811" w:rsidRPr="00E3009A" w:rsidRDefault="000A12A1" w:rsidP="00DB1811">
                                <w:pPr>
                                  <w:pStyle w:val="NormalWeb"/>
                                  <w:spacing w:before="0" w:beforeAutospacing="0" w:after="0" w:afterAutospacing="0"/>
                                  <w:rPr>
                                    <w:rFonts w:ascii="Barlow" w:hAnsi="Barlow"/>
                                    <w:color w:val="323A3E" w:themeColor="background2" w:themeShade="40"/>
                                  </w:rPr>
                                </w:pPr>
                                <w:hyperlink r:id="rId35" w:history="1">
                                  <w:r w:rsidR="00DB1811" w:rsidRPr="00E3009A">
                                    <w:rPr>
                                      <w:rStyle w:val="Hyperlink"/>
                                      <w:rFonts w:ascii="Barlow" w:hAnsi="Barlow"/>
                                      <w:color w:val="011915" w:themeColor="hyperlink" w:themeShade="40"/>
                                    </w:rPr>
                                    <w:t>www.airlinq.com</w:t>
                                  </w:r>
                                </w:hyperlink>
                              </w:p>
                              <w:p w14:paraId="5705BCD4" w14:textId="77777777" w:rsidR="00DB1811" w:rsidRPr="00E3009A" w:rsidRDefault="00DB1811" w:rsidP="00DB1811">
                                <w:pPr>
                                  <w:pStyle w:val="NormalWeb"/>
                                  <w:spacing w:before="0" w:beforeAutospacing="0" w:after="0" w:afterAutospacing="0"/>
                                  <w:ind w:left="-1440"/>
                                  <w:rPr>
                                    <w:rFonts w:ascii="Barlow" w:hAnsi="Barlow"/>
                                    <w:color w:val="323A3E" w:themeColor="background2" w:themeShade="40"/>
                                  </w:rPr>
                                </w:pPr>
                              </w:p>
                              <w:p w14:paraId="122A06A8"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info@airlinq.com</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DA4977C" id="_x0000_s1029" type="#_x0000_t202" style="position:absolute;margin-left:50.4pt;margin-top:571.8pt;width:173.3pt;height:1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" filled="f" stroked="f">
                    <v:textbox>
                      <w:txbxContent>
                        <w:p w14:paraId="305CFE9A"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Airlinq Inc.</w:t>
                          </w:r>
                        </w:p>
                        <w:p w14:paraId="7AA02459"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2200 Camino Ramon Unit B, San Ramon, CA 94583</w:t>
                          </w:r>
                        </w:p>
                        <w:p w14:paraId="6C9F5255"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p>
                        <w:p w14:paraId="37266537" w14:textId="77777777" w:rsidR="00DB1811" w:rsidRPr="00E3009A" w:rsidRDefault="000A12A1" w:rsidP="00DB1811">
                          <w:pPr>
                            <w:pStyle w:val="NormalWeb"/>
                            <w:spacing w:before="0" w:beforeAutospacing="0" w:after="0" w:afterAutospacing="0"/>
                            <w:rPr>
                              <w:rFonts w:ascii="Barlow" w:hAnsi="Barlow"/>
                              <w:color w:val="323A3E" w:themeColor="background2" w:themeShade="40"/>
                            </w:rPr>
                          </w:pPr>
                          <w:hyperlink r:id="rId36" w:history="1">
                            <w:r w:rsidR="00DB1811" w:rsidRPr="00E3009A">
                              <w:rPr>
                                <w:rStyle w:val="Hyperlink"/>
                                <w:rFonts w:ascii="Barlow" w:hAnsi="Barlow"/>
                                <w:color w:val="011915" w:themeColor="hyperlink" w:themeShade="40"/>
                              </w:rPr>
                              <w:t>www.airlinq.com</w:t>
                            </w:r>
                          </w:hyperlink>
                        </w:p>
                        <w:p w14:paraId="5705BCD4" w14:textId="77777777" w:rsidR="00DB1811" w:rsidRPr="00E3009A" w:rsidRDefault="00DB1811" w:rsidP="00DB1811">
                          <w:pPr>
                            <w:pStyle w:val="NormalWeb"/>
                            <w:spacing w:before="0" w:beforeAutospacing="0" w:after="0" w:afterAutospacing="0"/>
                            <w:ind w:left="-1440"/>
                            <w:rPr>
                              <w:rFonts w:ascii="Barlow" w:hAnsi="Barlow"/>
                              <w:color w:val="323A3E" w:themeColor="background2" w:themeShade="40"/>
                            </w:rPr>
                          </w:pPr>
                        </w:p>
                        <w:p w14:paraId="122A06A8" w14:textId="77777777" w:rsidR="00DB1811" w:rsidRPr="00E3009A" w:rsidRDefault="00DB1811" w:rsidP="00DB1811">
                          <w:pPr>
                            <w:pStyle w:val="NormalWeb"/>
                            <w:spacing w:before="0" w:beforeAutospacing="0" w:after="0" w:afterAutospacing="0"/>
                            <w:rPr>
                              <w:rFonts w:ascii="Barlow" w:hAnsi="Barlow"/>
                              <w:color w:val="323A3E" w:themeColor="background2" w:themeShade="40"/>
                            </w:rPr>
                          </w:pPr>
                          <w:r w:rsidRPr="00E3009A">
                            <w:rPr>
                              <w:rFonts w:ascii="Barlow" w:hAnsi="Barlow"/>
                              <w:color w:val="323A3E" w:themeColor="background2" w:themeShade="40"/>
                            </w:rPr>
                            <w:t>info@airlinq.com</w:t>
                          </w:r>
                        </w:p>
                      </w:txbxContent>
                    </v:textbox>
                  </v:shape>
                </w:pict>
              </mc:Fallback>
            </mc:AlternateContent>
          </w:r>
          <w:r>
            <w:rPr>
              <w:noProof/>
              <w:lang w:eastAsia="en-IN"/>
            </w:rPr>
            <w:drawing>
              <wp:anchor distT="0" distB="0" distL="114300" distR="114300" simplePos="0" relativeHeight="251677696" behindDoc="0" locked="0" layoutInCell="1" allowOverlap="1" wp14:anchorId="315BA9E2" wp14:editId="2490FF92">
                <wp:simplePos x="0" y="0"/>
                <wp:positionH relativeFrom="column">
                  <wp:posOffset>236855</wp:posOffset>
                </wp:positionH>
                <wp:positionV relativeFrom="paragraph">
                  <wp:posOffset>8420100</wp:posOffset>
                </wp:positionV>
                <wp:extent cx="256540" cy="256540"/>
                <wp:effectExtent l="0" t="0" r="0" b="0"/>
                <wp:wrapNone/>
                <wp:docPr id="11" name="Picture 11" descr="C:\Users\Arpit\Desktop\1571629-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rpit\Desktop\1571629-200.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540" cy="256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6672" behindDoc="0" locked="0" layoutInCell="1" allowOverlap="1" wp14:anchorId="69A94DEB" wp14:editId="1F1F0DF5">
                <wp:simplePos x="0" y="0"/>
                <wp:positionH relativeFrom="column">
                  <wp:posOffset>258445</wp:posOffset>
                </wp:positionH>
                <wp:positionV relativeFrom="paragraph">
                  <wp:posOffset>8062595</wp:posOffset>
                </wp:positionV>
                <wp:extent cx="212725" cy="212725"/>
                <wp:effectExtent l="0" t="0" r="0" b="0"/>
                <wp:wrapNone/>
                <wp:docPr id="10" name="Picture 10" descr="C:\Users\Arpit\Desktop\68493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rpit\Desktop\684935-200.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8720" behindDoc="0" locked="0" layoutInCell="1" allowOverlap="1" wp14:anchorId="056744D4" wp14:editId="65C81DCE">
                <wp:simplePos x="0" y="0"/>
                <wp:positionH relativeFrom="column">
                  <wp:posOffset>263850</wp:posOffset>
                </wp:positionH>
                <wp:positionV relativeFrom="paragraph">
                  <wp:posOffset>7338060</wp:posOffset>
                </wp:positionV>
                <wp:extent cx="212090" cy="212090"/>
                <wp:effectExtent l="0" t="0" r="0" b="0"/>
                <wp:wrapNone/>
                <wp:docPr id="9" name="Picture 9" descr="C:\Users\Arpit\Desktop\115665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rpit\Desktop\1156653-200.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090" cy="21209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sectPr w:rsidR="00956871" w:rsidRPr="00956871" w:rsidSect="004F67D8">
      <w:headerReference w:type="default" r:id="rId40"/>
      <w:footerReference w:type="default" r:id="rId41"/>
      <w:pgSz w:w="11906" w:h="16838"/>
      <w:pgMar w:top="1440" w:right="849" w:bottom="1440"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4D5CC" w14:textId="77777777" w:rsidR="000A12A1" w:rsidRDefault="000A12A1" w:rsidP="00956871">
      <w:pPr>
        <w:spacing w:after="0" w:line="240" w:lineRule="auto"/>
      </w:pPr>
      <w:r>
        <w:separator/>
      </w:r>
    </w:p>
  </w:endnote>
  <w:endnote w:type="continuationSeparator" w:id="0">
    <w:p w14:paraId="4C5500EE" w14:textId="77777777" w:rsidR="000A12A1" w:rsidRDefault="000A12A1" w:rsidP="00956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rlow Light">
    <w:altName w:val="Calibri"/>
    <w:charset w:val="00"/>
    <w:family w:val="auto"/>
    <w:pitch w:val="variable"/>
    <w:sig w:usb0="20000007" w:usb1="00000000" w:usb2="00000000" w:usb3="00000000" w:csb0="00000193" w:csb1="00000000"/>
  </w:font>
  <w:font w:name="Barlow Medium">
    <w:altName w:val="Calibri"/>
    <w:charset w:val="00"/>
    <w:family w:val="auto"/>
    <w:pitch w:val="variable"/>
    <w:sig w:usb0="20000007" w:usb1="00000000" w:usb2="00000000" w:usb3="00000000" w:csb0="00000193" w:csb1="00000000"/>
  </w:font>
  <w:font w:name="Bariol Regular">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rlow">
    <w:altName w:val="Calibri"/>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613887123"/>
      <w:docPartObj>
        <w:docPartGallery w:val="Page Numbers (Bottom of Page)"/>
        <w:docPartUnique/>
      </w:docPartObj>
    </w:sdtPr>
    <w:sdtEndPr/>
    <w:sdtContent>
      <w:p w14:paraId="062DE346" w14:textId="77777777" w:rsidR="00DB1811" w:rsidRPr="00336342" w:rsidRDefault="00DB1811">
        <w:pPr>
          <w:pStyle w:val="Footer"/>
          <w:rPr>
            <w:sz w:val="16"/>
          </w:rPr>
        </w:pPr>
        <w:r w:rsidRPr="00336342">
          <w:rPr>
            <w:noProof/>
            <w:sz w:val="16"/>
            <w:lang w:eastAsia="en-IN"/>
          </w:rPr>
          <mc:AlternateContent>
            <mc:Choice Requires="wps">
              <w:drawing>
                <wp:anchor distT="45720" distB="45720" distL="114300" distR="114300" simplePos="0" relativeHeight="251661312" behindDoc="0" locked="0" layoutInCell="1" allowOverlap="1" wp14:anchorId="14D51874" wp14:editId="4E17E884">
                  <wp:simplePos x="0" y="0"/>
                  <wp:positionH relativeFrom="margin">
                    <wp:align>center</wp:align>
                  </wp:positionH>
                  <wp:positionV relativeFrom="margin">
                    <wp:posOffset>8985885</wp:posOffset>
                  </wp:positionV>
                  <wp:extent cx="2074545" cy="3879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387985"/>
                          </a:xfrm>
                          <a:prstGeom prst="rect">
                            <a:avLst/>
                          </a:prstGeom>
                          <a:noFill/>
                          <a:ln w="9525">
                            <a:noFill/>
                            <a:miter lim="800000"/>
                            <a:headEnd/>
                            <a:tailEnd/>
                          </a:ln>
                        </wps:spPr>
                        <wps:txbx>
                          <w:txbxContent>
                            <w:p w14:paraId="0E93251B" w14:textId="77777777" w:rsidR="00DB1811" w:rsidRPr="00336342" w:rsidRDefault="00DB1811" w:rsidP="00336342">
                              <w:pPr>
                                <w:spacing w:after="0"/>
                                <w:jc w:val="center"/>
                                <w:rPr>
                                  <w:sz w:val="16"/>
                                </w:rPr>
                              </w:pPr>
                              <w:r w:rsidRPr="00336342">
                                <w:rPr>
                                  <w:sz w:val="16"/>
                                </w:rPr>
                                <w:t xml:space="preserve">© 2020 Airlinq Inc. All rights reserved. </w:t>
                              </w:r>
                            </w:p>
                            <w:p w14:paraId="3E034663" w14:textId="77777777" w:rsidR="00DB1811" w:rsidRPr="00336342" w:rsidRDefault="00DB1811" w:rsidP="00336342">
                              <w:pPr>
                                <w:spacing w:after="0"/>
                                <w:jc w:val="center"/>
                                <w:rPr>
                                  <w:sz w:val="16"/>
                                </w:rPr>
                              </w:pPr>
                              <w:r w:rsidRPr="00336342">
                                <w:rPr>
                                  <w:sz w:val="16"/>
                                </w:rPr>
                                <w:t xml:space="preserve">Confidential and Proprietary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51874" id="_x0000_t202" coordsize="21600,21600" o:spt="202" path="m,l,21600r21600,l21600,xe">
                  <v:stroke joinstyle="miter"/>
                  <v:path gradientshapeok="t" o:connecttype="rect"/>
                </v:shapetype>
                <v:shape id="_x0000_s1030" type="#_x0000_t202" style="position:absolute;margin-left:0;margin-top:707.55pt;width:163.35pt;height:30.5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TjDA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" filled="f" stroked="f">
                  <v:textbox>
                    <w:txbxContent>
                      <w:p w14:paraId="0E93251B" w14:textId="77777777" w:rsidR="00DB1811" w:rsidRPr="00336342" w:rsidRDefault="00DB1811" w:rsidP="00336342">
                        <w:pPr>
                          <w:spacing w:after="0"/>
                          <w:jc w:val="center"/>
                          <w:rPr>
                            <w:sz w:val="16"/>
                          </w:rPr>
                        </w:pPr>
                        <w:r w:rsidRPr="00336342">
                          <w:rPr>
                            <w:sz w:val="16"/>
                          </w:rPr>
                          <w:t xml:space="preserve">© 2020 Airlinq Inc. All rights reserved. </w:t>
                        </w:r>
                      </w:p>
                      <w:p w14:paraId="3E034663" w14:textId="77777777" w:rsidR="00DB1811" w:rsidRPr="00336342" w:rsidRDefault="00DB1811" w:rsidP="00336342">
                        <w:pPr>
                          <w:spacing w:after="0"/>
                          <w:jc w:val="center"/>
                          <w:rPr>
                            <w:sz w:val="16"/>
                          </w:rPr>
                        </w:pPr>
                        <w:r w:rsidRPr="00336342">
                          <w:rPr>
                            <w:sz w:val="16"/>
                          </w:rPr>
                          <w:t xml:space="preserve">Confidential and Proprietary </w:t>
                        </w:r>
                      </w:p>
                    </w:txbxContent>
                  </v:textbox>
                  <w10:wrap anchorx="margin" anchory="margin"/>
                </v:shape>
              </w:pict>
            </mc:Fallback>
          </mc:AlternateContent>
        </w:r>
        <w:r w:rsidRPr="00336342">
          <w:rPr>
            <w:sz w:val="16"/>
          </w:rPr>
          <w:fldChar w:fldCharType="begin"/>
        </w:r>
        <w:r w:rsidRPr="00336342">
          <w:rPr>
            <w:sz w:val="16"/>
          </w:rPr>
          <w:instrText xml:space="preserve"> PAGE   \* MERGEFORMAT </w:instrText>
        </w:r>
        <w:r w:rsidRPr="00336342">
          <w:rPr>
            <w:sz w:val="16"/>
          </w:rPr>
          <w:fldChar w:fldCharType="separate"/>
        </w:r>
        <w:r w:rsidR="002C6590">
          <w:rPr>
            <w:noProof/>
            <w:sz w:val="16"/>
          </w:rPr>
          <w:t>8</w:t>
        </w:r>
        <w:r w:rsidRPr="00336342">
          <w:rPr>
            <w:sz w:val="16"/>
          </w:rPr>
          <w:fldChar w:fldCharType="end"/>
        </w:r>
      </w:p>
    </w:sdtContent>
  </w:sdt>
  <w:p w14:paraId="297495B3" w14:textId="77777777" w:rsidR="00DB1811" w:rsidRDefault="00DB1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483EC" w14:textId="77777777" w:rsidR="000A12A1" w:rsidRDefault="000A12A1" w:rsidP="00956871">
      <w:pPr>
        <w:spacing w:after="0" w:line="240" w:lineRule="auto"/>
      </w:pPr>
      <w:r>
        <w:separator/>
      </w:r>
    </w:p>
  </w:footnote>
  <w:footnote w:type="continuationSeparator" w:id="0">
    <w:p w14:paraId="0CF30A59" w14:textId="77777777" w:rsidR="000A12A1" w:rsidRDefault="000A12A1" w:rsidP="00956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5119" w14:textId="77777777" w:rsidR="00DB1811" w:rsidRDefault="00DB1811">
    <w:pPr>
      <w:pStyle w:val="Header"/>
    </w:pPr>
    <w:r w:rsidRPr="00373083">
      <w:rPr>
        <w:noProof/>
        <w:lang w:eastAsia="en-IN"/>
      </w:rPr>
      <w:drawing>
        <wp:anchor distT="0" distB="0" distL="114300" distR="114300" simplePos="0" relativeHeight="251659264" behindDoc="0" locked="0" layoutInCell="1" allowOverlap="1" wp14:anchorId="6B69A202" wp14:editId="4E790C2E">
          <wp:simplePos x="0" y="0"/>
          <wp:positionH relativeFrom="margin">
            <wp:posOffset>6036574</wp:posOffset>
          </wp:positionH>
          <wp:positionV relativeFrom="margin">
            <wp:posOffset>-680085</wp:posOffset>
          </wp:positionV>
          <wp:extent cx="703695" cy="490105"/>
          <wp:effectExtent l="0" t="0" r="1270" b="5715"/>
          <wp:wrapSquare wrapText="bothSides"/>
          <wp:docPr id="23" name="Picture 23" descr="D:\Airlinq\Vectors\Airlinq Logo\PNG FINAL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rlinq\Vectors\Airlinq Logo\PNG FINAL LOGO 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3695" cy="49010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139"/>
    <w:multiLevelType w:val="hybridMultilevel"/>
    <w:tmpl w:val="38068714"/>
    <w:lvl w:ilvl="0" w:tplc="764E2542">
      <w:start w:val="1"/>
      <w:numFmt w:val="decimal"/>
      <w:lvlText w:val="%1."/>
      <w:lvlJc w:val="left"/>
      <w:pPr>
        <w:ind w:left="720" w:hanging="720"/>
      </w:pPr>
      <w:rPr>
        <w:rFonts w:hint="default"/>
      </w:rPr>
    </w:lvl>
    <w:lvl w:ilvl="1" w:tplc="14CE75E4">
      <w:start w:val="1"/>
      <w:numFmt w:val="decimal"/>
      <w:lvlText w:val="%2."/>
      <w:lvlJc w:val="left"/>
      <w:pPr>
        <w:ind w:left="360" w:hanging="360"/>
      </w:pPr>
      <w:rPr>
        <w:rFonts w:hint="default"/>
        <w:color w:val="0070C0"/>
      </w:rPr>
    </w:lvl>
    <w:lvl w:ilvl="2" w:tplc="78F602D4">
      <w:start w:val="1"/>
      <w:numFmt w:val="lowerLetter"/>
      <w:lvlText w:val="%3."/>
      <w:lvlJc w:val="lef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BD6723"/>
    <w:multiLevelType w:val="hybridMultilevel"/>
    <w:tmpl w:val="D26870AA"/>
    <w:lvl w:ilvl="0" w:tplc="96108364">
      <w:start w:val="1"/>
      <w:numFmt w:val="decimal"/>
      <w:pStyle w:val="Heading1"/>
      <w:lvlText w:val="%1."/>
      <w:lvlJc w:val="left"/>
      <w:pPr>
        <w:ind w:left="360" w:hanging="360"/>
      </w:pPr>
      <w:rPr>
        <w:rFonts w:hint="default"/>
        <w:color w:val="0070C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069430B"/>
    <w:multiLevelType w:val="hybridMultilevel"/>
    <w:tmpl w:val="604CB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F1DCA"/>
    <w:multiLevelType w:val="hybridMultilevel"/>
    <w:tmpl w:val="1CE27CB4"/>
    <w:lvl w:ilvl="0" w:tplc="98F209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A00FB8"/>
    <w:multiLevelType w:val="hybridMultilevel"/>
    <w:tmpl w:val="9D94D22C"/>
    <w:lvl w:ilvl="0" w:tplc="764E2542">
      <w:start w:val="1"/>
      <w:numFmt w:val="decimal"/>
      <w:pStyle w:val="H2"/>
      <w:lvlText w:val="%1."/>
      <w:lvlJc w:val="left"/>
      <w:pPr>
        <w:ind w:left="720" w:hanging="720"/>
      </w:pPr>
      <w:rPr>
        <w:rFonts w:hint="default"/>
      </w:rPr>
    </w:lvl>
    <w:lvl w:ilvl="1" w:tplc="14CE75E4">
      <w:start w:val="1"/>
      <w:numFmt w:val="decimal"/>
      <w:lvlText w:val="%2."/>
      <w:lvlJc w:val="left"/>
      <w:pPr>
        <w:ind w:left="360" w:hanging="360"/>
      </w:pPr>
      <w:rPr>
        <w:rFonts w:hint="default"/>
        <w:color w:val="0070C0"/>
      </w:rPr>
    </w:lvl>
    <w:lvl w:ilvl="2" w:tplc="B79C6BF6">
      <w:start w:val="1"/>
      <w:numFmt w:val="lowerRoman"/>
      <w:pStyle w:val="H3"/>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23B70CB"/>
    <w:multiLevelType w:val="hybridMultilevel"/>
    <w:tmpl w:val="DC8206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2B5DD2"/>
    <w:multiLevelType w:val="hybridMultilevel"/>
    <w:tmpl w:val="3CC4AB4C"/>
    <w:lvl w:ilvl="0" w:tplc="14E02694">
      <w:start w:val="1"/>
      <w:numFmt w:val="upperRoman"/>
      <w:pStyle w:val="Heading2"/>
      <w:lvlText w:val="%1."/>
      <w:lvlJc w:val="left"/>
      <w:pPr>
        <w:ind w:left="360" w:hanging="360"/>
      </w:pPr>
      <w:rPr>
        <w:rFonts w:hint="default"/>
        <w:color w:val="1486ED" w:themeColor="accent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79E0830"/>
    <w:multiLevelType w:val="hybridMultilevel"/>
    <w:tmpl w:val="B2E215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352FA2"/>
    <w:multiLevelType w:val="hybridMultilevel"/>
    <w:tmpl w:val="2A0EDBB8"/>
    <w:lvl w:ilvl="0" w:tplc="DBAA9FA8">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C3C1416"/>
    <w:multiLevelType w:val="multilevel"/>
    <w:tmpl w:val="4574EA0E"/>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3ED3597B"/>
    <w:multiLevelType w:val="hybridMultilevel"/>
    <w:tmpl w:val="09C647E2"/>
    <w:lvl w:ilvl="0" w:tplc="66B214BA">
      <w:start w:val="1"/>
      <w:numFmt w:val="lowerRoman"/>
      <w:pStyle w:val="Heading3"/>
      <w:lvlText w:val="%1."/>
      <w:lvlJc w:val="left"/>
      <w:pPr>
        <w:ind w:left="2160" w:hanging="360"/>
      </w:pPr>
      <w:rPr>
        <w:rFonts w:hint="default"/>
        <w:color w:val="1486ED" w:themeColor="accent3"/>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478F0C72"/>
    <w:multiLevelType w:val="multilevel"/>
    <w:tmpl w:val="A4CA6F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9013A6"/>
    <w:multiLevelType w:val="hybridMultilevel"/>
    <w:tmpl w:val="58D65FCA"/>
    <w:lvl w:ilvl="0" w:tplc="4AF87D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DC6346"/>
    <w:multiLevelType w:val="hybridMultilevel"/>
    <w:tmpl w:val="550C41D2"/>
    <w:lvl w:ilvl="0" w:tplc="F5FA38E0">
      <w:start w:val="1"/>
      <w:numFmt w:val="decimal"/>
      <w:lvlText w:val="%1."/>
      <w:lvlJc w:val="left"/>
      <w:pPr>
        <w:ind w:left="360" w:hanging="360"/>
      </w:pPr>
      <w:rPr>
        <w:rFonts w:hint="default"/>
        <w:color w:val="0070C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A0D159B"/>
    <w:multiLevelType w:val="hybridMultilevel"/>
    <w:tmpl w:val="41D4BF54"/>
    <w:lvl w:ilvl="0" w:tplc="FFE0C028">
      <w:start w:val="1"/>
      <w:numFmt w:val="lowerLetter"/>
      <w:pStyle w:val="Heading4"/>
      <w:lvlText w:val="%1."/>
      <w:lvlJc w:val="left"/>
      <w:pPr>
        <w:ind w:left="720" w:hanging="360"/>
      </w:pPr>
      <w:rPr>
        <w:rFonts w:hint="default"/>
        <w:color w:val="1486ED" w:themeColor="accent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480D9E"/>
    <w:multiLevelType w:val="multilevel"/>
    <w:tmpl w:val="3ED6118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C9859FB"/>
    <w:multiLevelType w:val="hybridMultilevel"/>
    <w:tmpl w:val="784A3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C931A4"/>
    <w:multiLevelType w:val="hybridMultilevel"/>
    <w:tmpl w:val="450E8280"/>
    <w:lvl w:ilvl="0" w:tplc="4C3ACBB8">
      <w:start w:val="1"/>
      <w:numFmt w:val="upperRoman"/>
      <w:lvlText w:val="%1."/>
      <w:lvlJc w:val="left"/>
      <w:pPr>
        <w:ind w:left="720" w:hanging="360"/>
      </w:pPr>
      <w:rPr>
        <w:rFonts w:hint="default"/>
        <w:color w:val="1486ED" w:themeColor="accent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3D7199"/>
    <w:multiLevelType w:val="hybridMultilevel"/>
    <w:tmpl w:val="A6FE0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1"/>
  </w:num>
  <w:num w:numId="4">
    <w:abstractNumId w:val="9"/>
  </w:num>
  <w:num w:numId="5">
    <w:abstractNumId w:val="15"/>
  </w:num>
  <w:num w:numId="6">
    <w:abstractNumId w:val="12"/>
  </w:num>
  <w:num w:numId="7">
    <w:abstractNumId w:val="3"/>
  </w:num>
  <w:num w:numId="8">
    <w:abstractNumId w:val="13"/>
  </w:num>
  <w:num w:numId="9">
    <w:abstractNumId w:val="13"/>
    <w:lvlOverride w:ilvl="0">
      <w:startOverride w:val="1"/>
    </w:lvlOverride>
  </w:num>
  <w:num w:numId="10">
    <w:abstractNumId w:val="17"/>
  </w:num>
  <w:num w:numId="11">
    <w:abstractNumId w:val="8"/>
  </w:num>
  <w:num w:numId="12">
    <w:abstractNumId w:val="13"/>
  </w:num>
  <w:num w:numId="13">
    <w:abstractNumId w:val="1"/>
  </w:num>
  <w:num w:numId="14">
    <w:abstractNumId w:val="6"/>
  </w:num>
  <w:num w:numId="15">
    <w:abstractNumId w:val="10"/>
  </w:num>
  <w:num w:numId="16">
    <w:abstractNumId w:val="14"/>
  </w:num>
  <w:num w:numId="17">
    <w:abstractNumId w:val="1"/>
    <w:lvlOverride w:ilvl="0">
      <w:startOverride w:val="1"/>
    </w:lvlOverride>
  </w:num>
  <w:num w:numId="18">
    <w:abstractNumId w:val="1"/>
  </w:num>
  <w:num w:numId="19">
    <w:abstractNumId w:val="7"/>
  </w:num>
  <w:num w:numId="20">
    <w:abstractNumId w:val="5"/>
  </w:num>
  <w:num w:numId="21">
    <w:abstractNumId w:val="16"/>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7F0"/>
    <w:rsid w:val="00014616"/>
    <w:rsid w:val="000537F0"/>
    <w:rsid w:val="00070F35"/>
    <w:rsid w:val="000A12A1"/>
    <w:rsid w:val="000C70FD"/>
    <w:rsid w:val="001111DE"/>
    <w:rsid w:val="00133157"/>
    <w:rsid w:val="0013327C"/>
    <w:rsid w:val="00196D8F"/>
    <w:rsid w:val="001A3DE4"/>
    <w:rsid w:val="001B73B4"/>
    <w:rsid w:val="002B210D"/>
    <w:rsid w:val="002C33B9"/>
    <w:rsid w:val="002C6590"/>
    <w:rsid w:val="002C7CC1"/>
    <w:rsid w:val="002E06C3"/>
    <w:rsid w:val="00336342"/>
    <w:rsid w:val="00337C0D"/>
    <w:rsid w:val="00355A92"/>
    <w:rsid w:val="0039696F"/>
    <w:rsid w:val="00426AEA"/>
    <w:rsid w:val="0047400A"/>
    <w:rsid w:val="004F67D8"/>
    <w:rsid w:val="0050484A"/>
    <w:rsid w:val="005049E6"/>
    <w:rsid w:val="0052038F"/>
    <w:rsid w:val="005B56D2"/>
    <w:rsid w:val="00634554"/>
    <w:rsid w:val="006E02FA"/>
    <w:rsid w:val="007A3740"/>
    <w:rsid w:val="00807503"/>
    <w:rsid w:val="0083198A"/>
    <w:rsid w:val="0083446A"/>
    <w:rsid w:val="008A49AC"/>
    <w:rsid w:val="008A5252"/>
    <w:rsid w:val="008B4504"/>
    <w:rsid w:val="008C1771"/>
    <w:rsid w:val="008D1099"/>
    <w:rsid w:val="008D6F1C"/>
    <w:rsid w:val="00925CDF"/>
    <w:rsid w:val="00956871"/>
    <w:rsid w:val="009F34C8"/>
    <w:rsid w:val="00A47B0A"/>
    <w:rsid w:val="00B24514"/>
    <w:rsid w:val="00B3212D"/>
    <w:rsid w:val="00BF0F00"/>
    <w:rsid w:val="00BF3D4E"/>
    <w:rsid w:val="00C02559"/>
    <w:rsid w:val="00C1674C"/>
    <w:rsid w:val="00C573A1"/>
    <w:rsid w:val="00CC334F"/>
    <w:rsid w:val="00CD69DD"/>
    <w:rsid w:val="00D20607"/>
    <w:rsid w:val="00D82D5D"/>
    <w:rsid w:val="00DA48CC"/>
    <w:rsid w:val="00DB1811"/>
    <w:rsid w:val="00E230B5"/>
    <w:rsid w:val="00E43DAC"/>
    <w:rsid w:val="00E82B3A"/>
    <w:rsid w:val="00E92116"/>
    <w:rsid w:val="00EA4C30"/>
    <w:rsid w:val="00EB049C"/>
    <w:rsid w:val="00EB194A"/>
    <w:rsid w:val="00EC2DD9"/>
    <w:rsid w:val="00F16AF9"/>
    <w:rsid w:val="00F17637"/>
    <w:rsid w:val="00F829CB"/>
    <w:rsid w:val="00FE1136"/>
    <w:rsid w:val="7E616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44726"/>
  <w15:chartTrackingRefBased/>
  <w15:docId w15:val="{BFF55D80-9028-4306-8AFF-9E265FB17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C573A1"/>
    <w:rPr>
      <w:rFonts w:ascii="Barlow Light" w:hAnsi="Barlow Light"/>
      <w:color w:val="595959" w:themeColor="text1" w:themeTint="A6"/>
    </w:rPr>
  </w:style>
  <w:style w:type="paragraph" w:styleId="Heading1">
    <w:name w:val="heading 1"/>
    <w:aliases w:val="H1-Heading"/>
    <w:basedOn w:val="Normal"/>
    <w:next w:val="Normal"/>
    <w:link w:val="Heading1Char"/>
    <w:uiPriority w:val="9"/>
    <w:qFormat/>
    <w:rsid w:val="008A49AC"/>
    <w:pPr>
      <w:keepNext/>
      <w:keepLines/>
      <w:numPr>
        <w:numId w:val="13"/>
      </w:numPr>
      <w:spacing w:before="400" w:after="200"/>
      <w:outlineLvl w:val="0"/>
    </w:pPr>
    <w:rPr>
      <w:rFonts w:ascii="Barlow Medium" w:eastAsiaTheme="majorEastAsia" w:hAnsi="Barlow Medium" w:cstheme="majorBidi"/>
      <w:color w:val="1486ED" w:themeColor="accent3"/>
      <w:sz w:val="36"/>
      <w:szCs w:val="32"/>
    </w:rPr>
  </w:style>
  <w:style w:type="paragraph" w:styleId="Heading2">
    <w:name w:val="heading 2"/>
    <w:aliases w:val="H1-Sub-H2"/>
    <w:basedOn w:val="Normal"/>
    <w:next w:val="Normal"/>
    <w:link w:val="Heading2Char"/>
    <w:uiPriority w:val="9"/>
    <w:unhideWhenUsed/>
    <w:qFormat/>
    <w:rsid w:val="008A5252"/>
    <w:pPr>
      <w:keepNext/>
      <w:keepLines/>
      <w:numPr>
        <w:numId w:val="14"/>
      </w:numPr>
      <w:spacing w:before="240" w:after="120"/>
      <w:ind w:left="1440"/>
      <w:outlineLvl w:val="1"/>
    </w:pPr>
    <w:rPr>
      <w:rFonts w:ascii="Barlow Medium" w:eastAsiaTheme="majorEastAsia" w:hAnsi="Barlow Medium" w:cstheme="majorBidi"/>
      <w:color w:val="1486ED" w:themeColor="accent3"/>
      <w:sz w:val="28"/>
      <w:szCs w:val="26"/>
    </w:rPr>
  </w:style>
  <w:style w:type="paragraph" w:styleId="Heading3">
    <w:name w:val="heading 3"/>
    <w:aliases w:val="H1-Sub-H3"/>
    <w:basedOn w:val="Normal"/>
    <w:next w:val="Normal"/>
    <w:link w:val="Heading3Char"/>
    <w:uiPriority w:val="9"/>
    <w:unhideWhenUsed/>
    <w:qFormat/>
    <w:rsid w:val="008A5252"/>
    <w:pPr>
      <w:keepNext/>
      <w:keepLines/>
      <w:numPr>
        <w:numId w:val="15"/>
      </w:numPr>
      <w:spacing w:before="240" w:after="120"/>
      <w:ind w:left="2154" w:hanging="357"/>
      <w:outlineLvl w:val="2"/>
    </w:pPr>
    <w:rPr>
      <w:rFonts w:ascii="Barlow Medium" w:eastAsiaTheme="majorEastAsia" w:hAnsi="Barlow Medium" w:cstheme="majorBidi"/>
      <w:color w:val="1486ED" w:themeColor="accent3"/>
      <w:sz w:val="28"/>
      <w:szCs w:val="24"/>
    </w:rPr>
  </w:style>
  <w:style w:type="paragraph" w:styleId="Heading4">
    <w:name w:val="heading 4"/>
    <w:aliases w:val="H1-Sub-H4"/>
    <w:basedOn w:val="Normal"/>
    <w:next w:val="Normal"/>
    <w:link w:val="Heading4Char"/>
    <w:uiPriority w:val="9"/>
    <w:unhideWhenUsed/>
    <w:qFormat/>
    <w:rsid w:val="008A5252"/>
    <w:pPr>
      <w:keepNext/>
      <w:keepLines/>
      <w:numPr>
        <w:numId w:val="16"/>
      </w:numPr>
      <w:spacing w:before="240" w:after="120"/>
      <w:ind w:left="2517" w:hanging="357"/>
      <w:outlineLvl w:val="3"/>
    </w:pPr>
    <w:rPr>
      <w:rFonts w:ascii="Barlow Medium" w:eastAsiaTheme="majorEastAsia" w:hAnsi="Barlow Medium" w:cstheme="majorBidi"/>
      <w:iCs/>
      <w:color w:val="1486ED" w:themeColor="accent3"/>
      <w:sz w:val="24"/>
    </w:rPr>
  </w:style>
  <w:style w:type="paragraph" w:styleId="Heading5">
    <w:name w:val="heading 5"/>
    <w:basedOn w:val="Normal"/>
    <w:next w:val="Normal"/>
    <w:link w:val="Heading5Char"/>
    <w:uiPriority w:val="9"/>
    <w:unhideWhenUsed/>
    <w:qFormat/>
    <w:rsid w:val="008D6F1C"/>
    <w:pPr>
      <w:keepNext/>
      <w:keepLines/>
      <w:spacing w:before="40" w:after="0"/>
      <w:outlineLvl w:val="4"/>
    </w:pPr>
    <w:rPr>
      <w:rFonts w:ascii="Barlow Medium" w:eastAsiaTheme="majorEastAsia" w:hAnsi="Barlow Medium"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68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871"/>
  </w:style>
  <w:style w:type="paragraph" w:styleId="Footer">
    <w:name w:val="footer"/>
    <w:basedOn w:val="Normal"/>
    <w:link w:val="FooterChar"/>
    <w:uiPriority w:val="99"/>
    <w:unhideWhenUsed/>
    <w:rsid w:val="00956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871"/>
  </w:style>
  <w:style w:type="paragraph" w:styleId="NormalWeb">
    <w:name w:val="Normal (Web)"/>
    <w:basedOn w:val="Normal"/>
    <w:uiPriority w:val="99"/>
    <w:semiHidden/>
    <w:unhideWhenUsed/>
    <w:rsid w:val="00956871"/>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956871"/>
    <w:rPr>
      <w:color w:val="066557" w:themeColor="hyperlink"/>
      <w:u w:val="single"/>
    </w:rPr>
  </w:style>
  <w:style w:type="paragraph" w:customStyle="1" w:styleId="H1">
    <w:name w:val="H1"/>
    <w:basedOn w:val="Normal"/>
    <w:link w:val="H1Char"/>
    <w:rsid w:val="00EA4C30"/>
    <w:rPr>
      <w:rFonts w:ascii="Barlow Medium" w:hAnsi="Barlow Medium"/>
      <w:color w:val="1486ED" w:themeColor="accent3"/>
      <w:sz w:val="36"/>
    </w:rPr>
  </w:style>
  <w:style w:type="character" w:customStyle="1" w:styleId="H1Char">
    <w:name w:val="H1 Char"/>
    <w:basedOn w:val="Heading1Char"/>
    <w:link w:val="H1"/>
    <w:rsid w:val="00EA4C30"/>
    <w:rPr>
      <w:rFonts w:ascii="Barlow Medium" w:eastAsiaTheme="majorEastAsia" w:hAnsi="Barlow Medium" w:cstheme="majorBidi"/>
      <w:color w:val="1486ED" w:themeColor="accent3"/>
      <w:sz w:val="36"/>
      <w:szCs w:val="32"/>
    </w:rPr>
  </w:style>
  <w:style w:type="paragraph" w:customStyle="1" w:styleId="H3">
    <w:name w:val="H3"/>
    <w:basedOn w:val="H1"/>
    <w:link w:val="H3Char"/>
    <w:rsid w:val="00956871"/>
    <w:pPr>
      <w:numPr>
        <w:ilvl w:val="2"/>
        <w:numId w:val="1"/>
      </w:numPr>
      <w:spacing w:line="240" w:lineRule="auto"/>
    </w:pPr>
    <w:rPr>
      <w:color w:val="595959" w:themeColor="text1" w:themeTint="A6"/>
      <w:sz w:val="28"/>
    </w:rPr>
  </w:style>
  <w:style w:type="character" w:customStyle="1" w:styleId="H3Char">
    <w:name w:val="H3 Char"/>
    <w:basedOn w:val="H1Char"/>
    <w:link w:val="H3"/>
    <w:rsid w:val="00956871"/>
    <w:rPr>
      <w:rFonts w:ascii="Barlow Medium" w:eastAsiaTheme="majorEastAsia" w:hAnsi="Barlow Medium" w:cstheme="majorBidi"/>
      <w:color w:val="595959" w:themeColor="text1" w:themeTint="A6"/>
      <w:sz w:val="28"/>
      <w:szCs w:val="32"/>
    </w:rPr>
  </w:style>
  <w:style w:type="character" w:customStyle="1" w:styleId="Heading1Char">
    <w:name w:val="Heading 1 Char"/>
    <w:aliases w:val="H1-Heading Char"/>
    <w:basedOn w:val="DefaultParagraphFont"/>
    <w:link w:val="Heading1"/>
    <w:uiPriority w:val="9"/>
    <w:rsid w:val="008A49AC"/>
    <w:rPr>
      <w:rFonts w:ascii="Barlow Medium" w:eastAsiaTheme="majorEastAsia" w:hAnsi="Barlow Medium" w:cstheme="majorBidi"/>
      <w:color w:val="1486ED" w:themeColor="accent3"/>
      <w:sz w:val="36"/>
      <w:szCs w:val="32"/>
    </w:rPr>
  </w:style>
  <w:style w:type="paragraph" w:customStyle="1" w:styleId="H2">
    <w:name w:val="H2"/>
    <w:basedOn w:val="H1"/>
    <w:link w:val="H2Char"/>
    <w:rsid w:val="00956871"/>
    <w:pPr>
      <w:numPr>
        <w:numId w:val="1"/>
      </w:numPr>
    </w:pPr>
    <w:rPr>
      <w:color w:val="595959" w:themeColor="text1" w:themeTint="A6"/>
      <w:sz w:val="32"/>
    </w:rPr>
  </w:style>
  <w:style w:type="paragraph" w:styleId="TOCHeading">
    <w:name w:val="TOC Heading"/>
    <w:basedOn w:val="Heading1"/>
    <w:next w:val="Normal"/>
    <w:uiPriority w:val="39"/>
    <w:unhideWhenUsed/>
    <w:qFormat/>
    <w:rsid w:val="00925CDF"/>
    <w:pPr>
      <w:numPr>
        <w:numId w:val="0"/>
      </w:numPr>
      <w:outlineLvl w:val="9"/>
    </w:pPr>
    <w:rPr>
      <w:lang w:val="en-US"/>
    </w:rPr>
  </w:style>
  <w:style w:type="character" w:customStyle="1" w:styleId="H2Char">
    <w:name w:val="H2 Char"/>
    <w:basedOn w:val="H1Char"/>
    <w:link w:val="H2"/>
    <w:rsid w:val="00956871"/>
    <w:rPr>
      <w:rFonts w:ascii="Barlow Medium" w:eastAsiaTheme="majorEastAsia" w:hAnsi="Barlow Medium" w:cstheme="majorBidi"/>
      <w:color w:val="595959" w:themeColor="text1" w:themeTint="A6"/>
      <w:sz w:val="32"/>
      <w:szCs w:val="32"/>
    </w:rPr>
  </w:style>
  <w:style w:type="paragraph" w:styleId="TOC1">
    <w:name w:val="toc 1"/>
    <w:basedOn w:val="Normal"/>
    <w:next w:val="Normal"/>
    <w:autoRedefine/>
    <w:uiPriority w:val="39"/>
    <w:unhideWhenUsed/>
    <w:rsid w:val="00EA4C30"/>
    <w:pPr>
      <w:spacing w:after="100"/>
    </w:pPr>
  </w:style>
  <w:style w:type="character" w:customStyle="1" w:styleId="Heading2Char">
    <w:name w:val="Heading 2 Char"/>
    <w:aliases w:val="H1-Sub-H2 Char"/>
    <w:basedOn w:val="DefaultParagraphFont"/>
    <w:link w:val="Heading2"/>
    <w:uiPriority w:val="9"/>
    <w:rsid w:val="008A5252"/>
    <w:rPr>
      <w:rFonts w:ascii="Barlow Medium" w:eastAsiaTheme="majorEastAsia" w:hAnsi="Barlow Medium" w:cstheme="majorBidi"/>
      <w:color w:val="1486ED" w:themeColor="accent3"/>
      <w:sz w:val="28"/>
      <w:szCs w:val="26"/>
    </w:rPr>
  </w:style>
  <w:style w:type="character" w:customStyle="1" w:styleId="Heading3Char">
    <w:name w:val="Heading 3 Char"/>
    <w:aliases w:val="H1-Sub-H3 Char"/>
    <w:basedOn w:val="DefaultParagraphFont"/>
    <w:link w:val="Heading3"/>
    <w:uiPriority w:val="9"/>
    <w:rsid w:val="008A5252"/>
    <w:rPr>
      <w:rFonts w:ascii="Barlow Medium" w:eastAsiaTheme="majorEastAsia" w:hAnsi="Barlow Medium" w:cstheme="majorBidi"/>
      <w:color w:val="1486ED" w:themeColor="accent3"/>
      <w:sz w:val="28"/>
      <w:szCs w:val="24"/>
    </w:rPr>
  </w:style>
  <w:style w:type="paragraph" w:styleId="NoSpacing">
    <w:name w:val="No Spacing"/>
    <w:autoRedefine/>
    <w:uiPriority w:val="1"/>
    <w:qFormat/>
    <w:rsid w:val="008D1099"/>
    <w:pPr>
      <w:spacing w:before="120" w:after="120" w:line="276" w:lineRule="auto"/>
      <w:ind w:left="2880"/>
      <w:jc w:val="both"/>
    </w:pPr>
    <w:rPr>
      <w:rFonts w:ascii="Barlow Light" w:eastAsia="Bariol Regular" w:hAnsi="Barlow Light" w:cs="Bariol Regular"/>
      <w:color w:val="595959" w:themeColor="text1" w:themeTint="A6"/>
      <w:szCs w:val="24"/>
      <w:lang w:eastAsia="en-IN"/>
    </w:rPr>
  </w:style>
  <w:style w:type="paragraph" w:styleId="TOC2">
    <w:name w:val="toc 2"/>
    <w:basedOn w:val="Normal"/>
    <w:next w:val="Normal"/>
    <w:autoRedefine/>
    <w:uiPriority w:val="39"/>
    <w:unhideWhenUsed/>
    <w:rsid w:val="00196D8F"/>
    <w:pPr>
      <w:spacing w:after="100"/>
      <w:ind w:left="220"/>
    </w:pPr>
  </w:style>
  <w:style w:type="paragraph" w:styleId="TOC3">
    <w:name w:val="toc 3"/>
    <w:basedOn w:val="Normal"/>
    <w:next w:val="Normal"/>
    <w:autoRedefine/>
    <w:uiPriority w:val="39"/>
    <w:unhideWhenUsed/>
    <w:rsid w:val="00196D8F"/>
    <w:pPr>
      <w:spacing w:after="100"/>
      <w:ind w:left="440"/>
    </w:pPr>
  </w:style>
  <w:style w:type="paragraph" w:styleId="Title">
    <w:name w:val="Title"/>
    <w:aliases w:val="Title Heading"/>
    <w:basedOn w:val="Normal"/>
    <w:next w:val="Normal"/>
    <w:link w:val="TitleChar"/>
    <w:uiPriority w:val="10"/>
    <w:qFormat/>
    <w:rsid w:val="00925CDF"/>
    <w:pPr>
      <w:spacing w:after="0" w:line="240" w:lineRule="auto"/>
      <w:contextualSpacing/>
    </w:pPr>
    <w:rPr>
      <w:rFonts w:ascii="Barlow Medium" w:eastAsiaTheme="majorEastAsia" w:hAnsi="Barlow Medium" w:cstheme="majorBidi"/>
      <w:color w:val="1486ED" w:themeColor="accent3"/>
      <w:spacing w:val="-10"/>
      <w:kern w:val="28"/>
      <w:sz w:val="96"/>
      <w:szCs w:val="56"/>
    </w:rPr>
  </w:style>
  <w:style w:type="character" w:customStyle="1" w:styleId="TitleChar">
    <w:name w:val="Title Char"/>
    <w:aliases w:val="Title Heading Char"/>
    <w:basedOn w:val="DefaultParagraphFont"/>
    <w:link w:val="Title"/>
    <w:uiPriority w:val="10"/>
    <w:rsid w:val="00925CDF"/>
    <w:rPr>
      <w:rFonts w:ascii="Barlow Medium" w:eastAsiaTheme="majorEastAsia" w:hAnsi="Barlow Medium" w:cstheme="majorBidi"/>
      <w:color w:val="1486ED" w:themeColor="accent3"/>
      <w:spacing w:val="-10"/>
      <w:kern w:val="28"/>
      <w:sz w:val="96"/>
      <w:szCs w:val="56"/>
    </w:rPr>
  </w:style>
  <w:style w:type="character" w:customStyle="1" w:styleId="Heading4Char">
    <w:name w:val="Heading 4 Char"/>
    <w:aliases w:val="H1-Sub-H4 Char"/>
    <w:basedOn w:val="DefaultParagraphFont"/>
    <w:link w:val="Heading4"/>
    <w:uiPriority w:val="9"/>
    <w:rsid w:val="008A5252"/>
    <w:rPr>
      <w:rFonts w:ascii="Barlow Medium" w:eastAsiaTheme="majorEastAsia" w:hAnsi="Barlow Medium" w:cstheme="majorBidi"/>
      <w:iCs/>
      <w:color w:val="1486ED" w:themeColor="accent3"/>
      <w:sz w:val="24"/>
    </w:rPr>
  </w:style>
  <w:style w:type="character" w:customStyle="1" w:styleId="Heading5Char">
    <w:name w:val="Heading 5 Char"/>
    <w:basedOn w:val="DefaultParagraphFont"/>
    <w:link w:val="Heading5"/>
    <w:uiPriority w:val="9"/>
    <w:rsid w:val="008D6F1C"/>
    <w:rPr>
      <w:rFonts w:ascii="Barlow Medium" w:eastAsiaTheme="majorEastAsia" w:hAnsi="Barlow Medium" w:cstheme="majorBidi"/>
      <w:color w:val="595959" w:themeColor="text1" w:themeTint="A6"/>
      <w:sz w:val="24"/>
    </w:rPr>
  </w:style>
  <w:style w:type="paragraph" w:styleId="ListParagraph">
    <w:name w:val="List Paragraph"/>
    <w:basedOn w:val="Normal"/>
    <w:uiPriority w:val="34"/>
    <w:qFormat/>
    <w:rsid w:val="000537F0"/>
    <w:pPr>
      <w:ind w:left="720"/>
      <w:contextualSpacing/>
    </w:pPr>
    <w:rPr>
      <w:rFonts w:asciiTheme="minorHAnsi" w:hAnsiTheme="minorHAnsi"/>
      <w:color w:val="auto"/>
    </w:rPr>
  </w:style>
  <w:style w:type="paragraph" w:styleId="BalloonText">
    <w:name w:val="Balloon Text"/>
    <w:basedOn w:val="Normal"/>
    <w:link w:val="BalloonTextChar"/>
    <w:uiPriority w:val="99"/>
    <w:semiHidden/>
    <w:unhideWhenUsed/>
    <w:rsid w:val="00DB18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811"/>
    <w:rPr>
      <w:rFonts w:ascii="Segoe UI" w:hAnsi="Segoe UI" w:cs="Segoe UI"/>
      <w:color w:val="595959" w:themeColor="text1" w:themeTint="A6"/>
      <w:sz w:val="18"/>
      <w:szCs w:val="18"/>
    </w:rPr>
  </w:style>
  <w:style w:type="character" w:styleId="CommentReference">
    <w:name w:val="annotation reference"/>
    <w:basedOn w:val="DefaultParagraphFont"/>
    <w:uiPriority w:val="99"/>
    <w:semiHidden/>
    <w:unhideWhenUsed/>
    <w:rsid w:val="001B73B4"/>
    <w:rPr>
      <w:sz w:val="16"/>
      <w:szCs w:val="16"/>
    </w:rPr>
  </w:style>
  <w:style w:type="paragraph" w:styleId="CommentText">
    <w:name w:val="annotation text"/>
    <w:basedOn w:val="Normal"/>
    <w:link w:val="CommentTextChar"/>
    <w:uiPriority w:val="99"/>
    <w:semiHidden/>
    <w:unhideWhenUsed/>
    <w:rsid w:val="001B73B4"/>
    <w:pPr>
      <w:spacing w:line="240" w:lineRule="auto"/>
    </w:pPr>
    <w:rPr>
      <w:sz w:val="20"/>
      <w:szCs w:val="20"/>
    </w:rPr>
  </w:style>
  <w:style w:type="character" w:customStyle="1" w:styleId="CommentTextChar">
    <w:name w:val="Comment Text Char"/>
    <w:basedOn w:val="DefaultParagraphFont"/>
    <w:link w:val="CommentText"/>
    <w:uiPriority w:val="99"/>
    <w:semiHidden/>
    <w:rsid w:val="001B73B4"/>
    <w:rPr>
      <w:rFonts w:ascii="Barlow Light" w:hAnsi="Barlow Light"/>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1B73B4"/>
    <w:rPr>
      <w:b/>
      <w:bCs/>
    </w:rPr>
  </w:style>
  <w:style w:type="character" w:customStyle="1" w:styleId="CommentSubjectChar">
    <w:name w:val="Comment Subject Char"/>
    <w:basedOn w:val="CommentTextChar"/>
    <w:link w:val="CommentSubject"/>
    <w:uiPriority w:val="99"/>
    <w:semiHidden/>
    <w:rsid w:val="001B73B4"/>
    <w:rPr>
      <w:rFonts w:ascii="Barlow Light" w:hAnsi="Barlow Light"/>
      <w:b/>
      <w:bCs/>
      <w:color w:val="595959"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1438">
      <w:bodyDiv w:val="1"/>
      <w:marLeft w:val="0"/>
      <w:marRight w:val="0"/>
      <w:marTop w:val="0"/>
      <w:marBottom w:val="0"/>
      <w:divBdr>
        <w:top w:val="none" w:sz="0" w:space="0" w:color="auto"/>
        <w:left w:val="none" w:sz="0" w:space="0" w:color="auto"/>
        <w:bottom w:val="none" w:sz="0" w:space="0" w:color="auto"/>
        <w:right w:val="none" w:sz="0" w:space="0" w:color="auto"/>
      </w:divBdr>
    </w:div>
    <w:div w:id="201020140">
      <w:bodyDiv w:val="1"/>
      <w:marLeft w:val="0"/>
      <w:marRight w:val="0"/>
      <w:marTop w:val="0"/>
      <w:marBottom w:val="0"/>
      <w:divBdr>
        <w:top w:val="none" w:sz="0" w:space="0" w:color="auto"/>
        <w:left w:val="none" w:sz="0" w:space="0" w:color="auto"/>
        <w:bottom w:val="none" w:sz="0" w:space="0" w:color="auto"/>
        <w:right w:val="none" w:sz="0" w:space="0" w:color="auto"/>
      </w:divBdr>
    </w:div>
    <w:div w:id="383070200">
      <w:bodyDiv w:val="1"/>
      <w:marLeft w:val="0"/>
      <w:marRight w:val="0"/>
      <w:marTop w:val="0"/>
      <w:marBottom w:val="0"/>
      <w:divBdr>
        <w:top w:val="none" w:sz="0" w:space="0" w:color="auto"/>
        <w:left w:val="none" w:sz="0" w:space="0" w:color="auto"/>
        <w:bottom w:val="none" w:sz="0" w:space="0" w:color="auto"/>
        <w:right w:val="none" w:sz="0" w:space="0" w:color="auto"/>
      </w:divBdr>
    </w:div>
    <w:div w:id="436365478">
      <w:bodyDiv w:val="1"/>
      <w:marLeft w:val="0"/>
      <w:marRight w:val="0"/>
      <w:marTop w:val="0"/>
      <w:marBottom w:val="0"/>
      <w:divBdr>
        <w:top w:val="none" w:sz="0" w:space="0" w:color="auto"/>
        <w:left w:val="none" w:sz="0" w:space="0" w:color="auto"/>
        <w:bottom w:val="none" w:sz="0" w:space="0" w:color="auto"/>
        <w:right w:val="none" w:sz="0" w:space="0" w:color="auto"/>
      </w:divBdr>
    </w:div>
    <w:div w:id="631716323">
      <w:bodyDiv w:val="1"/>
      <w:marLeft w:val="0"/>
      <w:marRight w:val="0"/>
      <w:marTop w:val="0"/>
      <w:marBottom w:val="0"/>
      <w:divBdr>
        <w:top w:val="none" w:sz="0" w:space="0" w:color="auto"/>
        <w:left w:val="none" w:sz="0" w:space="0" w:color="auto"/>
        <w:bottom w:val="none" w:sz="0" w:space="0" w:color="auto"/>
        <w:right w:val="none" w:sz="0" w:space="0" w:color="auto"/>
      </w:divBdr>
    </w:div>
    <w:div w:id="768702160">
      <w:bodyDiv w:val="1"/>
      <w:marLeft w:val="0"/>
      <w:marRight w:val="0"/>
      <w:marTop w:val="0"/>
      <w:marBottom w:val="0"/>
      <w:divBdr>
        <w:top w:val="none" w:sz="0" w:space="0" w:color="auto"/>
        <w:left w:val="none" w:sz="0" w:space="0" w:color="auto"/>
        <w:bottom w:val="none" w:sz="0" w:space="0" w:color="auto"/>
        <w:right w:val="none" w:sz="0" w:space="0" w:color="auto"/>
      </w:divBdr>
    </w:div>
    <w:div w:id="1121070806">
      <w:bodyDiv w:val="1"/>
      <w:marLeft w:val="0"/>
      <w:marRight w:val="0"/>
      <w:marTop w:val="0"/>
      <w:marBottom w:val="0"/>
      <w:divBdr>
        <w:top w:val="none" w:sz="0" w:space="0" w:color="auto"/>
        <w:left w:val="none" w:sz="0" w:space="0" w:color="auto"/>
        <w:bottom w:val="none" w:sz="0" w:space="0" w:color="auto"/>
        <w:right w:val="none" w:sz="0" w:space="0" w:color="auto"/>
      </w:divBdr>
    </w:div>
    <w:div w:id="1337072175">
      <w:bodyDiv w:val="1"/>
      <w:marLeft w:val="0"/>
      <w:marRight w:val="0"/>
      <w:marTop w:val="0"/>
      <w:marBottom w:val="0"/>
      <w:divBdr>
        <w:top w:val="none" w:sz="0" w:space="0" w:color="auto"/>
        <w:left w:val="none" w:sz="0" w:space="0" w:color="auto"/>
        <w:bottom w:val="none" w:sz="0" w:space="0" w:color="auto"/>
        <w:right w:val="none" w:sz="0" w:space="0" w:color="auto"/>
      </w:divBdr>
    </w:div>
    <w:div w:id="1780252314">
      <w:bodyDiv w:val="1"/>
      <w:marLeft w:val="0"/>
      <w:marRight w:val="0"/>
      <w:marTop w:val="0"/>
      <w:marBottom w:val="0"/>
      <w:divBdr>
        <w:top w:val="none" w:sz="0" w:space="0" w:color="auto"/>
        <w:left w:val="none" w:sz="0" w:space="0" w:color="auto"/>
        <w:bottom w:val="none" w:sz="0" w:space="0" w:color="auto"/>
        <w:right w:val="none" w:sz="0" w:space="0" w:color="auto"/>
      </w:divBdr>
    </w:div>
    <w:div w:id="1887719014">
      <w:bodyDiv w:val="1"/>
      <w:marLeft w:val="0"/>
      <w:marRight w:val="0"/>
      <w:marTop w:val="0"/>
      <w:marBottom w:val="0"/>
      <w:divBdr>
        <w:top w:val="none" w:sz="0" w:space="0" w:color="auto"/>
        <w:left w:val="none" w:sz="0" w:space="0" w:color="auto"/>
        <w:bottom w:val="none" w:sz="0" w:space="0" w:color="auto"/>
        <w:right w:val="none" w:sz="0" w:space="0" w:color="auto"/>
      </w:divBdr>
    </w:div>
    <w:div w:id="206289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oleObject" Target="embeddings/oleObject1.bin"/><Relationship Id="rId29" Type="http://schemas.openxmlformats.org/officeDocument/2006/relationships/image" Target="media/image13.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hyperlink" Target="http://www.airlinq.com" TargetMode="Externa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hyperlink" Target="http://www.airlinq.co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neet.Khandelwal\Downloads\Airlinq%20Proposal%20Template%20PA2.dotx"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BF46F9-A780-4541-9692-39753438BE7D}"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IN"/>
        </a:p>
      </dgm:t>
    </dgm:pt>
    <dgm:pt modelId="{FA9A873B-6862-4B9C-993B-091B25FE8F1F}">
      <dgm:prSet phldrT="[Text]"/>
      <dgm:spPr/>
      <dgm:t>
        <a:bodyPr/>
        <a:lstStyle/>
        <a:p>
          <a:pPr algn="ctr"/>
          <a:r>
            <a:rPr lang="en-IN"/>
            <a:t>GM</a:t>
          </a:r>
        </a:p>
      </dgm:t>
    </dgm:pt>
    <dgm:pt modelId="{32A4D1C1-8166-4235-996A-F596D9129C94}" type="parTrans" cxnId="{C2C91FD5-1E10-45BB-9DCF-6CDD855CA160}">
      <dgm:prSet/>
      <dgm:spPr/>
      <dgm:t>
        <a:bodyPr/>
        <a:lstStyle/>
        <a:p>
          <a:pPr algn="ctr"/>
          <a:endParaRPr lang="en-IN"/>
        </a:p>
      </dgm:t>
    </dgm:pt>
    <dgm:pt modelId="{8DFFC790-0DBB-4C38-948A-680FD8DAD731}" type="sibTrans" cxnId="{C2C91FD5-1E10-45BB-9DCF-6CDD855CA160}">
      <dgm:prSet/>
      <dgm:spPr/>
      <dgm:t>
        <a:bodyPr/>
        <a:lstStyle/>
        <a:p>
          <a:pPr algn="ctr"/>
          <a:endParaRPr lang="en-IN"/>
        </a:p>
      </dgm:t>
    </dgm:pt>
    <dgm:pt modelId="{3D516067-6C17-4E2D-A254-8640B067FCEF}" type="asst">
      <dgm:prSet phldrT="[Text]"/>
      <dgm:spPr/>
      <dgm:t>
        <a:bodyPr/>
        <a:lstStyle/>
        <a:p>
          <a:pPr algn="ctr"/>
          <a:r>
            <a:rPr lang="en-IN"/>
            <a:t>Brazil</a:t>
          </a:r>
        </a:p>
      </dgm:t>
    </dgm:pt>
    <dgm:pt modelId="{020EFC69-5991-4C10-B985-953B92388AE8}" type="parTrans" cxnId="{F10F0EB8-4078-4B62-ADF8-9C6874CA53DA}">
      <dgm:prSet/>
      <dgm:spPr/>
      <dgm:t>
        <a:bodyPr/>
        <a:lstStyle/>
        <a:p>
          <a:pPr algn="ctr"/>
          <a:endParaRPr lang="en-IN"/>
        </a:p>
      </dgm:t>
    </dgm:pt>
    <dgm:pt modelId="{273C95C4-135D-451E-9375-2D95C4191225}" type="sibTrans" cxnId="{F10F0EB8-4078-4B62-ADF8-9C6874CA53DA}">
      <dgm:prSet/>
      <dgm:spPr/>
      <dgm:t>
        <a:bodyPr/>
        <a:lstStyle/>
        <a:p>
          <a:pPr algn="ctr"/>
          <a:endParaRPr lang="en-IN"/>
        </a:p>
      </dgm:t>
    </dgm:pt>
    <dgm:pt modelId="{D66DCA5D-CF92-4A9C-B2AE-DDB3E641B5D1}">
      <dgm:prSet phldrT="[Text]"/>
      <dgm:spPr/>
      <dgm:t>
        <a:bodyPr/>
        <a:lstStyle/>
        <a:p>
          <a:pPr algn="ctr"/>
          <a:r>
            <a:rPr lang="en-IN"/>
            <a:t>Argentina</a:t>
          </a:r>
        </a:p>
      </dgm:t>
    </dgm:pt>
    <dgm:pt modelId="{4E1EA267-EF11-4BC1-9906-BA0CDF7ADA56}" type="parTrans" cxnId="{DCEB898A-8EEB-4F7B-A215-D13C89E786F9}">
      <dgm:prSet/>
      <dgm:spPr/>
      <dgm:t>
        <a:bodyPr/>
        <a:lstStyle/>
        <a:p>
          <a:pPr algn="ctr"/>
          <a:endParaRPr lang="en-IN"/>
        </a:p>
      </dgm:t>
    </dgm:pt>
    <dgm:pt modelId="{B4E8B3A2-ECCC-4878-A755-14ED64C7E2A3}" type="sibTrans" cxnId="{DCEB898A-8EEB-4F7B-A215-D13C89E786F9}">
      <dgm:prSet/>
      <dgm:spPr/>
      <dgm:t>
        <a:bodyPr/>
        <a:lstStyle/>
        <a:p>
          <a:pPr algn="ctr"/>
          <a:endParaRPr lang="en-IN"/>
        </a:p>
      </dgm:t>
    </dgm:pt>
    <dgm:pt modelId="{C31ECB69-D06C-4079-9DA9-51E2C88E0440}">
      <dgm:prSet phldrT="[Text]"/>
      <dgm:spPr/>
      <dgm:t>
        <a:bodyPr/>
        <a:lstStyle/>
        <a:p>
          <a:pPr algn="ctr"/>
          <a:r>
            <a:rPr lang="en-IN"/>
            <a:t>Ecuador</a:t>
          </a:r>
        </a:p>
      </dgm:t>
    </dgm:pt>
    <dgm:pt modelId="{496AA55F-B533-4CE1-9402-DE5CEB855187}" type="parTrans" cxnId="{D3EFAE83-F167-473F-A3C2-CAC6011621E4}">
      <dgm:prSet/>
      <dgm:spPr/>
      <dgm:t>
        <a:bodyPr/>
        <a:lstStyle/>
        <a:p>
          <a:pPr algn="ctr"/>
          <a:endParaRPr lang="en-IN"/>
        </a:p>
      </dgm:t>
    </dgm:pt>
    <dgm:pt modelId="{84B1F70E-5322-445B-8833-E2F037F8EEAE}" type="sibTrans" cxnId="{D3EFAE83-F167-473F-A3C2-CAC6011621E4}">
      <dgm:prSet/>
      <dgm:spPr/>
      <dgm:t>
        <a:bodyPr/>
        <a:lstStyle/>
        <a:p>
          <a:pPr algn="ctr"/>
          <a:endParaRPr lang="en-IN"/>
        </a:p>
      </dgm:t>
    </dgm:pt>
    <dgm:pt modelId="{CD62659B-A888-48AC-81DD-5F2B75F8B4A5}" type="asst">
      <dgm:prSet phldrT="[Text]"/>
      <dgm:spPr/>
      <dgm:t>
        <a:bodyPr/>
        <a:lstStyle/>
        <a:p>
          <a:pPr algn="ctr"/>
          <a:r>
            <a:rPr lang="en-IN"/>
            <a:t>SSA</a:t>
          </a:r>
        </a:p>
      </dgm:t>
    </dgm:pt>
    <dgm:pt modelId="{C52BED28-3661-4299-BC46-9D5481372894}" type="parTrans" cxnId="{570A2F20-54BB-4F61-8A69-D1F158654347}">
      <dgm:prSet/>
      <dgm:spPr/>
      <dgm:t>
        <a:bodyPr/>
        <a:lstStyle/>
        <a:p>
          <a:pPr algn="ctr"/>
          <a:endParaRPr lang="en-IN"/>
        </a:p>
      </dgm:t>
    </dgm:pt>
    <dgm:pt modelId="{13C58E28-9FE1-4554-8091-388511BF4C98}" type="sibTrans" cxnId="{570A2F20-54BB-4F61-8A69-D1F158654347}">
      <dgm:prSet/>
      <dgm:spPr/>
      <dgm:t>
        <a:bodyPr/>
        <a:lstStyle/>
        <a:p>
          <a:pPr algn="ctr"/>
          <a:endParaRPr lang="en-IN"/>
        </a:p>
      </dgm:t>
    </dgm:pt>
    <dgm:pt modelId="{EA6F37A7-1D36-4754-8E90-9960F2D9D1B8}">
      <dgm:prSet phldrT="[Text]"/>
      <dgm:spPr/>
      <dgm:t>
        <a:bodyPr/>
        <a:lstStyle/>
        <a:p>
          <a:pPr algn="ctr"/>
          <a:r>
            <a:rPr lang="en-IN"/>
            <a:t>Peru</a:t>
          </a:r>
        </a:p>
      </dgm:t>
    </dgm:pt>
    <dgm:pt modelId="{F3FA93C6-C737-4A8F-A0F6-3770BD6D828F}" type="parTrans" cxnId="{8F8638D7-EC46-420A-B201-F2D6A80B1CCF}">
      <dgm:prSet/>
      <dgm:spPr/>
      <dgm:t>
        <a:bodyPr/>
        <a:lstStyle/>
        <a:p>
          <a:pPr algn="ctr"/>
          <a:endParaRPr lang="en-IN"/>
        </a:p>
      </dgm:t>
    </dgm:pt>
    <dgm:pt modelId="{2FE7C19D-A6FF-4BD2-9F11-CD3D88A6799A}" type="sibTrans" cxnId="{8F8638D7-EC46-420A-B201-F2D6A80B1CCF}">
      <dgm:prSet/>
      <dgm:spPr/>
      <dgm:t>
        <a:bodyPr/>
        <a:lstStyle/>
        <a:p>
          <a:pPr algn="ctr"/>
          <a:endParaRPr lang="en-IN"/>
        </a:p>
      </dgm:t>
    </dgm:pt>
    <dgm:pt modelId="{6FC5DB7D-A106-49AB-920E-2FFCA25A6BF7}">
      <dgm:prSet phldrT="[Text]"/>
      <dgm:spPr/>
      <dgm:t>
        <a:bodyPr/>
        <a:lstStyle/>
        <a:p>
          <a:pPr algn="ctr"/>
          <a:r>
            <a:rPr lang="en-IN"/>
            <a:t>Colombia</a:t>
          </a:r>
        </a:p>
      </dgm:t>
    </dgm:pt>
    <dgm:pt modelId="{E07E3EA2-2F84-462D-B7AB-55EF8804C31B}" type="parTrans" cxnId="{468755B5-F895-4E37-BF80-06A0A33945BC}">
      <dgm:prSet/>
      <dgm:spPr/>
      <dgm:t>
        <a:bodyPr/>
        <a:lstStyle/>
        <a:p>
          <a:pPr algn="ctr"/>
          <a:endParaRPr lang="en-IN"/>
        </a:p>
      </dgm:t>
    </dgm:pt>
    <dgm:pt modelId="{104F7350-1185-4EC1-8020-CA6146571A7B}" type="sibTrans" cxnId="{468755B5-F895-4E37-BF80-06A0A33945BC}">
      <dgm:prSet/>
      <dgm:spPr/>
      <dgm:t>
        <a:bodyPr/>
        <a:lstStyle/>
        <a:p>
          <a:pPr algn="ctr"/>
          <a:endParaRPr lang="en-IN"/>
        </a:p>
      </dgm:t>
    </dgm:pt>
    <dgm:pt modelId="{33C9B272-C224-4DCD-8D76-A3C9FD7B9E7B}">
      <dgm:prSet phldrT="[Text]"/>
      <dgm:spPr/>
      <dgm:t>
        <a:bodyPr/>
        <a:lstStyle/>
        <a:p>
          <a:pPr algn="ctr"/>
          <a:r>
            <a:rPr lang="en-IN"/>
            <a:t>Uruguay</a:t>
          </a:r>
        </a:p>
      </dgm:t>
    </dgm:pt>
    <dgm:pt modelId="{18FBC91E-CBD8-4487-9B68-3330DDED57D4}" type="parTrans" cxnId="{5DC92176-B887-4B34-A3D4-4A35452B88FC}">
      <dgm:prSet/>
      <dgm:spPr/>
      <dgm:t>
        <a:bodyPr/>
        <a:lstStyle/>
        <a:p>
          <a:pPr algn="ctr"/>
          <a:endParaRPr lang="en-IN"/>
        </a:p>
      </dgm:t>
    </dgm:pt>
    <dgm:pt modelId="{EFDA5313-2742-4A3E-A246-90A17D73D174}" type="sibTrans" cxnId="{5DC92176-B887-4B34-A3D4-4A35452B88FC}">
      <dgm:prSet/>
      <dgm:spPr/>
      <dgm:t>
        <a:bodyPr/>
        <a:lstStyle/>
        <a:p>
          <a:pPr algn="ctr"/>
          <a:endParaRPr lang="en-IN"/>
        </a:p>
      </dgm:t>
    </dgm:pt>
    <dgm:pt modelId="{38074A46-45CC-4B5C-9162-71D67680D0AF}">
      <dgm:prSet phldrT="[Text]"/>
      <dgm:spPr/>
      <dgm:t>
        <a:bodyPr/>
        <a:lstStyle/>
        <a:p>
          <a:pPr algn="ctr"/>
          <a:r>
            <a:rPr lang="en-IN"/>
            <a:t>Paraguay</a:t>
          </a:r>
        </a:p>
      </dgm:t>
    </dgm:pt>
    <dgm:pt modelId="{9C88BD63-0B51-449E-B722-8BF489A18080}" type="parTrans" cxnId="{C3ABD4F1-5EAC-4492-8F85-86B0E706A615}">
      <dgm:prSet/>
      <dgm:spPr/>
      <dgm:t>
        <a:bodyPr/>
        <a:lstStyle/>
        <a:p>
          <a:pPr algn="ctr"/>
          <a:endParaRPr lang="en-IN"/>
        </a:p>
      </dgm:t>
    </dgm:pt>
    <dgm:pt modelId="{FB72007B-D302-4D78-91A5-BDD929B46659}" type="sibTrans" cxnId="{C3ABD4F1-5EAC-4492-8F85-86B0E706A615}">
      <dgm:prSet/>
      <dgm:spPr/>
      <dgm:t>
        <a:bodyPr/>
        <a:lstStyle/>
        <a:p>
          <a:pPr algn="ctr"/>
          <a:endParaRPr lang="en-IN"/>
        </a:p>
      </dgm:t>
    </dgm:pt>
    <dgm:pt modelId="{DB4FF6D3-7AFF-40E9-A156-4C83BF0A7FD9}">
      <dgm:prSet phldrT="[Text]"/>
      <dgm:spPr/>
      <dgm:t>
        <a:bodyPr/>
        <a:lstStyle/>
        <a:p>
          <a:pPr algn="ctr"/>
          <a:r>
            <a:rPr lang="en-IN"/>
            <a:t>Chile</a:t>
          </a:r>
        </a:p>
      </dgm:t>
    </dgm:pt>
    <dgm:pt modelId="{F4E28107-8F1A-48A3-BA87-B81D5F35FCA7}" type="parTrans" cxnId="{CE53EDDC-7155-49FC-9624-475643F4B0EE}">
      <dgm:prSet/>
      <dgm:spPr/>
      <dgm:t>
        <a:bodyPr/>
        <a:lstStyle/>
        <a:p>
          <a:pPr algn="ctr"/>
          <a:endParaRPr lang="en-IN"/>
        </a:p>
      </dgm:t>
    </dgm:pt>
    <dgm:pt modelId="{58FBDE9D-FAE4-41AC-8D64-A6A6069B8C3A}" type="sibTrans" cxnId="{CE53EDDC-7155-49FC-9624-475643F4B0EE}">
      <dgm:prSet/>
      <dgm:spPr/>
      <dgm:t>
        <a:bodyPr/>
        <a:lstStyle/>
        <a:p>
          <a:pPr algn="ctr"/>
          <a:endParaRPr lang="en-IN"/>
        </a:p>
      </dgm:t>
    </dgm:pt>
    <dgm:pt modelId="{9BAAC289-A089-445C-AD1D-0A386A2560C1}" type="asst">
      <dgm:prSet phldrT="[Text]"/>
      <dgm:spPr/>
      <dgm:t>
        <a:bodyPr/>
        <a:lstStyle/>
        <a:p>
          <a:pPr algn="ctr"/>
          <a:r>
            <a:rPr lang="en-IN"/>
            <a:t>Bootstrap</a:t>
          </a:r>
        </a:p>
      </dgm:t>
    </dgm:pt>
    <dgm:pt modelId="{50F75B2E-DF09-42A2-841E-9C2FF7E3F075}" type="parTrans" cxnId="{FDC4FEF9-2CE5-480B-B33C-FBB63C231968}">
      <dgm:prSet/>
      <dgm:spPr/>
      <dgm:t>
        <a:bodyPr/>
        <a:lstStyle/>
        <a:p>
          <a:endParaRPr lang="en-IN"/>
        </a:p>
      </dgm:t>
    </dgm:pt>
    <dgm:pt modelId="{05461C27-B6E7-4148-B1A1-C75DD0277206}" type="sibTrans" cxnId="{FDC4FEF9-2CE5-480B-B33C-FBB63C231968}">
      <dgm:prSet/>
      <dgm:spPr/>
    </dgm:pt>
    <dgm:pt modelId="{50D827D1-0E9B-4301-ABD3-2465B2F4E2DF}" type="asst">
      <dgm:prSet phldrT="[Text]"/>
      <dgm:spPr/>
      <dgm:t>
        <a:bodyPr/>
        <a:lstStyle/>
        <a:p>
          <a:pPr algn="ctr"/>
          <a:r>
            <a:rPr lang="en-IN"/>
            <a:t>Prod</a:t>
          </a:r>
        </a:p>
      </dgm:t>
    </dgm:pt>
    <dgm:pt modelId="{60343B67-A579-4030-AD5A-154DB42A065A}" type="parTrans" cxnId="{59F1BE10-768C-4CF7-A042-9EF25C64881C}">
      <dgm:prSet/>
      <dgm:spPr/>
      <dgm:t>
        <a:bodyPr/>
        <a:lstStyle/>
        <a:p>
          <a:endParaRPr lang="en-IN"/>
        </a:p>
      </dgm:t>
    </dgm:pt>
    <dgm:pt modelId="{09F130A3-6E32-464E-BDD6-FAF3D998ACFA}" type="sibTrans" cxnId="{59F1BE10-768C-4CF7-A042-9EF25C64881C}">
      <dgm:prSet/>
      <dgm:spPr/>
    </dgm:pt>
    <dgm:pt modelId="{F075890B-9AA2-4A16-9175-86E6BD8B9AB9}" type="pres">
      <dgm:prSet presAssocID="{65BF46F9-A780-4541-9692-39753438BE7D}" presName="diagram" presStyleCnt="0">
        <dgm:presLayoutVars>
          <dgm:chPref val="1"/>
          <dgm:dir/>
          <dgm:animOne val="branch"/>
          <dgm:animLvl val="lvl"/>
          <dgm:resizeHandles val="exact"/>
        </dgm:presLayoutVars>
      </dgm:prSet>
      <dgm:spPr/>
    </dgm:pt>
    <dgm:pt modelId="{A9B02F63-4AF3-4BBD-9614-4AD41DFFF71D}" type="pres">
      <dgm:prSet presAssocID="{FA9A873B-6862-4B9C-993B-091B25FE8F1F}" presName="root1" presStyleCnt="0"/>
      <dgm:spPr/>
    </dgm:pt>
    <dgm:pt modelId="{01B7B12B-4512-4655-83B7-DDBCD41C61E6}" type="pres">
      <dgm:prSet presAssocID="{FA9A873B-6862-4B9C-993B-091B25FE8F1F}" presName="LevelOneTextNode" presStyleLbl="node0" presStyleIdx="0" presStyleCnt="1">
        <dgm:presLayoutVars>
          <dgm:chPref val="3"/>
        </dgm:presLayoutVars>
      </dgm:prSet>
      <dgm:spPr/>
    </dgm:pt>
    <dgm:pt modelId="{60780B1A-1640-4CD3-9924-D472636C5C1B}" type="pres">
      <dgm:prSet presAssocID="{FA9A873B-6862-4B9C-993B-091B25FE8F1F}" presName="level2hierChild" presStyleCnt="0"/>
      <dgm:spPr/>
    </dgm:pt>
    <dgm:pt modelId="{62663F24-4D0B-484D-9D92-142539F799C8}" type="pres">
      <dgm:prSet presAssocID="{020EFC69-5991-4C10-B985-953B92388AE8}" presName="conn2-1" presStyleLbl="parChTrans1D2" presStyleIdx="0" presStyleCnt="3"/>
      <dgm:spPr/>
    </dgm:pt>
    <dgm:pt modelId="{5FA3967A-8B72-40D3-9158-B3FCB3E63A29}" type="pres">
      <dgm:prSet presAssocID="{020EFC69-5991-4C10-B985-953B92388AE8}" presName="connTx" presStyleLbl="parChTrans1D2" presStyleIdx="0" presStyleCnt="3"/>
      <dgm:spPr/>
    </dgm:pt>
    <dgm:pt modelId="{3341225C-3A28-4560-BDD7-FD4B6FF34D12}" type="pres">
      <dgm:prSet presAssocID="{3D516067-6C17-4E2D-A254-8640B067FCEF}" presName="root2" presStyleCnt="0"/>
      <dgm:spPr/>
    </dgm:pt>
    <dgm:pt modelId="{62B7F623-0AFF-4F3A-81BF-11E8618D1808}" type="pres">
      <dgm:prSet presAssocID="{3D516067-6C17-4E2D-A254-8640B067FCEF}" presName="LevelTwoTextNode" presStyleLbl="asst1" presStyleIdx="0" presStyleCnt="4">
        <dgm:presLayoutVars>
          <dgm:chPref val="3"/>
        </dgm:presLayoutVars>
      </dgm:prSet>
      <dgm:spPr/>
    </dgm:pt>
    <dgm:pt modelId="{F829B0B2-6211-45D4-9005-24FA464D83D6}" type="pres">
      <dgm:prSet presAssocID="{3D516067-6C17-4E2D-A254-8640B067FCEF}" presName="level3hierChild" presStyleCnt="0"/>
      <dgm:spPr/>
    </dgm:pt>
    <dgm:pt modelId="{F9F38B93-67D9-4172-8B90-26DAF4C2D10F}" type="pres">
      <dgm:prSet presAssocID="{60343B67-A579-4030-AD5A-154DB42A065A}" presName="conn2-1" presStyleLbl="parChTrans1D3" presStyleIdx="0" presStyleCnt="8"/>
      <dgm:spPr/>
    </dgm:pt>
    <dgm:pt modelId="{A4CB8BEF-6128-43F1-9F10-616DACE96A07}" type="pres">
      <dgm:prSet presAssocID="{60343B67-A579-4030-AD5A-154DB42A065A}" presName="connTx" presStyleLbl="parChTrans1D3" presStyleIdx="0" presStyleCnt="8"/>
      <dgm:spPr/>
    </dgm:pt>
    <dgm:pt modelId="{BC91ECB9-0F2E-469A-9347-9FECA8282B61}" type="pres">
      <dgm:prSet presAssocID="{50D827D1-0E9B-4301-ABD3-2465B2F4E2DF}" presName="root2" presStyleCnt="0"/>
      <dgm:spPr/>
    </dgm:pt>
    <dgm:pt modelId="{93EE4F5F-EE1C-474E-A227-A95DBFC28D77}" type="pres">
      <dgm:prSet presAssocID="{50D827D1-0E9B-4301-ABD3-2465B2F4E2DF}" presName="LevelTwoTextNode" presStyleLbl="asst1" presStyleIdx="1" presStyleCnt="4">
        <dgm:presLayoutVars>
          <dgm:chPref val="3"/>
        </dgm:presLayoutVars>
      </dgm:prSet>
      <dgm:spPr/>
    </dgm:pt>
    <dgm:pt modelId="{3C6EACC5-21D3-43F0-8586-0965B8E9522F}" type="pres">
      <dgm:prSet presAssocID="{50D827D1-0E9B-4301-ABD3-2465B2F4E2DF}" presName="level3hierChild" presStyleCnt="0"/>
      <dgm:spPr/>
    </dgm:pt>
    <dgm:pt modelId="{47613616-FB50-4800-AD0D-2EE1C3AF58AA}" type="pres">
      <dgm:prSet presAssocID="{50F75B2E-DF09-42A2-841E-9C2FF7E3F075}" presName="conn2-1" presStyleLbl="parChTrans1D2" presStyleIdx="1" presStyleCnt="3"/>
      <dgm:spPr/>
    </dgm:pt>
    <dgm:pt modelId="{159457BA-B3FE-4294-8001-06474CDE5AA7}" type="pres">
      <dgm:prSet presAssocID="{50F75B2E-DF09-42A2-841E-9C2FF7E3F075}" presName="connTx" presStyleLbl="parChTrans1D2" presStyleIdx="1" presStyleCnt="3"/>
      <dgm:spPr/>
    </dgm:pt>
    <dgm:pt modelId="{8FBEDC86-1719-4062-8BF1-656811E95211}" type="pres">
      <dgm:prSet presAssocID="{9BAAC289-A089-445C-AD1D-0A386A2560C1}" presName="root2" presStyleCnt="0"/>
      <dgm:spPr/>
    </dgm:pt>
    <dgm:pt modelId="{ED52FF03-BC0B-4230-ADD9-00095A1D0483}" type="pres">
      <dgm:prSet presAssocID="{9BAAC289-A089-445C-AD1D-0A386A2560C1}" presName="LevelTwoTextNode" presStyleLbl="asst1" presStyleIdx="2" presStyleCnt="4">
        <dgm:presLayoutVars>
          <dgm:chPref val="3"/>
        </dgm:presLayoutVars>
      </dgm:prSet>
      <dgm:spPr/>
    </dgm:pt>
    <dgm:pt modelId="{E2A7EDD4-9503-46C8-892F-3296A5857A98}" type="pres">
      <dgm:prSet presAssocID="{9BAAC289-A089-445C-AD1D-0A386A2560C1}" presName="level3hierChild" presStyleCnt="0"/>
      <dgm:spPr/>
    </dgm:pt>
    <dgm:pt modelId="{5FF8BBEC-11A6-4FF9-A414-1020340916D7}" type="pres">
      <dgm:prSet presAssocID="{C52BED28-3661-4299-BC46-9D5481372894}" presName="conn2-1" presStyleLbl="parChTrans1D2" presStyleIdx="2" presStyleCnt="3"/>
      <dgm:spPr/>
    </dgm:pt>
    <dgm:pt modelId="{4B81D478-3AD6-4F6F-9184-798F380659F6}" type="pres">
      <dgm:prSet presAssocID="{C52BED28-3661-4299-BC46-9D5481372894}" presName="connTx" presStyleLbl="parChTrans1D2" presStyleIdx="2" presStyleCnt="3"/>
      <dgm:spPr/>
    </dgm:pt>
    <dgm:pt modelId="{3E36A46B-91A0-4F66-ABA4-5E679390CF63}" type="pres">
      <dgm:prSet presAssocID="{CD62659B-A888-48AC-81DD-5F2B75F8B4A5}" presName="root2" presStyleCnt="0"/>
      <dgm:spPr/>
    </dgm:pt>
    <dgm:pt modelId="{5AE1942A-443D-4BFB-9F81-10BD7527731E}" type="pres">
      <dgm:prSet presAssocID="{CD62659B-A888-48AC-81DD-5F2B75F8B4A5}" presName="LevelTwoTextNode" presStyleLbl="asst1" presStyleIdx="3" presStyleCnt="4">
        <dgm:presLayoutVars>
          <dgm:chPref val="3"/>
        </dgm:presLayoutVars>
      </dgm:prSet>
      <dgm:spPr/>
    </dgm:pt>
    <dgm:pt modelId="{92DF3B1F-7CD0-4658-BFDF-507ED7A9E1F0}" type="pres">
      <dgm:prSet presAssocID="{CD62659B-A888-48AC-81DD-5F2B75F8B4A5}" presName="level3hierChild" presStyleCnt="0"/>
      <dgm:spPr/>
    </dgm:pt>
    <dgm:pt modelId="{1D85C956-0D39-41F8-940D-FD820B02786C}" type="pres">
      <dgm:prSet presAssocID="{4E1EA267-EF11-4BC1-9906-BA0CDF7ADA56}" presName="conn2-1" presStyleLbl="parChTrans1D3" presStyleIdx="1" presStyleCnt="8"/>
      <dgm:spPr/>
    </dgm:pt>
    <dgm:pt modelId="{405C4660-B627-426B-8722-1442DEF31834}" type="pres">
      <dgm:prSet presAssocID="{4E1EA267-EF11-4BC1-9906-BA0CDF7ADA56}" presName="connTx" presStyleLbl="parChTrans1D3" presStyleIdx="1" presStyleCnt="8"/>
      <dgm:spPr/>
    </dgm:pt>
    <dgm:pt modelId="{551DE77B-7F4D-4492-903C-9B2B2D38CD94}" type="pres">
      <dgm:prSet presAssocID="{D66DCA5D-CF92-4A9C-B2AE-DDB3E641B5D1}" presName="root2" presStyleCnt="0"/>
      <dgm:spPr/>
    </dgm:pt>
    <dgm:pt modelId="{EC962707-D034-499E-B7A1-D510CFDEFBA1}" type="pres">
      <dgm:prSet presAssocID="{D66DCA5D-CF92-4A9C-B2AE-DDB3E641B5D1}" presName="LevelTwoTextNode" presStyleLbl="node3" presStyleIdx="0" presStyleCnt="7">
        <dgm:presLayoutVars>
          <dgm:chPref val="3"/>
        </dgm:presLayoutVars>
      </dgm:prSet>
      <dgm:spPr/>
    </dgm:pt>
    <dgm:pt modelId="{563D98A6-1653-4460-8921-CBE502991E13}" type="pres">
      <dgm:prSet presAssocID="{D66DCA5D-CF92-4A9C-B2AE-DDB3E641B5D1}" presName="level3hierChild" presStyleCnt="0"/>
      <dgm:spPr/>
    </dgm:pt>
    <dgm:pt modelId="{4009976E-365B-49E5-B5CB-4A8E724E9F3A}" type="pres">
      <dgm:prSet presAssocID="{F3FA93C6-C737-4A8F-A0F6-3770BD6D828F}" presName="conn2-1" presStyleLbl="parChTrans1D3" presStyleIdx="2" presStyleCnt="8"/>
      <dgm:spPr/>
    </dgm:pt>
    <dgm:pt modelId="{EBA5ABD4-048D-49BB-A657-6F714AEE0B94}" type="pres">
      <dgm:prSet presAssocID="{F3FA93C6-C737-4A8F-A0F6-3770BD6D828F}" presName="connTx" presStyleLbl="parChTrans1D3" presStyleIdx="2" presStyleCnt="8"/>
      <dgm:spPr/>
    </dgm:pt>
    <dgm:pt modelId="{BD6363B7-F94D-44D3-9718-3C308550D029}" type="pres">
      <dgm:prSet presAssocID="{EA6F37A7-1D36-4754-8E90-9960F2D9D1B8}" presName="root2" presStyleCnt="0"/>
      <dgm:spPr/>
    </dgm:pt>
    <dgm:pt modelId="{746A20A0-0653-4066-A42E-844F943CA579}" type="pres">
      <dgm:prSet presAssocID="{EA6F37A7-1D36-4754-8E90-9960F2D9D1B8}" presName="LevelTwoTextNode" presStyleLbl="node3" presStyleIdx="1" presStyleCnt="7">
        <dgm:presLayoutVars>
          <dgm:chPref val="3"/>
        </dgm:presLayoutVars>
      </dgm:prSet>
      <dgm:spPr/>
    </dgm:pt>
    <dgm:pt modelId="{60BD2906-0C0F-4F0D-9DF7-D24107688352}" type="pres">
      <dgm:prSet presAssocID="{EA6F37A7-1D36-4754-8E90-9960F2D9D1B8}" presName="level3hierChild" presStyleCnt="0"/>
      <dgm:spPr/>
    </dgm:pt>
    <dgm:pt modelId="{845B78AB-D24B-4F4C-9752-9237224F952D}" type="pres">
      <dgm:prSet presAssocID="{496AA55F-B533-4CE1-9402-DE5CEB855187}" presName="conn2-1" presStyleLbl="parChTrans1D3" presStyleIdx="3" presStyleCnt="8"/>
      <dgm:spPr/>
    </dgm:pt>
    <dgm:pt modelId="{4CB34E08-FE7D-4C97-89C2-BEC7E697EC03}" type="pres">
      <dgm:prSet presAssocID="{496AA55F-B533-4CE1-9402-DE5CEB855187}" presName="connTx" presStyleLbl="parChTrans1D3" presStyleIdx="3" presStyleCnt="8"/>
      <dgm:spPr/>
    </dgm:pt>
    <dgm:pt modelId="{F20E785C-1FC1-4580-A159-9D5E3AEDB799}" type="pres">
      <dgm:prSet presAssocID="{C31ECB69-D06C-4079-9DA9-51E2C88E0440}" presName="root2" presStyleCnt="0"/>
      <dgm:spPr/>
    </dgm:pt>
    <dgm:pt modelId="{147CACA2-3988-41BC-A57F-CFE9C14E23F4}" type="pres">
      <dgm:prSet presAssocID="{C31ECB69-D06C-4079-9DA9-51E2C88E0440}" presName="LevelTwoTextNode" presStyleLbl="node3" presStyleIdx="2" presStyleCnt="7">
        <dgm:presLayoutVars>
          <dgm:chPref val="3"/>
        </dgm:presLayoutVars>
      </dgm:prSet>
      <dgm:spPr/>
    </dgm:pt>
    <dgm:pt modelId="{9047A8DB-C826-4FCF-BB7B-EC3DBBEA8198}" type="pres">
      <dgm:prSet presAssocID="{C31ECB69-D06C-4079-9DA9-51E2C88E0440}" presName="level3hierChild" presStyleCnt="0"/>
      <dgm:spPr/>
    </dgm:pt>
    <dgm:pt modelId="{9F5117B1-6605-4C46-8A0C-7F48A0587C3B}" type="pres">
      <dgm:prSet presAssocID="{E07E3EA2-2F84-462D-B7AB-55EF8804C31B}" presName="conn2-1" presStyleLbl="parChTrans1D3" presStyleIdx="4" presStyleCnt="8"/>
      <dgm:spPr/>
    </dgm:pt>
    <dgm:pt modelId="{14436ABE-040E-4A6A-B738-3BFDEEA2B118}" type="pres">
      <dgm:prSet presAssocID="{E07E3EA2-2F84-462D-B7AB-55EF8804C31B}" presName="connTx" presStyleLbl="parChTrans1D3" presStyleIdx="4" presStyleCnt="8"/>
      <dgm:spPr/>
    </dgm:pt>
    <dgm:pt modelId="{70B98C58-956A-4AF5-B026-8AC4B8872021}" type="pres">
      <dgm:prSet presAssocID="{6FC5DB7D-A106-49AB-920E-2FFCA25A6BF7}" presName="root2" presStyleCnt="0"/>
      <dgm:spPr/>
    </dgm:pt>
    <dgm:pt modelId="{A2538220-3DDE-4DA2-BB57-F233BC6756CB}" type="pres">
      <dgm:prSet presAssocID="{6FC5DB7D-A106-49AB-920E-2FFCA25A6BF7}" presName="LevelTwoTextNode" presStyleLbl="node3" presStyleIdx="3" presStyleCnt="7">
        <dgm:presLayoutVars>
          <dgm:chPref val="3"/>
        </dgm:presLayoutVars>
      </dgm:prSet>
      <dgm:spPr/>
    </dgm:pt>
    <dgm:pt modelId="{1213D62F-3471-40DA-AF03-6CD41938B2A3}" type="pres">
      <dgm:prSet presAssocID="{6FC5DB7D-A106-49AB-920E-2FFCA25A6BF7}" presName="level3hierChild" presStyleCnt="0"/>
      <dgm:spPr/>
    </dgm:pt>
    <dgm:pt modelId="{FCD5B76C-BE09-4B12-96C9-7FB1EEF4A57F}" type="pres">
      <dgm:prSet presAssocID="{18FBC91E-CBD8-4487-9B68-3330DDED57D4}" presName="conn2-1" presStyleLbl="parChTrans1D3" presStyleIdx="5" presStyleCnt="8"/>
      <dgm:spPr/>
    </dgm:pt>
    <dgm:pt modelId="{F89E6B5E-75A2-434B-B469-47707996B58B}" type="pres">
      <dgm:prSet presAssocID="{18FBC91E-CBD8-4487-9B68-3330DDED57D4}" presName="connTx" presStyleLbl="parChTrans1D3" presStyleIdx="5" presStyleCnt="8"/>
      <dgm:spPr/>
    </dgm:pt>
    <dgm:pt modelId="{2A10C8C0-AAFE-46A6-8A7D-4CDEDA2FF1C4}" type="pres">
      <dgm:prSet presAssocID="{33C9B272-C224-4DCD-8D76-A3C9FD7B9E7B}" presName="root2" presStyleCnt="0"/>
      <dgm:spPr/>
    </dgm:pt>
    <dgm:pt modelId="{92A156FA-7649-4744-8C22-649DFA304C36}" type="pres">
      <dgm:prSet presAssocID="{33C9B272-C224-4DCD-8D76-A3C9FD7B9E7B}" presName="LevelTwoTextNode" presStyleLbl="node3" presStyleIdx="4" presStyleCnt="7">
        <dgm:presLayoutVars>
          <dgm:chPref val="3"/>
        </dgm:presLayoutVars>
      </dgm:prSet>
      <dgm:spPr/>
    </dgm:pt>
    <dgm:pt modelId="{B6960411-6AB5-4E34-BDE3-DF25ADD33CCF}" type="pres">
      <dgm:prSet presAssocID="{33C9B272-C224-4DCD-8D76-A3C9FD7B9E7B}" presName="level3hierChild" presStyleCnt="0"/>
      <dgm:spPr/>
    </dgm:pt>
    <dgm:pt modelId="{CD23E6EB-C5D6-46F7-B868-1491A8D67046}" type="pres">
      <dgm:prSet presAssocID="{9C88BD63-0B51-449E-B722-8BF489A18080}" presName="conn2-1" presStyleLbl="parChTrans1D3" presStyleIdx="6" presStyleCnt="8"/>
      <dgm:spPr/>
    </dgm:pt>
    <dgm:pt modelId="{357EC6FF-9D90-45E5-9AF5-83673437C7EE}" type="pres">
      <dgm:prSet presAssocID="{9C88BD63-0B51-449E-B722-8BF489A18080}" presName="connTx" presStyleLbl="parChTrans1D3" presStyleIdx="6" presStyleCnt="8"/>
      <dgm:spPr/>
    </dgm:pt>
    <dgm:pt modelId="{49E0154E-CFF3-4FC8-9DC4-9A719B3A05FE}" type="pres">
      <dgm:prSet presAssocID="{38074A46-45CC-4B5C-9162-71D67680D0AF}" presName="root2" presStyleCnt="0"/>
      <dgm:spPr/>
    </dgm:pt>
    <dgm:pt modelId="{86C1F0E4-8AC2-4BE4-9027-707CB4220FC0}" type="pres">
      <dgm:prSet presAssocID="{38074A46-45CC-4B5C-9162-71D67680D0AF}" presName="LevelTwoTextNode" presStyleLbl="node3" presStyleIdx="5" presStyleCnt="7">
        <dgm:presLayoutVars>
          <dgm:chPref val="3"/>
        </dgm:presLayoutVars>
      </dgm:prSet>
      <dgm:spPr/>
    </dgm:pt>
    <dgm:pt modelId="{05ED11F8-90F8-4157-AB97-AB4E77B53201}" type="pres">
      <dgm:prSet presAssocID="{38074A46-45CC-4B5C-9162-71D67680D0AF}" presName="level3hierChild" presStyleCnt="0"/>
      <dgm:spPr/>
    </dgm:pt>
    <dgm:pt modelId="{1A505362-F49B-42C6-967F-570CE4049F28}" type="pres">
      <dgm:prSet presAssocID="{F4E28107-8F1A-48A3-BA87-B81D5F35FCA7}" presName="conn2-1" presStyleLbl="parChTrans1D3" presStyleIdx="7" presStyleCnt="8"/>
      <dgm:spPr/>
    </dgm:pt>
    <dgm:pt modelId="{C4851286-855B-40F9-B88D-7FBFAEEFD5C9}" type="pres">
      <dgm:prSet presAssocID="{F4E28107-8F1A-48A3-BA87-B81D5F35FCA7}" presName="connTx" presStyleLbl="parChTrans1D3" presStyleIdx="7" presStyleCnt="8"/>
      <dgm:spPr/>
    </dgm:pt>
    <dgm:pt modelId="{6DB7D289-BAE2-42AB-BCFF-93E65E3F66EB}" type="pres">
      <dgm:prSet presAssocID="{DB4FF6D3-7AFF-40E9-A156-4C83BF0A7FD9}" presName="root2" presStyleCnt="0"/>
      <dgm:spPr/>
    </dgm:pt>
    <dgm:pt modelId="{6085ABA2-D2AF-4068-A6BB-3C413DBE4F2E}" type="pres">
      <dgm:prSet presAssocID="{DB4FF6D3-7AFF-40E9-A156-4C83BF0A7FD9}" presName="LevelTwoTextNode" presStyleLbl="node3" presStyleIdx="6" presStyleCnt="7">
        <dgm:presLayoutVars>
          <dgm:chPref val="3"/>
        </dgm:presLayoutVars>
      </dgm:prSet>
      <dgm:spPr/>
    </dgm:pt>
    <dgm:pt modelId="{DDD7EF3A-3A6C-4B4E-AE44-3811539ADA92}" type="pres">
      <dgm:prSet presAssocID="{DB4FF6D3-7AFF-40E9-A156-4C83BF0A7FD9}" presName="level3hierChild" presStyleCnt="0"/>
      <dgm:spPr/>
    </dgm:pt>
  </dgm:ptLst>
  <dgm:cxnLst>
    <dgm:cxn modelId="{7F4F9804-78A5-48CB-851C-5F0D21AA6574}" type="presOf" srcId="{6FC5DB7D-A106-49AB-920E-2FFCA25A6BF7}" destId="{A2538220-3DDE-4DA2-BB57-F233BC6756CB}" srcOrd="0" destOrd="0" presId="urn:microsoft.com/office/officeart/2005/8/layout/hierarchy2"/>
    <dgm:cxn modelId="{371BF70C-7E01-428A-AC64-332527A1D87F}" type="presOf" srcId="{60343B67-A579-4030-AD5A-154DB42A065A}" destId="{A4CB8BEF-6128-43F1-9F10-616DACE96A07}" srcOrd="1" destOrd="0" presId="urn:microsoft.com/office/officeart/2005/8/layout/hierarchy2"/>
    <dgm:cxn modelId="{59F1BE10-768C-4CF7-A042-9EF25C64881C}" srcId="{3D516067-6C17-4E2D-A254-8640B067FCEF}" destId="{50D827D1-0E9B-4301-ABD3-2465B2F4E2DF}" srcOrd="0" destOrd="0" parTransId="{60343B67-A579-4030-AD5A-154DB42A065A}" sibTransId="{09F130A3-6E32-464E-BDD6-FAF3D998ACFA}"/>
    <dgm:cxn modelId="{2E1D1B13-CB34-4976-9780-10E3C2F58040}" type="presOf" srcId="{C52BED28-3661-4299-BC46-9D5481372894}" destId="{5FF8BBEC-11A6-4FF9-A414-1020340916D7}" srcOrd="0" destOrd="0" presId="urn:microsoft.com/office/officeart/2005/8/layout/hierarchy2"/>
    <dgm:cxn modelId="{73CDBD13-2853-4986-9A5C-7B3BA065F474}" type="presOf" srcId="{020EFC69-5991-4C10-B985-953B92388AE8}" destId="{62663F24-4D0B-484D-9D92-142539F799C8}" srcOrd="0" destOrd="0" presId="urn:microsoft.com/office/officeart/2005/8/layout/hierarchy2"/>
    <dgm:cxn modelId="{CDBF771C-949F-488D-B8CB-4908451721F3}" type="presOf" srcId="{C31ECB69-D06C-4079-9DA9-51E2C88E0440}" destId="{147CACA2-3988-41BC-A57F-CFE9C14E23F4}" srcOrd="0" destOrd="0" presId="urn:microsoft.com/office/officeart/2005/8/layout/hierarchy2"/>
    <dgm:cxn modelId="{570A2F20-54BB-4F61-8A69-D1F158654347}" srcId="{FA9A873B-6862-4B9C-993B-091B25FE8F1F}" destId="{CD62659B-A888-48AC-81DD-5F2B75F8B4A5}" srcOrd="2" destOrd="0" parTransId="{C52BED28-3661-4299-BC46-9D5481372894}" sibTransId="{13C58E28-9FE1-4554-8091-388511BF4C98}"/>
    <dgm:cxn modelId="{F7857525-EE6B-4A0F-902E-F4A9132A9574}" type="presOf" srcId="{9C88BD63-0B51-449E-B722-8BF489A18080}" destId="{357EC6FF-9D90-45E5-9AF5-83673437C7EE}" srcOrd="1" destOrd="0" presId="urn:microsoft.com/office/officeart/2005/8/layout/hierarchy2"/>
    <dgm:cxn modelId="{BAC14428-1EAC-41F5-98CD-7C2CFB1AE408}" type="presOf" srcId="{33C9B272-C224-4DCD-8D76-A3C9FD7B9E7B}" destId="{92A156FA-7649-4744-8C22-649DFA304C36}" srcOrd="0" destOrd="0" presId="urn:microsoft.com/office/officeart/2005/8/layout/hierarchy2"/>
    <dgm:cxn modelId="{1B56DF29-A100-410F-8731-4CE6D03C1678}" type="presOf" srcId="{496AA55F-B533-4CE1-9402-DE5CEB855187}" destId="{845B78AB-D24B-4F4C-9752-9237224F952D}" srcOrd="0" destOrd="0" presId="urn:microsoft.com/office/officeart/2005/8/layout/hierarchy2"/>
    <dgm:cxn modelId="{CF3D942C-1201-4601-886E-23187335175B}" type="presOf" srcId="{50F75B2E-DF09-42A2-841E-9C2FF7E3F075}" destId="{47613616-FB50-4800-AD0D-2EE1C3AF58AA}" srcOrd="0" destOrd="0" presId="urn:microsoft.com/office/officeart/2005/8/layout/hierarchy2"/>
    <dgm:cxn modelId="{2AB63036-29F1-4268-891D-AEBDAF1D62C2}" type="presOf" srcId="{F3FA93C6-C737-4A8F-A0F6-3770BD6D828F}" destId="{4009976E-365B-49E5-B5CB-4A8E724E9F3A}" srcOrd="0" destOrd="0" presId="urn:microsoft.com/office/officeart/2005/8/layout/hierarchy2"/>
    <dgm:cxn modelId="{9DFC643C-03E0-42DA-B73B-47C8318220BB}" type="presOf" srcId="{18FBC91E-CBD8-4487-9B68-3330DDED57D4}" destId="{FCD5B76C-BE09-4B12-96C9-7FB1EEF4A57F}" srcOrd="0" destOrd="0" presId="urn:microsoft.com/office/officeart/2005/8/layout/hierarchy2"/>
    <dgm:cxn modelId="{72322543-86AF-4D7D-8F8F-DFEF61147C8F}" type="presOf" srcId="{65BF46F9-A780-4541-9692-39753438BE7D}" destId="{F075890B-9AA2-4A16-9175-86E6BD8B9AB9}" srcOrd="0" destOrd="0" presId="urn:microsoft.com/office/officeart/2005/8/layout/hierarchy2"/>
    <dgm:cxn modelId="{DBA48043-6627-4905-B9F1-0C3EFEA41E9F}" type="presOf" srcId="{4E1EA267-EF11-4BC1-9906-BA0CDF7ADA56}" destId="{1D85C956-0D39-41F8-940D-FD820B02786C}" srcOrd="0" destOrd="0" presId="urn:microsoft.com/office/officeart/2005/8/layout/hierarchy2"/>
    <dgm:cxn modelId="{E33A2945-9BE4-423C-9978-5F52EBDB3C69}" type="presOf" srcId="{D66DCA5D-CF92-4A9C-B2AE-DDB3E641B5D1}" destId="{EC962707-D034-499E-B7A1-D510CFDEFBA1}" srcOrd="0" destOrd="0" presId="urn:microsoft.com/office/officeart/2005/8/layout/hierarchy2"/>
    <dgm:cxn modelId="{932FD86C-E944-4876-A584-22C9D00CB065}" type="presOf" srcId="{DB4FF6D3-7AFF-40E9-A156-4C83BF0A7FD9}" destId="{6085ABA2-D2AF-4068-A6BB-3C413DBE4F2E}" srcOrd="0" destOrd="0" presId="urn:microsoft.com/office/officeart/2005/8/layout/hierarchy2"/>
    <dgm:cxn modelId="{C8FBAE4E-AA48-406A-A46A-D50B027C4080}" type="presOf" srcId="{F4E28107-8F1A-48A3-BA87-B81D5F35FCA7}" destId="{C4851286-855B-40F9-B88D-7FBFAEEFD5C9}" srcOrd="1" destOrd="0" presId="urn:microsoft.com/office/officeart/2005/8/layout/hierarchy2"/>
    <dgm:cxn modelId="{EB9AB250-4D49-4E38-9F46-1E5701109D71}" type="presOf" srcId="{496AA55F-B533-4CE1-9402-DE5CEB855187}" destId="{4CB34E08-FE7D-4C97-89C2-BEC7E697EC03}" srcOrd="1" destOrd="0" presId="urn:microsoft.com/office/officeart/2005/8/layout/hierarchy2"/>
    <dgm:cxn modelId="{AB390751-8523-4D77-AD6B-8C92CC522AE4}" type="presOf" srcId="{50F75B2E-DF09-42A2-841E-9C2FF7E3F075}" destId="{159457BA-B3FE-4294-8001-06474CDE5AA7}" srcOrd="1" destOrd="0" presId="urn:microsoft.com/office/officeart/2005/8/layout/hierarchy2"/>
    <dgm:cxn modelId="{3FD3BB71-2AD7-4285-862A-83B34BE6F4A6}" type="presOf" srcId="{9BAAC289-A089-445C-AD1D-0A386A2560C1}" destId="{ED52FF03-BC0B-4230-ADD9-00095A1D0483}" srcOrd="0" destOrd="0" presId="urn:microsoft.com/office/officeart/2005/8/layout/hierarchy2"/>
    <dgm:cxn modelId="{5DC92176-B887-4B34-A3D4-4A35452B88FC}" srcId="{CD62659B-A888-48AC-81DD-5F2B75F8B4A5}" destId="{33C9B272-C224-4DCD-8D76-A3C9FD7B9E7B}" srcOrd="4" destOrd="0" parTransId="{18FBC91E-CBD8-4487-9B68-3330DDED57D4}" sibTransId="{EFDA5313-2742-4A3E-A246-90A17D73D174}"/>
    <dgm:cxn modelId="{A8922278-AF77-408E-B5B0-FBAE9D3D7A80}" type="presOf" srcId="{E07E3EA2-2F84-462D-B7AB-55EF8804C31B}" destId="{14436ABE-040E-4A6A-B738-3BFDEEA2B118}" srcOrd="1" destOrd="0" presId="urn:microsoft.com/office/officeart/2005/8/layout/hierarchy2"/>
    <dgm:cxn modelId="{00578E7C-1909-4C08-ABF5-853C30D2D9E3}" type="presOf" srcId="{38074A46-45CC-4B5C-9162-71D67680D0AF}" destId="{86C1F0E4-8AC2-4BE4-9027-707CB4220FC0}" srcOrd="0" destOrd="0" presId="urn:microsoft.com/office/officeart/2005/8/layout/hierarchy2"/>
    <dgm:cxn modelId="{94C3CA7D-2E04-447E-ACAE-F3132ED31EE1}" type="presOf" srcId="{C52BED28-3661-4299-BC46-9D5481372894}" destId="{4B81D478-3AD6-4F6F-9184-798F380659F6}" srcOrd="1" destOrd="0" presId="urn:microsoft.com/office/officeart/2005/8/layout/hierarchy2"/>
    <dgm:cxn modelId="{D3EFAE83-F167-473F-A3C2-CAC6011621E4}" srcId="{CD62659B-A888-48AC-81DD-5F2B75F8B4A5}" destId="{C31ECB69-D06C-4079-9DA9-51E2C88E0440}" srcOrd="2" destOrd="0" parTransId="{496AA55F-B533-4CE1-9402-DE5CEB855187}" sibTransId="{84B1F70E-5322-445B-8833-E2F037F8EEAE}"/>
    <dgm:cxn modelId="{DCEB898A-8EEB-4F7B-A215-D13C89E786F9}" srcId="{CD62659B-A888-48AC-81DD-5F2B75F8B4A5}" destId="{D66DCA5D-CF92-4A9C-B2AE-DDB3E641B5D1}" srcOrd="0" destOrd="0" parTransId="{4E1EA267-EF11-4BC1-9906-BA0CDF7ADA56}" sibTransId="{B4E8B3A2-ECCC-4878-A755-14ED64C7E2A3}"/>
    <dgm:cxn modelId="{9B5FA18D-EF0A-4A19-BDE3-159FD6C616D4}" type="presOf" srcId="{18FBC91E-CBD8-4487-9B68-3330DDED57D4}" destId="{F89E6B5E-75A2-434B-B469-47707996B58B}" srcOrd="1" destOrd="0" presId="urn:microsoft.com/office/officeart/2005/8/layout/hierarchy2"/>
    <dgm:cxn modelId="{6030889A-0079-4BCD-AF63-81D54A7D255D}" type="presOf" srcId="{E07E3EA2-2F84-462D-B7AB-55EF8804C31B}" destId="{9F5117B1-6605-4C46-8A0C-7F48A0587C3B}" srcOrd="0" destOrd="0" presId="urn:microsoft.com/office/officeart/2005/8/layout/hierarchy2"/>
    <dgm:cxn modelId="{B2823DA7-9241-486E-A3D6-B90CEC820653}" type="presOf" srcId="{3D516067-6C17-4E2D-A254-8640B067FCEF}" destId="{62B7F623-0AFF-4F3A-81BF-11E8618D1808}" srcOrd="0" destOrd="0" presId="urn:microsoft.com/office/officeart/2005/8/layout/hierarchy2"/>
    <dgm:cxn modelId="{468755B5-F895-4E37-BF80-06A0A33945BC}" srcId="{CD62659B-A888-48AC-81DD-5F2B75F8B4A5}" destId="{6FC5DB7D-A106-49AB-920E-2FFCA25A6BF7}" srcOrd="3" destOrd="0" parTransId="{E07E3EA2-2F84-462D-B7AB-55EF8804C31B}" sibTransId="{104F7350-1185-4EC1-8020-CA6146571A7B}"/>
    <dgm:cxn modelId="{F10F0EB8-4078-4B62-ADF8-9C6874CA53DA}" srcId="{FA9A873B-6862-4B9C-993B-091B25FE8F1F}" destId="{3D516067-6C17-4E2D-A254-8640B067FCEF}" srcOrd="0" destOrd="0" parTransId="{020EFC69-5991-4C10-B985-953B92388AE8}" sibTransId="{273C95C4-135D-451E-9375-2D95C4191225}"/>
    <dgm:cxn modelId="{29B097B8-189B-4742-B2D3-42CB6BC0B849}" type="presOf" srcId="{020EFC69-5991-4C10-B985-953B92388AE8}" destId="{5FA3967A-8B72-40D3-9158-B3FCB3E63A29}" srcOrd="1" destOrd="0" presId="urn:microsoft.com/office/officeart/2005/8/layout/hierarchy2"/>
    <dgm:cxn modelId="{4E8313BE-67A0-4433-8A51-7D5DBE90975E}" type="presOf" srcId="{FA9A873B-6862-4B9C-993B-091B25FE8F1F}" destId="{01B7B12B-4512-4655-83B7-DDBCD41C61E6}" srcOrd="0" destOrd="0" presId="urn:microsoft.com/office/officeart/2005/8/layout/hierarchy2"/>
    <dgm:cxn modelId="{FD43B6C6-D396-43D3-BD99-78CB07C80D31}" type="presOf" srcId="{50D827D1-0E9B-4301-ABD3-2465B2F4E2DF}" destId="{93EE4F5F-EE1C-474E-A227-A95DBFC28D77}" srcOrd="0" destOrd="0" presId="urn:microsoft.com/office/officeart/2005/8/layout/hierarchy2"/>
    <dgm:cxn modelId="{E05D12D0-BFC0-4459-BB9F-4914244A1F04}" type="presOf" srcId="{F4E28107-8F1A-48A3-BA87-B81D5F35FCA7}" destId="{1A505362-F49B-42C6-967F-570CE4049F28}" srcOrd="0" destOrd="0" presId="urn:microsoft.com/office/officeart/2005/8/layout/hierarchy2"/>
    <dgm:cxn modelId="{54F771D1-681E-4C95-82B4-EA56A1937C08}" type="presOf" srcId="{9C88BD63-0B51-449E-B722-8BF489A18080}" destId="{CD23E6EB-C5D6-46F7-B868-1491A8D67046}" srcOrd="0" destOrd="0" presId="urn:microsoft.com/office/officeart/2005/8/layout/hierarchy2"/>
    <dgm:cxn modelId="{C2C91FD5-1E10-45BB-9DCF-6CDD855CA160}" srcId="{65BF46F9-A780-4541-9692-39753438BE7D}" destId="{FA9A873B-6862-4B9C-993B-091B25FE8F1F}" srcOrd="0" destOrd="0" parTransId="{32A4D1C1-8166-4235-996A-F596D9129C94}" sibTransId="{8DFFC790-0DBB-4C38-948A-680FD8DAD731}"/>
    <dgm:cxn modelId="{8F8638D7-EC46-420A-B201-F2D6A80B1CCF}" srcId="{CD62659B-A888-48AC-81DD-5F2B75F8B4A5}" destId="{EA6F37A7-1D36-4754-8E90-9960F2D9D1B8}" srcOrd="1" destOrd="0" parTransId="{F3FA93C6-C737-4A8F-A0F6-3770BD6D828F}" sibTransId="{2FE7C19D-A6FF-4BD2-9F11-CD3D88A6799A}"/>
    <dgm:cxn modelId="{6371D7DA-8D6D-40BD-AF95-3EB1F7C2C252}" type="presOf" srcId="{4E1EA267-EF11-4BC1-9906-BA0CDF7ADA56}" destId="{405C4660-B627-426B-8722-1442DEF31834}" srcOrd="1" destOrd="0" presId="urn:microsoft.com/office/officeart/2005/8/layout/hierarchy2"/>
    <dgm:cxn modelId="{CE53EDDC-7155-49FC-9624-475643F4B0EE}" srcId="{CD62659B-A888-48AC-81DD-5F2B75F8B4A5}" destId="{DB4FF6D3-7AFF-40E9-A156-4C83BF0A7FD9}" srcOrd="6" destOrd="0" parTransId="{F4E28107-8F1A-48A3-BA87-B81D5F35FCA7}" sibTransId="{58FBDE9D-FAE4-41AC-8D64-A6A6069B8C3A}"/>
    <dgm:cxn modelId="{B9AAC3ED-CA27-428C-BD76-C738335B7555}" type="presOf" srcId="{60343B67-A579-4030-AD5A-154DB42A065A}" destId="{F9F38B93-67D9-4172-8B90-26DAF4C2D10F}" srcOrd="0" destOrd="0" presId="urn:microsoft.com/office/officeart/2005/8/layout/hierarchy2"/>
    <dgm:cxn modelId="{D00D34F0-0E72-4BEC-8DC6-CFDA1605CC6E}" type="presOf" srcId="{EA6F37A7-1D36-4754-8E90-9960F2D9D1B8}" destId="{746A20A0-0653-4066-A42E-844F943CA579}" srcOrd="0" destOrd="0" presId="urn:microsoft.com/office/officeart/2005/8/layout/hierarchy2"/>
    <dgm:cxn modelId="{157FDEF0-429A-42AA-8F9B-3630750EEC74}" type="presOf" srcId="{CD62659B-A888-48AC-81DD-5F2B75F8B4A5}" destId="{5AE1942A-443D-4BFB-9F81-10BD7527731E}" srcOrd="0" destOrd="0" presId="urn:microsoft.com/office/officeart/2005/8/layout/hierarchy2"/>
    <dgm:cxn modelId="{C3ABD4F1-5EAC-4492-8F85-86B0E706A615}" srcId="{CD62659B-A888-48AC-81DD-5F2B75F8B4A5}" destId="{38074A46-45CC-4B5C-9162-71D67680D0AF}" srcOrd="5" destOrd="0" parTransId="{9C88BD63-0B51-449E-B722-8BF489A18080}" sibTransId="{FB72007B-D302-4D78-91A5-BDD929B46659}"/>
    <dgm:cxn modelId="{FDC4FEF9-2CE5-480B-B33C-FBB63C231968}" srcId="{FA9A873B-6862-4B9C-993B-091B25FE8F1F}" destId="{9BAAC289-A089-445C-AD1D-0A386A2560C1}" srcOrd="1" destOrd="0" parTransId="{50F75B2E-DF09-42A2-841E-9C2FF7E3F075}" sibTransId="{05461C27-B6E7-4148-B1A1-C75DD0277206}"/>
    <dgm:cxn modelId="{BB5B29FF-DA9D-4491-AE00-DD3CAD75850A}" type="presOf" srcId="{F3FA93C6-C737-4A8F-A0F6-3770BD6D828F}" destId="{EBA5ABD4-048D-49BB-A657-6F714AEE0B94}" srcOrd="1" destOrd="0" presId="urn:microsoft.com/office/officeart/2005/8/layout/hierarchy2"/>
    <dgm:cxn modelId="{FDBF83BA-8FBE-48B8-BED8-FAF2CEAF1F39}" type="presParOf" srcId="{F075890B-9AA2-4A16-9175-86E6BD8B9AB9}" destId="{A9B02F63-4AF3-4BBD-9614-4AD41DFFF71D}" srcOrd="0" destOrd="0" presId="urn:microsoft.com/office/officeart/2005/8/layout/hierarchy2"/>
    <dgm:cxn modelId="{839797A8-FCBE-4874-893D-CE46AB1E48BC}" type="presParOf" srcId="{A9B02F63-4AF3-4BBD-9614-4AD41DFFF71D}" destId="{01B7B12B-4512-4655-83B7-DDBCD41C61E6}" srcOrd="0" destOrd="0" presId="urn:microsoft.com/office/officeart/2005/8/layout/hierarchy2"/>
    <dgm:cxn modelId="{F82457BA-6049-4874-9AB3-6B1240FC3D84}" type="presParOf" srcId="{A9B02F63-4AF3-4BBD-9614-4AD41DFFF71D}" destId="{60780B1A-1640-4CD3-9924-D472636C5C1B}" srcOrd="1" destOrd="0" presId="urn:microsoft.com/office/officeart/2005/8/layout/hierarchy2"/>
    <dgm:cxn modelId="{00C0B3FA-90B7-4DDA-B535-79EC07B5AEA8}" type="presParOf" srcId="{60780B1A-1640-4CD3-9924-D472636C5C1B}" destId="{62663F24-4D0B-484D-9D92-142539F799C8}" srcOrd="0" destOrd="0" presId="urn:microsoft.com/office/officeart/2005/8/layout/hierarchy2"/>
    <dgm:cxn modelId="{B34165C2-7E90-4266-8E32-ADDA0C29BC3E}" type="presParOf" srcId="{62663F24-4D0B-484D-9D92-142539F799C8}" destId="{5FA3967A-8B72-40D3-9158-B3FCB3E63A29}" srcOrd="0" destOrd="0" presId="urn:microsoft.com/office/officeart/2005/8/layout/hierarchy2"/>
    <dgm:cxn modelId="{59B2F125-2F29-4D31-B45F-7BBA1D561325}" type="presParOf" srcId="{60780B1A-1640-4CD3-9924-D472636C5C1B}" destId="{3341225C-3A28-4560-BDD7-FD4B6FF34D12}" srcOrd="1" destOrd="0" presId="urn:microsoft.com/office/officeart/2005/8/layout/hierarchy2"/>
    <dgm:cxn modelId="{2728911E-6D34-45C6-BF07-52F672942CD9}" type="presParOf" srcId="{3341225C-3A28-4560-BDD7-FD4B6FF34D12}" destId="{62B7F623-0AFF-4F3A-81BF-11E8618D1808}" srcOrd="0" destOrd="0" presId="urn:microsoft.com/office/officeart/2005/8/layout/hierarchy2"/>
    <dgm:cxn modelId="{81BA76F4-D398-448D-BDAA-AB3F5DA2C7D4}" type="presParOf" srcId="{3341225C-3A28-4560-BDD7-FD4B6FF34D12}" destId="{F829B0B2-6211-45D4-9005-24FA464D83D6}" srcOrd="1" destOrd="0" presId="urn:microsoft.com/office/officeart/2005/8/layout/hierarchy2"/>
    <dgm:cxn modelId="{6CE0AEFA-771A-4D64-A586-9C448A5F5268}" type="presParOf" srcId="{F829B0B2-6211-45D4-9005-24FA464D83D6}" destId="{F9F38B93-67D9-4172-8B90-26DAF4C2D10F}" srcOrd="0" destOrd="0" presId="urn:microsoft.com/office/officeart/2005/8/layout/hierarchy2"/>
    <dgm:cxn modelId="{D2075A29-482F-428F-8CA6-B3FAF74D0B66}" type="presParOf" srcId="{F9F38B93-67D9-4172-8B90-26DAF4C2D10F}" destId="{A4CB8BEF-6128-43F1-9F10-616DACE96A07}" srcOrd="0" destOrd="0" presId="urn:microsoft.com/office/officeart/2005/8/layout/hierarchy2"/>
    <dgm:cxn modelId="{E66ADB6D-E386-448B-9870-428CDF060C17}" type="presParOf" srcId="{F829B0B2-6211-45D4-9005-24FA464D83D6}" destId="{BC91ECB9-0F2E-469A-9347-9FECA8282B61}" srcOrd="1" destOrd="0" presId="urn:microsoft.com/office/officeart/2005/8/layout/hierarchy2"/>
    <dgm:cxn modelId="{FBFDECDB-FEC3-4ACA-8B5F-28294CAE5307}" type="presParOf" srcId="{BC91ECB9-0F2E-469A-9347-9FECA8282B61}" destId="{93EE4F5F-EE1C-474E-A227-A95DBFC28D77}" srcOrd="0" destOrd="0" presId="urn:microsoft.com/office/officeart/2005/8/layout/hierarchy2"/>
    <dgm:cxn modelId="{D6BF881D-317E-4DA3-80FB-B88F4C6D8194}" type="presParOf" srcId="{BC91ECB9-0F2E-469A-9347-9FECA8282B61}" destId="{3C6EACC5-21D3-43F0-8586-0965B8E9522F}" srcOrd="1" destOrd="0" presId="urn:microsoft.com/office/officeart/2005/8/layout/hierarchy2"/>
    <dgm:cxn modelId="{836F5733-6675-4C4F-A0D7-8820363245F5}" type="presParOf" srcId="{60780B1A-1640-4CD3-9924-D472636C5C1B}" destId="{47613616-FB50-4800-AD0D-2EE1C3AF58AA}" srcOrd="2" destOrd="0" presId="urn:microsoft.com/office/officeart/2005/8/layout/hierarchy2"/>
    <dgm:cxn modelId="{8F30484B-60B8-4BCB-97EB-28602C89537C}" type="presParOf" srcId="{47613616-FB50-4800-AD0D-2EE1C3AF58AA}" destId="{159457BA-B3FE-4294-8001-06474CDE5AA7}" srcOrd="0" destOrd="0" presId="urn:microsoft.com/office/officeart/2005/8/layout/hierarchy2"/>
    <dgm:cxn modelId="{F672A42E-DFAE-402C-A1A9-127DF1CFA527}" type="presParOf" srcId="{60780B1A-1640-4CD3-9924-D472636C5C1B}" destId="{8FBEDC86-1719-4062-8BF1-656811E95211}" srcOrd="3" destOrd="0" presId="urn:microsoft.com/office/officeart/2005/8/layout/hierarchy2"/>
    <dgm:cxn modelId="{2BEC1AD1-FCAF-4633-B640-F31BFF5028EE}" type="presParOf" srcId="{8FBEDC86-1719-4062-8BF1-656811E95211}" destId="{ED52FF03-BC0B-4230-ADD9-00095A1D0483}" srcOrd="0" destOrd="0" presId="urn:microsoft.com/office/officeart/2005/8/layout/hierarchy2"/>
    <dgm:cxn modelId="{E9CE8CBC-38CC-47C4-83D4-CE14DA63E83F}" type="presParOf" srcId="{8FBEDC86-1719-4062-8BF1-656811E95211}" destId="{E2A7EDD4-9503-46C8-892F-3296A5857A98}" srcOrd="1" destOrd="0" presId="urn:microsoft.com/office/officeart/2005/8/layout/hierarchy2"/>
    <dgm:cxn modelId="{4BE5EA4E-0515-41F0-A2A4-5DA33F29792D}" type="presParOf" srcId="{60780B1A-1640-4CD3-9924-D472636C5C1B}" destId="{5FF8BBEC-11A6-4FF9-A414-1020340916D7}" srcOrd="4" destOrd="0" presId="urn:microsoft.com/office/officeart/2005/8/layout/hierarchy2"/>
    <dgm:cxn modelId="{1CEE088D-EFE2-41E8-B52A-6D365BFE200C}" type="presParOf" srcId="{5FF8BBEC-11A6-4FF9-A414-1020340916D7}" destId="{4B81D478-3AD6-4F6F-9184-798F380659F6}" srcOrd="0" destOrd="0" presId="urn:microsoft.com/office/officeart/2005/8/layout/hierarchy2"/>
    <dgm:cxn modelId="{0DE9248C-B6AD-4361-9799-4C421D4DEA93}" type="presParOf" srcId="{60780B1A-1640-4CD3-9924-D472636C5C1B}" destId="{3E36A46B-91A0-4F66-ABA4-5E679390CF63}" srcOrd="5" destOrd="0" presId="urn:microsoft.com/office/officeart/2005/8/layout/hierarchy2"/>
    <dgm:cxn modelId="{03B42406-4DE4-42C4-9836-32D59B3880AD}" type="presParOf" srcId="{3E36A46B-91A0-4F66-ABA4-5E679390CF63}" destId="{5AE1942A-443D-4BFB-9F81-10BD7527731E}" srcOrd="0" destOrd="0" presId="urn:microsoft.com/office/officeart/2005/8/layout/hierarchy2"/>
    <dgm:cxn modelId="{04100FD7-CD0B-4E7A-8E5C-5292CBF9C7AD}" type="presParOf" srcId="{3E36A46B-91A0-4F66-ABA4-5E679390CF63}" destId="{92DF3B1F-7CD0-4658-BFDF-507ED7A9E1F0}" srcOrd="1" destOrd="0" presId="urn:microsoft.com/office/officeart/2005/8/layout/hierarchy2"/>
    <dgm:cxn modelId="{09B38BE1-982E-4C6F-966E-0A5B68C75463}" type="presParOf" srcId="{92DF3B1F-7CD0-4658-BFDF-507ED7A9E1F0}" destId="{1D85C956-0D39-41F8-940D-FD820B02786C}" srcOrd="0" destOrd="0" presId="urn:microsoft.com/office/officeart/2005/8/layout/hierarchy2"/>
    <dgm:cxn modelId="{5B4AA3F5-5617-4E21-9F72-3995721E6D41}" type="presParOf" srcId="{1D85C956-0D39-41F8-940D-FD820B02786C}" destId="{405C4660-B627-426B-8722-1442DEF31834}" srcOrd="0" destOrd="0" presId="urn:microsoft.com/office/officeart/2005/8/layout/hierarchy2"/>
    <dgm:cxn modelId="{80BBBD52-64D4-46C4-B513-7AC3DB8CF599}" type="presParOf" srcId="{92DF3B1F-7CD0-4658-BFDF-507ED7A9E1F0}" destId="{551DE77B-7F4D-4492-903C-9B2B2D38CD94}" srcOrd="1" destOrd="0" presId="urn:microsoft.com/office/officeart/2005/8/layout/hierarchy2"/>
    <dgm:cxn modelId="{A9ADE579-7188-4CD1-855E-F314170D3DB7}" type="presParOf" srcId="{551DE77B-7F4D-4492-903C-9B2B2D38CD94}" destId="{EC962707-D034-499E-B7A1-D510CFDEFBA1}" srcOrd="0" destOrd="0" presId="urn:microsoft.com/office/officeart/2005/8/layout/hierarchy2"/>
    <dgm:cxn modelId="{BD25FFBD-9C8D-458B-9189-147064DE13F3}" type="presParOf" srcId="{551DE77B-7F4D-4492-903C-9B2B2D38CD94}" destId="{563D98A6-1653-4460-8921-CBE502991E13}" srcOrd="1" destOrd="0" presId="urn:microsoft.com/office/officeart/2005/8/layout/hierarchy2"/>
    <dgm:cxn modelId="{C922581F-74FF-4847-900C-56B2922EA628}" type="presParOf" srcId="{92DF3B1F-7CD0-4658-BFDF-507ED7A9E1F0}" destId="{4009976E-365B-49E5-B5CB-4A8E724E9F3A}" srcOrd="2" destOrd="0" presId="urn:microsoft.com/office/officeart/2005/8/layout/hierarchy2"/>
    <dgm:cxn modelId="{386DA23E-A9E3-4015-9BE3-86D6D8F575D7}" type="presParOf" srcId="{4009976E-365B-49E5-B5CB-4A8E724E9F3A}" destId="{EBA5ABD4-048D-49BB-A657-6F714AEE0B94}" srcOrd="0" destOrd="0" presId="urn:microsoft.com/office/officeart/2005/8/layout/hierarchy2"/>
    <dgm:cxn modelId="{9F76EFCC-30D0-4DA3-A0A8-D9CC50733242}" type="presParOf" srcId="{92DF3B1F-7CD0-4658-BFDF-507ED7A9E1F0}" destId="{BD6363B7-F94D-44D3-9718-3C308550D029}" srcOrd="3" destOrd="0" presId="urn:microsoft.com/office/officeart/2005/8/layout/hierarchy2"/>
    <dgm:cxn modelId="{21C6568D-7624-4015-8490-DBB94BB372A7}" type="presParOf" srcId="{BD6363B7-F94D-44D3-9718-3C308550D029}" destId="{746A20A0-0653-4066-A42E-844F943CA579}" srcOrd="0" destOrd="0" presId="urn:microsoft.com/office/officeart/2005/8/layout/hierarchy2"/>
    <dgm:cxn modelId="{AE7EE1BF-EFE6-4983-B025-C981777C7A74}" type="presParOf" srcId="{BD6363B7-F94D-44D3-9718-3C308550D029}" destId="{60BD2906-0C0F-4F0D-9DF7-D24107688352}" srcOrd="1" destOrd="0" presId="urn:microsoft.com/office/officeart/2005/8/layout/hierarchy2"/>
    <dgm:cxn modelId="{4D5B204D-0628-4CA7-8934-F72F53CCFDC1}" type="presParOf" srcId="{92DF3B1F-7CD0-4658-BFDF-507ED7A9E1F0}" destId="{845B78AB-D24B-4F4C-9752-9237224F952D}" srcOrd="4" destOrd="0" presId="urn:microsoft.com/office/officeart/2005/8/layout/hierarchy2"/>
    <dgm:cxn modelId="{7B4B9287-68D9-41EA-BDB2-0B5E34322773}" type="presParOf" srcId="{845B78AB-D24B-4F4C-9752-9237224F952D}" destId="{4CB34E08-FE7D-4C97-89C2-BEC7E697EC03}" srcOrd="0" destOrd="0" presId="urn:microsoft.com/office/officeart/2005/8/layout/hierarchy2"/>
    <dgm:cxn modelId="{B3ECFF92-A73A-4F97-9A9D-944F02CDE240}" type="presParOf" srcId="{92DF3B1F-7CD0-4658-BFDF-507ED7A9E1F0}" destId="{F20E785C-1FC1-4580-A159-9D5E3AEDB799}" srcOrd="5" destOrd="0" presId="urn:microsoft.com/office/officeart/2005/8/layout/hierarchy2"/>
    <dgm:cxn modelId="{31C08E53-96F5-4F08-B7ED-2836A6CE5D1E}" type="presParOf" srcId="{F20E785C-1FC1-4580-A159-9D5E3AEDB799}" destId="{147CACA2-3988-41BC-A57F-CFE9C14E23F4}" srcOrd="0" destOrd="0" presId="urn:microsoft.com/office/officeart/2005/8/layout/hierarchy2"/>
    <dgm:cxn modelId="{F84A6913-24A7-4047-A3DD-DD6B138E196C}" type="presParOf" srcId="{F20E785C-1FC1-4580-A159-9D5E3AEDB799}" destId="{9047A8DB-C826-4FCF-BB7B-EC3DBBEA8198}" srcOrd="1" destOrd="0" presId="urn:microsoft.com/office/officeart/2005/8/layout/hierarchy2"/>
    <dgm:cxn modelId="{5A272D8A-1220-492E-A1C7-848505183243}" type="presParOf" srcId="{92DF3B1F-7CD0-4658-BFDF-507ED7A9E1F0}" destId="{9F5117B1-6605-4C46-8A0C-7F48A0587C3B}" srcOrd="6" destOrd="0" presId="urn:microsoft.com/office/officeart/2005/8/layout/hierarchy2"/>
    <dgm:cxn modelId="{EAF3A4AE-5EC7-40B7-870F-2769813D4227}" type="presParOf" srcId="{9F5117B1-6605-4C46-8A0C-7F48A0587C3B}" destId="{14436ABE-040E-4A6A-B738-3BFDEEA2B118}" srcOrd="0" destOrd="0" presId="urn:microsoft.com/office/officeart/2005/8/layout/hierarchy2"/>
    <dgm:cxn modelId="{CCF241EE-0810-4C5E-8016-9848F54AD0CD}" type="presParOf" srcId="{92DF3B1F-7CD0-4658-BFDF-507ED7A9E1F0}" destId="{70B98C58-956A-4AF5-B026-8AC4B8872021}" srcOrd="7" destOrd="0" presId="urn:microsoft.com/office/officeart/2005/8/layout/hierarchy2"/>
    <dgm:cxn modelId="{935DF1EF-6BE9-4CEA-B01D-5323C2AF1683}" type="presParOf" srcId="{70B98C58-956A-4AF5-B026-8AC4B8872021}" destId="{A2538220-3DDE-4DA2-BB57-F233BC6756CB}" srcOrd="0" destOrd="0" presId="urn:microsoft.com/office/officeart/2005/8/layout/hierarchy2"/>
    <dgm:cxn modelId="{1A2B6641-A39C-4FED-97DA-9045A157BA90}" type="presParOf" srcId="{70B98C58-956A-4AF5-B026-8AC4B8872021}" destId="{1213D62F-3471-40DA-AF03-6CD41938B2A3}" srcOrd="1" destOrd="0" presId="urn:microsoft.com/office/officeart/2005/8/layout/hierarchy2"/>
    <dgm:cxn modelId="{0CF3F1F3-A95D-4B77-87FF-7D4782B11FB6}" type="presParOf" srcId="{92DF3B1F-7CD0-4658-BFDF-507ED7A9E1F0}" destId="{FCD5B76C-BE09-4B12-96C9-7FB1EEF4A57F}" srcOrd="8" destOrd="0" presId="urn:microsoft.com/office/officeart/2005/8/layout/hierarchy2"/>
    <dgm:cxn modelId="{7E748989-D391-44F2-B674-B34D2816956A}" type="presParOf" srcId="{FCD5B76C-BE09-4B12-96C9-7FB1EEF4A57F}" destId="{F89E6B5E-75A2-434B-B469-47707996B58B}" srcOrd="0" destOrd="0" presId="urn:microsoft.com/office/officeart/2005/8/layout/hierarchy2"/>
    <dgm:cxn modelId="{FEA85667-89D8-4338-B495-ED6D14242E9B}" type="presParOf" srcId="{92DF3B1F-7CD0-4658-BFDF-507ED7A9E1F0}" destId="{2A10C8C0-AAFE-46A6-8A7D-4CDEDA2FF1C4}" srcOrd="9" destOrd="0" presId="urn:microsoft.com/office/officeart/2005/8/layout/hierarchy2"/>
    <dgm:cxn modelId="{552FF83E-135C-405D-93EC-FBF39B15E809}" type="presParOf" srcId="{2A10C8C0-AAFE-46A6-8A7D-4CDEDA2FF1C4}" destId="{92A156FA-7649-4744-8C22-649DFA304C36}" srcOrd="0" destOrd="0" presId="urn:microsoft.com/office/officeart/2005/8/layout/hierarchy2"/>
    <dgm:cxn modelId="{284D8FF2-4C90-4116-9076-17F71BE7C2D3}" type="presParOf" srcId="{2A10C8C0-AAFE-46A6-8A7D-4CDEDA2FF1C4}" destId="{B6960411-6AB5-4E34-BDE3-DF25ADD33CCF}" srcOrd="1" destOrd="0" presId="urn:microsoft.com/office/officeart/2005/8/layout/hierarchy2"/>
    <dgm:cxn modelId="{53D81DFD-24DA-4E29-A464-FD8695E4736D}" type="presParOf" srcId="{92DF3B1F-7CD0-4658-BFDF-507ED7A9E1F0}" destId="{CD23E6EB-C5D6-46F7-B868-1491A8D67046}" srcOrd="10" destOrd="0" presId="urn:microsoft.com/office/officeart/2005/8/layout/hierarchy2"/>
    <dgm:cxn modelId="{FFDB697F-22F5-4FB5-B2C9-47836A88445D}" type="presParOf" srcId="{CD23E6EB-C5D6-46F7-B868-1491A8D67046}" destId="{357EC6FF-9D90-45E5-9AF5-83673437C7EE}" srcOrd="0" destOrd="0" presId="urn:microsoft.com/office/officeart/2005/8/layout/hierarchy2"/>
    <dgm:cxn modelId="{50310868-9149-4DAF-B367-3341BB25E537}" type="presParOf" srcId="{92DF3B1F-7CD0-4658-BFDF-507ED7A9E1F0}" destId="{49E0154E-CFF3-4FC8-9DC4-9A719B3A05FE}" srcOrd="11" destOrd="0" presId="urn:microsoft.com/office/officeart/2005/8/layout/hierarchy2"/>
    <dgm:cxn modelId="{99657721-D44A-47F6-AD65-31805A5FF3F8}" type="presParOf" srcId="{49E0154E-CFF3-4FC8-9DC4-9A719B3A05FE}" destId="{86C1F0E4-8AC2-4BE4-9027-707CB4220FC0}" srcOrd="0" destOrd="0" presId="urn:microsoft.com/office/officeart/2005/8/layout/hierarchy2"/>
    <dgm:cxn modelId="{82FE9D99-0CF5-43F5-BC8D-929EF87C690C}" type="presParOf" srcId="{49E0154E-CFF3-4FC8-9DC4-9A719B3A05FE}" destId="{05ED11F8-90F8-4157-AB97-AB4E77B53201}" srcOrd="1" destOrd="0" presId="urn:microsoft.com/office/officeart/2005/8/layout/hierarchy2"/>
    <dgm:cxn modelId="{B296D778-D981-4EDF-9BED-8FB7FCF41E74}" type="presParOf" srcId="{92DF3B1F-7CD0-4658-BFDF-507ED7A9E1F0}" destId="{1A505362-F49B-42C6-967F-570CE4049F28}" srcOrd="12" destOrd="0" presId="urn:microsoft.com/office/officeart/2005/8/layout/hierarchy2"/>
    <dgm:cxn modelId="{937512F1-EBF7-4582-9631-3F612974A9E8}" type="presParOf" srcId="{1A505362-F49B-42C6-967F-570CE4049F28}" destId="{C4851286-855B-40F9-B88D-7FBFAEEFD5C9}" srcOrd="0" destOrd="0" presId="urn:microsoft.com/office/officeart/2005/8/layout/hierarchy2"/>
    <dgm:cxn modelId="{40FBD754-01F3-49D5-A368-A7A4A05FBCE7}" type="presParOf" srcId="{92DF3B1F-7CD0-4658-BFDF-507ED7A9E1F0}" destId="{6DB7D289-BAE2-42AB-BCFF-93E65E3F66EB}" srcOrd="13" destOrd="0" presId="urn:microsoft.com/office/officeart/2005/8/layout/hierarchy2"/>
    <dgm:cxn modelId="{3753A45D-B79A-4A1D-A3EC-7EAE91D80CBF}" type="presParOf" srcId="{6DB7D289-BAE2-42AB-BCFF-93E65E3F66EB}" destId="{6085ABA2-D2AF-4068-A6BB-3C413DBE4F2E}" srcOrd="0" destOrd="0" presId="urn:microsoft.com/office/officeart/2005/8/layout/hierarchy2"/>
    <dgm:cxn modelId="{52E4F357-EA86-4791-BE25-27EB363518B2}" type="presParOf" srcId="{6DB7D289-BAE2-42AB-BCFF-93E65E3F66EB}" destId="{DDD7EF3A-3A6C-4B4E-AE44-3811539ADA92}"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B7B12B-4512-4655-83B7-DDBCD41C61E6}">
      <dsp:nvSpPr>
        <dsp:cNvPr id="0" name=""/>
        <dsp:cNvSpPr/>
      </dsp:nvSpPr>
      <dsp:spPr>
        <a:xfrm>
          <a:off x="381070" y="573828"/>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GM</a:t>
          </a:r>
        </a:p>
      </dsp:txBody>
      <dsp:txXfrm>
        <a:off x="388374" y="581132"/>
        <a:ext cx="484163" cy="234777"/>
      </dsp:txXfrm>
    </dsp:sp>
    <dsp:sp modelId="{62663F24-4D0B-484D-9D92-142539F799C8}">
      <dsp:nvSpPr>
        <dsp:cNvPr id="0" name=""/>
        <dsp:cNvSpPr/>
      </dsp:nvSpPr>
      <dsp:spPr>
        <a:xfrm rot="17350740">
          <a:off x="675949" y="401785"/>
          <a:ext cx="607294" cy="19885"/>
        </a:xfrm>
        <a:custGeom>
          <a:avLst/>
          <a:gdLst/>
          <a:ahLst/>
          <a:cxnLst/>
          <a:rect l="0" t="0" r="0" b="0"/>
          <a:pathLst>
            <a:path>
              <a:moveTo>
                <a:pt x="0" y="9942"/>
              </a:moveTo>
              <a:lnTo>
                <a:pt x="607294" y="9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64414" y="396545"/>
        <a:ext cx="30364" cy="30364"/>
      </dsp:txXfrm>
    </dsp:sp>
    <dsp:sp modelId="{62B7F623-0AFF-4F3A-81BF-11E8618D1808}">
      <dsp:nvSpPr>
        <dsp:cNvPr id="0" name=""/>
        <dsp:cNvSpPr/>
      </dsp:nvSpPr>
      <dsp:spPr>
        <a:xfrm>
          <a:off x="1079351" y="241"/>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Brazil</a:t>
          </a:r>
        </a:p>
      </dsp:txBody>
      <dsp:txXfrm>
        <a:off x="1086655" y="7545"/>
        <a:ext cx="484163" cy="234777"/>
      </dsp:txXfrm>
    </dsp:sp>
    <dsp:sp modelId="{F9F38B93-67D9-4172-8B90-26DAF4C2D10F}">
      <dsp:nvSpPr>
        <dsp:cNvPr id="0" name=""/>
        <dsp:cNvSpPr/>
      </dsp:nvSpPr>
      <dsp:spPr>
        <a:xfrm>
          <a:off x="1578123" y="114991"/>
          <a:ext cx="199508" cy="19885"/>
        </a:xfrm>
        <a:custGeom>
          <a:avLst/>
          <a:gdLst/>
          <a:ahLst/>
          <a:cxnLst/>
          <a:rect l="0" t="0" r="0" b="0"/>
          <a:pathLst>
            <a:path>
              <a:moveTo>
                <a:pt x="0" y="9942"/>
              </a:moveTo>
              <a:lnTo>
                <a:pt x="199508"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72890" y="119946"/>
        <a:ext cx="9975" cy="9975"/>
      </dsp:txXfrm>
    </dsp:sp>
    <dsp:sp modelId="{93EE4F5F-EE1C-474E-A227-A95DBFC28D77}">
      <dsp:nvSpPr>
        <dsp:cNvPr id="0" name=""/>
        <dsp:cNvSpPr/>
      </dsp:nvSpPr>
      <dsp:spPr>
        <a:xfrm>
          <a:off x="1777632" y="241"/>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Prod</a:t>
          </a:r>
        </a:p>
      </dsp:txBody>
      <dsp:txXfrm>
        <a:off x="1784936" y="7545"/>
        <a:ext cx="484163" cy="234777"/>
      </dsp:txXfrm>
    </dsp:sp>
    <dsp:sp modelId="{47613616-FB50-4800-AD0D-2EE1C3AF58AA}">
      <dsp:nvSpPr>
        <dsp:cNvPr id="0" name=""/>
        <dsp:cNvSpPr/>
      </dsp:nvSpPr>
      <dsp:spPr>
        <a:xfrm rot="18289469">
          <a:off x="804915" y="545182"/>
          <a:ext cx="349362" cy="19885"/>
        </a:xfrm>
        <a:custGeom>
          <a:avLst/>
          <a:gdLst/>
          <a:ahLst/>
          <a:cxnLst/>
          <a:rect l="0" t="0" r="0" b="0"/>
          <a:pathLst>
            <a:path>
              <a:moveTo>
                <a:pt x="0" y="9942"/>
              </a:moveTo>
              <a:lnTo>
                <a:pt x="349362" y="9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70863" y="546390"/>
        <a:ext cx="17468" cy="17468"/>
      </dsp:txXfrm>
    </dsp:sp>
    <dsp:sp modelId="{ED52FF03-BC0B-4230-ADD9-00095A1D0483}">
      <dsp:nvSpPr>
        <dsp:cNvPr id="0" name=""/>
        <dsp:cNvSpPr/>
      </dsp:nvSpPr>
      <dsp:spPr>
        <a:xfrm>
          <a:off x="1079351" y="287034"/>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Bootstrap</a:t>
          </a:r>
        </a:p>
      </dsp:txBody>
      <dsp:txXfrm>
        <a:off x="1086655" y="294338"/>
        <a:ext cx="484163" cy="234777"/>
      </dsp:txXfrm>
    </dsp:sp>
    <dsp:sp modelId="{5FF8BBEC-11A6-4FF9-A414-1020340916D7}">
      <dsp:nvSpPr>
        <dsp:cNvPr id="0" name=""/>
        <dsp:cNvSpPr/>
      </dsp:nvSpPr>
      <dsp:spPr>
        <a:xfrm rot="4249260">
          <a:off x="675949" y="975372"/>
          <a:ext cx="607294" cy="19885"/>
        </a:xfrm>
        <a:custGeom>
          <a:avLst/>
          <a:gdLst/>
          <a:ahLst/>
          <a:cxnLst/>
          <a:rect l="0" t="0" r="0" b="0"/>
          <a:pathLst>
            <a:path>
              <a:moveTo>
                <a:pt x="0" y="9942"/>
              </a:moveTo>
              <a:lnTo>
                <a:pt x="607294" y="9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964414" y="970133"/>
        <a:ext cx="30364" cy="30364"/>
      </dsp:txXfrm>
    </dsp:sp>
    <dsp:sp modelId="{5AE1942A-443D-4BFB-9F81-10BD7527731E}">
      <dsp:nvSpPr>
        <dsp:cNvPr id="0" name=""/>
        <dsp:cNvSpPr/>
      </dsp:nvSpPr>
      <dsp:spPr>
        <a:xfrm>
          <a:off x="1079351" y="1147416"/>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SSA</a:t>
          </a:r>
        </a:p>
      </dsp:txBody>
      <dsp:txXfrm>
        <a:off x="1086655" y="1154720"/>
        <a:ext cx="484163" cy="234777"/>
      </dsp:txXfrm>
    </dsp:sp>
    <dsp:sp modelId="{1D85C956-0D39-41F8-940D-FD820B02786C}">
      <dsp:nvSpPr>
        <dsp:cNvPr id="0" name=""/>
        <dsp:cNvSpPr/>
      </dsp:nvSpPr>
      <dsp:spPr>
        <a:xfrm rot="16983315">
          <a:off x="1236272" y="831976"/>
          <a:ext cx="883210" cy="19885"/>
        </a:xfrm>
        <a:custGeom>
          <a:avLst/>
          <a:gdLst/>
          <a:ahLst/>
          <a:cxnLst/>
          <a:rect l="0" t="0" r="0" b="0"/>
          <a:pathLst>
            <a:path>
              <a:moveTo>
                <a:pt x="0" y="9942"/>
              </a:moveTo>
              <a:lnTo>
                <a:pt x="883210"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55797" y="819838"/>
        <a:ext cx="44160" cy="44160"/>
      </dsp:txXfrm>
    </dsp:sp>
    <dsp:sp modelId="{EC962707-D034-499E-B7A1-D510CFDEFBA1}">
      <dsp:nvSpPr>
        <dsp:cNvPr id="0" name=""/>
        <dsp:cNvSpPr/>
      </dsp:nvSpPr>
      <dsp:spPr>
        <a:xfrm>
          <a:off x="1777632" y="287034"/>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Argentina</a:t>
          </a:r>
        </a:p>
      </dsp:txBody>
      <dsp:txXfrm>
        <a:off x="1784936" y="294338"/>
        <a:ext cx="484163" cy="234777"/>
      </dsp:txXfrm>
    </dsp:sp>
    <dsp:sp modelId="{4009976E-365B-49E5-B5CB-4A8E724E9F3A}">
      <dsp:nvSpPr>
        <dsp:cNvPr id="0" name=""/>
        <dsp:cNvSpPr/>
      </dsp:nvSpPr>
      <dsp:spPr>
        <a:xfrm rot="17350740">
          <a:off x="1374230" y="975372"/>
          <a:ext cx="607294" cy="19885"/>
        </a:xfrm>
        <a:custGeom>
          <a:avLst/>
          <a:gdLst/>
          <a:ahLst/>
          <a:cxnLst/>
          <a:rect l="0" t="0" r="0" b="0"/>
          <a:pathLst>
            <a:path>
              <a:moveTo>
                <a:pt x="0" y="9942"/>
              </a:moveTo>
              <a:lnTo>
                <a:pt x="607294"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2695" y="970133"/>
        <a:ext cx="30364" cy="30364"/>
      </dsp:txXfrm>
    </dsp:sp>
    <dsp:sp modelId="{746A20A0-0653-4066-A42E-844F943CA579}">
      <dsp:nvSpPr>
        <dsp:cNvPr id="0" name=""/>
        <dsp:cNvSpPr/>
      </dsp:nvSpPr>
      <dsp:spPr>
        <a:xfrm>
          <a:off x="1777632" y="573828"/>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Peru</a:t>
          </a:r>
        </a:p>
      </dsp:txBody>
      <dsp:txXfrm>
        <a:off x="1784936" y="581132"/>
        <a:ext cx="484163" cy="234777"/>
      </dsp:txXfrm>
    </dsp:sp>
    <dsp:sp modelId="{845B78AB-D24B-4F4C-9752-9237224F952D}">
      <dsp:nvSpPr>
        <dsp:cNvPr id="0" name=""/>
        <dsp:cNvSpPr/>
      </dsp:nvSpPr>
      <dsp:spPr>
        <a:xfrm rot="18289469">
          <a:off x="1503196" y="1118769"/>
          <a:ext cx="349362" cy="19885"/>
        </a:xfrm>
        <a:custGeom>
          <a:avLst/>
          <a:gdLst/>
          <a:ahLst/>
          <a:cxnLst/>
          <a:rect l="0" t="0" r="0" b="0"/>
          <a:pathLst>
            <a:path>
              <a:moveTo>
                <a:pt x="0" y="9942"/>
              </a:moveTo>
              <a:lnTo>
                <a:pt x="349362"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9143" y="1119978"/>
        <a:ext cx="17468" cy="17468"/>
      </dsp:txXfrm>
    </dsp:sp>
    <dsp:sp modelId="{147CACA2-3988-41BC-A57F-CFE9C14E23F4}">
      <dsp:nvSpPr>
        <dsp:cNvPr id="0" name=""/>
        <dsp:cNvSpPr/>
      </dsp:nvSpPr>
      <dsp:spPr>
        <a:xfrm>
          <a:off x="1777632" y="860622"/>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Ecuador</a:t>
          </a:r>
        </a:p>
      </dsp:txBody>
      <dsp:txXfrm>
        <a:off x="1784936" y="867926"/>
        <a:ext cx="484163" cy="234777"/>
      </dsp:txXfrm>
    </dsp:sp>
    <dsp:sp modelId="{9F5117B1-6605-4C46-8A0C-7F48A0587C3B}">
      <dsp:nvSpPr>
        <dsp:cNvPr id="0" name=""/>
        <dsp:cNvSpPr/>
      </dsp:nvSpPr>
      <dsp:spPr>
        <a:xfrm>
          <a:off x="1578123" y="1262166"/>
          <a:ext cx="199508" cy="19885"/>
        </a:xfrm>
        <a:custGeom>
          <a:avLst/>
          <a:gdLst/>
          <a:ahLst/>
          <a:cxnLst/>
          <a:rect l="0" t="0" r="0" b="0"/>
          <a:pathLst>
            <a:path>
              <a:moveTo>
                <a:pt x="0" y="9942"/>
              </a:moveTo>
              <a:lnTo>
                <a:pt x="199508"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72890" y="1267121"/>
        <a:ext cx="9975" cy="9975"/>
      </dsp:txXfrm>
    </dsp:sp>
    <dsp:sp modelId="{A2538220-3DDE-4DA2-BB57-F233BC6756CB}">
      <dsp:nvSpPr>
        <dsp:cNvPr id="0" name=""/>
        <dsp:cNvSpPr/>
      </dsp:nvSpPr>
      <dsp:spPr>
        <a:xfrm>
          <a:off x="1777632" y="1147416"/>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Colombia</a:t>
          </a:r>
        </a:p>
      </dsp:txBody>
      <dsp:txXfrm>
        <a:off x="1784936" y="1154720"/>
        <a:ext cx="484163" cy="234777"/>
      </dsp:txXfrm>
    </dsp:sp>
    <dsp:sp modelId="{FCD5B76C-BE09-4B12-96C9-7FB1EEF4A57F}">
      <dsp:nvSpPr>
        <dsp:cNvPr id="0" name=""/>
        <dsp:cNvSpPr/>
      </dsp:nvSpPr>
      <dsp:spPr>
        <a:xfrm rot="3310531">
          <a:off x="1503196" y="1405563"/>
          <a:ext cx="349362" cy="19885"/>
        </a:xfrm>
        <a:custGeom>
          <a:avLst/>
          <a:gdLst/>
          <a:ahLst/>
          <a:cxnLst/>
          <a:rect l="0" t="0" r="0" b="0"/>
          <a:pathLst>
            <a:path>
              <a:moveTo>
                <a:pt x="0" y="9942"/>
              </a:moveTo>
              <a:lnTo>
                <a:pt x="349362"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9143" y="1406772"/>
        <a:ext cx="17468" cy="17468"/>
      </dsp:txXfrm>
    </dsp:sp>
    <dsp:sp modelId="{92A156FA-7649-4744-8C22-649DFA304C36}">
      <dsp:nvSpPr>
        <dsp:cNvPr id="0" name=""/>
        <dsp:cNvSpPr/>
      </dsp:nvSpPr>
      <dsp:spPr>
        <a:xfrm>
          <a:off x="1777632" y="1434210"/>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Uruguay</a:t>
          </a:r>
        </a:p>
      </dsp:txBody>
      <dsp:txXfrm>
        <a:off x="1784936" y="1441514"/>
        <a:ext cx="484163" cy="234777"/>
      </dsp:txXfrm>
    </dsp:sp>
    <dsp:sp modelId="{CD23E6EB-C5D6-46F7-B868-1491A8D67046}">
      <dsp:nvSpPr>
        <dsp:cNvPr id="0" name=""/>
        <dsp:cNvSpPr/>
      </dsp:nvSpPr>
      <dsp:spPr>
        <a:xfrm rot="4249260">
          <a:off x="1374230" y="1548960"/>
          <a:ext cx="607294" cy="19885"/>
        </a:xfrm>
        <a:custGeom>
          <a:avLst/>
          <a:gdLst/>
          <a:ahLst/>
          <a:cxnLst/>
          <a:rect l="0" t="0" r="0" b="0"/>
          <a:pathLst>
            <a:path>
              <a:moveTo>
                <a:pt x="0" y="9942"/>
              </a:moveTo>
              <a:lnTo>
                <a:pt x="607294"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2695" y="1543720"/>
        <a:ext cx="30364" cy="30364"/>
      </dsp:txXfrm>
    </dsp:sp>
    <dsp:sp modelId="{86C1F0E4-8AC2-4BE4-9027-707CB4220FC0}">
      <dsp:nvSpPr>
        <dsp:cNvPr id="0" name=""/>
        <dsp:cNvSpPr/>
      </dsp:nvSpPr>
      <dsp:spPr>
        <a:xfrm>
          <a:off x="1777632" y="1721004"/>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Paraguay</a:t>
          </a:r>
        </a:p>
      </dsp:txBody>
      <dsp:txXfrm>
        <a:off x="1784936" y="1728308"/>
        <a:ext cx="484163" cy="234777"/>
      </dsp:txXfrm>
    </dsp:sp>
    <dsp:sp modelId="{1A505362-F49B-42C6-967F-570CE4049F28}">
      <dsp:nvSpPr>
        <dsp:cNvPr id="0" name=""/>
        <dsp:cNvSpPr/>
      </dsp:nvSpPr>
      <dsp:spPr>
        <a:xfrm rot="4616685">
          <a:off x="1236272" y="1692357"/>
          <a:ext cx="883210" cy="19885"/>
        </a:xfrm>
        <a:custGeom>
          <a:avLst/>
          <a:gdLst/>
          <a:ahLst/>
          <a:cxnLst/>
          <a:rect l="0" t="0" r="0" b="0"/>
          <a:pathLst>
            <a:path>
              <a:moveTo>
                <a:pt x="0" y="9942"/>
              </a:moveTo>
              <a:lnTo>
                <a:pt x="883210" y="9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55797" y="1680219"/>
        <a:ext cx="44160" cy="44160"/>
      </dsp:txXfrm>
    </dsp:sp>
    <dsp:sp modelId="{6085ABA2-D2AF-4068-A6BB-3C413DBE4F2E}">
      <dsp:nvSpPr>
        <dsp:cNvPr id="0" name=""/>
        <dsp:cNvSpPr/>
      </dsp:nvSpPr>
      <dsp:spPr>
        <a:xfrm>
          <a:off x="1777632" y="2007797"/>
          <a:ext cx="498771" cy="24938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Chile</a:t>
          </a:r>
        </a:p>
      </dsp:txBody>
      <dsp:txXfrm>
        <a:off x="1784936" y="2015101"/>
        <a:ext cx="484163" cy="23477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335B74"/>
      </a:dk2>
      <a:lt2>
        <a:srgbClr val="DFE3E5"/>
      </a:lt2>
      <a:accent1>
        <a:srgbClr val="16DDF2"/>
      </a:accent1>
      <a:accent2>
        <a:srgbClr val="15A9EF"/>
      </a:accent2>
      <a:accent3>
        <a:srgbClr val="1486ED"/>
      </a:accent3>
      <a:accent4>
        <a:srgbClr val="2727E2"/>
      </a:accent4>
      <a:accent5>
        <a:srgbClr val="553EF9"/>
      </a:accent5>
      <a:accent6>
        <a:srgbClr val="7641F7"/>
      </a:accent6>
      <a:hlink>
        <a:srgbClr val="066557"/>
      </a:hlink>
      <a:folHlink>
        <a:srgbClr val="AF0A3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6D1C6D325316408A19300C57572414" ma:contentTypeVersion="12" ma:contentTypeDescription="Create a new document." ma:contentTypeScope="" ma:versionID="01a2b4988fd1317d3e78f882dd8816b1">
  <xsd:schema xmlns:xsd="http://www.w3.org/2001/XMLSchema" xmlns:xs="http://www.w3.org/2001/XMLSchema" xmlns:p="http://schemas.microsoft.com/office/2006/metadata/properties" xmlns:ns3="0fc9533b-e3c5-4d34-8f0b-8c76f99847cb" xmlns:ns4="92b922da-490d-4c25-8b1c-b5deefbf6987" targetNamespace="http://schemas.microsoft.com/office/2006/metadata/properties" ma:root="true" ma:fieldsID="6b91f1e44ce2c38468087b10e1b9925a" ns3:_="" ns4:_="">
    <xsd:import namespace="0fc9533b-e3c5-4d34-8f0b-8c76f99847cb"/>
    <xsd:import namespace="92b922da-490d-4c25-8b1c-b5deefbf698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9533b-e3c5-4d34-8f0b-8c76f9984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922da-490d-4c25-8b1c-b5deefbf698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599676-2D67-4BA3-922D-ED81FB4D2D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9AAF9D-5DCB-458C-8676-649E4F545304}">
  <ds:schemaRefs>
    <ds:schemaRef ds:uri="http://schemas.openxmlformats.org/officeDocument/2006/bibliography"/>
  </ds:schemaRefs>
</ds:datastoreItem>
</file>

<file path=customXml/itemProps3.xml><?xml version="1.0" encoding="utf-8"?>
<ds:datastoreItem xmlns:ds="http://schemas.openxmlformats.org/officeDocument/2006/customXml" ds:itemID="{517403FF-F091-4005-B08D-171F5307B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9533b-e3c5-4d34-8f0b-8c76f99847cb"/>
    <ds:schemaRef ds:uri="92b922da-490d-4c25-8b1c-b5deefbf69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075545-B63B-4564-910F-427D4CC4E5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Airlinq Proposal Template PA2</Template>
  <TotalTime>95</TotalTime>
  <Pages>12</Pages>
  <Words>506</Words>
  <Characters>2887</Characters>
  <Application>Microsoft Office Word</Application>
  <DocSecurity>0</DocSecurity>
  <Lines>24</Lines>
  <Paragraphs>6</Paragraphs>
  <ScaleCrop>false</ScaleCrop>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Khandelwal</dc:creator>
  <cp:keywords/>
  <dc:description/>
  <cp:lastModifiedBy>Shubham Shrivastava</cp:lastModifiedBy>
  <cp:revision>7</cp:revision>
  <cp:lastPrinted>2020-01-15T11:45:00Z</cp:lastPrinted>
  <dcterms:created xsi:type="dcterms:W3CDTF">2020-10-05T05:07:00Z</dcterms:created>
  <dcterms:modified xsi:type="dcterms:W3CDTF">2021-04-27T05:20:00Z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0x010100526D1C6D325316408A19300C57572414</vt:lpwstr>
  </property>
</Properties>
</file>