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830A6E">
        <w:rPr>
          <w:rFonts w:asciiTheme="minorHAnsi" w:hAnsiTheme="minorHAnsi" w:cstheme="minorHAnsi"/>
          <w:color w:val="0070C0"/>
          <w:sz w:val="22"/>
          <w:szCs w:val="22"/>
        </w:rPr>
        <w:t>Report Release– R201107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9F7C46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6013917" w:history="1">
        <w:r w:rsidR="009F7C46" w:rsidRPr="003412F9">
          <w:rPr>
            <w:rStyle w:val="Hyperlink"/>
            <w:noProof/>
          </w:rPr>
          <w:t>Enhancements &amp; New Features: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_Toc56013917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F7C46" w:rsidRDefault="00307C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8" w:history="1">
        <w:r w:rsidR="009F7C46" w:rsidRPr="003412F9">
          <w:rPr>
            <w:rStyle w:val="Hyperlink"/>
            <w:noProof/>
          </w:rPr>
          <w:t>Known Issues: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_Toc56013918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F7C46" w:rsidRDefault="00307C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9" w:history="1">
        <w:r w:rsidR="009F7C46" w:rsidRPr="003412F9">
          <w:rPr>
            <w:rStyle w:val="Hyperlink"/>
            <w:noProof/>
          </w:rPr>
          <w:t>GMI Report Releases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_Toc56013919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56013917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C80B0E" w:rsidRPr="00382DF0" w:rsidRDefault="00382DF0" w:rsidP="00382DF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382DF0">
        <w:t>--NA--</w:t>
      </w:r>
    </w:p>
    <w:p w:rsidR="00C80B0E" w:rsidRPr="00C80B0E" w:rsidRDefault="00C80B0E" w:rsidP="00C80B0E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:rsidR="00C80B0E" w:rsidRPr="00382DF0" w:rsidRDefault="00382DF0" w:rsidP="00382DF0">
      <w:pPr>
        <w:pStyle w:val="Heading1"/>
        <w:rPr>
          <w:bCs w:val="0"/>
        </w:rPr>
      </w:pPr>
      <w:r w:rsidRPr="00382DF0">
        <w:rPr>
          <w:bCs w:val="0"/>
        </w:rPr>
        <w:t>Bugs:</w:t>
      </w:r>
    </w:p>
    <w:p w:rsidR="00382DF0" w:rsidRPr="00382DF0" w:rsidRDefault="00382DF0" w:rsidP="00382DF0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21"/>
          <w:szCs w:val="21"/>
          <w:lang w:val="en-IN" w:eastAsia="en-IN"/>
        </w:rPr>
      </w:pPr>
      <w:r w:rsidRPr="00382DF0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GMI Reports - EOT file should be generated outside zip</w:t>
      </w:r>
      <w:r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 xml:space="preserve"> (</w:t>
      </w:r>
      <w:hyperlink r:id="rId10" w:history="1">
        <w:r w:rsidRPr="001755A2">
          <w:rPr>
            <w:rStyle w:val="Hyperlink"/>
            <w:rFonts w:ascii="Segoe UI" w:eastAsia="Times New Roman" w:hAnsi="Segoe UI" w:cs="Segoe UI"/>
            <w:sz w:val="21"/>
            <w:szCs w:val="21"/>
            <w:lang w:val="en-IN" w:eastAsia="en-IN"/>
          </w:rPr>
          <w:t>https://github.com/peeyush-tm/gmreports/issues/34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 xml:space="preserve">) </w:t>
      </w:r>
    </w:p>
    <w:p w:rsidR="00382DF0" w:rsidRPr="00C80B0E" w:rsidRDefault="00382DF0" w:rsidP="00C80B0E"/>
    <w:p w:rsidR="003560B7" w:rsidRPr="003560B7" w:rsidRDefault="003560B7" w:rsidP="003560B7">
      <w:pPr>
        <w:pStyle w:val="ListParagraph"/>
        <w:spacing w:before="0" w:after="0"/>
      </w:pPr>
      <w:bookmarkStart w:id="1" w:name="_Toc15410480"/>
      <w:bookmarkStart w:id="2" w:name="_GoBack"/>
      <w:bookmarkEnd w:id="2"/>
    </w:p>
    <w:p w:rsidR="005D4484" w:rsidRDefault="00367C15" w:rsidP="005D4484">
      <w:pPr>
        <w:pStyle w:val="Heading1"/>
      </w:pPr>
      <w:bookmarkStart w:id="3" w:name="_Toc56013919"/>
      <w:r>
        <w:t>GMI Report</w:t>
      </w:r>
      <w:r w:rsidR="0007300F">
        <w:t xml:space="preserve"> Releases</w:t>
      </w:r>
      <w:bookmarkEnd w:id="1"/>
      <w:bookmarkEnd w:id="3"/>
    </w:p>
    <w:p w:rsidR="005D4484" w:rsidRDefault="005D4484" w:rsidP="005D4484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830A6E" w:rsidRDefault="00830A6E" w:rsidP="005D4484">
      <w:pPr>
        <w:rPr>
          <w:rStyle w:val="Hyperlink"/>
        </w:rPr>
      </w:pPr>
      <w:hyperlink r:id="rId11" w:history="1">
        <w:r w:rsidRPr="00842078">
          <w:rPr>
            <w:rStyle w:val="Hyperlink"/>
          </w:rPr>
          <w:t>https://github.com/peeyush-tm/gmreports-etl-java/releases/tag/0.3.0.0</w:t>
        </w:r>
      </w:hyperlink>
    </w:p>
    <w:p w:rsidR="005D4484" w:rsidRDefault="005D4484" w:rsidP="005D4484">
      <w:r>
        <w:t>Note: For deployment refer manual steps which is provided in the release notes</w:t>
      </w:r>
    </w:p>
    <w:p w:rsidR="005D4484" w:rsidRPr="005D4484" w:rsidRDefault="005D4484" w:rsidP="005D4484"/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C88" w:rsidRDefault="00307C88">
      <w:pPr>
        <w:spacing w:before="0" w:after="0"/>
      </w:pPr>
      <w:r>
        <w:separator/>
      </w:r>
    </w:p>
  </w:endnote>
  <w:endnote w:type="continuationSeparator" w:id="0">
    <w:p w:rsidR="00307C88" w:rsidRDefault="00307C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C88" w:rsidRDefault="00307C88">
      <w:pPr>
        <w:spacing w:before="0" w:after="0"/>
      </w:pPr>
      <w:r>
        <w:separator/>
      </w:r>
    </w:p>
  </w:footnote>
  <w:footnote w:type="continuationSeparator" w:id="0">
    <w:p w:rsidR="00307C88" w:rsidRDefault="00307C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307C88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8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6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7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29"/>
  </w:num>
  <w:num w:numId="28">
    <w:abstractNumId w:val="23"/>
  </w:num>
  <w:num w:numId="29">
    <w:abstractNumId w:val="2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560B7"/>
    <w:rsid w:val="00367C15"/>
    <w:rsid w:val="00382DF0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94FA0"/>
    <w:rsid w:val="006A0EBB"/>
    <w:rsid w:val="006A5224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632C"/>
    <w:rsid w:val="008E60CC"/>
    <w:rsid w:val="008F11C1"/>
    <w:rsid w:val="008F31B0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34E4A"/>
    <w:rsid w:val="00B54203"/>
    <w:rsid w:val="00B77214"/>
    <w:rsid w:val="00B8346C"/>
    <w:rsid w:val="00BE0324"/>
    <w:rsid w:val="00BE1277"/>
    <w:rsid w:val="00BF2FAC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0.3.0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3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9DDE-27A0-4A8A-B2FC-D639FE18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70</cp:revision>
  <dcterms:created xsi:type="dcterms:W3CDTF">2020-02-24T08:12:00Z</dcterms:created>
  <dcterms:modified xsi:type="dcterms:W3CDTF">2020-11-24T09:42:00Z</dcterms:modified>
</cp:coreProperties>
</file>