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john.doe@example.com</w:t>
      </w:r>
    </w:p>
    <w:p>
      <w:r>
        <w:t>Phone: +91 98765 43210</w:t>
      </w:r>
    </w:p>
    <w:p>
      <w:r>
        <w:t>LinkedIn: linkedin.com/in/johndoe</w:t>
      </w:r>
    </w:p>
    <w:p>
      <w:pPr>
        <w:pStyle w:val="Heading1"/>
      </w:pPr>
      <w:r>
        <w:t>Education</w:t>
      </w:r>
    </w:p>
    <w:p>
      <w:r>
        <w:t>Bachelor of Technology in Computer Science and Engineering</w:t>
        <w:br/>
        <w:t>ABC College of Engineering, Graduated 2024</w:t>
      </w:r>
    </w:p>
    <w:p>
      <w:pPr>
        <w:pStyle w:val="Heading1"/>
      </w:pPr>
      <w:r>
        <w:t>Experience</w:t>
      </w:r>
    </w:p>
    <w:p>
      <w:r>
        <w:t>Software Engineer Intern | XYZ Tech Solutions (Jan 2023 - June 2023)</w:t>
        <w:br/>
        <w:t>- Developed and optimized robust enterprise backend microservices in Java and Spring Boot.</w:t>
        <w:br/>
        <w:t>- Implemented REST API endpoints, improving server response times by 35%.</w:t>
        <w:br/>
        <w:t>- Coded secure SQL and MySQL queries to manage client databases.</w:t>
      </w:r>
    </w:p>
    <w:p>
      <w:pPr>
        <w:pStyle w:val="Heading1"/>
      </w:pPr>
      <w:r>
        <w:t>Projects</w:t>
      </w:r>
    </w:p>
    <w:p>
      <w:r>
        <w:t>Personal Portfolio Platform (React &amp; Node.js)</w:t>
        <w:br/>
        <w:t>- Designed and implemented a responsive portfolio using HTML, CSS, JavaScript, and React.</w:t>
        <w:br/>
        <w:t>- Built REST API backend using Node.js and Express.js, handling over 1000 daily requests.</w:t>
        <w:br/>
        <w:t>- Managed version releases with Git and GitHub.</w:t>
      </w:r>
    </w:p>
    <w:p>
      <w:r>
        <w:t>Machine Learning Predictor (Python)</w:t>
        <w:br/>
        <w:t>- Developed python scripts to train machine learning models for stock prediction.</w:t>
        <w:br/>
        <w:t>- Solved critical data bottlenecks, reducing preprocessing time by 25%.</w:t>
      </w:r>
    </w:p>
    <w:p>
      <w:pPr>
        <w:pStyle w:val="Heading1"/>
      </w:pPr>
      <w:r>
        <w:t>Certifications</w:t>
      </w:r>
    </w:p>
    <w:p>
      <w:r>
        <w:t>AWS Certified Developer Associate</w:t>
        <w:br/>
        <w:t>Google Cloud Associate Cloud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