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10BDC" w14:textId="77777777" w:rsidR="00150AA6" w:rsidRPr="00150AA6" w:rsidRDefault="00150AA6" w:rsidP="00150AA6">
      <w:r w:rsidRPr="00150AA6">
        <w:t>Project Overview</w:t>
      </w:r>
    </w:p>
    <w:p w14:paraId="4330AD65" w14:textId="71D109C3" w:rsidR="00150AA6" w:rsidRPr="00150AA6" w:rsidRDefault="00150AA6" w:rsidP="00150AA6">
      <w:r w:rsidRPr="00150AA6">
        <w:t xml:space="preserve">This project </w:t>
      </w:r>
      <w:r w:rsidRPr="00150AA6">
        <w:t>analyses</w:t>
      </w:r>
      <w:r w:rsidRPr="00150AA6">
        <w:t xml:space="preserve"> trends in box office performance with a focus on three key factors: genre, budget, and release dates. The goal is to identify patterns that influence movie success and to provide actionable insights for filmmakers, studios, and investors.</w:t>
      </w:r>
    </w:p>
    <w:p w14:paraId="3D78D78E" w14:textId="77777777" w:rsidR="00150AA6" w:rsidRPr="00150AA6" w:rsidRDefault="00150AA6" w:rsidP="00150AA6">
      <w:r w:rsidRPr="00150AA6">
        <w:t>Problem Statement</w:t>
      </w:r>
    </w:p>
    <w:p w14:paraId="5FF23E72" w14:textId="77777777" w:rsidR="00150AA6" w:rsidRPr="00150AA6" w:rsidRDefault="00150AA6" w:rsidP="00150AA6">
      <w:r w:rsidRPr="00150AA6">
        <w:t>The movie industry is highly competitive, with box office performance influenced by multiple variables. Understanding how genre, production budget, and release timing affect revenue is essential for making informed production and distribution decisions.</w:t>
      </w:r>
    </w:p>
    <w:p w14:paraId="6B528FC6" w14:textId="77777777" w:rsidR="00150AA6" w:rsidRPr="00150AA6" w:rsidRDefault="00150AA6" w:rsidP="00150AA6">
      <w:r w:rsidRPr="00150AA6">
        <w:t>Solution Approach</w:t>
      </w:r>
    </w:p>
    <w:p w14:paraId="5962A281" w14:textId="77777777" w:rsidR="00150AA6" w:rsidRPr="00150AA6" w:rsidRDefault="00150AA6" w:rsidP="00150AA6">
      <w:pPr>
        <w:numPr>
          <w:ilvl w:val="0"/>
          <w:numId w:val="1"/>
        </w:numPr>
      </w:pPr>
      <w:r w:rsidRPr="00150AA6">
        <w:rPr>
          <w:b/>
          <w:bCs/>
        </w:rPr>
        <w:t>Data Collection:</w:t>
      </w:r>
      <w:r w:rsidRPr="00150AA6">
        <w:t> Gathered data on movies’ genres, budgets, release dates, and box office earnings from reliable industry sources.</w:t>
      </w:r>
    </w:p>
    <w:p w14:paraId="38010734" w14:textId="77777777" w:rsidR="00150AA6" w:rsidRPr="00150AA6" w:rsidRDefault="00150AA6" w:rsidP="00150AA6">
      <w:pPr>
        <w:numPr>
          <w:ilvl w:val="0"/>
          <w:numId w:val="1"/>
        </w:numPr>
      </w:pPr>
      <w:r w:rsidRPr="00150AA6">
        <w:rPr>
          <w:b/>
          <w:bCs/>
        </w:rPr>
        <w:t>Analysis:</w:t>
      </w:r>
      <w:r w:rsidRPr="00150AA6">
        <w:t> Explored correlations between genre popularity, budget size, and optimal release windows with box office outcomes.</w:t>
      </w:r>
    </w:p>
    <w:p w14:paraId="1A7E35A7" w14:textId="77777777" w:rsidR="00150AA6" w:rsidRPr="00150AA6" w:rsidRDefault="00150AA6" w:rsidP="00150AA6">
      <w:pPr>
        <w:numPr>
          <w:ilvl w:val="0"/>
          <w:numId w:val="1"/>
        </w:numPr>
      </w:pPr>
      <w:r w:rsidRPr="00150AA6">
        <w:rPr>
          <w:b/>
          <w:bCs/>
        </w:rPr>
        <w:t>Visualization:</w:t>
      </w:r>
      <w:r w:rsidRPr="00150AA6">
        <w:t> Created charts and tables to illustrate key findings and trends.</w:t>
      </w:r>
    </w:p>
    <w:p w14:paraId="76DD0063" w14:textId="77777777" w:rsidR="00150AA6" w:rsidRPr="00150AA6" w:rsidRDefault="00150AA6" w:rsidP="00150AA6">
      <w:r w:rsidRPr="00150AA6">
        <w:t>Key Findings</w:t>
      </w:r>
    </w:p>
    <w:p w14:paraId="1764C310" w14:textId="77777777" w:rsidR="00150AA6" w:rsidRPr="00150AA6" w:rsidRDefault="00150AA6" w:rsidP="00150AA6">
      <w:pPr>
        <w:numPr>
          <w:ilvl w:val="0"/>
          <w:numId w:val="2"/>
        </w:numPr>
      </w:pPr>
      <w:r w:rsidRPr="00150AA6">
        <w:rPr>
          <w:b/>
          <w:bCs/>
        </w:rPr>
        <w:t>Genre:</w:t>
      </w:r>
      <w:r w:rsidRPr="00150AA6">
        <w:t> Action and adventure films generally outperform other genres at the box office, especially when part of established franchises.</w:t>
      </w:r>
    </w:p>
    <w:p w14:paraId="0F9C0246" w14:textId="77777777" w:rsidR="00150AA6" w:rsidRPr="00150AA6" w:rsidRDefault="00150AA6" w:rsidP="00150AA6">
      <w:pPr>
        <w:numPr>
          <w:ilvl w:val="0"/>
          <w:numId w:val="2"/>
        </w:numPr>
      </w:pPr>
      <w:r w:rsidRPr="00150AA6">
        <w:rPr>
          <w:b/>
          <w:bCs/>
        </w:rPr>
        <w:t>Budget:</w:t>
      </w:r>
      <w:r w:rsidRPr="00150AA6">
        <w:t> High-budget films tend to achieve higher revenues, largely due to extensive marketing and broader releases.</w:t>
      </w:r>
    </w:p>
    <w:p w14:paraId="6F0FF984" w14:textId="77777777" w:rsidR="00150AA6" w:rsidRPr="00150AA6" w:rsidRDefault="00150AA6" w:rsidP="00150AA6">
      <w:pPr>
        <w:numPr>
          <w:ilvl w:val="0"/>
          <w:numId w:val="2"/>
        </w:numPr>
      </w:pPr>
      <w:r w:rsidRPr="00150AA6">
        <w:rPr>
          <w:b/>
          <w:bCs/>
        </w:rPr>
        <w:t>Release Dates:</w:t>
      </w:r>
      <w:r w:rsidRPr="00150AA6">
        <w:t> Movies released during summer and holiday periods see increased box office returns, but competition is also higher during these windows.</w:t>
      </w:r>
    </w:p>
    <w:p w14:paraId="52E41EBC" w14:textId="77777777" w:rsidR="00150AA6" w:rsidRPr="00150AA6" w:rsidRDefault="00150AA6" w:rsidP="00150AA6">
      <w:r w:rsidRPr="00150AA6">
        <w:t>Benefits</w:t>
      </w:r>
    </w:p>
    <w:p w14:paraId="147BEDCA" w14:textId="77777777" w:rsidR="00150AA6" w:rsidRPr="00150AA6" w:rsidRDefault="00150AA6" w:rsidP="00150AA6">
      <w:pPr>
        <w:numPr>
          <w:ilvl w:val="0"/>
          <w:numId w:val="3"/>
        </w:numPr>
      </w:pPr>
      <w:r w:rsidRPr="00150AA6">
        <w:t>Provides data-driven recommendations for selecting genres, budgeting, and scheduling releases.</w:t>
      </w:r>
    </w:p>
    <w:p w14:paraId="715E098A" w14:textId="77777777" w:rsidR="00150AA6" w:rsidRPr="00150AA6" w:rsidRDefault="00150AA6" w:rsidP="00150AA6">
      <w:pPr>
        <w:numPr>
          <w:ilvl w:val="0"/>
          <w:numId w:val="3"/>
        </w:numPr>
      </w:pPr>
      <w:r w:rsidRPr="00150AA6">
        <w:t>Helps studios and investors maximize box office returns and minimize financial risk.</w:t>
      </w:r>
    </w:p>
    <w:sectPr w:rsidR="00150AA6" w:rsidRPr="00150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25BD"/>
    <w:multiLevelType w:val="multilevel"/>
    <w:tmpl w:val="02D8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95A55"/>
    <w:multiLevelType w:val="multilevel"/>
    <w:tmpl w:val="5876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D3160"/>
    <w:multiLevelType w:val="multilevel"/>
    <w:tmpl w:val="E406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EE64E5"/>
    <w:multiLevelType w:val="multilevel"/>
    <w:tmpl w:val="E76A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88759F"/>
    <w:multiLevelType w:val="multilevel"/>
    <w:tmpl w:val="500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6A122B"/>
    <w:multiLevelType w:val="multilevel"/>
    <w:tmpl w:val="6894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9587219">
    <w:abstractNumId w:val="3"/>
  </w:num>
  <w:num w:numId="2" w16cid:durableId="1020618898">
    <w:abstractNumId w:val="0"/>
  </w:num>
  <w:num w:numId="3" w16cid:durableId="1485272681">
    <w:abstractNumId w:val="4"/>
  </w:num>
  <w:num w:numId="4" w16cid:durableId="726342460">
    <w:abstractNumId w:val="5"/>
  </w:num>
  <w:num w:numId="5" w16cid:durableId="2712910">
    <w:abstractNumId w:val="1"/>
  </w:num>
  <w:num w:numId="6" w16cid:durableId="1619994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A6"/>
    <w:rsid w:val="000E2DC4"/>
    <w:rsid w:val="00150AA6"/>
    <w:rsid w:val="001B530D"/>
    <w:rsid w:val="00362EBC"/>
    <w:rsid w:val="00714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7226"/>
  <w15:chartTrackingRefBased/>
  <w15:docId w15:val="{DD633E77-FE7D-48EB-905F-B6202F34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A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0A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0A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0A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0A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0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0A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0A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0A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0A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0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AA6"/>
    <w:rPr>
      <w:rFonts w:eastAsiaTheme="majorEastAsia" w:cstheme="majorBidi"/>
      <w:color w:val="272727" w:themeColor="text1" w:themeTint="D8"/>
    </w:rPr>
  </w:style>
  <w:style w:type="paragraph" w:styleId="Title">
    <w:name w:val="Title"/>
    <w:basedOn w:val="Normal"/>
    <w:next w:val="Normal"/>
    <w:link w:val="TitleChar"/>
    <w:uiPriority w:val="10"/>
    <w:qFormat/>
    <w:rsid w:val="00150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AA6"/>
    <w:pPr>
      <w:spacing w:before="160"/>
      <w:jc w:val="center"/>
    </w:pPr>
    <w:rPr>
      <w:i/>
      <w:iCs/>
      <w:color w:val="404040" w:themeColor="text1" w:themeTint="BF"/>
    </w:rPr>
  </w:style>
  <w:style w:type="character" w:customStyle="1" w:styleId="QuoteChar">
    <w:name w:val="Quote Char"/>
    <w:basedOn w:val="DefaultParagraphFont"/>
    <w:link w:val="Quote"/>
    <w:uiPriority w:val="29"/>
    <w:rsid w:val="00150AA6"/>
    <w:rPr>
      <w:i/>
      <w:iCs/>
      <w:color w:val="404040" w:themeColor="text1" w:themeTint="BF"/>
    </w:rPr>
  </w:style>
  <w:style w:type="paragraph" w:styleId="ListParagraph">
    <w:name w:val="List Paragraph"/>
    <w:basedOn w:val="Normal"/>
    <w:uiPriority w:val="34"/>
    <w:qFormat/>
    <w:rsid w:val="00150AA6"/>
    <w:pPr>
      <w:ind w:left="720"/>
      <w:contextualSpacing/>
    </w:pPr>
  </w:style>
  <w:style w:type="character" w:styleId="IntenseEmphasis">
    <w:name w:val="Intense Emphasis"/>
    <w:basedOn w:val="DefaultParagraphFont"/>
    <w:uiPriority w:val="21"/>
    <w:qFormat/>
    <w:rsid w:val="00150AA6"/>
    <w:rPr>
      <w:i/>
      <w:iCs/>
      <w:color w:val="2F5496" w:themeColor="accent1" w:themeShade="BF"/>
    </w:rPr>
  </w:style>
  <w:style w:type="paragraph" w:styleId="IntenseQuote">
    <w:name w:val="Intense Quote"/>
    <w:basedOn w:val="Normal"/>
    <w:next w:val="Normal"/>
    <w:link w:val="IntenseQuoteChar"/>
    <w:uiPriority w:val="30"/>
    <w:qFormat/>
    <w:rsid w:val="00150A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0AA6"/>
    <w:rPr>
      <w:i/>
      <w:iCs/>
      <w:color w:val="2F5496" w:themeColor="accent1" w:themeShade="BF"/>
    </w:rPr>
  </w:style>
  <w:style w:type="character" w:styleId="IntenseReference">
    <w:name w:val="Intense Reference"/>
    <w:basedOn w:val="DefaultParagraphFont"/>
    <w:uiPriority w:val="32"/>
    <w:qFormat/>
    <w:rsid w:val="00150A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414324">
      <w:bodyDiv w:val="1"/>
      <w:marLeft w:val="0"/>
      <w:marRight w:val="0"/>
      <w:marTop w:val="0"/>
      <w:marBottom w:val="0"/>
      <w:divBdr>
        <w:top w:val="none" w:sz="0" w:space="0" w:color="auto"/>
        <w:left w:val="none" w:sz="0" w:space="0" w:color="auto"/>
        <w:bottom w:val="none" w:sz="0" w:space="0" w:color="auto"/>
        <w:right w:val="none" w:sz="0" w:space="0" w:color="auto"/>
      </w:divBdr>
    </w:div>
    <w:div w:id="171712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 Malhotra</dc:creator>
  <cp:keywords/>
  <dc:description/>
  <cp:lastModifiedBy>Peeyush Malhotra</cp:lastModifiedBy>
  <cp:revision>1</cp:revision>
  <dcterms:created xsi:type="dcterms:W3CDTF">2025-04-16T23:03:00Z</dcterms:created>
  <dcterms:modified xsi:type="dcterms:W3CDTF">2025-04-16T23:03:00Z</dcterms:modified>
</cp:coreProperties>
</file>