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Assistant Response</w:t>
      </w:r>
    </w:p>
    <w:p>
      <w:pPr>
        <w:pStyle w:val="Title"/>
        <w:jc w:val="left"/>
      </w:pPr>
      <w:r>
        <w:t>Μοντέλο : qwen3.5:397b</w:t>
      </w:r>
    </w:p>
    <w:p>
      <w:r>
        <w:t>Ημερομηνία εξαγωγής: 7/4/2026, 9:23:16 π.μ.</w:t>
      </w:r>
    </w:p>
    <w:p>
      <w:pPr>
        <w:pStyle w:val="Heading1"/>
      </w:pPr>
      <w:r>
        <w:t>Prompt Χρήστη</w:t>
      </w:r>
    </w:p>
    <w:p>
      <w:r>
        <w:t>Εξήγησε αναλυτικά τη συνέλιξη σημάτων στον χρόνο. Θέλω φυσική/διαισθητική ερμηνεία, μαθηματικό ορισμό, βήμα-βήμα διαδικασία και ένα πλήρες λυμένο παράδειγμα μεταξύ δύο απλών παλμών.</w:t>
      </w:r>
    </w:p>
    <w:p>
      <w:pPr>
        <w:pStyle w:val="Heading1"/>
      </w:pPr>
      <w:r>
        <w:t>Απάντηση Assistant</w:t>
      </w:r>
    </w:p>
    <w:p>
      <w:pPr>
        <w:pStyle w:val="Title"/>
        <w:jc w:val="left"/>
      </w:pPr>
      <w:r>
        <w:t>Συνέλιξη Σημάτων στον Χρόνο</w:t>
      </w:r>
    </w:p>
    <w:p>
      <w:pPr>
        <w:pStyle w:val="Heading1"/>
      </w:pPr>
      <w:r>
        <w:t>1. Εισαγωγή</w:t>
      </w:r>
    </w:p>
    <w:p>
      <w:r>
        <w:t xml:space="preserve">Η </w:t>
      </w:r>
      <w:r>
        <w:rPr>
          <w:b/>
        </w:rPr>
        <w:t>συνέλιξη</w:t>
      </w:r>
      <w:r>
        <w:t xml:space="preserve"> (convolution) είναι μία από τις θεμελιώδεις πράξεις στην επεξεργασία σημάτων, τα συστήματα γραμμικά χρονικά αμετάβλητα (LTI), και πολλές περιοχές των μαθηματικών και της φυσικής. Περιγράφει πώς η μορφή ενός σήματος τροποποιείται από την απόκριση ενός συστήματος.</w:t>
      </w:r>
    </w:p>
    <w:p/>
    <w:p>
      <w:pPr>
        <w:pStyle w:val="Heading1"/>
      </w:pPr>
      <w:r>
        <w:t>2. Φυσική / Διαισθητική Ερμηνεία</w:t>
      </w:r>
    </w:p>
    <w:p>
      <w:pPr>
        <w:pStyle w:val="Heading2"/>
      </w:pPr>
      <w:r>
        <w:t>2.1 Η Βασική Ιδέα</w:t>
      </w:r>
    </w:p>
    <w:p>
      <w:r>
        <w:t>Φανταστείτε δύο σήματα:</w:t>
      </w:r>
    </w:p>
    <w:p>
      <w:pPr>
        <w:pStyle w:val="ListBullet"/>
      </w:pPr>
      <w:r>
        <w:t xml:space="preserve">Το </w:t>
      </w:r>
      <w:r>
        <w:rPr>
          <w:b/>
        </w:rPr>
        <w:t>εισερχόμενο σήμα</w:t>
      </w:r>
      <w:r>
        <w:t xml:space="preserve"> </w:t>
      </w:r>
      <w:r>
        <w:rPr>
          <w:i/>
        </w:rPr>
        <w:t>x(t)</w:t>
      </w:r>
      <w:r>
        <w:t xml:space="preserve"> (π.χ. μία είσοδος σε ένα κύκλωμα)</w:t>
      </w:r>
    </w:p>
    <w:p>
      <w:pPr>
        <w:pStyle w:val="ListBullet"/>
      </w:pPr>
      <w:r>
        <w:t xml:space="preserve">Την </w:t>
      </w:r>
      <w:r>
        <w:rPr>
          <w:b/>
        </w:rPr>
        <w:t>κρουστική απόκριση</w:t>
      </w:r>
      <w:r>
        <w:t xml:space="preserve"> </w:t>
      </w:r>
      <w:r>
        <w:rPr>
          <w:i/>
        </w:rPr>
        <w:t>h(t)</w:t>
      </w:r>
      <w:r>
        <w:t xml:space="preserve"> του συστήματος (πώς αντιδρά το σύστημα σε ένα στιγμιαίο παλμό)</w:t>
      </w:r>
    </w:p>
    <w:p>
      <w:r>
        <w:t xml:space="preserve">Η συνέλιξη </w:t>
      </w:r>
      <w:r>
        <w:rPr>
          <w:i/>
        </w:rPr>
        <w:t>y(t) = x(t) * h(t)</w:t>
      </w:r>
      <w:r>
        <w:t xml:space="preserve"> μας λέει </w:t>
      </w:r>
      <w:r>
        <w:rPr>
          <w:b/>
        </w:rPr>
        <w:t>πώς το σύστημα "απαντά" στο σήμα εισόδου σε κάθε χρονική στιγμή</w:t>
      </w:r>
      <w:r>
        <w:t>.</w:t>
      </w:r>
    </w:p>
    <w:p>
      <w:pPr>
        <w:pStyle w:val="Heading2"/>
      </w:pPr>
      <w:r>
        <w:t>2.2 Οπτική Αναλογία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Βήμα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Περιγραφή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1. Αντιστροφή</w:t>
            </w:r>
          </w:p>
        </w:tc>
        <w:tc>
          <w:tcPr>
            <w:tcW w:type="dxa" w:w="5383"/>
          </w:tcPr>
          <w:p>
            <w:r/>
            <w:r>
              <w:t xml:space="preserve">Γυρίζουμε το </w:t>
            </w:r>
          </w:p>
          <w:p>
            <w:r>
              <w:rPr>
                <w:i/>
              </w:rPr>
              <w:t>h(t)</w:t>
            </w:r>
          </w:p>
          <w:p>
            <w:r>
              <w:t xml:space="preserve"> κατοπτρικά γύρω από τον άξονα </w:t>
            </w:r>
          </w:p>
          <w:p>
            <w:r>
              <w:rPr>
                <w:i/>
              </w:rPr>
              <w:t>t=0</w:t>
            </w:r>
          </w:p>
          <w:p>
            <w:r>
              <w:t xml:space="preserve"> → </w:t>
            </w:r>
          </w:p>
          <w:p>
            <w:r>
              <w:rPr>
                <w:i/>
              </w:rPr>
              <w:t>h(-τ)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2. Ολίσθηση</w:t>
            </w:r>
          </w:p>
        </w:tc>
        <w:tc>
          <w:tcPr>
            <w:tcW w:type="dxa" w:w="5383"/>
          </w:tcPr>
          <w:p>
            <w:r/>
            <w:r>
              <w:t xml:space="preserve">Μετατοπίζουμε το ανεστραμμένο </w:t>
            </w:r>
          </w:p>
          <w:p>
            <w:r>
              <w:rPr>
                <w:i/>
              </w:rPr>
              <w:t>h</w:t>
            </w:r>
          </w:p>
          <w:p>
            <w:r>
              <w:t xml:space="preserve"> κατά </w:t>
            </w:r>
          </w:p>
          <w:p>
            <w:r>
              <w:rPr>
                <w:i/>
              </w:rPr>
              <w:t>t</w:t>
            </w:r>
          </w:p>
          <w:p>
            <w:r>
              <w:t xml:space="preserve"> → </w:t>
            </w:r>
          </w:p>
          <w:p>
            <w:r>
              <w:rPr>
                <w:i/>
              </w:rPr>
              <w:t>h(t-τ)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3. Επικάλυψη</w:t>
            </w:r>
          </w:p>
        </w:tc>
        <w:tc>
          <w:tcPr>
            <w:tcW w:type="dxa" w:w="5383"/>
          </w:tcPr>
          <w:p>
            <w:r/>
            <w:r>
              <w:t xml:space="preserve">Βλέπουμε πόσο "επικαλύπτονται" τα </w:t>
            </w:r>
          </w:p>
          <w:p>
            <w:r>
              <w:rPr>
                <w:i/>
              </w:rPr>
              <w:t>x(τ)</w:t>
            </w:r>
          </w:p>
          <w:p>
            <w:r>
              <w:t xml:space="preserve"> και </w:t>
            </w:r>
          </w:p>
          <w:p>
            <w:r>
              <w:rPr>
                <w:i/>
              </w:rPr>
              <w:t>h(t-τ)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4. Ολοκλήρωση</w:t>
            </w:r>
          </w:p>
        </w:tc>
        <w:tc>
          <w:tcPr>
            <w:tcW w:type="dxa" w:w="5383"/>
          </w:tcPr>
          <w:p>
            <w:r/>
            <w:r>
              <w:t xml:space="preserve">Υπολογίζουμε το εμβαδόν του γινομένου σε κάθε θέση </w:t>
            </w:r>
          </w:p>
          <w:p>
            <w:r>
              <w:rPr>
                <w:i/>
              </w:rPr>
              <w:t>t</w:t>
            </w:r>
          </w:p>
        </w:tc>
      </w:tr>
    </w:tbl>
    <w:p/>
    <w:p>
      <w:pPr>
        <w:pStyle w:val="Heading2"/>
      </w:pPr>
      <w:r>
        <w:t>2.3 Φυσικό Παράδειγμα</w:t>
      </w:r>
    </w:p>
    <w:p>
      <w:pPr>
        <w:spacing w:before="120" w:after="120"/>
        <w:ind w:left="360"/>
      </w:pPr>
      <w:r>
        <w:rPr>
          <w:i/>
        </w:rPr>
        <w:br/>
      </w:r>
      <w:r>
        <w:rPr>
          <w:b/>
          <w:i/>
        </w:rPr>
        <w:t>Ηχώ σε ένα δωμάτιο</w:t>
      </w:r>
      <w:r>
        <w:rPr>
          <w:i/>
        </w:rPr>
        <w:t xml:space="preserve">: Αν φωνάξετε (σήμα εισόδου </w:t>
      </w:r>
      <w:r>
        <w:rPr>
          <w:i/>
        </w:rPr>
        <w:t>x(t)</w:t>
      </w:r>
      <w:r>
        <w:rPr>
          <w:i/>
        </w:rPr>
        <w:t>), ο ήχος που ακούτε (</w:t>
      </w:r>
      <w:r>
        <w:rPr>
          <w:i/>
        </w:rPr>
        <w:t>y(t)</w:t>
      </w:r>
      <w:r>
        <w:rPr>
          <w:i/>
        </w:rPr>
        <w:t>) είναι η συνέλιξη της φωνής σας με την απόκριση του δωματίου (</w:t>
      </w:r>
      <w:r>
        <w:rPr>
          <w:i/>
        </w:rPr>
        <w:t>h(t)</w:t>
      </w:r>
      <w:r>
        <w:rPr>
          <w:i/>
        </w:rPr>
        <w:t>). Το δωμάτιο "απλώνει" τον ήχο στο χρόνο λόγω ανακλάσεων.</w:t>
      </w:r>
      <w:r>
        <w:rPr>
          <w:i/>
        </w:rPr>
        <w:br/>
      </w:r>
    </w:p>
    <w:p/>
    <w:p>
      <w:pPr>
        <w:pStyle w:val="Heading1"/>
      </w:pPr>
      <w:r>
        <w:t>3. Μαθηματικός Ορισμός</w:t>
      </w:r>
    </w:p>
    <w:p>
      <w:pPr>
        <w:pStyle w:val="Heading2"/>
      </w:pPr>
      <w:r>
        <w:t>3.1 Συνεχής Χρόνος</w:t>
      </w:r>
    </w:p>
    <w:p>
      <w:pPr>
        <w:jc w:val="center"/>
      </w:pPr>
      <w:r>
        <w:rPr>
          <w:i/>
        </w:rPr>
        <w:t>boxedy(t) = (x * h)(t) = int₍-∞)⁽∞) x(τ) · h(t - τ) dτ</w:t>
      </w:r>
    </w:p>
    <w:p>
      <w:r>
        <w:t>όπου:</w:t>
      </w:r>
    </w:p>
    <w:p>
      <w:pPr>
        <w:pStyle w:val="ListBullet"/>
      </w:pPr>
      <w:r>
        <w:rPr>
          <w:i/>
        </w:rPr>
        <w:t>t</w:t>
      </w:r>
      <w:r>
        <w:t>: χρονική στιγμή εξόδου</w:t>
      </w:r>
    </w:p>
    <w:p>
      <w:pPr>
        <w:pStyle w:val="ListBullet"/>
      </w:pPr>
      <w:r>
        <w:rPr>
          <w:i/>
        </w:rPr>
        <w:t>τ</w:t>
      </w:r>
      <w:r>
        <w:t>: μεταβλητή ολοκλήρωσης (ψεύτικος χρόνος)</w:t>
      </w:r>
    </w:p>
    <w:p>
      <w:pPr>
        <w:pStyle w:val="ListBullet"/>
      </w:pPr>
      <w:r>
        <w:rPr>
          <w:i/>
        </w:rPr>
        <w:t>x(τ)</w:t>
      </w:r>
      <w:r>
        <w:t>: σήμα εισόδου</w:t>
      </w:r>
    </w:p>
    <w:p>
      <w:pPr>
        <w:pStyle w:val="ListBullet"/>
      </w:pPr>
      <w:r>
        <w:rPr>
          <w:i/>
        </w:rPr>
        <w:t>h(t-τ)</w:t>
      </w:r>
      <w:r>
        <w:t>: ανεστραμμένη και ολισθημένη απόκριση</w:t>
      </w:r>
    </w:p>
    <w:p>
      <w:pPr>
        <w:pStyle w:val="Heading2"/>
      </w:pPr>
      <w:r>
        <w:t>3.2 Διακριτός Χρόνος</w:t>
      </w:r>
    </w:p>
    <w:p>
      <w:pPr>
        <w:jc w:val="center"/>
      </w:pPr>
      <w:r>
        <w:rPr>
          <w:i/>
        </w:rPr>
        <w:t>boxedy[n] = (x * h)[n] = sum₍k=-∞)⁽∞) x[k] · h[n - k]</w:t>
      </w:r>
    </w:p>
    <w:p>
      <w:pPr>
        <w:pStyle w:val="Heading2"/>
      </w:pPr>
      <w:r>
        <w:t>3.3 Ιδιότητες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Ιδιότητα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Μαθηματική Έκφραση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Αντιμεταθετική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x * h = h * x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Προσεταιριστική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(x * h₁) * h₂ = x * (h₁ * h₂)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Επιμεριστική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x * (h₁ + h₂) = x * h₁ + x * h₂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Μοναδιαίο στοιχείο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x * δ(t) = x(t)</w:t>
            </w:r>
          </w:p>
        </w:tc>
      </w:tr>
    </w:tbl>
    <w:p/>
    <w:p/>
    <w:p>
      <w:pPr>
        <w:pStyle w:val="Heading1"/>
      </w:pPr>
      <w:r>
        <w:t>4. Βήμα-Βήμα Διαδικασία Υπολογισμού</w:t>
      </w:r>
    </w:p>
    <w:p>
      <w:r>
        <w:t>Για τον υπολογισμό της συνέλιξης δύο σημάτων:</w:t>
      </w:r>
    </w:p>
    <w:p>
      <w:pPr>
        <w:spacing w:before="120" w:after="120" w:line="264" w:lineRule="auto"/>
        <w:ind w:left="240"/>
        <w:shd w:fill="F6F8FA"/>
      </w:pPr>
      <w:r>
        <w:rPr>
          <w:rFonts w:ascii="Consolas" w:hAnsi="Consolas"/>
          <w:sz w:val="19"/>
        </w:rPr>
        <w:t>Βήμα 1: Επιλέγουμε το ένα σήμα ως σταθερό (συνήθως το x(τ))</w:t>
        <w:br/>
        <w:t xml:space="preserve">        │</w:t>
        <w:br/>
        <w:t xml:space="preserve">        ▼</w:t>
        <w:br/>
        <w:t>Βήμα 2: Αντιστρέφουμε το δεύτερο σήμα: h(τ) → h(-τ)</w:t>
        <w:br/>
        <w:t xml:space="preserve">        │</w:t>
        <w:br/>
        <w:t xml:space="preserve">        ▼</w:t>
        <w:br/>
        <w:t>Βήμα 3: Ολισθαίνουμε το h(-τ) κατά t: h(-τ) → h(t-τ)</w:t>
        <w:br/>
        <w:t xml:space="preserve">        │</w:t>
        <w:br/>
        <w:t xml:space="preserve">        ▼</w:t>
        <w:br/>
        <w:t>Βήμα 4: Πολλαπλασιάζουμε: x(τ) · h(t-τ)</w:t>
        <w:br/>
        <w:t xml:space="preserve">        │</w:t>
        <w:br/>
        <w:t xml:space="preserve">        ▼</w:t>
        <w:br/>
        <w:t>Βήμα 5: Ολοκληρώνουμε ως προς τ για κάθε τιμή του t</w:t>
        <w:br/>
        <w:t xml:space="preserve">        │</w:t>
        <w:br/>
        <w:t xml:space="preserve">        ▼</w:t>
        <w:br/>
        <w:t>Βήμα 6: Επαναλαμβάνουμε για όλες τις τιμές του t → y(t)</w:t>
        <w:br/>
      </w:r>
    </w:p>
    <w:p/>
    <w:p>
      <w:pPr>
        <w:pStyle w:val="Heading1"/>
      </w:pPr>
      <w:r>
        <w:t>5. Πλήρες Λυμένο Παράδειγμα: Συνέλιξη Δύο Ορθογωνικών Παλμών</w:t>
      </w:r>
    </w:p>
    <w:p>
      <w:pPr>
        <w:pStyle w:val="Heading2"/>
      </w:pPr>
      <w:r>
        <w:t>5.1 Ορισμός Σημάτων</w:t>
      </w:r>
    </w:p>
    <w:p>
      <w:r>
        <w:t>Θεωρούμε δύο ορθογωνικούς παλμούς μοναδιαίου πλάτους:</w:t>
      </w:r>
    </w:p>
    <w:p>
      <w:pPr>
        <w:jc w:val="center"/>
      </w:pPr>
      <w:r>
        <w:rPr>
          <w:i/>
        </w:rPr>
        <w:t>x(t) = rect(t) = begincases 1, &amp; 0 ≤ t ≤ 1 \\ 0, &amp; διαφορετικά endcases</w:t>
      </w:r>
    </w:p>
    <w:p>
      <w:pPr>
        <w:jc w:val="center"/>
      </w:pPr>
      <w:r>
        <w:rPr>
          <w:i/>
        </w:rPr>
        <w:t>h(t) = rect(t) = begincases 1, &amp; 0 ≤ t ≤ 1 \\ 0, &amp; διαφορετικά endcases</w:t>
      </w:r>
    </w:p>
    <w:p>
      <w:pPr>
        <w:pStyle w:val="Heading2"/>
      </w:pPr>
      <w:r>
        <w:t>5.2 Γεωμετρική Ανάλυση</w:t>
      </w:r>
    </w:p>
    <w:p>
      <w:r>
        <w:t xml:space="preserve">Η συνέλιξη δύο ορθογωνικών παλμών δίνει </w:t>
      </w:r>
      <w:r>
        <w:rPr>
          <w:b/>
        </w:rPr>
        <w:t>τριγωνικό παλμό</w:t>
      </w:r>
      <w:r>
        <w:t>. Αναλύουμε κατά περιοχές: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 xml:space="preserve">Περιοχή </w:t>
            </w:r>
          </w:p>
          <w:p>
            <w:r>
              <w:rPr>
                <w:b/>
                <w:i/>
              </w:rPr>
              <w:t>t</w:t>
            </w:r>
          </w:p>
        </w:tc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Επικάλυψη</w:t>
            </w:r>
          </w:p>
        </w:tc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Υπολογισμός</w:t>
            </w:r>
          </w:p>
        </w:tc>
        <w:tc>
          <w:tcPr>
            <w:tcW w:type="dxa" w:w="2691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 xml:space="preserve">Αποτέλεσμα </w:t>
            </w:r>
          </w:p>
          <w:p>
            <w:r>
              <w:rPr>
                <w:b/>
                <w:i/>
              </w:rPr>
              <w:t>y(t)</w:t>
            </w:r>
          </w:p>
        </w:tc>
      </w:tr>
      <w:tr>
        <w:tc>
          <w:tcPr>
            <w:tcW w:type="dxa" w:w="2691"/>
          </w:tcPr>
          <w:p>
            <w:r/>
            <w:r>
              <w:rPr>
                <w:i/>
              </w:rPr>
              <w:t>t &lt; 0</w:t>
            </w:r>
          </w:p>
        </w:tc>
        <w:tc>
          <w:tcPr>
            <w:tcW w:type="dxa" w:w="2691"/>
          </w:tcPr>
          <w:p>
            <w:r/>
            <w:r>
              <w:t>Καμία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int 0 dτ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0</w:t>
            </w:r>
          </w:p>
        </w:tc>
      </w:tr>
      <w:tr>
        <w:tc>
          <w:tcPr>
            <w:tcW w:type="dxa" w:w="2691"/>
          </w:tcPr>
          <w:p>
            <w:r/>
            <w:r>
              <w:rPr>
                <w:i/>
              </w:rPr>
              <w:t>0 ≤ t &lt; 1</w:t>
            </w:r>
          </w:p>
        </w:tc>
        <w:tc>
          <w:tcPr>
            <w:tcW w:type="dxa" w:w="2691"/>
          </w:tcPr>
          <w:p>
            <w:r/>
            <w:r>
              <w:t>Μερική (αύξουσα)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int₀^t 1 · 1 dτ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t</w:t>
            </w:r>
          </w:p>
        </w:tc>
      </w:tr>
      <w:tr>
        <w:tc>
          <w:tcPr>
            <w:tcW w:type="dxa" w:w="2691"/>
          </w:tcPr>
          <w:p>
            <w:r/>
            <w:r>
              <w:rPr>
                <w:i/>
              </w:rPr>
              <w:t>1 ≤ t &lt; 2</w:t>
            </w:r>
          </w:p>
        </w:tc>
        <w:tc>
          <w:tcPr>
            <w:tcW w:type="dxa" w:w="2691"/>
          </w:tcPr>
          <w:p>
            <w:r/>
            <w:r>
              <w:t>Μερική (φθίνουσα)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intₜ₋₁^1 1 · 1 dτ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2 - t</w:t>
            </w:r>
          </w:p>
        </w:tc>
      </w:tr>
      <w:tr>
        <w:tc>
          <w:tcPr>
            <w:tcW w:type="dxa" w:w="2691"/>
          </w:tcPr>
          <w:p>
            <w:r/>
            <w:r>
              <w:rPr>
                <w:i/>
              </w:rPr>
              <w:t>t ≥ 2</w:t>
            </w:r>
          </w:p>
        </w:tc>
        <w:tc>
          <w:tcPr>
            <w:tcW w:type="dxa" w:w="2691"/>
          </w:tcPr>
          <w:p>
            <w:r/>
            <w:r>
              <w:t>Καμία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int 0 dτ</w:t>
            </w:r>
          </w:p>
        </w:tc>
        <w:tc>
          <w:tcPr>
            <w:tcW w:type="dxa" w:w="2691"/>
          </w:tcPr>
          <w:p>
            <w:r/>
            <w:r>
              <w:rPr>
                <w:i/>
              </w:rPr>
              <w:t>0</w:t>
            </w:r>
          </w:p>
        </w:tc>
      </w:tr>
    </w:tbl>
    <w:p/>
    <w:p>
      <w:pPr>
        <w:pStyle w:val="Heading2"/>
      </w:pPr>
      <w:r>
        <w:t>5.3 Τελικό Αποτέλεσμα</w:t>
      </w:r>
    </w:p>
    <w:p>
      <w:pPr>
        <w:jc w:val="center"/>
      </w:pPr>
      <w:r>
        <w:rPr>
          <w:i/>
        </w:rPr>
        <w:t>boxed y(t) = (x * h)(t) = begincases 0, &amp; t &lt; 0 \\ t, &amp; 0 ≤ t &lt; 1 \\ 2 - t, &amp; 1 ≤ t &lt; 2 \\ 0, &amp; t ≥ 2 endcases</w:t>
      </w:r>
    </w:p>
    <w:p>
      <w:r>
        <w:t xml:space="preserve">Αυτό είναι ένας </w:t>
      </w:r>
      <w:r>
        <w:rPr>
          <w:b/>
        </w:rPr>
        <w:t>τριγωνικός παλμός</w:t>
      </w:r>
      <w:r>
        <w:t xml:space="preserve"> με:</w:t>
      </w:r>
    </w:p>
    <w:p>
      <w:pPr>
        <w:pStyle w:val="ListBullet"/>
      </w:pPr>
      <w:r>
        <w:rPr>
          <w:b/>
        </w:rPr>
        <w:t>Διάρκεια</w:t>
      </w:r>
      <w:r>
        <w:t xml:space="preserve">: </w:t>
      </w:r>
      <w:r>
        <w:rPr>
          <w:i/>
        </w:rPr>
        <w:t>2</w:t>
      </w:r>
      <w:r>
        <w:t xml:space="preserve"> μονάδες χρόνου</w:t>
      </w:r>
    </w:p>
    <w:p>
      <w:pPr>
        <w:pStyle w:val="ListBullet"/>
      </w:pPr>
      <w:r>
        <w:rPr>
          <w:b/>
        </w:rPr>
        <w:t>Μέγιστο πλάτος</w:t>
      </w:r>
      <w:r>
        <w:t xml:space="preserve">: </w:t>
      </w:r>
      <w:r>
        <w:rPr>
          <w:i/>
        </w:rPr>
        <w:t>1</w:t>
      </w:r>
      <w:r>
        <w:t xml:space="preserve"> (στη θέση </w:t>
      </w:r>
      <w:r>
        <w:rPr>
          <w:i/>
        </w:rPr>
        <w:t>t = 1</w:t>
      </w:r>
      <w:r>
        <w:t>)</w:t>
      </w:r>
    </w:p>
    <w:p>
      <w:pPr>
        <w:pStyle w:val="ListBullet"/>
      </w:pPr>
      <w:r>
        <w:rPr>
          <w:b/>
        </w:rPr>
        <w:t>Συμμετρία</w:t>
      </w:r>
      <w:r>
        <w:t xml:space="preserve">: γύρω από το </w:t>
      </w:r>
      <w:r>
        <w:rPr>
          <w:i/>
        </w:rPr>
        <w:t>t = 1</w:t>
      </w:r>
    </w:p>
    <w:p>
      <w:pPr>
        <w:pStyle w:val="Heading2"/>
      </w:pPr>
      <w:r>
        <w:t>5.4 Επαλήθευση Ολοκληρώματος</w:t>
      </w:r>
    </w:p>
    <w:p>
      <w:r>
        <w:t xml:space="preserve">Για </w:t>
      </w:r>
      <w:r>
        <w:rPr>
          <w:i/>
        </w:rPr>
        <w:t>0 ≤ t &lt; 1</w:t>
      </w:r>
      <w:r>
        <w:t>:</w:t>
      </w:r>
    </w:p>
    <w:p>
      <w:pPr>
        <w:jc w:val="center"/>
      </w:pPr>
      <w:r>
        <w:rPr>
          <w:i/>
        </w:rPr>
        <w:t>y(t) = int₀^t 1 · 1 dτ = Big[τBig]₀^t = t</w:t>
      </w:r>
    </w:p>
    <w:p>
      <w:r>
        <w:t xml:space="preserve">Για </w:t>
      </w:r>
      <w:r>
        <w:rPr>
          <w:i/>
        </w:rPr>
        <w:t>1 ≤ t &lt; 2</w:t>
      </w:r>
      <w:r>
        <w:t>:</w:t>
      </w:r>
    </w:p>
    <w:p>
      <w:pPr>
        <w:jc w:val="center"/>
      </w:pPr>
      <w:r>
        <w:rPr>
          <w:i/>
        </w:rPr>
        <w:t>y(t) = intₜ₋₁^1 1 · 1 dτ = Big[τBig]ₜ₋₁^1 = 1 - (t-1) = 2 - t</w:t>
      </w:r>
    </w:p>
    <w:p/>
    <w:p>
      <w:pPr>
        <w:pStyle w:val="Heading1"/>
      </w:pPr>
      <w:r>
        <w:t>6. Οπτικοποίηση με Python / Matplotlib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92073" cy="7680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2073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Συμπεράσματα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Στοιχείο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Περιγραφή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Είσοδος</w:t>
            </w:r>
          </w:p>
        </w:tc>
        <w:tc>
          <w:tcPr>
            <w:tcW w:type="dxa" w:w="5383"/>
          </w:tcPr>
          <w:p>
            <w:r/>
            <w:r>
              <w:t>Δύο ορθογωνικοί παλμές διάρκειας 1 μονάδας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Έξοδος</w:t>
            </w:r>
          </w:p>
        </w:tc>
        <w:tc>
          <w:tcPr>
            <w:tcW w:type="dxa" w:w="5383"/>
          </w:tcPr>
          <w:p>
            <w:r/>
            <w:r>
              <w:t>Τριγωνικός παλμός διάρκειας 2 μονάδων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Μέγιστο</w:t>
            </w:r>
          </w:p>
        </w:tc>
        <w:tc>
          <w:tcPr>
            <w:tcW w:type="dxa" w:w="5383"/>
          </w:tcPr>
          <w:p>
            <w:r/>
            <w:r>
              <w:rPr>
                <w:i/>
              </w:rPr>
              <w:t>y(1) = 1</w:t>
            </w:r>
          </w:p>
          <w:p>
            <w:r>
              <w:t xml:space="preserve"> (στη μέση της επικάλυψης)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Φυσικό νόημα</w:t>
            </w:r>
          </w:p>
        </w:tc>
        <w:tc>
          <w:tcPr>
            <w:tcW w:type="dxa" w:w="5383"/>
          </w:tcPr>
          <w:p>
            <w:r/>
            <w:r>
              <w:t>Η διάρκεια της εξόδου = άθροισμα durations εισόδων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Γενίκευση</w:t>
            </w:r>
          </w:p>
        </w:tc>
        <w:tc>
          <w:tcPr>
            <w:tcW w:type="dxa" w:w="5383"/>
          </w:tcPr>
          <w:p>
            <w:r/>
            <w:r>
              <w:t>Συνέλιξη δύο rect δίνει triangle (τριγωνική συνάρτηση)</w:t>
            </w:r>
          </w:p>
        </w:tc>
      </w:tr>
    </w:tbl>
    <w:p/>
    <w:p>
      <w:pPr>
        <w:pStyle w:val="Heading2"/>
      </w:pPr>
      <w:r>
        <w:t>Κρίσιμες Παρατηρήσεις</w:t>
      </w:r>
    </w:p>
    <w:p>
      <w:pPr>
        <w:pStyle w:val="ListNumber"/>
      </w:pPr>
      <w:r>
        <w:rPr>
          <w:b/>
        </w:rPr>
        <w:t>Διάρκεια εξόδου</w:t>
      </w:r>
      <w:r>
        <w:t xml:space="preserve">: Αν </w:t>
      </w:r>
      <w:r>
        <w:rPr>
          <w:i/>
        </w:rPr>
        <w:t>x(t)</w:t>
      </w:r>
      <w:r>
        <w:t xml:space="preserve"> έχει διάρκεια </w:t>
      </w:r>
      <w:r>
        <w:rPr>
          <w:i/>
        </w:rPr>
        <w:t>T₁</w:t>
      </w:r>
      <w:r>
        <w:t xml:space="preserve"> και </w:t>
      </w:r>
      <w:r>
        <w:rPr>
          <w:i/>
        </w:rPr>
        <w:t>h(t)</w:t>
      </w:r>
      <w:r>
        <w:t xml:space="preserve"> έχει διάρκεια </w:t>
      </w:r>
      <w:r>
        <w:rPr>
          <w:i/>
        </w:rPr>
        <w:t>T₂</w:t>
      </w:r>
      <w:r>
        <w:t xml:space="preserve">, τότε η </w:t>
      </w:r>
      <w:r>
        <w:rPr>
          <w:i/>
        </w:rPr>
        <w:t>y(t)</w:t>
      </w:r>
      <w:r>
        <w:t xml:space="preserve"> έχει διάρκεια </w:t>
      </w:r>
      <w:r>
        <w:rPr>
          <w:i/>
        </w:rPr>
        <w:t>T₁ + T₂</w:t>
      </w:r>
      <w:r>
        <w:t>.</w:t>
      </w:r>
    </w:p>
    <w:p>
      <w:pPr>
        <w:pStyle w:val="ListNumber"/>
      </w:pPr>
      <w:r>
        <w:rPr>
          <w:b/>
        </w:rPr>
        <w:t>Μέγιστο πλάτος</w:t>
      </w:r>
      <w:r>
        <w:t>: Συμβαίνει όταν τα δύο σήματα επικαλύπτονται πλήρως.</w:t>
      </w:r>
    </w:p>
    <w:p>
      <w:pPr>
        <w:pStyle w:val="ListNumber"/>
      </w:pPr>
      <w:r>
        <w:rPr>
          <w:b/>
        </w:rPr>
        <w:t>Συμμετρία</w:t>
      </w:r>
      <w:r>
        <w:t>: Αν και τα δύο σήματα είναι συμμετρικά, το αποτέλεσμα είναι συμμετρικό.</w:t>
      </w:r>
    </w:p>
    <w:p>
      <w:pPr>
        <w:pStyle w:val="ListNumber"/>
      </w:pPr>
      <w:r>
        <w:rPr>
          <w:b/>
        </w:rPr>
        <w:t>Εφαρμογές</w:t>
      </w:r>
      <w:r>
        <w:t>: Φίλτρα, επεξεργασία εικόνας (blur), συστήματα επικοινωνιών, ανάλυση κυκλωμάτων.</w:t>
      </w:r>
    </w:p>
    <w:p/>
    <w:p>
      <w:pPr>
        <w:pStyle w:val="Heading1"/>
      </w:pPr>
      <w:r>
        <w:t>8. Προαπαιτούμενα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Απαίτηση</w:t>
            </w:r>
          </w:p>
        </w:tc>
        <w:tc>
          <w:tcPr>
            <w:tcW w:type="dxa" w:w="5383"/>
            <w:shd w:fill="EAF2F8"/>
          </w:tcPr>
          <w:p>
            <w:r>
              <w:rPr>
                <w:b/>
              </w:rPr>
            </w:r>
            <w:r>
              <w:rPr>
                <w:b/>
              </w:rPr>
              <w:t>Λεπτομέρεια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Python</w:t>
            </w:r>
          </w:p>
        </w:tc>
        <w:tc>
          <w:tcPr>
            <w:tcW w:type="dxa" w:w="5383"/>
          </w:tcPr>
          <w:p>
            <w:r/>
            <w:r>
              <w:t>Έκδοση 3.8+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pip install numpy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Matplotlib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pip install matplotlib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Εντολή εκτέλεσης</w:t>
            </w:r>
          </w:p>
        </w:tc>
        <w:tc>
          <w:tcPr>
            <w:tcW w:type="dxa" w:w="5383"/>
          </w:tcPr>
          <w:p>
            <w:r/>
            <w:r>
              <w:rPr>
                <w:rFonts w:ascii="Consolas" w:hAnsi="Consolas"/>
              </w:rPr>
              <w:t>python convolution_rectangles.py</w:t>
            </w:r>
          </w:p>
        </w:tc>
      </w:tr>
      <w:tr>
        <w:tc>
          <w:tcPr>
            <w:tcW w:type="dxa" w:w="5383"/>
          </w:tcPr>
          <w:p>
            <w:r/>
            <w:r>
              <w:rPr>
                <w:b/>
              </w:rPr>
              <w:t>Έξοδος</w:t>
            </w:r>
          </w:p>
        </w:tc>
        <w:tc>
          <w:tcPr>
            <w:tcW w:type="dxa" w:w="5383"/>
          </w:tcPr>
          <w:p>
            <w:r/>
            <w:r>
              <w:t xml:space="preserve">Αρχείο εικόνας </w:t>
            </w:r>
          </w:p>
          <w:p>
            <w:r>
              <w:rPr>
                <w:rFonts w:ascii="Consolas" w:hAnsi="Consolas"/>
              </w:rPr>
              <w:t>convolution_rectangles.png</w:t>
            </w:r>
          </w:p>
          <w:p>
            <w:r>
              <w:t xml:space="preserve"> + παράθυρο πλοτ</w:t>
            </w:r>
          </w:p>
        </w:tc>
      </w:tr>
    </w:tbl>
    <w:p/>
    <w:sectPr w:rsidR="00FC693F" w:rsidRPr="0006063C" w:rsidSect="00034616">
      <w:pgSz w:w="12240" w:h="15840"/>
      <w:pgMar w:top="1020" w:right="737" w:bottom="102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assistant-response-qwen3.5-397b-2026-04-07T06-23-16Z.docx</dc:title>
  <dc:subject>Assistant response export</dc:subject>
  <dc:creator/>
  <cp:keywords>assistant,docx,export,math,markdown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