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Assistant Response</w:t>
      </w:r>
    </w:p>
    <w:p>
      <w:pPr>
        <w:pStyle w:val="Title"/>
        <w:jc w:val="left"/>
      </w:pPr>
      <w:r>
        <w:t>Μοντέλο : qwen3.5:397b</w:t>
      </w:r>
    </w:p>
    <w:p>
      <w:r>
        <w:t>Ημερομηνία εξαγωγής: 7/4/2026, 9:34:33 π.μ.</w:t>
      </w:r>
    </w:p>
    <w:p>
      <w:pPr>
        <w:pStyle w:val="Heading1"/>
      </w:pPr>
      <w:r>
        <w:t>Prompt Χρήστη</w:t>
      </w:r>
    </w:p>
    <w:p>
      <w:r>
        <w:t>Λύσε και ερμήνευσε ένα πρόβλημα ιδιοτιμών και ιδιοδιανυσμάτων για πίνακα 2x2. Θέλω πλήρη βήματα, χαρακτηριστικό πολυώνυμο, έλεγχο λύσεων, γεωμετρική ερμηνεία και σύντομη αναφορά στη σύνδεση με διαγωνιοποίηση.</w:t>
      </w:r>
    </w:p>
    <w:p>
      <w:pPr>
        <w:pStyle w:val="Heading1"/>
      </w:pPr>
      <w:r>
        <w:t>Απάντηση Assistant</w:t>
      </w:r>
    </w:p>
    <w:p>
      <w:pPr>
        <w:pStyle w:val="Title"/>
        <w:jc w:val="left"/>
      </w:pPr>
      <w:r>
        <w:t>Πρόβλημα Ιδιοτιμών και Ιδιοδιανυσμάτων για Πίνακα 2×2</w:t>
      </w:r>
    </w:p>
    <w:p>
      <w:pPr>
        <w:pStyle w:val="Heading1"/>
      </w:pPr>
      <w:r>
        <w:t>1. Διατύπωση Προβλήματος</w:t>
      </w:r>
    </w:p>
    <w:p>
      <w:r>
        <w:t>Δίνεται ο πίνακας:</w:t>
      </w:r>
    </w:p>
    <w:p>
      <w:pPr>
        <w:jc w:val="center"/>
      </w:pPr>
      <w:r>
        <w:rPr>
          <w:i/>
        </w:rPr>
        <w:t>A = beginpmatrix 4 &amp; 1 \\ 2 &amp; 3 endpmatrix</w:t>
      </w:r>
    </w:p>
    <w:p>
      <w:r>
        <w:rPr>
          <w:b/>
        </w:rPr>
        <w:t>Ζητούμενα:</w:t>
      </w:r>
    </w:p>
    <w:p>
      <w:pPr>
        <w:pStyle w:val="ListNumber"/>
      </w:pPr>
      <w:r>
        <w:t xml:space="preserve">Να βρεθούν οι </w:t>
      </w:r>
      <w:r>
        <w:rPr>
          <w:b/>
        </w:rPr>
        <w:t>ιδιοτιμές</w:t>
      </w:r>
      <w:r>
        <w:t xml:space="preserve"> </w:t>
      </w:r>
      <w:r>
        <w:rPr>
          <w:i/>
        </w:rPr>
        <w:t>λ</w:t>
      </w:r>
    </w:p>
    <w:p>
      <w:pPr>
        <w:pStyle w:val="ListNumber"/>
      </w:pPr>
      <w:r>
        <w:t xml:space="preserve">Να βρεθούν τα αντίστοιχα </w:t>
      </w:r>
      <w:r>
        <w:rPr>
          <w:b/>
        </w:rPr>
        <w:t>ιδιοδιανύσματα</w:t>
      </w:r>
      <w:r>
        <w:t xml:space="preserve"> </w:t>
      </w:r>
      <w:r>
        <w:rPr>
          <w:i/>
        </w:rPr>
        <w:t>vecv</w:t>
      </w:r>
    </w:p>
    <w:p>
      <w:pPr>
        <w:pStyle w:val="ListNumber"/>
      </w:pPr>
      <w:r>
        <w:t xml:space="preserve">Να γίνει </w:t>
      </w:r>
      <w:r>
        <w:rPr>
          <w:b/>
        </w:rPr>
        <w:t>έλεγχος</w:t>
      </w:r>
      <w:r>
        <w:t xml:space="preserve"> των λύσεων</w:t>
      </w:r>
    </w:p>
    <w:p>
      <w:pPr>
        <w:pStyle w:val="ListNumber"/>
      </w:pPr>
      <w:r>
        <w:t xml:space="preserve">Να δοθεί </w:t>
      </w:r>
      <w:r>
        <w:rPr>
          <w:b/>
        </w:rPr>
        <w:t>γεωμετρική ερμηνεία</w:t>
      </w:r>
    </w:p>
    <w:p>
      <w:pPr>
        <w:pStyle w:val="ListNumber"/>
      </w:pPr>
      <w:r>
        <w:t xml:space="preserve">Να αναφερθεί η σύνδεση με </w:t>
      </w:r>
      <w:r>
        <w:rPr>
          <w:b/>
        </w:rPr>
        <w:t>διαγωνιοποίηση</w:t>
      </w:r>
    </w:p>
    <w:p/>
    <w:p>
      <w:pPr>
        <w:pStyle w:val="Heading1"/>
      </w:pPr>
      <w:r>
        <w:t>2. Θεωρητικό Υπόβαθρο</w:t>
      </w:r>
    </w:p>
    <w:p>
      <w:pPr>
        <w:pStyle w:val="Heading2"/>
      </w:pPr>
      <w:r>
        <w:t>2.1 Ορισμοί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Όρος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Ορισμός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Ιδιοτιμή</w:t>
            </w:r>
          </w:p>
          <w:p>
            <w:r>
              <w:t xml:space="preserve"> </w:t>
            </w:r>
          </w:p>
          <w:p>
            <w:r>
              <w:rPr>
                <w:i/>
              </w:rPr>
              <w:t>λ</w:t>
            </w:r>
          </w:p>
        </w:tc>
        <w:tc>
          <w:tcPr>
            <w:tcW w:type="dxa" w:w="5383"/>
          </w:tcPr>
          <w:p>
            <w:r/>
            <w:r>
              <w:t xml:space="preserve">Βαθμωτό μέγεθος για το οποίο υπάρχει μη μηδενικό </w:t>
            </w:r>
          </w:p>
          <w:p>
            <w:r>
              <w:rPr>
                <w:i/>
              </w:rPr>
              <w:t>vecv</w:t>
            </w:r>
          </w:p>
          <w:p>
            <w:r>
              <w:t xml:space="preserve"> τέτοιο ώστε </w:t>
            </w:r>
          </w:p>
          <w:p>
            <w:r>
              <w:rPr>
                <w:i/>
              </w:rPr>
              <w:t>Avecv = λvecv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Ιδιοδιάνυσμα</w:t>
            </w:r>
          </w:p>
          <w:p>
            <w:r>
              <w:t xml:space="preserve"> </w:t>
            </w:r>
          </w:p>
          <w:p>
            <w:r>
              <w:rPr>
                <w:i/>
              </w:rPr>
              <w:t>vecv</w:t>
            </w:r>
          </w:p>
        </w:tc>
        <w:tc>
          <w:tcPr>
            <w:tcW w:type="dxa" w:w="5383"/>
          </w:tcPr>
          <w:p>
            <w:r/>
            <w:r>
              <w:t xml:space="preserve">Μη μηδενικό διάνυσμα που ικανοποιεί </w:t>
            </w:r>
          </w:p>
          <w:p>
            <w:r>
              <w:rPr>
                <w:i/>
              </w:rPr>
              <w:t>Avecv = λvecv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Χαρακτηριστική εξίσωση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det(A - λ I) = 0</w:t>
            </w:r>
          </w:p>
        </w:tc>
      </w:tr>
    </w:tbl>
    <w:p/>
    <w:p>
      <w:pPr>
        <w:pStyle w:val="Heading2"/>
      </w:pPr>
      <w:r>
        <w:t>2.2 Βασική Εξίσωση</w:t>
      </w:r>
    </w:p>
    <w:p>
      <w:pPr>
        <w:jc w:val="center"/>
      </w:pPr>
      <w:r>
        <w:rPr>
          <w:i/>
        </w:rPr>
        <w:t>boxedAvecv = λvecv quad Leftrightarrow quad (A - λ I)vecv = vec0</w:t>
      </w:r>
    </w:p>
    <w:p/>
    <w:p>
      <w:pPr>
        <w:pStyle w:val="Heading1"/>
      </w:pPr>
      <w:r>
        <w:t>3. Υπολογισμός Ιδιοτιμών</w:t>
      </w:r>
    </w:p>
    <w:p>
      <w:pPr>
        <w:pStyle w:val="Heading2"/>
      </w:pPr>
      <w:r>
        <w:t>3.1 Χαρακτηριστικός Πίνακας</w:t>
      </w:r>
    </w:p>
    <w:p>
      <w:pPr>
        <w:jc w:val="center"/>
      </w:pPr>
      <w:r>
        <w:rPr>
          <w:i/>
        </w:rPr>
        <w:t>A - λ I = beginpmatrix 4 &amp; 1 \\ 2 &amp; 3 endpmatrix - λ beginpmatrix 1 &amp; 0 \\ 0 &amp; 1 endpmatrix = beginpmatrix 4-λ &amp; 1 \\ 2 &amp; 3-λ endpmatrix</w:t>
      </w:r>
    </w:p>
    <w:p>
      <w:pPr>
        <w:pStyle w:val="Heading2"/>
      </w:pPr>
      <w:r>
        <w:t>3.2 Χαρακτηριστικό Πολυώνυμο</w:t>
      </w:r>
    </w:p>
    <w:p>
      <w:pPr>
        <w:jc w:val="center"/>
      </w:pPr>
      <w:r>
        <w:rPr>
          <w:i/>
        </w:rPr>
        <w:t>beginaligned p(λ) &amp;= det(A - λ I) \\ &amp;= beginvmatrix 4-λ &amp; 1 \\ 2 &amp; 3-λ endvmatrix \\ &amp;= (4-λ)(3-λ) - (1)(2) \\ &amp;= 12 - 4λ - 3λ + λ² - 2 \\ &amp;= λ² - 7λ + 10 endaligned</w:t>
      </w:r>
    </w:p>
    <w:p>
      <w:pPr>
        <w:jc w:val="center"/>
      </w:pPr>
      <w:r>
        <w:rPr>
          <w:i/>
        </w:rPr>
        <w:t>boxedp(λ) = λ² - 7λ + 10</w:t>
      </w:r>
    </w:p>
    <w:p>
      <w:pPr>
        <w:pStyle w:val="Heading2"/>
      </w:pPr>
      <w:r>
        <w:t>3.3 Ρίζες του Χαρακτηριστικού Πολυωνύμου</w:t>
      </w:r>
    </w:p>
    <w:p>
      <w:pPr>
        <w:jc w:val="center"/>
      </w:pPr>
      <w:r>
        <w:rPr>
          <w:i/>
        </w:rPr>
        <w:t>λ² - 7λ + 10 = 0</w:t>
      </w:r>
    </w:p>
    <w:p>
      <w:r>
        <w:t>Λύσεις της δευτεροβάθμιας εξίσωσης:</w:t>
      </w:r>
    </w:p>
    <w:p>
      <w:pPr>
        <w:jc w:val="center"/>
      </w:pPr>
      <w:r>
        <w:rPr>
          <w:i/>
        </w:rPr>
        <w:t>lambda₍1,2) = (7 ± √(49 - 40))/(2) = (7 ± √(9))/(2) = (7 ± 3)/(2)</w:t>
      </w:r>
    </w:p>
    <w:p>
      <w:pPr>
        <w:jc w:val="center"/>
      </w:pPr>
      <w:r>
        <w:rPr>
          <w:i/>
        </w:rPr>
        <w:t>boxedlambda₁ = 5 quad και quad boxedlambda₂ = 2</w:t>
      </w:r>
    </w:p>
    <w:p>
      <w:pPr>
        <w:pStyle w:val="Heading2"/>
      </w:pPr>
      <w:r>
        <w:t>3.4 Έλεγχος με Ίχνη και Ορίζουσα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Ιδιότητα</w:t>
            </w:r>
          </w:p>
        </w:tc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Τύπος</w:t>
            </w:r>
          </w:p>
        </w:tc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Υπολογισμός</w:t>
            </w:r>
          </w:p>
        </w:tc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Αποτέλεσμα</w:t>
            </w:r>
          </w:p>
        </w:tc>
      </w:tr>
      <w:tr>
        <w:tc>
          <w:tcPr>
            <w:tcW w:type="dxa" w:w="2691"/>
          </w:tcPr>
          <w:p>
            <w:r/>
            <w:r>
              <w:rPr>
                <w:b/>
              </w:rPr>
              <w:t>Ίχνος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tr(A) = lambda₁ + lambda₂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4 + 3 = 7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5 + 2 = 7</w:t>
            </w:r>
          </w:p>
          <w:p>
            <w:r>
              <w:t xml:space="preserve"> ✓</w:t>
            </w:r>
          </w:p>
        </w:tc>
      </w:tr>
      <w:tr>
        <w:tc>
          <w:tcPr>
            <w:tcW w:type="dxa" w:w="2691"/>
          </w:tcPr>
          <w:p>
            <w:r/>
            <w:r>
              <w:rPr>
                <w:b/>
              </w:rPr>
              <w:t>Ορίζουσα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det(A) = lambda₁ · lambda₂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4 · 3 - 1 · 2 = 10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5 · 2 = 10</w:t>
            </w:r>
          </w:p>
          <w:p>
            <w:r>
              <w:t xml:space="preserve"> ✓</w:t>
            </w:r>
          </w:p>
        </w:tc>
      </w:tr>
    </w:tbl>
    <w:p/>
    <w:p/>
    <w:p>
      <w:pPr>
        <w:pStyle w:val="Heading1"/>
      </w:pPr>
      <w:r>
        <w:t>4. Υπολογισμός Ιδιοδιανυσμάτων</w:t>
      </w:r>
    </w:p>
    <w:p>
      <w:pPr>
        <w:pStyle w:val="Heading2"/>
      </w:pPr>
      <w:r>
        <w:t xml:space="preserve">4.1 Ιδιοδιάνυσμα για </w:t>
      </w:r>
      <w:r>
        <w:rPr>
          <w:i/>
        </w:rPr>
        <w:t>lambda₁ = 5</w:t>
      </w:r>
    </w:p>
    <w:p>
      <w:r>
        <w:t xml:space="preserve">Λύνουμε το σύστημα </w:t>
      </w:r>
      <w:r>
        <w:rPr>
          <w:i/>
        </w:rPr>
        <w:t>(A - 5I)vecv_1 = vec0</w:t>
      </w:r>
      <w:r>
        <w:t>:</w:t>
      </w:r>
    </w:p>
    <w:p>
      <w:pPr>
        <w:jc w:val="center"/>
      </w:pPr>
      <w:r>
        <w:rPr>
          <w:i/>
        </w:rPr>
        <w:t>A - 5I = beginpmatrix 4-5 &amp; 1 \\ 2 &amp; 3-5 endpmatrix = beginpmatrix -1 &amp; 1 \\ 2 &amp; -2 endpmatrix</w:t>
      </w:r>
    </w:p>
    <w:p>
      <w:r>
        <w:t>Το σύστημα γίνεται:</w:t>
      </w:r>
    </w:p>
    <w:p>
      <w:pPr>
        <w:jc w:val="center"/>
      </w:pPr>
      <w:r>
        <w:rPr>
          <w:i/>
        </w:rPr>
        <w:t>beginpmatrix -1 &amp; 1 \\ 2 &amp; -2 endpmatrix beginpmatrix x \\ y endpmatrix = beginpmatrix 0 \\ 0 endpmatrix</w:t>
      </w:r>
    </w:p>
    <w:p>
      <w:r>
        <w:t xml:space="preserve">Από την πρώτη εξίσωση: </w:t>
      </w:r>
      <w:r>
        <w:rPr>
          <w:i/>
        </w:rPr>
        <w:t>-x + y = 0 Rightarrow y = x</w:t>
      </w:r>
    </w:p>
    <w:p>
      <w:r>
        <w:t>Επομένως:</w:t>
      </w:r>
    </w:p>
    <w:p>
      <w:pPr>
        <w:jc w:val="center"/>
      </w:pPr>
      <w:r>
        <w:rPr>
          <w:i/>
        </w:rPr>
        <w:t>vecv_1 = beginpmatrix x \\ x endpmatrix = x beginpmatrix 1 \\ 1 endpmatrix</w:t>
      </w:r>
    </w:p>
    <w:p>
      <w:r>
        <w:t xml:space="preserve">Επιλέγουμε </w:t>
      </w:r>
      <w:r>
        <w:rPr>
          <w:i/>
        </w:rPr>
        <w:t>x = 1</w:t>
      </w:r>
      <w:r>
        <w:t xml:space="preserve"> για κανονικοποίηση:</w:t>
      </w:r>
    </w:p>
    <w:p>
      <w:pPr>
        <w:jc w:val="center"/>
      </w:pPr>
      <w:r>
        <w:rPr>
          <w:i/>
        </w:rPr>
        <w:t>boxedvecv_1 = beginpmatrix 1 \\ 1 endpmatrix</w:t>
      </w:r>
    </w:p>
    <w:p>
      <w:pPr>
        <w:pStyle w:val="Heading2"/>
      </w:pPr>
      <w:r>
        <w:t xml:space="preserve">4.2 Ιδιοδιάνυσμα για </w:t>
      </w:r>
      <w:r>
        <w:rPr>
          <w:i/>
        </w:rPr>
        <w:t>lambda₂ = 2</w:t>
      </w:r>
    </w:p>
    <w:p>
      <w:r>
        <w:t xml:space="preserve">Λύνουμε το σύστημα </w:t>
      </w:r>
      <w:r>
        <w:rPr>
          <w:i/>
        </w:rPr>
        <w:t>(A - 2I)vecv_2 = vec0</w:t>
      </w:r>
      <w:r>
        <w:t>:</w:t>
      </w:r>
    </w:p>
    <w:p>
      <w:pPr>
        <w:jc w:val="center"/>
      </w:pPr>
      <w:r>
        <w:rPr>
          <w:i/>
        </w:rPr>
        <w:t>A - 2I = beginpmatrix 4-2 &amp; 1 \\ 2 &amp; 3-2 endpmatrix = beginpmatrix 2 &amp; 1 \\ 2 &amp; 1 endpmatrix</w:t>
      </w:r>
    </w:p>
    <w:p>
      <w:r>
        <w:t>Το σύστημα γίνεται:</w:t>
      </w:r>
    </w:p>
    <w:p>
      <w:pPr>
        <w:jc w:val="center"/>
      </w:pPr>
      <w:r>
        <w:rPr>
          <w:i/>
        </w:rPr>
        <w:t>beginpmatrix 2 &amp; 1 \\ 2 &amp; 1 endpmatrix beginpmatrix x \\ y endpmatrix = beginpmatrix 0 \\ 0 endpmatrix</w:t>
      </w:r>
    </w:p>
    <w:p>
      <w:r>
        <w:t xml:space="preserve">Από την πρώτη εξίσωση: </w:t>
      </w:r>
      <w:r>
        <w:rPr>
          <w:i/>
        </w:rPr>
        <w:t>2x + y = 0 Rightarrow y = -2x</w:t>
      </w:r>
    </w:p>
    <w:p>
      <w:r>
        <w:t>Επομένως:</w:t>
      </w:r>
    </w:p>
    <w:p>
      <w:pPr>
        <w:jc w:val="center"/>
      </w:pPr>
      <w:r>
        <w:rPr>
          <w:i/>
        </w:rPr>
        <w:t>vecv_2 = beginpmatrix x \\ -2x endpmatrix = x beginpmatrix 1 \\ -2 endpmatrix</w:t>
      </w:r>
    </w:p>
    <w:p>
      <w:r>
        <w:t xml:space="preserve">Επιλέγουμε </w:t>
      </w:r>
      <w:r>
        <w:rPr>
          <w:i/>
        </w:rPr>
        <w:t>x = 1</w:t>
      </w:r>
      <w:r>
        <w:t xml:space="preserve"> για κανονικοποίηση:</w:t>
      </w:r>
    </w:p>
    <w:p>
      <w:pPr>
        <w:jc w:val="center"/>
      </w:pPr>
      <w:r>
        <w:rPr>
          <w:i/>
        </w:rPr>
        <w:t>boxedvecv_2 = beginpmatrix 1 \\ -2 endpmatrix</w:t>
      </w:r>
    </w:p>
    <w:p/>
    <w:p>
      <w:pPr>
        <w:pStyle w:val="Heading1"/>
      </w:pPr>
      <w:r>
        <w:t>5. Έλεγχος Λύσεων</w:t>
      </w:r>
    </w:p>
    <w:p>
      <w:pPr>
        <w:pStyle w:val="Heading2"/>
      </w:pPr>
      <w:r>
        <w:t xml:space="preserve">5.1 Έλεγχος για </w:t>
      </w:r>
      <w:r>
        <w:rPr>
          <w:i/>
        </w:rPr>
        <w:t>lambda₁ = 5, vecv_1 = beginpmatrix 1 \\ 1 endpmatrix</w:t>
      </w:r>
    </w:p>
    <w:p>
      <w:pPr>
        <w:jc w:val="center"/>
      </w:pPr>
      <w:r>
        <w:rPr>
          <w:i/>
        </w:rPr>
        <w:t>Avecv_1 = beginpmatrix 4 &amp; 1 \\ 2 &amp; 3 endpmatrix beginpmatrix 1 \\ 1 endpmatrix = beginpmatrix 4+1 \\ 2+3 endpmatrix = beginpmatrix 5 \\ 5 endpmatrix</w:t>
      </w:r>
    </w:p>
    <w:p>
      <w:pPr>
        <w:jc w:val="center"/>
      </w:pPr>
      <w:r>
        <w:rPr>
          <w:i/>
        </w:rPr>
        <w:t>lambda₁vecv_1 = 5 beginpmatrix 1 \\ 1 endpmatrix = beginpmatrix 5 \\ 5 endpmatrix</w:t>
      </w:r>
    </w:p>
    <w:p>
      <w:pPr>
        <w:jc w:val="center"/>
      </w:pPr>
      <w:r>
        <w:rPr>
          <w:i/>
        </w:rPr>
        <w:t>boxedAvecv_1 = lambda₁vecv_1 quad checkmark</w:t>
      </w:r>
    </w:p>
    <w:p>
      <w:pPr>
        <w:pStyle w:val="Heading2"/>
      </w:pPr>
      <w:r>
        <w:t xml:space="preserve">5.2 Έλεγχος για </w:t>
      </w:r>
      <w:r>
        <w:rPr>
          <w:i/>
        </w:rPr>
        <w:t>lambda₂ = 2, vecv_2 = beginpmatrix 1 \\ -2 endpmatrix</w:t>
      </w:r>
    </w:p>
    <w:p>
      <w:pPr>
        <w:jc w:val="center"/>
      </w:pPr>
      <w:r>
        <w:rPr>
          <w:i/>
        </w:rPr>
        <w:t>Avecv_2 = beginpmatrix 4 &amp; 1 \\ 2 &amp; 3 endpmatrix beginpmatrix 1 \\ -2 endpmatrix = beginpmatrix 4-2 \\ 2-6 endpmatrix = beginpmatrix 2 \\ -4 endpmatrix</w:t>
      </w:r>
    </w:p>
    <w:p>
      <w:pPr>
        <w:jc w:val="center"/>
      </w:pPr>
      <w:r>
        <w:rPr>
          <w:i/>
        </w:rPr>
        <w:t>lambda₂vecv_2 = 2 beginpmatrix 1 \\ -2 endpmatrix = beginpmatrix 2 \\ -4 endpmatrix</w:t>
      </w:r>
    </w:p>
    <w:p>
      <w:pPr>
        <w:jc w:val="center"/>
      </w:pPr>
      <w:r>
        <w:rPr>
          <w:i/>
        </w:rPr>
        <w:t>boxedAvecv_2 = lambda₂vecv_2 quad checkmark</w:t>
      </w:r>
    </w:p>
    <w:p/>
    <w:p>
      <w:pPr>
        <w:pStyle w:val="Heading1"/>
      </w:pPr>
      <w:r>
        <w:t>6. Γεωμετρική Ερμηνεία</w:t>
      </w:r>
    </w:p>
    <w:p>
      <w:pPr>
        <w:pStyle w:val="Heading2"/>
      </w:pPr>
      <w:r>
        <w:t>6.1 Φυσικό Νόημα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Ιδιοτιμή</w:t>
            </w:r>
          </w:p>
        </w:tc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Ιδιοδιάνυσμα</w:t>
            </w:r>
          </w:p>
        </w:tc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Ερμηνεία</w:t>
            </w:r>
          </w:p>
        </w:tc>
      </w:tr>
      <w:tr>
        <w:tc>
          <w:tcPr>
            <w:tcW w:type="dxa" w:w="3589"/>
          </w:tcPr>
          <w:p>
            <w:r/>
            <w:r>
              <w:rPr>
                <w:i/>
              </w:rPr>
              <w:t>lambda₁ = 5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vecv_1 = (1, 1)⁽T)</w:t>
            </w:r>
          </w:p>
        </w:tc>
        <w:tc>
          <w:tcPr>
            <w:tcW w:type="dxa" w:w="3589"/>
          </w:tcPr>
          <w:p>
            <w:r/>
            <w:r>
              <w:t xml:space="preserve">Κατά τη διεύθυνση αυτή, ο μετασχηματισμός </w:t>
            </w:r>
          </w:p>
          <w:p>
            <w:r>
              <w:rPr>
                <w:b/>
              </w:rPr>
              <w:t>επιμηκύνει</w:t>
            </w:r>
          </w:p>
          <w:p>
            <w:r>
              <w:t xml:space="preserve"> κατά παράγοντα 5</w:t>
            </w:r>
          </w:p>
        </w:tc>
      </w:tr>
      <w:tr>
        <w:tc>
          <w:tcPr>
            <w:tcW w:type="dxa" w:w="3589"/>
          </w:tcPr>
          <w:p>
            <w:r/>
            <w:r>
              <w:rPr>
                <w:i/>
              </w:rPr>
              <w:t>lambda₂ = 2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vecv_2 = (1, -2)⁽T)</w:t>
            </w:r>
          </w:p>
        </w:tc>
        <w:tc>
          <w:tcPr>
            <w:tcW w:type="dxa" w:w="3589"/>
          </w:tcPr>
          <w:p>
            <w:r/>
            <w:r>
              <w:t xml:space="preserve">Κατά τη διεύθυνση αυτή, ο μετασχηματισμός </w:t>
            </w:r>
          </w:p>
          <w:p>
            <w:r>
              <w:rPr>
                <w:b/>
              </w:rPr>
              <w:t>επιμηκύνει</w:t>
            </w:r>
          </w:p>
          <w:p>
            <w:r>
              <w:t xml:space="preserve"> κατά παράγοντα 2</w:t>
            </w:r>
          </w:p>
        </w:tc>
      </w:tr>
    </w:tbl>
    <w:p/>
    <w:p>
      <w:pPr>
        <w:pStyle w:val="Heading2"/>
      </w:pPr>
      <w:r>
        <w:t>6.2 Οπτική Παράσταση</w:t>
      </w:r>
    </w:p>
    <w:p>
      <w:pPr>
        <w:pStyle w:val="ListBullet"/>
      </w:pPr>
      <w:r>
        <w:t xml:space="preserve">Τα ιδιοδιανύσματα ορίζουν </w:t>
      </w:r>
      <w:r>
        <w:rPr>
          <w:b/>
        </w:rPr>
        <w:t>αναλλοίωτες ευθείες</w:t>
      </w:r>
      <w:r>
        <w:t xml:space="preserve"> μέσω της αρχής των αξόνων</w:t>
      </w:r>
    </w:p>
    <w:p>
      <w:pPr>
        <w:pStyle w:val="ListBullet"/>
      </w:pPr>
      <w:r>
        <w:t>Οποιοδήποτε διάνυσμα πάνω σε αυτές τις ευθείες παραμένει στην ίδια ευθεία μετά τον μετασχηματισμό</w:t>
      </w:r>
    </w:p>
    <w:p>
      <w:pPr>
        <w:pStyle w:val="ListBullet"/>
      </w:pPr>
      <w:r>
        <w:t xml:space="preserve">Μόνο το </w:t>
      </w:r>
      <w:r>
        <w:rPr>
          <w:b/>
        </w:rPr>
        <w:t>μέτρο</w:t>
      </w:r>
      <w:r>
        <w:t xml:space="preserve"> αλλάζει (κατά τον παράγοντα </w:t>
      </w:r>
      <w:r>
        <w:rPr>
          <w:i/>
        </w:rPr>
        <w:t>λ</w:t>
      </w:r>
      <w:r>
        <w:t>)</w:t>
      </w:r>
    </w:p>
    <w:p>
      <w:pPr>
        <w:pStyle w:val="Heading2"/>
      </w:pPr>
      <w:r>
        <w:t>6.3 Γενικός Μετασχηματισμός</w:t>
      </w:r>
    </w:p>
    <w:p>
      <w:r>
        <w:t xml:space="preserve">Για τυχαίο διάνυσμα </w:t>
      </w:r>
      <w:r>
        <w:rPr>
          <w:i/>
        </w:rPr>
        <w:t>vecu = c₁vecv_1 + c₂vecv_2</w:t>
      </w:r>
      <w:r>
        <w:t>:</w:t>
      </w:r>
    </w:p>
    <w:p>
      <w:pPr>
        <w:jc w:val="center"/>
      </w:pPr>
      <w:r>
        <w:rPr>
          <w:i/>
        </w:rPr>
        <w:t>Avecu = c₁lambda₁vecv_1 + c₂lambda₂vecv_2</w:t>
      </w:r>
    </w:p>
    <w:p/>
    <w:p>
      <w:pPr>
        <w:pStyle w:val="Heading1"/>
      </w:pPr>
      <w:r>
        <w:t>7. Σύνδεση με Διαγωνιοποίηση</w:t>
      </w:r>
    </w:p>
    <w:p>
      <w:pPr>
        <w:pStyle w:val="Heading2"/>
      </w:pPr>
      <w:r>
        <w:t>7.1 Πίνακας Ιδιοδιανυσμάτων</w:t>
      </w:r>
    </w:p>
    <w:p>
      <w:pPr>
        <w:jc w:val="center"/>
      </w:pPr>
      <w:r>
        <w:rPr>
          <w:i/>
        </w:rPr>
        <w:t>P = beginpmatrix vecv_1 &amp; vecv_2 endpmatrix = beginpmatrix 1 &amp; 1 \\ 1 &amp; -2 endpmatrix</w:t>
      </w:r>
    </w:p>
    <w:p>
      <w:pPr>
        <w:pStyle w:val="Heading2"/>
      </w:pPr>
      <w:r>
        <w:t>7.2 Διαγώνιος Πίνακας Ιδιοτιμών</w:t>
      </w:r>
    </w:p>
    <w:p>
      <w:pPr>
        <w:jc w:val="center"/>
      </w:pPr>
      <w:r>
        <w:rPr>
          <w:i/>
        </w:rPr>
        <w:t>D = beginpmatrix lambda₁ &amp; 0 \\ 0 &amp; lambda₂ endpmatrix = beginpmatrix 5 &amp; 0 \\ 0 &amp; 2 endpmatrix</w:t>
      </w:r>
    </w:p>
    <w:p>
      <w:pPr>
        <w:pStyle w:val="Heading2"/>
      </w:pPr>
      <w:r>
        <w:t>7.3 Διαγωνιοποίηση</w:t>
      </w:r>
    </w:p>
    <w:p>
      <w:pPr>
        <w:jc w:val="center"/>
      </w:pPr>
      <w:r>
        <w:rPr>
          <w:i/>
        </w:rPr>
        <w:t>boxedA = PDP⁻¹</w:t>
      </w:r>
    </w:p>
    <w:p>
      <w:r>
        <w:t>όπου:</w:t>
      </w:r>
    </w:p>
    <w:p>
      <w:pPr>
        <w:jc w:val="center"/>
      </w:pPr>
      <w:r>
        <w:rPr>
          <w:i/>
        </w:rPr>
        <w:t>P⁻¹ = (1)/(det(P))beginpmatrix -2 &amp; -1 \\ -1 &amp; 1 endpmatrix = (1)/(-3)beginpmatrix -2 &amp; -1 \\ -1 &amp; 1 endpmatrix = beginpmatrix 2/3 &amp; 1/3 \\ 1/3 &amp; -1/3 endpmatrix</w:t>
      </w:r>
    </w:p>
    <w:p>
      <w:pPr>
        <w:pStyle w:val="Heading2"/>
      </w:pPr>
      <w:r>
        <w:t>7.4 Εφαρμογές Διαγωνιοποίησης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Εφαρμογή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Περιγραφή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Δυνάμεις πίνακα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Aⁿ = PDⁿP⁻¹</w:t>
            </w:r>
          </w:p>
          <w:p>
            <w:r>
              <w:t xml:space="preserve"> (εύκολος υπολογισμός)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Εκθετική πίνακα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e⁽At) = Pe⁽Dt)P⁻¹</w:t>
            </w:r>
          </w:p>
          <w:p>
            <w:r>
              <w:t xml:space="preserve"> (για ΔΕ)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Ανάλυση συστημάτων</w:t>
            </w:r>
          </w:p>
        </w:tc>
        <w:tc>
          <w:tcPr>
            <w:tcW w:type="dxa" w:w="5383"/>
          </w:tcPr>
          <w:p>
            <w:r/>
            <w:r>
              <w:t>Αποσύζευξη γραμμικών συστημάτων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Κβαντική μηχανική</w:t>
            </w:r>
          </w:p>
        </w:tc>
        <w:tc>
          <w:tcPr>
            <w:tcW w:type="dxa" w:w="5383"/>
          </w:tcPr>
          <w:p>
            <w:r/>
            <w:r>
              <w:t>Ιδιοτιμές = μετρήσιμα μεγέθη</w:t>
            </w:r>
          </w:p>
        </w:tc>
      </w:tr>
    </w:tbl>
    <w:p/>
    <w:p/>
    <w:p>
      <w:pPr>
        <w:pStyle w:val="Heading1"/>
      </w:pPr>
      <w:r>
        <w:t>8. Οπτικοποίηση με Python / Matplotlib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6410" cy="4747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747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Συνοπτικός Πίνακας Αποτελεσμάτων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Στοιχείο</w:t>
            </w:r>
          </w:p>
        </w:tc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Τιμή</w:t>
            </w:r>
          </w:p>
        </w:tc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Επαλήθευση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>Πίνακας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A = beginpmatrix 4 &amp; 1 \\ 2 &amp; 3 endpmatrix</w:t>
            </w:r>
          </w:p>
        </w:tc>
        <w:tc>
          <w:tcPr>
            <w:tcW w:type="dxa" w:w="3589"/>
          </w:tcPr>
          <w:p>
            <w:r/>
            <w:r>
              <w:t>—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>Χαρακτηριστικό πολυώνυμο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p(λ) = λ² - 7λ + 10</w:t>
            </w:r>
          </w:p>
        </w:tc>
        <w:tc>
          <w:tcPr>
            <w:tcW w:type="dxa" w:w="3589"/>
          </w:tcPr>
          <w:p>
            <w:r/>
            <w:r>
              <w:t>—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 xml:space="preserve">Ιδιοτιμή </w:t>
            </w:r>
            <w:r>
              <w:rPr>
                <w:b/>
                <w:i/>
              </w:rPr>
              <w:t>lambda₁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5</w:t>
            </w:r>
          </w:p>
        </w:tc>
        <w:tc>
          <w:tcPr>
            <w:tcW w:type="dxa" w:w="3589"/>
          </w:tcPr>
          <w:p>
            <w:r/>
            <w:r>
              <w:t>✓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 xml:space="preserve">Ιδιοτιμή </w:t>
            </w:r>
            <w:r>
              <w:rPr>
                <w:b/>
                <w:i/>
              </w:rPr>
              <w:t>lambda₂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2</w:t>
            </w:r>
          </w:p>
        </w:tc>
        <w:tc>
          <w:tcPr>
            <w:tcW w:type="dxa" w:w="3589"/>
          </w:tcPr>
          <w:p>
            <w:r/>
            <w:r>
              <w:t>✓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 xml:space="preserve">Ιδιοδιάνυσμα </w:t>
            </w:r>
            <w:r>
              <w:rPr>
                <w:b/>
                <w:i/>
              </w:rPr>
              <w:t>vecv_1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beginpmatrix 1 \\ 1 endpmatrix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Avecv_1 = 5vecv_1</w:t>
            </w:r>
          </w:p>
          <w:p>
            <w:r>
              <w:t xml:space="preserve"> ✓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 xml:space="preserve">Ιδιοδιάνυσμα </w:t>
            </w:r>
            <w:r>
              <w:rPr>
                <w:b/>
                <w:i/>
              </w:rPr>
              <w:t>vecv_2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beginpmatrix 1 \\ -2 endpmatrix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Avecv_2 = 2vecv_2</w:t>
            </w:r>
          </w:p>
          <w:p>
            <w:r>
              <w:t xml:space="preserve"> ✓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>Ίχνος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tr(A) = 7 = lambda₁ + lambda₂</w:t>
            </w:r>
          </w:p>
        </w:tc>
        <w:tc>
          <w:tcPr>
            <w:tcW w:type="dxa" w:w="3589"/>
          </w:tcPr>
          <w:p>
            <w:r/>
            <w:r>
              <w:t>✓</w:t>
            </w:r>
          </w:p>
        </w:tc>
      </w:tr>
      <w:tr>
        <w:tc>
          <w:tcPr>
            <w:tcW w:type="dxa" w:w="3589"/>
          </w:tcPr>
          <w:p>
            <w:r/>
            <w:r>
              <w:rPr>
                <w:b/>
              </w:rPr>
              <w:t>Ορίζουσα</w:t>
            </w:r>
          </w:p>
        </w:tc>
        <w:tc>
          <w:tcPr>
            <w:tcW w:type="dxa" w:w="3589"/>
          </w:tcPr>
          <w:p>
            <w:r/>
            <w:r>
              <w:rPr>
                <w:i/>
              </w:rPr>
              <w:t>det(A) = 10 = lambda₁ · lambda₂</w:t>
            </w:r>
          </w:p>
        </w:tc>
        <w:tc>
          <w:tcPr>
            <w:tcW w:type="dxa" w:w="3589"/>
          </w:tcPr>
          <w:p>
            <w:r/>
            <w:r>
              <w:t>✓</w:t>
            </w:r>
          </w:p>
        </w:tc>
      </w:tr>
    </w:tbl>
    <w:p/>
    <w:p/>
    <w:p>
      <w:pPr>
        <w:pStyle w:val="Heading1"/>
      </w:pPr>
      <w:r>
        <w:t>10. Προαπαιτούμενα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Απαίτηση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Εντολή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Python</w:t>
            </w:r>
          </w:p>
        </w:tc>
        <w:tc>
          <w:tcPr>
            <w:tcW w:type="dxa" w:w="5383"/>
          </w:tcPr>
          <w:p>
            <w:r/>
            <w:r>
              <w:t>Έκδοση 3.8+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pip install numpy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Matplotlib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pip install matplotlib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Εκτέλεση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python eigenvalue_problem_2x2.py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Έξοδος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eigenvalue_analysis_2x2.png</w:t>
            </w:r>
          </w:p>
          <w:p>
            <w:r>
              <w:t xml:space="preserve"> + console output</w:t>
            </w:r>
          </w:p>
        </w:tc>
      </w:tr>
    </w:tbl>
    <w:p/>
    <w:p/>
    <w:p>
      <w:pPr>
        <w:pStyle w:val="Heading1"/>
      </w:pPr>
      <w:r>
        <w:t>11. Συμπεράσματα</w:t>
      </w:r>
    </w:p>
    <w:p>
      <w:pPr>
        <w:pStyle w:val="ListNumber"/>
      </w:pPr>
      <w:r>
        <w:rPr>
          <w:b/>
        </w:rPr>
        <w:t>Οι ιδιοτιμές είναι πραγματικές και διακριτές</w:t>
      </w:r>
      <w:r>
        <w:t xml:space="preserve"> → ο πίνακας είναι διαγωνιοποιήσιμος</w:t>
      </w:r>
    </w:p>
    <w:p>
      <w:pPr>
        <w:pStyle w:val="ListNumber"/>
      </w:pPr>
      <w:r>
        <w:rPr>
          <w:b/>
        </w:rPr>
        <w:t>Τα ιδιοδιανύσματα είναι γραμμικά ανεξάρτητα</w:t>
      </w:r>
      <w:r>
        <w:t xml:space="preserve"> → σχηματίζουν βάση του </w:t>
      </w:r>
      <w:r>
        <w:rPr>
          <w:i/>
        </w:rPr>
        <w:t>mathbbR^2</w:t>
      </w:r>
    </w:p>
    <w:p>
      <w:pPr>
        <w:pStyle w:val="ListNumber"/>
      </w:pPr>
      <w:r>
        <w:rPr>
          <w:b/>
        </w:rPr>
        <w:t>Γεωμετρικά</w:t>
      </w:r>
      <w:r>
        <w:t xml:space="preserve">: Ο μετασχηματισμός επιμηκύνει κατά 5 στη διεύθυνση </w:t>
      </w:r>
      <w:r>
        <w:rPr>
          <w:i/>
        </w:rPr>
        <w:t>(1,1)</w:t>
      </w:r>
      <w:r>
        <w:t xml:space="preserve"> και κατά 2 στη διεύθυνση </w:t>
      </w:r>
      <w:r>
        <w:rPr>
          <w:i/>
        </w:rPr>
        <w:t>(1,-2)</w:t>
      </w:r>
    </w:p>
    <w:p>
      <w:pPr>
        <w:pStyle w:val="ListNumber"/>
      </w:pPr>
      <w:r>
        <w:rPr>
          <w:b/>
        </w:rPr>
        <w:t>Η διαγωνιοποίηση</w:t>
      </w:r>
      <w:r>
        <w:t xml:space="preserve"> </w:t>
      </w:r>
      <w:r>
        <w:rPr>
          <w:i/>
        </w:rPr>
        <w:t>A = PDP⁻¹</w:t>
      </w:r>
      <w:r>
        <w:t xml:space="preserve"> απλοποιεί υπολογισμούς δυνάμεων και εκθετικών πινάκων</w:t>
      </w:r>
    </w:p>
    <w:sectPr w:rsidR="00FC693F" w:rsidRPr="0006063C" w:rsidSect="00034616">
      <w:pgSz w:w="12240" w:h="15840"/>
      <w:pgMar w:top="1020" w:right="737" w:bottom="102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assistant-response-qwen3.5-397b-2026-04-07T06-34-33Z.docx</dc:title>
  <dc:subject>Assistant response export</dc:subject>
  <dc:creator/>
  <cp:keywords>assistant,docx,export,math,markdown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