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맑은 고딕" w:hAnsi="맑은 고딕" w:eastAsia="맑은 고딕" w:cs="맑은 고딕"/>
          <w:b/>
          <w:sz w:val="48"/>
        </w:rPr>
        <w:t>품 의 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361"/>
        <w:gridCol w:w="3742"/>
        <w:gridCol w:w="680"/>
        <w:gridCol w:w="1474"/>
        <w:gridCol w:w="1474"/>
        <w:gridCol w:w="1474"/>
      </w:tblGrid>
      <w:tr>
        <w:trPr>
          <w:trHeight w:val="454" w:hRule="atLeast"/>
        </w:trPr>
        <w:tc>
          <w:tcPr>
            <w:tcW w:type="dxa" w:w="136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문서 번호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Merge w:val="restart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결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재</w:t>
            </w:r>
          </w:p>
        </w:tc>
        <w:tc>
          <w:tcPr>
            <w:tcW w:type="dxa" w:w="147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담 당</w:t>
            </w:r>
          </w:p>
        </w:tc>
        <w:tc>
          <w:tcPr>
            <w:tcW w:type="dxa" w:w="147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팀 장</w:t>
            </w:r>
          </w:p>
        </w:tc>
        <w:tc>
          <w:tcPr>
            <w:tcW w:type="dxa" w:w="147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대 표</w:t>
            </w:r>
          </w:p>
        </w:tc>
      </w:tr>
      <w:tr>
        <w:trPr>
          <w:trHeight w:val="964" w:hRule="atLeast"/>
        </w:trPr>
        <w:tc>
          <w:tcPr>
            <w:tcW w:type="dxa" w:w="136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작 성 일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  년      월      일</w:t>
            </w:r>
          </w:p>
        </w:tc>
        <w:tc>
          <w:tcPr>
            <w:tcW w:type="dxa" w:w="680"/>
            <w:vMerge/>
          </w:tcPr>
          <w:p/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0" w:after="0" w:line="226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701"/>
        <w:gridCol w:w="3402"/>
        <w:gridCol w:w="1701"/>
        <w:gridCol w:w="3402"/>
      </w:tblGrid>
      <w:tr>
        <w:trPr>
          <w:trHeight w:val="567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소 속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기 안 자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67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건 명</w:t>
            </w:r>
          </w:p>
        </w:tc>
        <w:tc>
          <w:tcPr>
            <w:tcW w:type="dxa" w:w="8505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1247" w:hRule="exac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목 적</w:t>
            </w:r>
          </w:p>
        </w:tc>
        <w:tc>
          <w:tcPr>
            <w:tcW w:type="dxa" w:w="8505"/>
            <w:gridSpan w:val="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6350" w:hRule="exac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내 용</w:t>
            </w:r>
          </w:p>
        </w:tc>
        <w:tc>
          <w:tcPr>
            <w:tcW w:type="dxa" w:w="8505"/>
            <w:gridSpan w:val="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67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소요 예산</w:t>
            </w:r>
          </w:p>
        </w:tc>
        <w:tc>
          <w:tcPr>
            <w:tcW w:type="dxa" w:w="8505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₩</w:t>
            </w:r>
          </w:p>
        </w:tc>
      </w:tr>
      <w:tr>
        <w:trPr>
          <w:trHeight w:val="1474" w:hRule="exac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기대 효과</w:t>
            </w:r>
          </w:p>
        </w:tc>
        <w:tc>
          <w:tcPr>
            <w:tcW w:type="dxa" w:w="8505"/>
            <w:gridSpan w:val="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67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붙 임</w:t>
            </w:r>
          </w:p>
        </w:tc>
        <w:tc>
          <w:tcPr>
            <w:tcW w:type="dxa" w:w="8505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0" w:after="0" w:line="340" w:lineRule="exact"/>
      </w:pPr>
    </w:p>
    <w:p>
      <w:pPr>
        <w:spacing w:before="80" w:after="80" w:line="312" w:lineRule="auto"/>
        <w:jc w:val="center"/>
      </w:pPr>
      <w:r>
        <w:rPr>
          <w:rFonts w:ascii="맑은 고딕" w:hAnsi="맑은 고딕" w:eastAsia="맑은 고딕" w:cs="맑은 고딕"/>
          <w:b w:val="0"/>
          <w:sz w:val="24"/>
        </w:rPr>
        <w:t>위와 같이 품의하오니 재가하여 주시기 바랍니다.</w:t>
      </w:r>
    </w:p>
    <w:sectPr w:rsidR="00FC693F" w:rsidRPr="0006063C" w:rsidSect="00034616">
      <w:pgSz w:w="11906" w:h="16838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품의서 양식</dc:title>
  <dc:subject/>
  <dc:creator>Blog J (luvbong.tistory.com)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