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</w:t>
      </w:r>
      <w:proofErr w:type="spellStart"/>
      <w:r>
        <w:rPr>
          <w:sz w:val="22"/>
          <w:szCs w:val="22"/>
          <w:lang w:val="en-IN"/>
        </w:rPr>
        <w:t>df.isnull</w:t>
      </w:r>
      <w:proofErr w:type="spellEnd"/>
      <w:r>
        <w:rPr>
          <w:sz w:val="22"/>
          <w:szCs w:val="22"/>
          <w:lang w:val="en-IN"/>
        </w:rPr>
        <w:t>( ).sum( )”.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In some cases, the fact that the value is missing can be an information in itself, so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1B6B2AD8" w14:textId="1479D3F6" w:rsidR="00DF4487" w:rsidRPr="00DF4487" w:rsidRDefault="00DF4487" w:rsidP="00FD59BE">
      <w:pPr>
        <w:ind w:right="-138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Q5 - </w:t>
      </w: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</w:t>
      </w:r>
      <w:proofErr w:type="spellStart"/>
      <w:r w:rsidRPr="002A10BD">
        <w:rPr>
          <w:i/>
          <w:iCs/>
          <w:sz w:val="22"/>
          <w:szCs w:val="22"/>
          <w:highlight w:val="yellow"/>
          <w:lang w:val="en-IN"/>
        </w:rPr>
        <w:t>train_test_split</w:t>
      </w:r>
      <w:proofErr w:type="spellEnd"/>
      <w:r w:rsidRPr="002A10BD">
        <w:rPr>
          <w:i/>
          <w:iCs/>
          <w:sz w:val="22"/>
          <w:szCs w:val="22"/>
          <w:highlight w:val="yellow"/>
          <w:lang w:val="en-IN"/>
        </w:rPr>
        <w:t xml:space="preserve"> function - </w:t>
      </w:r>
      <w:proofErr w:type="spellStart"/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proofErr w:type="spellEnd"/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143EBE"/>
    <w:rsid w:val="001808B8"/>
    <w:rsid w:val="001B7380"/>
    <w:rsid w:val="002817A6"/>
    <w:rsid w:val="002A10BD"/>
    <w:rsid w:val="002B224C"/>
    <w:rsid w:val="003033B4"/>
    <w:rsid w:val="00386D9E"/>
    <w:rsid w:val="00522359"/>
    <w:rsid w:val="005C1C86"/>
    <w:rsid w:val="00736967"/>
    <w:rsid w:val="007C5BE6"/>
    <w:rsid w:val="007F018D"/>
    <w:rsid w:val="008469A7"/>
    <w:rsid w:val="00944797"/>
    <w:rsid w:val="00996DAC"/>
    <w:rsid w:val="00A11B30"/>
    <w:rsid w:val="00B40D38"/>
    <w:rsid w:val="00B85B41"/>
    <w:rsid w:val="00C14C3E"/>
    <w:rsid w:val="00CE728E"/>
    <w:rsid w:val="00D97631"/>
    <w:rsid w:val="00DB355D"/>
    <w:rsid w:val="00DF4487"/>
    <w:rsid w:val="00E57B3E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10</cp:revision>
  <dcterms:created xsi:type="dcterms:W3CDTF">2025-06-26T19:15:00Z</dcterms:created>
  <dcterms:modified xsi:type="dcterms:W3CDTF">2025-07-05T03:53:00Z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