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3DFB7" w14:textId="1C58D7A8" w:rsidR="004504B9" w:rsidRPr="004504B9" w:rsidRDefault="004504B9" w:rsidP="004504B9">
      <w:r>
        <w:t xml:space="preserve">Greeting: </w:t>
      </w:r>
      <w:r>
        <w:br/>
      </w:r>
      <w:r>
        <w:br/>
      </w:r>
      <w:r w:rsidRPr="004504B9">
        <w:t xml:space="preserve">A pleasant </w:t>
      </w:r>
      <w:r>
        <w:t xml:space="preserve">morning </w:t>
      </w:r>
      <w:r w:rsidRPr="004504B9">
        <w:t xml:space="preserve">to our distinguished members of the panel: Mrs. Siega, Mrs. Javier, and Mr. </w:t>
      </w:r>
      <w:proofErr w:type="spellStart"/>
      <w:r w:rsidRPr="004504B9">
        <w:t>Hoyla</w:t>
      </w:r>
      <w:proofErr w:type="spellEnd"/>
      <w:r w:rsidRPr="004504B9">
        <w:t>. We also acknowledge the presence of our adviser, Mrs. Galdo.</w:t>
      </w:r>
    </w:p>
    <w:p w14:paraId="5DFA62A5" w14:textId="77777777" w:rsidR="004504B9" w:rsidRPr="004504B9" w:rsidRDefault="004504B9" w:rsidP="004504B9">
      <w:r w:rsidRPr="004504B9">
        <w:t>We are proud representatives of the Computer Science department. I am </w:t>
      </w:r>
      <w:r w:rsidRPr="004504B9">
        <w:rPr>
          <w:b/>
          <w:bCs/>
        </w:rPr>
        <w:t>Noel Avila</w:t>
      </w:r>
      <w:r w:rsidRPr="004504B9">
        <w:t xml:space="preserve">, and alongside my colleagues—Ms. Abing, Ms. Gadano, Mr. </w:t>
      </w:r>
      <w:proofErr w:type="spellStart"/>
      <w:r w:rsidRPr="004504B9">
        <w:t>Sabandija</w:t>
      </w:r>
      <w:proofErr w:type="spellEnd"/>
      <w:r w:rsidRPr="004504B9">
        <w:t>, and Mr. Villenas—we are honored to present our capstone project titled: </w:t>
      </w:r>
      <w:r w:rsidRPr="004504B9">
        <w:rPr>
          <w:b/>
          <w:bCs/>
        </w:rPr>
        <w:t>MICOMI: A Gamified E-Learning App.</w:t>
      </w:r>
      <w:r w:rsidRPr="004504B9">
        <w:t>"</w:t>
      </w:r>
    </w:p>
    <w:p w14:paraId="64D1E4F4" w14:textId="77777777" w:rsidR="004504B9" w:rsidRDefault="00236CAD" w:rsidP="00241900">
      <w:r>
        <w:br/>
        <w:t>Introduction:</w:t>
      </w:r>
    </w:p>
    <w:p w14:paraId="102795BB" w14:textId="77777777" w:rsidR="004504B9" w:rsidRDefault="004504B9" w:rsidP="00241900"/>
    <w:p w14:paraId="25301BB2" w14:textId="77777777" w:rsidR="004504B9" w:rsidRPr="004504B9" w:rsidRDefault="004504B9" w:rsidP="004504B9">
      <w:r w:rsidRPr="004504B9">
        <w:rPr>
          <w:b/>
          <w:bCs/>
        </w:rPr>
        <w:t>Allow us to start by outlining the context of our study.</w:t>
      </w:r>
    </w:p>
    <w:p w14:paraId="75AF6B5A" w14:textId="77777777" w:rsidR="004504B9" w:rsidRDefault="004504B9" w:rsidP="00241900">
      <w:r w:rsidRPr="004504B9">
        <w:t>To begin, we must understand that effective learning in complex fields like computing requires two things: accessibility and engagement. However, our research identified a significant gap in the status quo..."</w:t>
      </w:r>
    </w:p>
    <w:p w14:paraId="1E160DB8" w14:textId="77777777" w:rsidR="004504B9" w:rsidRDefault="004504B9" w:rsidP="00241900"/>
    <w:p w14:paraId="49D6C488" w14:textId="65B64F88" w:rsidR="00241900" w:rsidRPr="00241900" w:rsidRDefault="00241900" w:rsidP="00241900">
      <w:r w:rsidRPr="00241900">
        <w:rPr>
          <w:i/>
          <w:iCs/>
        </w:rPr>
        <w:t>Modern learners are struggling. They often cannot find resources that are reliable, free, and engaging at the same time. This lack of resources leads to a critical problem: learners lose confidence and lose interest before they even truly begin."</w:t>
      </w:r>
    </w:p>
    <w:p w14:paraId="4F3E78D6" w14:textId="44F88CEB" w:rsidR="00241900" w:rsidRPr="00241900" w:rsidRDefault="00241900" w:rsidP="00241900">
      <w:pPr>
        <w:rPr>
          <w:b/>
          <w:bCs/>
          <w:i/>
          <w:iCs/>
        </w:rPr>
      </w:pPr>
      <w:r w:rsidRPr="00241900">
        <w:rPr>
          <w:b/>
          <w:bCs/>
          <w:i/>
          <w:iCs/>
        </w:rPr>
        <w:t>2. The Evidence: Data-Driven Validation</w:t>
      </w:r>
      <w:r>
        <w:rPr>
          <w:b/>
          <w:bCs/>
          <w:i/>
          <w:iCs/>
        </w:rPr>
        <w:tab/>
      </w:r>
    </w:p>
    <w:p w14:paraId="2AAE8502" w14:textId="77777777" w:rsidR="00241900" w:rsidRPr="00241900" w:rsidRDefault="00241900" w:rsidP="00241900">
      <w:pPr>
        <w:rPr>
          <w:i/>
          <w:iCs/>
        </w:rPr>
      </w:pPr>
      <w:r w:rsidRPr="00241900">
        <w:rPr>
          <w:i/>
          <w:iCs/>
        </w:rPr>
        <w:t>"We did not just assume this problem exists; we validated it through local surveys.</w:t>
      </w:r>
    </w:p>
    <w:p w14:paraId="04315A59" w14:textId="77777777" w:rsidR="00241900" w:rsidRPr="00241900" w:rsidRDefault="00241900" w:rsidP="00241900">
      <w:pPr>
        <w:rPr>
          <w:i/>
          <w:iCs/>
        </w:rPr>
      </w:pPr>
      <w:r w:rsidRPr="00241900">
        <w:rPr>
          <w:i/>
          <w:iCs/>
        </w:rPr>
        <w:t>Our data revealed a universal demand. Whether the respondents were part of the </w:t>
      </w:r>
      <w:r w:rsidRPr="00241900">
        <w:rPr>
          <w:b/>
          <w:bCs/>
          <w:i/>
          <w:iCs/>
        </w:rPr>
        <w:t>62.79%</w:t>
      </w:r>
      <w:r w:rsidRPr="00241900">
        <w:rPr>
          <w:i/>
          <w:iCs/>
        </w:rPr>
        <w:t> who possess only basic knowledge, or the </w:t>
      </w:r>
      <w:r w:rsidRPr="00241900">
        <w:rPr>
          <w:b/>
          <w:bCs/>
          <w:i/>
          <w:iCs/>
        </w:rPr>
        <w:t>34.88%</w:t>
      </w:r>
      <w:r w:rsidRPr="00241900">
        <w:rPr>
          <w:i/>
          <w:iCs/>
        </w:rPr>
        <w:t> who are already experienced, the feedback was identical: </w:t>
      </w:r>
      <w:r w:rsidRPr="00241900">
        <w:rPr>
          <w:b/>
          <w:bCs/>
          <w:i/>
          <w:iCs/>
        </w:rPr>
        <w:t>everyone wants an enjoyable educational process.</w:t>
      </w:r>
      <w:r w:rsidRPr="00241900">
        <w:rPr>
          <w:i/>
          <w:iCs/>
        </w:rPr>
        <w:t> The current methods simply aren't working for them."</w:t>
      </w:r>
    </w:p>
    <w:p w14:paraId="7463B9C8" w14:textId="77777777" w:rsidR="00241900" w:rsidRPr="00241900" w:rsidRDefault="00241900" w:rsidP="00241900">
      <w:pPr>
        <w:rPr>
          <w:b/>
          <w:bCs/>
          <w:i/>
          <w:iCs/>
        </w:rPr>
      </w:pPr>
      <w:r w:rsidRPr="00241900">
        <w:rPr>
          <w:b/>
          <w:bCs/>
          <w:i/>
          <w:iCs/>
        </w:rPr>
        <w:t xml:space="preserve">3. The Solution: Introducing </w:t>
      </w:r>
      <w:proofErr w:type="spellStart"/>
      <w:r w:rsidRPr="00241900">
        <w:rPr>
          <w:b/>
          <w:bCs/>
          <w:i/>
          <w:iCs/>
        </w:rPr>
        <w:t>Micomi</w:t>
      </w:r>
      <w:proofErr w:type="spellEnd"/>
    </w:p>
    <w:p w14:paraId="30DB295D" w14:textId="77777777" w:rsidR="00241900" w:rsidRPr="00241900" w:rsidRDefault="00241900" w:rsidP="00241900">
      <w:pPr>
        <w:rPr>
          <w:i/>
          <w:iCs/>
        </w:rPr>
      </w:pPr>
      <w:r w:rsidRPr="00241900">
        <w:rPr>
          <w:i/>
          <w:iCs/>
        </w:rPr>
        <w:t>"To address this specific gap, we developed our capstone project: </w:t>
      </w:r>
      <w:proofErr w:type="spellStart"/>
      <w:r w:rsidRPr="00241900">
        <w:rPr>
          <w:b/>
          <w:bCs/>
          <w:i/>
          <w:iCs/>
        </w:rPr>
        <w:t>Micomi</w:t>
      </w:r>
      <w:proofErr w:type="spellEnd"/>
      <w:r w:rsidRPr="00241900">
        <w:rPr>
          <w:b/>
          <w:bCs/>
          <w:i/>
          <w:iCs/>
        </w:rPr>
        <w:t>: A Gamified E-Learning App.</w:t>
      </w:r>
    </w:p>
    <w:p w14:paraId="62CEAA6D" w14:textId="77777777" w:rsidR="00241900" w:rsidRPr="00241900" w:rsidRDefault="00241900" w:rsidP="00241900">
      <w:pPr>
        <w:rPr>
          <w:i/>
          <w:iCs/>
        </w:rPr>
      </w:pPr>
      <w:proofErr w:type="spellStart"/>
      <w:r w:rsidRPr="00241900">
        <w:rPr>
          <w:i/>
          <w:iCs/>
        </w:rPr>
        <w:t>Micomi</w:t>
      </w:r>
      <w:proofErr w:type="spellEnd"/>
      <w:r w:rsidRPr="00241900">
        <w:rPr>
          <w:i/>
          <w:iCs/>
        </w:rPr>
        <w:t xml:space="preserve"> is not just a study tool; it is a solution to the engagement crisis. By utilizing game mechanics, we have created a platform that provides a </w:t>
      </w:r>
      <w:r w:rsidRPr="00241900">
        <w:rPr>
          <w:b/>
          <w:bCs/>
          <w:i/>
          <w:iCs/>
        </w:rPr>
        <w:t>structured, free, and motivating learning path.</w:t>
      </w:r>
    </w:p>
    <w:p w14:paraId="2D6D090A" w14:textId="77777777" w:rsidR="00241900" w:rsidRPr="00241900" w:rsidRDefault="00241900" w:rsidP="00241900">
      <w:pPr>
        <w:rPr>
          <w:i/>
          <w:iCs/>
        </w:rPr>
      </w:pPr>
      <w:r w:rsidRPr="00241900">
        <w:rPr>
          <w:i/>
          <w:iCs/>
        </w:rPr>
        <w:t>Our goal is to take aspiring tech enthusiasts who feel intimidated by coding and provide them with the confidence to master it."</w:t>
      </w:r>
    </w:p>
    <w:p w14:paraId="733DD99D" w14:textId="77777777" w:rsidR="004504B9" w:rsidRPr="004504B9" w:rsidRDefault="00035EC6" w:rsidP="004504B9">
      <w:r>
        <w:br/>
      </w:r>
      <w:r>
        <w:br/>
      </w:r>
      <w:r>
        <w:br/>
      </w:r>
      <w:r>
        <w:br/>
      </w:r>
      <w:r>
        <w:br/>
      </w:r>
      <w:r>
        <w:br/>
      </w:r>
      <w:r>
        <w:br/>
      </w:r>
      <w:r>
        <w:lastRenderedPageBreak/>
        <w:br/>
      </w:r>
      <w:r w:rsidR="004504B9" w:rsidRPr="004504B9">
        <w:t>"Having established the system's design and functionality, we now proceed to the </w:t>
      </w:r>
      <w:r w:rsidR="004504B9" w:rsidRPr="004504B9">
        <w:rPr>
          <w:b/>
          <w:bCs/>
        </w:rPr>
        <w:t>Financial Feasibility and Deployment Requirements</w:t>
      </w:r>
      <w:r w:rsidR="004504B9" w:rsidRPr="004504B9">
        <w:t xml:space="preserve">. To ensure </w:t>
      </w:r>
      <w:proofErr w:type="spellStart"/>
      <w:r w:rsidR="004504B9" w:rsidRPr="004504B9">
        <w:t>Micomi</w:t>
      </w:r>
      <w:proofErr w:type="spellEnd"/>
      <w:r w:rsidR="004504B9" w:rsidRPr="004504B9">
        <w:t xml:space="preserve"> is not just a concept but a deployable product, we have calculated the necessary operational costs."</w:t>
      </w:r>
      <w:r w:rsidR="004504B9">
        <w:br/>
      </w:r>
      <w:r w:rsidR="004504B9">
        <w:br/>
      </w:r>
      <w:r w:rsidR="004504B9" w:rsidRPr="004504B9">
        <w:t>"</w:t>
      </w:r>
      <w:r w:rsidR="004504B9" w:rsidRPr="004504B9">
        <w:rPr>
          <w:b/>
          <w:bCs/>
        </w:rPr>
        <w:t>Regarding the financial viability of the project, we have projected a total deployment budget of Five Thousand Pesos (₱5,000.00).</w:t>
      </w:r>
      <w:r w:rsidR="004504B9" w:rsidRPr="004504B9">
        <w:t> This amount is strategically allocated to cover all essential requirements for publishing, data management, and system maintenance.</w:t>
      </w:r>
    </w:p>
    <w:p w14:paraId="26D25C17" w14:textId="77777777" w:rsidR="004504B9" w:rsidRPr="004504B9" w:rsidRDefault="004504B9" w:rsidP="004504B9">
      <w:r w:rsidRPr="004504B9">
        <w:t>Allow me to break down the allocation:</w:t>
      </w:r>
    </w:p>
    <w:p w14:paraId="6F23A22A" w14:textId="77777777" w:rsidR="004504B9" w:rsidRPr="004504B9" w:rsidRDefault="004504B9" w:rsidP="004504B9">
      <w:pPr>
        <w:numPr>
          <w:ilvl w:val="0"/>
          <w:numId w:val="5"/>
        </w:numPr>
      </w:pPr>
      <w:r w:rsidRPr="004504B9">
        <w:rPr>
          <w:b/>
          <w:bCs/>
        </w:rPr>
        <w:t>First, the Application Distribution Account (₱1,400.00):</w:t>
      </w:r>
      <w:r w:rsidRPr="004504B9">
        <w:br/>
        <w:t>This is our primary allocation. It covers the mandatory registration fees required to publish the mobile application on official distribution platforms, specifically the developer account fees necessary for the Google Play Store.</w:t>
      </w:r>
    </w:p>
    <w:p w14:paraId="45110DDC" w14:textId="77777777" w:rsidR="004504B9" w:rsidRPr="004504B9" w:rsidRDefault="004504B9" w:rsidP="004504B9">
      <w:pPr>
        <w:numPr>
          <w:ilvl w:val="0"/>
          <w:numId w:val="5"/>
        </w:numPr>
      </w:pPr>
      <w:r w:rsidRPr="004504B9">
        <w:rPr>
          <w:b/>
          <w:bCs/>
        </w:rPr>
        <w:t>Second, Software and Design Tools (₱1,200.00):</w:t>
      </w:r>
      <w:r w:rsidRPr="004504B9">
        <w:br/>
        <w:t>This portion is set aside for the necessary licenses and subscriptions. It ensures we have legal access to the professional UI/UX design and animation software required to create and update the application’s interface.</w:t>
      </w:r>
    </w:p>
    <w:p w14:paraId="3A4D7A47" w14:textId="77777777" w:rsidR="004504B9" w:rsidRPr="004504B9" w:rsidRDefault="004504B9" w:rsidP="004504B9">
      <w:pPr>
        <w:numPr>
          <w:ilvl w:val="0"/>
          <w:numId w:val="5"/>
        </w:numPr>
      </w:pPr>
      <w:r w:rsidRPr="004504B9">
        <w:rPr>
          <w:b/>
          <w:bCs/>
        </w:rPr>
        <w:t>Third, Cloud Hosting and Database Services (₱1,200.00):</w:t>
      </w:r>
      <w:r w:rsidRPr="004504B9">
        <w:br/>
        <w:t>To ensure technical stability, this amount covers the hosting fees necessary to support our backend operations and guarantee secure cloud storage for user data.</w:t>
      </w:r>
    </w:p>
    <w:p w14:paraId="4958C8F7" w14:textId="77777777" w:rsidR="004504B9" w:rsidRPr="004504B9" w:rsidRDefault="004504B9" w:rsidP="004504B9">
      <w:pPr>
        <w:numPr>
          <w:ilvl w:val="0"/>
          <w:numId w:val="5"/>
        </w:numPr>
      </w:pPr>
      <w:r w:rsidRPr="004504B9">
        <w:rPr>
          <w:b/>
          <w:bCs/>
        </w:rPr>
        <w:t>Fourth, Internet and Deployment Expenses (₱700.00):</w:t>
      </w:r>
      <w:r w:rsidRPr="004504B9">
        <w:br/>
        <w:t>This covers the logistical costs of connectivity. It ensures we have the necessary bandwidth and resources during the critical phases of system integration and online testing.</w:t>
      </w:r>
    </w:p>
    <w:p w14:paraId="6E227708" w14:textId="77777777" w:rsidR="004504B9" w:rsidRPr="004504B9" w:rsidRDefault="004504B9" w:rsidP="004504B9">
      <w:pPr>
        <w:numPr>
          <w:ilvl w:val="0"/>
          <w:numId w:val="5"/>
        </w:numPr>
      </w:pPr>
      <w:r w:rsidRPr="004504B9">
        <w:rPr>
          <w:b/>
          <w:bCs/>
        </w:rPr>
        <w:t>Finally, Testing and Maintenance Allowance (₱500.00):</w:t>
      </w:r>
      <w:r w:rsidRPr="004504B9">
        <w:br/>
        <w:t>We have reserved this amount as a contingency for quality assurance. It funds the final rounds of system testing, debugging, and pre-deployment preparations.</w:t>
      </w:r>
    </w:p>
    <w:p w14:paraId="3B3D5CCD" w14:textId="77777777" w:rsidR="004504B9" w:rsidRPr="004504B9" w:rsidRDefault="004504B9" w:rsidP="004504B9">
      <w:r w:rsidRPr="004504B9">
        <w:rPr>
          <w:b/>
          <w:bCs/>
        </w:rPr>
        <w:t>In summary,</w:t>
      </w:r>
      <w:r w:rsidRPr="004504B9">
        <w:t xml:space="preserve"> this budget of ₱5,000.00 ensures that every aspect of </w:t>
      </w:r>
      <w:proofErr w:type="spellStart"/>
      <w:r w:rsidRPr="004504B9">
        <w:t>Micomi's</w:t>
      </w:r>
      <w:proofErr w:type="spellEnd"/>
      <w:r w:rsidRPr="004504B9">
        <w:t xml:space="preserve"> deployment—from server stability to public availability—is fully supported and financially feasible."</w:t>
      </w:r>
    </w:p>
    <w:p w14:paraId="1280DE82" w14:textId="3C1DF7B8" w:rsidR="00506F63" w:rsidRDefault="00236CAD" w:rsidP="004504B9">
      <w:r>
        <w:br/>
      </w:r>
      <w:r>
        <w:br/>
      </w:r>
    </w:p>
    <w:p w14:paraId="152723C8" w14:textId="77777777" w:rsidR="004504B9" w:rsidRDefault="0003530B" w:rsidP="0003530B">
      <w:r>
        <w:br/>
      </w:r>
      <w:r>
        <w:br/>
      </w:r>
    </w:p>
    <w:p w14:paraId="6E554DE1" w14:textId="77777777" w:rsidR="004504B9" w:rsidRDefault="004504B9" w:rsidP="0003530B"/>
    <w:p w14:paraId="78AA1958" w14:textId="77777777" w:rsidR="004504B9" w:rsidRDefault="004504B9" w:rsidP="0003530B"/>
    <w:p w14:paraId="5109CB86" w14:textId="77777777" w:rsidR="004504B9" w:rsidRDefault="004504B9" w:rsidP="0003530B"/>
    <w:p w14:paraId="2C649D2F" w14:textId="77777777" w:rsidR="004504B9" w:rsidRDefault="004504B9" w:rsidP="0003530B"/>
    <w:p w14:paraId="23D7A35D" w14:textId="7FD1BDA0" w:rsidR="00241900" w:rsidRDefault="0003530B" w:rsidP="0003530B">
      <w:r>
        <w:br/>
      </w:r>
      <w:r>
        <w:br/>
      </w:r>
      <w:r>
        <w:br/>
      </w:r>
      <w:r>
        <w:br/>
      </w:r>
      <w:r>
        <w:br/>
      </w:r>
      <w:r>
        <w:br/>
      </w:r>
      <w:r>
        <w:br/>
      </w:r>
      <w:r>
        <w:br/>
      </w:r>
      <w:r>
        <w:br/>
      </w:r>
    </w:p>
    <w:p w14:paraId="5A3ADF81" w14:textId="59BC3204" w:rsidR="0003530B" w:rsidRPr="0003530B" w:rsidRDefault="0003530B" w:rsidP="0003530B">
      <w:r w:rsidRPr="0003530B">
        <w:t> We will now proceed to the </w:t>
      </w:r>
      <w:r w:rsidRPr="0003530B">
        <w:rPr>
          <w:b/>
          <w:bCs/>
        </w:rPr>
        <w:t>Results and Discussion</w:t>
      </w:r>
      <w:r w:rsidRPr="0003530B">
        <w:t>.</w:t>
      </w:r>
    </w:p>
    <w:p w14:paraId="1F9D34DA" w14:textId="77777777" w:rsidR="0003530B" w:rsidRPr="0003530B" w:rsidRDefault="0003530B" w:rsidP="0003530B">
      <w:r w:rsidRPr="0003530B">
        <w:t>Our findings are crucial because they did not just validate the problem—they acted as the blueprint for the </w:t>
      </w:r>
      <w:proofErr w:type="spellStart"/>
      <w:r w:rsidRPr="0003530B">
        <w:rPr>
          <w:b/>
          <w:bCs/>
        </w:rPr>
        <w:t>Micomi</w:t>
      </w:r>
      <w:proofErr w:type="spellEnd"/>
      <w:r w:rsidRPr="0003530B">
        <w:t> system design. We gathered data from 43 respondents to understand exactly </w:t>
      </w:r>
      <w:r w:rsidRPr="0003530B">
        <w:rPr>
          <w:i/>
          <w:iCs/>
        </w:rPr>
        <w:t>who</w:t>
      </w:r>
      <w:r w:rsidRPr="0003530B">
        <w:t> our users are and </w:t>
      </w:r>
      <w:r w:rsidRPr="0003530B">
        <w:rPr>
          <w:i/>
          <w:iCs/>
        </w:rPr>
        <w:t>how</w:t>
      </w:r>
      <w:r w:rsidRPr="0003530B">
        <w:t> they need to learn."</w:t>
      </w:r>
    </w:p>
    <w:p w14:paraId="58EB79A2" w14:textId="77777777" w:rsidR="0003530B" w:rsidRPr="0003530B" w:rsidRDefault="0003530B" w:rsidP="0003530B">
      <w:pPr>
        <w:rPr>
          <w:b/>
          <w:bCs/>
        </w:rPr>
      </w:pPr>
      <w:r>
        <w:br/>
      </w:r>
      <w:r>
        <w:br/>
      </w:r>
      <w:r w:rsidRPr="0003530B">
        <w:rPr>
          <w:b/>
          <w:bCs/>
        </w:rPr>
        <w:t>1. Addressing User Demographics &amp; The Skill Gap (Based on Section 1)</w:t>
      </w:r>
    </w:p>
    <w:p w14:paraId="5CA61C0F" w14:textId="77777777" w:rsidR="0003530B" w:rsidRPr="0003530B" w:rsidRDefault="0003530B" w:rsidP="0003530B">
      <w:r w:rsidRPr="0003530B">
        <w:t>"First, let’s look at </w:t>
      </w:r>
      <w:r w:rsidRPr="0003530B">
        <w:rPr>
          <w:b/>
          <w:bCs/>
        </w:rPr>
        <w:t>User Demographics and Literacy</w:t>
      </w:r>
      <w:r w:rsidRPr="0003530B">
        <w:t>.</w:t>
      </w:r>
      <w:r w:rsidRPr="0003530B">
        <w:br/>
        <w:t>Our survey revealed a diverse user base, split primarily between elementary students (approx. 40%) and college students (approx. 35%).</w:t>
      </w:r>
    </w:p>
    <w:p w14:paraId="6B8F4DFA" w14:textId="77777777" w:rsidR="0003530B" w:rsidRPr="0003530B" w:rsidRDefault="0003530B" w:rsidP="0003530B">
      <w:r w:rsidRPr="0003530B">
        <w:t>However, we discovered a critical </w:t>
      </w:r>
      <w:r w:rsidRPr="0003530B">
        <w:rPr>
          <w:b/>
          <w:bCs/>
        </w:rPr>
        <w:t>'Literacy Gap.'</w:t>
      </w:r>
      <w:r w:rsidRPr="0003530B">
        <w:br/>
        <w:t>While </w:t>
      </w:r>
      <w:r w:rsidRPr="0003530B">
        <w:rPr>
          <w:b/>
          <w:bCs/>
        </w:rPr>
        <w:t>60.46%</w:t>
      </w:r>
      <w:r w:rsidRPr="0003530B">
        <w:t> of our respondents expressed a strong interest in programming, </w:t>
      </w:r>
      <w:r w:rsidRPr="0003530B">
        <w:rPr>
          <w:b/>
          <w:bCs/>
        </w:rPr>
        <w:t>62.79%</w:t>
      </w:r>
      <w:r w:rsidRPr="0003530B">
        <w:t> possessed only basic or very basic computer skills.</w:t>
      </w:r>
    </w:p>
    <w:p w14:paraId="73AF6A8D" w14:textId="77777777" w:rsidR="0003530B" w:rsidRPr="0003530B" w:rsidRDefault="0003530B" w:rsidP="0003530B">
      <w:r w:rsidRPr="0003530B">
        <w:rPr>
          <w:b/>
          <w:bCs/>
        </w:rPr>
        <w:t>The Defense Point:</w:t>
      </w:r>
      <w:r w:rsidRPr="0003530B">
        <w:t> This data validates the very existence of our project. It proves there is a market of users who </w:t>
      </w:r>
      <w:r w:rsidRPr="0003530B">
        <w:rPr>
          <w:i/>
          <w:iCs/>
        </w:rPr>
        <w:t>want</w:t>
      </w:r>
      <w:r w:rsidRPr="0003530B">
        <w:t xml:space="preserve"> to code but lack the confidence and foundational skills to start. </w:t>
      </w:r>
      <w:proofErr w:type="spellStart"/>
      <w:r w:rsidRPr="0003530B">
        <w:t>Micomi</w:t>
      </w:r>
      <w:proofErr w:type="spellEnd"/>
      <w:r w:rsidRPr="0003530B">
        <w:t xml:space="preserve"> is built specifically to bridge this gap."</w:t>
      </w:r>
    </w:p>
    <w:p w14:paraId="2B979172" w14:textId="77777777" w:rsidR="0003530B" w:rsidRPr="0003530B" w:rsidRDefault="0003530B" w:rsidP="0003530B">
      <w:r w:rsidRPr="0003530B">
        <w:pict w14:anchorId="08DA9691">
          <v:rect id="_x0000_i1049" style="width:712.8pt;height:1.5pt" o:hrpct="0" o:hralign="center" o:hrstd="t" o:hr="t" fillcolor="#a0a0a0" stroked="f"/>
        </w:pict>
      </w:r>
    </w:p>
    <w:p w14:paraId="70B37D61" w14:textId="77777777" w:rsidR="0003530B" w:rsidRPr="0003530B" w:rsidRDefault="0003530B" w:rsidP="0003530B">
      <w:pPr>
        <w:rPr>
          <w:b/>
          <w:bCs/>
        </w:rPr>
      </w:pPr>
      <w:r w:rsidRPr="0003530B">
        <w:rPr>
          <w:b/>
          <w:bCs/>
        </w:rPr>
        <w:t>2. What The Users Demanded (Based on Section 2)</w:t>
      </w:r>
    </w:p>
    <w:p w14:paraId="30DDF092" w14:textId="77777777" w:rsidR="0003530B" w:rsidRPr="0003530B" w:rsidRDefault="0003530B" w:rsidP="0003530B">
      <w:r w:rsidRPr="0003530B">
        <w:t>"Next, we analyzed </w:t>
      </w:r>
      <w:r w:rsidRPr="0003530B">
        <w:rPr>
          <w:b/>
          <w:bCs/>
        </w:rPr>
        <w:t>Factors Encouraging Interest</w:t>
      </w:r>
      <w:r w:rsidRPr="0003530B">
        <w:t>.</w:t>
      </w:r>
      <w:r w:rsidRPr="0003530B">
        <w:br/>
        <w:t>We asked users </w:t>
      </w:r>
      <w:r w:rsidRPr="0003530B">
        <w:rPr>
          <w:i/>
          <w:iCs/>
        </w:rPr>
        <w:t>how</w:t>
      </w:r>
      <w:r w:rsidRPr="0003530B">
        <w:t> they wanted to close that skill gap. The answer was overwhelming:</w:t>
      </w:r>
    </w:p>
    <w:p w14:paraId="4D62CE1B" w14:textId="77777777" w:rsidR="0003530B" w:rsidRPr="0003530B" w:rsidRDefault="0003530B" w:rsidP="0003530B">
      <w:pPr>
        <w:numPr>
          <w:ilvl w:val="0"/>
          <w:numId w:val="2"/>
        </w:numPr>
      </w:pPr>
      <w:r w:rsidRPr="0003530B">
        <w:rPr>
          <w:b/>
          <w:bCs/>
        </w:rPr>
        <w:t>83.03%</w:t>
      </w:r>
      <w:r w:rsidRPr="0003530B">
        <w:t> preferred learning through interactive games or simulations.</w:t>
      </w:r>
    </w:p>
    <w:p w14:paraId="6289BD12" w14:textId="77777777" w:rsidR="0003530B" w:rsidRPr="0003530B" w:rsidRDefault="0003530B" w:rsidP="0003530B">
      <w:pPr>
        <w:numPr>
          <w:ilvl w:val="0"/>
          <w:numId w:val="2"/>
        </w:numPr>
      </w:pPr>
      <w:r w:rsidRPr="0003530B">
        <w:rPr>
          <w:b/>
          <w:bCs/>
        </w:rPr>
        <w:t>81%</w:t>
      </w:r>
      <w:r w:rsidRPr="0003530B">
        <w:t> prioritized fun and engaging content over strict textbook learning.</w:t>
      </w:r>
    </w:p>
    <w:p w14:paraId="59273E85" w14:textId="77777777" w:rsidR="0003530B" w:rsidRPr="0003530B" w:rsidRDefault="0003530B" w:rsidP="0003530B">
      <w:r w:rsidRPr="0003530B">
        <w:t>Furthermore, while HTML and CSS were the top language choices, </w:t>
      </w:r>
      <w:r w:rsidRPr="0003530B">
        <w:rPr>
          <w:b/>
          <w:bCs/>
        </w:rPr>
        <w:t>37.08%</w:t>
      </w:r>
      <w:r w:rsidRPr="0003530B">
        <w:t> of users had </w:t>
      </w:r>
      <w:r w:rsidRPr="0003530B">
        <w:rPr>
          <w:i/>
          <w:iCs/>
        </w:rPr>
        <w:t>no</w:t>
      </w:r>
      <w:r w:rsidRPr="0003530B">
        <w:t xml:space="preserve"> preferred language because they </w:t>
      </w:r>
      <w:proofErr w:type="gramStart"/>
      <w:r w:rsidRPr="0003530B">
        <w:t>didn't</w:t>
      </w:r>
      <w:proofErr w:type="gramEnd"/>
      <w:r w:rsidRPr="0003530B">
        <w:t xml:space="preserve"> know where to start.</w:t>
      </w:r>
    </w:p>
    <w:p w14:paraId="51964C22" w14:textId="77777777" w:rsidR="0003530B" w:rsidRPr="0003530B" w:rsidRDefault="0003530B" w:rsidP="0003530B">
      <w:r w:rsidRPr="0003530B">
        <w:rPr>
          <w:b/>
          <w:bCs/>
        </w:rPr>
        <w:t>The Defense Point:</w:t>
      </w:r>
      <w:r w:rsidRPr="0003530B">
        <w:t xml:space="preserve"> This finding dictated our curriculum structure. We realized </w:t>
      </w:r>
      <w:proofErr w:type="spellStart"/>
      <w:r w:rsidRPr="0003530B">
        <w:t>Micomi</w:t>
      </w:r>
      <w:proofErr w:type="spellEnd"/>
      <w:r w:rsidRPr="0003530B">
        <w:t xml:space="preserve"> could not just be a code repository; it had to offer a </w:t>
      </w:r>
      <w:r w:rsidRPr="0003530B">
        <w:rPr>
          <w:b/>
          <w:bCs/>
        </w:rPr>
        <w:t>guided, structured path</w:t>
      </w:r>
      <w:r w:rsidRPr="0003530B">
        <w:t> for beginners who are lost."</w:t>
      </w:r>
    </w:p>
    <w:p w14:paraId="0DF389B3" w14:textId="77777777" w:rsidR="0003530B" w:rsidRPr="0003530B" w:rsidRDefault="0003530B" w:rsidP="0003530B">
      <w:r w:rsidRPr="0003530B">
        <w:lastRenderedPageBreak/>
        <w:pict w14:anchorId="44CEDDD7">
          <v:rect id="_x0000_i1050" style="width:712.8pt;height:1.5pt" o:hrpct="0" o:hralign="center" o:hrstd="t" o:hr="t" fillcolor="#a0a0a0" stroked="f"/>
        </w:pict>
      </w:r>
    </w:p>
    <w:p w14:paraId="52F6473B" w14:textId="77777777" w:rsidR="0003530B" w:rsidRPr="0003530B" w:rsidRDefault="0003530B" w:rsidP="0003530B">
      <w:pPr>
        <w:rPr>
          <w:b/>
          <w:bCs/>
        </w:rPr>
      </w:pPr>
      <w:r w:rsidRPr="0003530B">
        <w:rPr>
          <w:b/>
          <w:bCs/>
        </w:rPr>
        <w:t>3. Translating Feedback into Requirements (Based on Section 3)</w:t>
      </w:r>
    </w:p>
    <w:p w14:paraId="4D178CE8" w14:textId="77777777" w:rsidR="0003530B" w:rsidRPr="0003530B" w:rsidRDefault="0003530B" w:rsidP="0003530B">
      <w:r w:rsidRPr="0003530B">
        <w:t>"In our </w:t>
      </w:r>
      <w:r w:rsidRPr="0003530B">
        <w:rPr>
          <w:b/>
          <w:bCs/>
        </w:rPr>
        <w:t>Qualitative Feedback</w:t>
      </w:r>
      <w:r w:rsidRPr="0003530B">
        <w:t>, users gave us specific instructions on how the system should </w:t>
      </w:r>
      <w:r w:rsidRPr="0003530B">
        <w:rPr>
          <w:i/>
          <w:iCs/>
        </w:rPr>
        <w:t>feel</w:t>
      </w:r>
      <w:r w:rsidRPr="0003530B">
        <w:t>.</w:t>
      </w:r>
      <w:r w:rsidRPr="0003530B">
        <w:br/>
        <w:t>They requested:</w:t>
      </w:r>
    </w:p>
    <w:p w14:paraId="1B857E65" w14:textId="77777777" w:rsidR="0003530B" w:rsidRPr="0003530B" w:rsidRDefault="0003530B" w:rsidP="0003530B">
      <w:pPr>
        <w:numPr>
          <w:ilvl w:val="0"/>
          <w:numId w:val="3"/>
        </w:numPr>
      </w:pPr>
      <w:r w:rsidRPr="0003530B">
        <w:rPr>
          <w:b/>
          <w:bCs/>
        </w:rPr>
        <w:t>Smooth Onboarding:</w:t>
      </w:r>
      <w:r w:rsidRPr="0003530B">
        <w:t> Tutorials that introduce concepts without overwhelming them.</w:t>
      </w:r>
    </w:p>
    <w:p w14:paraId="6B4EA18F" w14:textId="77777777" w:rsidR="0003530B" w:rsidRPr="0003530B" w:rsidRDefault="0003530B" w:rsidP="0003530B">
      <w:pPr>
        <w:numPr>
          <w:ilvl w:val="0"/>
          <w:numId w:val="3"/>
        </w:numPr>
      </w:pPr>
      <w:r w:rsidRPr="0003530B">
        <w:rPr>
          <w:b/>
          <w:bCs/>
        </w:rPr>
        <w:t>Gradual Progression:</w:t>
      </w:r>
      <w:r w:rsidRPr="0003530B">
        <w:t> A difficulty curve that matches 'Flow Theory'—balancing their skill level with the challenge.</w:t>
      </w:r>
    </w:p>
    <w:p w14:paraId="4298E5FB" w14:textId="77777777" w:rsidR="0003530B" w:rsidRPr="0003530B" w:rsidRDefault="0003530B" w:rsidP="0003530B">
      <w:pPr>
        <w:numPr>
          <w:ilvl w:val="0"/>
          <w:numId w:val="3"/>
        </w:numPr>
      </w:pPr>
      <w:r w:rsidRPr="0003530B">
        <w:rPr>
          <w:b/>
          <w:bCs/>
        </w:rPr>
        <w:t>Technical Stability:</w:t>
      </w:r>
      <w:r w:rsidRPr="0003530B">
        <w:t> Fast loading times to maintain engagement.</w:t>
      </w:r>
    </w:p>
    <w:p w14:paraId="7EBBB1E9" w14:textId="77777777" w:rsidR="0003530B" w:rsidRPr="0003530B" w:rsidRDefault="0003530B" w:rsidP="0003530B">
      <w:r w:rsidRPr="0003530B">
        <w:rPr>
          <w:b/>
          <w:bCs/>
        </w:rPr>
        <w:t>The Defense Point:</w:t>
      </w:r>
      <w:r w:rsidRPr="0003530B">
        <w:t> These were not just suggestions; they became our strict </w:t>
      </w:r>
      <w:r w:rsidRPr="0003530B">
        <w:rPr>
          <w:b/>
          <w:bCs/>
        </w:rPr>
        <w:t>Non-Functional Requirements</w:t>
      </w:r>
      <w:r w:rsidRPr="0003530B">
        <w:t> to ensure user retention."</w:t>
      </w:r>
    </w:p>
    <w:p w14:paraId="01A52EC9" w14:textId="77777777" w:rsidR="0003530B" w:rsidRPr="0003530B" w:rsidRDefault="0003530B" w:rsidP="0003530B">
      <w:r w:rsidRPr="0003530B">
        <w:pict w14:anchorId="4F215E8A">
          <v:rect id="_x0000_i1051" style="width:712.8pt;height:1.5pt" o:hrpct="0" o:hralign="center" o:hrstd="t" o:hr="t" fillcolor="#a0a0a0" stroked="f"/>
        </w:pict>
      </w:r>
    </w:p>
    <w:p w14:paraId="3900814E" w14:textId="77777777" w:rsidR="0003530B" w:rsidRPr="0003530B" w:rsidRDefault="0003530B" w:rsidP="0003530B">
      <w:pPr>
        <w:rPr>
          <w:b/>
          <w:bCs/>
        </w:rPr>
      </w:pPr>
      <w:r w:rsidRPr="0003530B">
        <w:rPr>
          <w:b/>
          <w:bCs/>
        </w:rPr>
        <w:t>4. Connecting Data to System Design (Based on Section 4)</w:t>
      </w:r>
    </w:p>
    <w:p w14:paraId="636D4E39" w14:textId="77777777" w:rsidR="0003530B" w:rsidRPr="0003530B" w:rsidRDefault="0003530B" w:rsidP="0003530B">
      <w:r w:rsidRPr="0003530B">
        <w:rPr>
          <w:i/>
          <w:iCs/>
        </w:rPr>
        <w:t>(Crucial Section: Point to screenshots of your app here)</w:t>
      </w:r>
    </w:p>
    <w:p w14:paraId="735ED18C" w14:textId="77777777" w:rsidR="0003530B" w:rsidRPr="0003530B" w:rsidRDefault="0003530B" w:rsidP="0003530B">
      <w:r w:rsidRPr="0003530B">
        <w:t>"Most importantly, this slide shows how we translated these survey findings directly into </w:t>
      </w:r>
      <w:r w:rsidRPr="0003530B">
        <w:rPr>
          <w:b/>
          <w:bCs/>
        </w:rPr>
        <w:t>System Design and Implementation</w:t>
      </w:r>
      <w:r w:rsidRPr="0003530B">
        <w:t>:</w:t>
      </w:r>
    </w:p>
    <w:p w14:paraId="1799D6D5" w14:textId="77777777" w:rsidR="0003530B" w:rsidRPr="0003530B" w:rsidRDefault="0003530B" w:rsidP="0003530B">
      <w:pPr>
        <w:numPr>
          <w:ilvl w:val="0"/>
          <w:numId w:val="4"/>
        </w:numPr>
      </w:pPr>
      <w:r w:rsidRPr="0003530B">
        <w:rPr>
          <w:b/>
          <w:bCs/>
        </w:rPr>
        <w:t>The Battlefield Page:</w:t>
      </w:r>
      <w:r w:rsidRPr="0003530B">
        <w:t> To address the fear of failure, we represented coding concepts as enemies. This reframes 'wrong code' as part of the gameplay, reducing anxiety.</w:t>
      </w:r>
    </w:p>
    <w:p w14:paraId="03D35D4F" w14:textId="77777777" w:rsidR="0003530B" w:rsidRPr="0003530B" w:rsidRDefault="0003530B" w:rsidP="0003530B">
      <w:pPr>
        <w:numPr>
          <w:ilvl w:val="0"/>
          <w:numId w:val="4"/>
        </w:numPr>
      </w:pPr>
      <w:r w:rsidRPr="0003530B">
        <w:rPr>
          <w:b/>
          <w:bCs/>
        </w:rPr>
        <w:t>Visual Progression Map:</w:t>
      </w:r>
      <w:r w:rsidRPr="0003530B">
        <w:t> To address the 37% who felt lost, we implemented a game-world map with lock/unlock mechanisms so users can clearly see their path.</w:t>
      </w:r>
    </w:p>
    <w:p w14:paraId="5EAF4E74" w14:textId="77777777" w:rsidR="0003530B" w:rsidRPr="0003530B" w:rsidRDefault="0003530B" w:rsidP="0003530B">
      <w:pPr>
        <w:numPr>
          <w:ilvl w:val="0"/>
          <w:numId w:val="4"/>
        </w:numPr>
      </w:pPr>
      <w:r w:rsidRPr="0003530B">
        <w:rPr>
          <w:b/>
          <w:bCs/>
        </w:rPr>
        <w:t>Skill Ratings &amp; Feedback:</w:t>
      </w:r>
      <w:r w:rsidRPr="0003530B">
        <w:t> Instead of a discouraging 'Pass/Fail,' we provide nuanced feedback on strengths and weaknesses to build confidence.</w:t>
      </w:r>
    </w:p>
    <w:p w14:paraId="06619F2C" w14:textId="77777777" w:rsidR="0003530B" w:rsidRPr="0003530B" w:rsidRDefault="0003530B" w:rsidP="0003530B">
      <w:pPr>
        <w:numPr>
          <w:ilvl w:val="0"/>
          <w:numId w:val="4"/>
        </w:numPr>
      </w:pPr>
      <w:r w:rsidRPr="0003530B">
        <w:rPr>
          <w:b/>
          <w:bCs/>
        </w:rPr>
        <w:t>Optional Social Features:</w:t>
      </w:r>
      <w:r w:rsidRPr="0003530B">
        <w:t> We noted from literature that forced competition can demotivate introverts. Therefore, while we have a leaderboard, we made social features </w:t>
      </w:r>
      <w:r w:rsidRPr="0003530B">
        <w:rPr>
          <w:i/>
          <w:iCs/>
        </w:rPr>
        <w:t>optional</w:t>
      </w:r>
      <w:r w:rsidRPr="0003530B">
        <w:t>."</w:t>
      </w:r>
    </w:p>
    <w:p w14:paraId="6A240518" w14:textId="77777777" w:rsidR="0003530B" w:rsidRPr="0003530B" w:rsidRDefault="0003530B" w:rsidP="0003530B">
      <w:r w:rsidRPr="0003530B">
        <w:pict w14:anchorId="4E34C161">
          <v:rect id="_x0000_i1052" style="width:712.8pt;height:1.5pt" o:hrpct="0" o:hralign="center" o:hrstd="t" o:hr="t" fillcolor="#a0a0a0" stroked="f"/>
        </w:pict>
      </w:r>
    </w:p>
    <w:p w14:paraId="02E446B5" w14:textId="77777777" w:rsidR="0003530B" w:rsidRPr="0003530B" w:rsidRDefault="0003530B" w:rsidP="0003530B">
      <w:pPr>
        <w:rPr>
          <w:b/>
          <w:bCs/>
        </w:rPr>
      </w:pPr>
      <w:r w:rsidRPr="0003530B">
        <w:rPr>
          <w:b/>
          <w:bCs/>
        </w:rPr>
        <w:t>5. Summary &amp; Conclusion (Based on Section 5)</w:t>
      </w:r>
    </w:p>
    <w:p w14:paraId="0A795131" w14:textId="77777777" w:rsidR="0003530B" w:rsidRPr="0003530B" w:rsidRDefault="0003530B" w:rsidP="0003530B">
      <w:r w:rsidRPr="0003530B">
        <w:t>"To summarize, </w:t>
      </w:r>
      <w:r w:rsidRPr="0003530B">
        <w:rPr>
          <w:b/>
          <w:bCs/>
        </w:rPr>
        <w:t>83.7%</w:t>
      </w:r>
      <w:r w:rsidRPr="0003530B">
        <w:t> of our respondents believe that gamified learning is effective.</w:t>
      </w:r>
    </w:p>
    <w:p w14:paraId="2A8EC2AA" w14:textId="77777777" w:rsidR="004504B9" w:rsidRDefault="0003530B" w:rsidP="00241900">
      <w:pPr>
        <w:rPr>
          <w:b/>
          <w:bCs/>
        </w:rPr>
      </w:pPr>
      <w:r w:rsidRPr="0003530B">
        <w:t xml:space="preserve">Our results confirm that </w:t>
      </w:r>
      <w:proofErr w:type="spellStart"/>
      <w:r w:rsidRPr="0003530B">
        <w:t>Micomi</w:t>
      </w:r>
      <w:proofErr w:type="spellEnd"/>
      <w:r w:rsidRPr="0003530B">
        <w:t xml:space="preserve"> successfully aligns </w:t>
      </w:r>
      <w:r w:rsidRPr="0003530B">
        <w:rPr>
          <w:b/>
          <w:bCs/>
        </w:rPr>
        <w:t>pedagogical theories</w:t>
      </w:r>
      <w:r w:rsidRPr="0003530B">
        <w:t> (like Constructivism and Cognitive Load Theory) with </w:t>
      </w:r>
      <w:r w:rsidRPr="0003530B">
        <w:rPr>
          <w:b/>
          <w:bCs/>
        </w:rPr>
        <w:t>high-engagement mechanics</w:t>
      </w:r>
      <w:r w:rsidRPr="0003530B">
        <w:t>. We have successfully created a platform that turns high interest into technical mastery."</w:t>
      </w:r>
      <w:r w:rsidR="00241900">
        <w:br/>
      </w:r>
      <w:r w:rsidR="00241900">
        <w:br/>
      </w:r>
      <w:r w:rsidR="00241900">
        <w:br/>
      </w:r>
      <w:r w:rsidR="00241900">
        <w:rPr>
          <w:b/>
          <w:bCs/>
        </w:rPr>
        <w:br/>
      </w:r>
      <w:r w:rsidR="00241900">
        <w:rPr>
          <w:b/>
          <w:bCs/>
        </w:rPr>
        <w:br/>
      </w:r>
      <w:r w:rsidR="00241900">
        <w:rPr>
          <w:b/>
          <w:bCs/>
        </w:rPr>
        <w:br/>
      </w:r>
      <w:r w:rsidR="00241900">
        <w:rPr>
          <w:b/>
          <w:bCs/>
        </w:rPr>
        <w:lastRenderedPageBreak/>
        <w:br/>
      </w:r>
      <w:r w:rsidR="00241900">
        <w:rPr>
          <w:b/>
          <w:bCs/>
        </w:rPr>
        <w:br/>
      </w:r>
      <w:r w:rsidR="00241900">
        <w:rPr>
          <w:b/>
          <w:bCs/>
        </w:rPr>
        <w:br/>
      </w:r>
      <w:r w:rsidR="00241900">
        <w:rPr>
          <w:b/>
          <w:bCs/>
        </w:rPr>
        <w:br/>
      </w:r>
      <w:r w:rsidR="00241900">
        <w:rPr>
          <w:b/>
          <w:bCs/>
        </w:rPr>
        <w:br/>
      </w:r>
      <w:r w:rsidR="00241900">
        <w:rPr>
          <w:b/>
          <w:bCs/>
        </w:rPr>
        <w:br/>
      </w:r>
      <w:r w:rsidR="00241900">
        <w:rPr>
          <w:b/>
          <w:bCs/>
        </w:rPr>
        <w:br/>
      </w:r>
      <w:r w:rsidR="00241900">
        <w:rPr>
          <w:b/>
          <w:bCs/>
        </w:rPr>
        <w:br/>
      </w:r>
      <w:r w:rsidR="00241900">
        <w:rPr>
          <w:b/>
          <w:bCs/>
        </w:rPr>
        <w:br/>
      </w:r>
    </w:p>
    <w:p w14:paraId="0536F305" w14:textId="2AEEE9DE" w:rsidR="00241900" w:rsidRPr="00241900" w:rsidRDefault="00241900" w:rsidP="00241900">
      <w:pPr>
        <w:rPr>
          <w:b/>
          <w:bCs/>
        </w:rPr>
      </w:pPr>
      <w:r>
        <w:rPr>
          <w:b/>
          <w:bCs/>
        </w:rPr>
        <w:br/>
      </w:r>
      <w:r w:rsidRPr="00241900">
        <w:rPr>
          <w:b/>
          <w:bCs/>
        </w:rPr>
        <w:t>Anticipated Q&amp;A (Defense Prep)</w:t>
      </w:r>
    </w:p>
    <w:p w14:paraId="2815C143" w14:textId="77777777" w:rsidR="00241900" w:rsidRPr="00241900" w:rsidRDefault="00241900" w:rsidP="00241900">
      <w:r w:rsidRPr="00241900">
        <w:rPr>
          <w:b/>
          <w:bCs/>
        </w:rPr>
        <w:t>Panelist Question:</w:t>
      </w:r>
      <w:r w:rsidRPr="00241900">
        <w:t> "Why did you focus on elementary and college students? That seems like a wide gap."</w:t>
      </w:r>
      <w:r w:rsidRPr="00241900">
        <w:br/>
      </w:r>
      <w:r w:rsidRPr="00241900">
        <w:rPr>
          <w:b/>
          <w:bCs/>
        </w:rPr>
        <w:t>Your Answer (Based on Section 1):</w:t>
      </w:r>
      <w:r w:rsidRPr="00241900">
        <w:t> "Our data shows that despite the age difference, the </w:t>
      </w:r>
      <w:r w:rsidRPr="00241900">
        <w:rPr>
          <w:i/>
          <w:iCs/>
        </w:rPr>
        <w:t>skill level</w:t>
      </w:r>
      <w:r w:rsidRPr="00241900">
        <w:t> was similar. Both groups showed high interest but low technical literacy (62.79% basic skills), meaning the </w:t>
      </w:r>
      <w:r w:rsidRPr="00241900">
        <w:rPr>
          <w:i/>
          <w:iCs/>
        </w:rPr>
        <w:t>beginner-friendly</w:t>
      </w:r>
      <w:r w:rsidRPr="00241900">
        <w:t xml:space="preserve"> approach of </w:t>
      </w:r>
      <w:proofErr w:type="spellStart"/>
      <w:r w:rsidRPr="00241900">
        <w:t>Micomi</w:t>
      </w:r>
      <w:proofErr w:type="spellEnd"/>
      <w:r w:rsidRPr="00241900">
        <w:t xml:space="preserve"> applies effectively to both demographics."</w:t>
      </w:r>
    </w:p>
    <w:p w14:paraId="65A3F4E3" w14:textId="77777777" w:rsidR="00241900" w:rsidRPr="00241900" w:rsidRDefault="00241900" w:rsidP="00241900">
      <w:r w:rsidRPr="00241900">
        <w:rPr>
          <w:b/>
          <w:bCs/>
        </w:rPr>
        <w:t>Panelist Question:</w:t>
      </w:r>
      <w:r w:rsidRPr="00241900">
        <w:t> "Why did you choose HTML/CSS?"</w:t>
      </w:r>
      <w:r w:rsidRPr="00241900">
        <w:br/>
      </w:r>
      <w:r w:rsidRPr="00241900">
        <w:rPr>
          <w:b/>
          <w:bCs/>
        </w:rPr>
        <w:t>Your Answer (Based on Section 2):</w:t>
      </w:r>
      <w:r w:rsidRPr="00241900">
        <w:t> "Our survey indicated that among those who knew about coding, HTML (27%) and CSS (12%) were the top choices. However, since 37% had no preference, we chose web development because it offers immediate visual feedback, which aligns with the users' desire for 'engaging content'."</w:t>
      </w:r>
    </w:p>
    <w:p w14:paraId="5DF6A897" w14:textId="77777777" w:rsidR="00241900" w:rsidRPr="00241900" w:rsidRDefault="00241900" w:rsidP="00241900">
      <w:r w:rsidRPr="00241900">
        <w:rPr>
          <w:b/>
          <w:bCs/>
        </w:rPr>
        <w:t>Panelist Question:</w:t>
      </w:r>
      <w:r w:rsidRPr="00241900">
        <w:t> "Is a game really the best way to learn serious coding?"</w:t>
      </w:r>
      <w:r w:rsidRPr="00241900">
        <w:br/>
      </w:r>
      <w:r w:rsidRPr="00241900">
        <w:rPr>
          <w:b/>
          <w:bCs/>
        </w:rPr>
        <w:t>Your Answer (Based on Section 5):</w:t>
      </w:r>
      <w:r w:rsidRPr="00241900">
        <w:t> "According to our findings, 83.7% of respondents believe it is effective. Furthermore, by using the 'Battlefield' concept, we lower the barrier to entry, allowing users to learn complex concepts without the anxiety usually associated with traditional programming syntax."</w:t>
      </w:r>
    </w:p>
    <w:p w14:paraId="6B2C8A8F" w14:textId="5AAE99EC" w:rsidR="0003530B" w:rsidRPr="0003530B" w:rsidRDefault="0003530B" w:rsidP="0003530B"/>
    <w:p w14:paraId="18054CD8" w14:textId="26CC84E8" w:rsidR="0003530B" w:rsidRDefault="0003530B"/>
    <w:sectPr w:rsidR="000353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E40"/>
    <w:multiLevelType w:val="multilevel"/>
    <w:tmpl w:val="C310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4240B"/>
    <w:multiLevelType w:val="multilevel"/>
    <w:tmpl w:val="E62E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019BF"/>
    <w:multiLevelType w:val="multilevel"/>
    <w:tmpl w:val="EAA2F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466DA1"/>
    <w:multiLevelType w:val="multilevel"/>
    <w:tmpl w:val="1B40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0121CD"/>
    <w:multiLevelType w:val="multilevel"/>
    <w:tmpl w:val="DBCA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210367">
    <w:abstractNumId w:val="0"/>
  </w:num>
  <w:num w:numId="2" w16cid:durableId="2034990453">
    <w:abstractNumId w:val="1"/>
  </w:num>
  <w:num w:numId="3" w16cid:durableId="59982628">
    <w:abstractNumId w:val="2"/>
  </w:num>
  <w:num w:numId="4" w16cid:durableId="1674717787">
    <w:abstractNumId w:val="4"/>
  </w:num>
  <w:num w:numId="5" w16cid:durableId="737628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CAD"/>
    <w:rsid w:val="0003530B"/>
    <w:rsid w:val="00035EC6"/>
    <w:rsid w:val="00236CAD"/>
    <w:rsid w:val="00241900"/>
    <w:rsid w:val="003073D5"/>
    <w:rsid w:val="003660FB"/>
    <w:rsid w:val="003870E1"/>
    <w:rsid w:val="004504B9"/>
    <w:rsid w:val="004A11A3"/>
    <w:rsid w:val="00506F63"/>
    <w:rsid w:val="00664B86"/>
    <w:rsid w:val="00FA07E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C70D5"/>
  <w15:chartTrackingRefBased/>
  <w15:docId w15:val="{E5628743-4445-481C-AE4D-CA00928E2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C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C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C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C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C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C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C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C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C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C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CAD"/>
    <w:rPr>
      <w:rFonts w:eastAsiaTheme="majorEastAsia" w:cstheme="majorBidi"/>
      <w:color w:val="272727" w:themeColor="text1" w:themeTint="D8"/>
    </w:rPr>
  </w:style>
  <w:style w:type="paragraph" w:styleId="Title">
    <w:name w:val="Title"/>
    <w:basedOn w:val="Normal"/>
    <w:next w:val="Normal"/>
    <w:link w:val="TitleChar"/>
    <w:uiPriority w:val="10"/>
    <w:qFormat/>
    <w:rsid w:val="00236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CAD"/>
    <w:pPr>
      <w:spacing w:before="160"/>
      <w:jc w:val="center"/>
    </w:pPr>
    <w:rPr>
      <w:i/>
      <w:iCs/>
      <w:color w:val="404040" w:themeColor="text1" w:themeTint="BF"/>
    </w:rPr>
  </w:style>
  <w:style w:type="character" w:customStyle="1" w:styleId="QuoteChar">
    <w:name w:val="Quote Char"/>
    <w:basedOn w:val="DefaultParagraphFont"/>
    <w:link w:val="Quote"/>
    <w:uiPriority w:val="29"/>
    <w:rsid w:val="00236CAD"/>
    <w:rPr>
      <w:i/>
      <w:iCs/>
      <w:color w:val="404040" w:themeColor="text1" w:themeTint="BF"/>
    </w:rPr>
  </w:style>
  <w:style w:type="paragraph" w:styleId="ListParagraph">
    <w:name w:val="List Paragraph"/>
    <w:basedOn w:val="Normal"/>
    <w:uiPriority w:val="34"/>
    <w:qFormat/>
    <w:rsid w:val="00236CAD"/>
    <w:pPr>
      <w:ind w:left="720"/>
      <w:contextualSpacing/>
    </w:pPr>
  </w:style>
  <w:style w:type="character" w:styleId="IntenseEmphasis">
    <w:name w:val="Intense Emphasis"/>
    <w:basedOn w:val="DefaultParagraphFont"/>
    <w:uiPriority w:val="21"/>
    <w:qFormat/>
    <w:rsid w:val="00236CAD"/>
    <w:rPr>
      <w:i/>
      <w:iCs/>
      <w:color w:val="2F5496" w:themeColor="accent1" w:themeShade="BF"/>
    </w:rPr>
  </w:style>
  <w:style w:type="paragraph" w:styleId="IntenseQuote">
    <w:name w:val="Intense Quote"/>
    <w:basedOn w:val="Normal"/>
    <w:next w:val="Normal"/>
    <w:link w:val="IntenseQuoteChar"/>
    <w:uiPriority w:val="30"/>
    <w:qFormat/>
    <w:rsid w:val="00236C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CAD"/>
    <w:rPr>
      <w:i/>
      <w:iCs/>
      <w:color w:val="2F5496" w:themeColor="accent1" w:themeShade="BF"/>
    </w:rPr>
  </w:style>
  <w:style w:type="character" w:styleId="IntenseReference">
    <w:name w:val="Intense Reference"/>
    <w:basedOn w:val="DefaultParagraphFont"/>
    <w:uiPriority w:val="32"/>
    <w:qFormat/>
    <w:rsid w:val="00236CAD"/>
    <w:rPr>
      <w:b/>
      <w:bCs/>
      <w:smallCaps/>
      <w:color w:val="2F5496" w:themeColor="accent1" w:themeShade="BF"/>
      <w:spacing w:val="5"/>
    </w:rPr>
  </w:style>
  <w:style w:type="paragraph" w:styleId="NormalWeb">
    <w:name w:val="Normal (Web)"/>
    <w:basedOn w:val="Normal"/>
    <w:uiPriority w:val="99"/>
    <w:semiHidden/>
    <w:unhideWhenUsed/>
    <w:rsid w:val="00035EC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1261</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Avila</dc:creator>
  <cp:keywords/>
  <dc:description/>
  <cp:lastModifiedBy>Noel Avila</cp:lastModifiedBy>
  <cp:revision>2</cp:revision>
  <dcterms:created xsi:type="dcterms:W3CDTF">2026-02-18T14:43:00Z</dcterms:created>
  <dcterms:modified xsi:type="dcterms:W3CDTF">2026-02-18T14:43:00Z</dcterms:modified>
</cp:coreProperties>
</file>