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0C8" w:rsidRDefault="006F76B7">
      <w:pPr>
        <w:pStyle w:val="Heading1"/>
      </w:pPr>
      <w:r>
        <w:t>Mini Test (gruntzp)</w:t>
      </w:r>
    </w:p>
    <w:p w:rsidR="00DC50C8" w:rsidRDefault="006F76B7">
      <w:pPr>
        <w:pStyle w:val="ListParagraph"/>
        <w:numPr>
          <w:ilvl w:val="0"/>
          <w:numId w:val="1"/>
        </w:numPr>
      </w:pPr>
      <w:r>
        <w:t>http Protocol Version 1.1</w:t>
      </w:r>
    </w:p>
    <w:p w:rsidR="00DC50C8" w:rsidRDefault="006F76B7">
      <w:pPr>
        <w:pStyle w:val="ListParagraph"/>
        <w:numPr>
          <w:ilvl w:val="1"/>
          <w:numId w:val="1"/>
        </w:numPr>
      </w:pPr>
      <w:r>
        <w:t>To be done</w:t>
      </w:r>
    </w:p>
    <w:p w:rsidR="00DC50C8" w:rsidRDefault="006F76B7">
      <w:r>
        <w:rPr>
          <w:noProof/>
          <w:lang w:val="en-US"/>
        </w:rPr>
        <mc:AlternateContent>
          <mc:Choice Requires="wps">
            <w:drawing>
              <wp:anchor distT="45720" distB="45720" distL="114300" distR="114300" simplePos="0" relativeHeight="2" behindDoc="0" locked="0" layoutInCell="1" allowOverlap="1" wp14:anchorId="230B1523">
                <wp:simplePos x="0" y="0"/>
                <wp:positionH relativeFrom="column">
                  <wp:posOffset>1050925</wp:posOffset>
                </wp:positionH>
                <wp:positionV relativeFrom="paragraph">
                  <wp:posOffset>250190</wp:posOffset>
                </wp:positionV>
                <wp:extent cx="1943735" cy="668655"/>
                <wp:effectExtent l="0" t="0" r="19050" b="10160"/>
                <wp:wrapSquare wrapText="bothSides"/>
                <wp:docPr id="1" name="Textfeld 2"/>
                <wp:cNvGraphicFramePr/>
                <a:graphic xmlns:a="http://schemas.openxmlformats.org/drawingml/2006/main">
                  <a:graphicData uri="http://schemas.microsoft.com/office/word/2010/wordprocessingShape">
                    <wps:wsp>
                      <wps:cNvSpPr/>
                      <wps:spPr>
                        <a:xfrm>
                          <a:off x="0" y="0"/>
                          <a:ext cx="1943280" cy="6681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DC50C8" w:rsidRDefault="006F76B7">
                            <w:pPr>
                              <w:pStyle w:val="HTMLPreformatted"/>
                              <w:shd w:val="clear" w:color="auto" w:fill="FFFFFF"/>
                              <w:rPr>
                                <w:b/>
                                <w:bCs/>
                                <w:color w:val="008000"/>
                                <w:lang w:val="en-US"/>
                              </w:rPr>
                            </w:pPr>
                            <w:r>
                              <w:rPr>
                                <w:b/>
                                <w:bCs/>
                                <w:color w:val="008000"/>
                                <w:lang w:val="en-US"/>
                              </w:rPr>
                              <w:t>GET / HTTP/1.1</w:t>
                            </w:r>
                          </w:p>
                          <w:p w:rsidR="00DC50C8" w:rsidRDefault="006F76B7">
                            <w:pPr>
                              <w:pStyle w:val="HTMLPreformatted"/>
                              <w:shd w:val="clear" w:color="auto" w:fill="FFFFFF"/>
                              <w:rPr>
                                <w:b/>
                                <w:bCs/>
                                <w:color w:val="008000"/>
                                <w:lang w:val="en-US"/>
                              </w:rPr>
                            </w:pPr>
                            <w:r>
                              <w:rPr>
                                <w:b/>
                                <w:bCs/>
                                <w:color w:val="008000"/>
                                <w:lang w:val="en-US"/>
                              </w:rPr>
                              <w:t xml:space="preserve">Host: </w:t>
                            </w:r>
                            <w:r>
                              <w:rPr>
                                <w:color w:val="000000"/>
                                <w:lang w:val="en-US"/>
                              </w:rPr>
                              <w:t>192.168.1.1:8080</w:t>
                            </w:r>
                            <w:r>
                              <w:rPr>
                                <w:color w:val="000000"/>
                                <w:lang w:val="en-US"/>
                              </w:rPr>
                              <w:br/>
                            </w:r>
                            <w:r>
                              <w:rPr>
                                <w:b/>
                                <w:bCs/>
                                <w:color w:val="008000"/>
                                <w:lang w:val="en-US"/>
                              </w:rPr>
                              <w:t>Connection: close</w:t>
                            </w:r>
                          </w:p>
                          <w:p w:rsidR="00DC50C8" w:rsidRPr="006F76B7" w:rsidRDefault="006F76B7">
                            <w:pPr>
                              <w:pStyle w:val="HTMLPreformatted"/>
                              <w:shd w:val="clear" w:color="auto" w:fill="FFFFFF"/>
                              <w:rPr>
                                <w:lang w:val="en-US"/>
                              </w:rPr>
                            </w:pPr>
                            <w:r>
                              <w:rPr>
                                <w:b/>
                                <w:bCs/>
                                <w:color w:val="008000"/>
                                <w:lang w:val="en-US"/>
                              </w:rPr>
                              <w:t>&lt;empty line&gt;</w:t>
                            </w:r>
                          </w:p>
                        </w:txbxContent>
                      </wps:txbx>
                      <wps:bodyPr>
                        <a:spAutoFit/>
                      </wps:bodyPr>
                    </wps:wsp>
                  </a:graphicData>
                </a:graphic>
                <wp14:sizeRelV relativeFrom="margin">
                  <wp14:pctHeight>20000</wp14:pctHeight>
                </wp14:sizeRelV>
              </wp:anchor>
            </w:drawing>
          </mc:Choice>
          <mc:Fallback>
            <w:pict>
              <v:rect w14:anchorId="230B1523" id="Textfeld 2" o:spid="_x0000_s1026" style="position:absolute;margin-left:82.75pt;margin-top:19.7pt;width:153.05pt;height:52.65pt;z-index: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SO6AEAAFEEAAAOAAAAZHJzL2Uyb0RvYy54bWysVNtu2zAMfR+wfxD0vthJhyA14hTDiuxl&#10;2Iq1+wBFpmIBukFSY+fvRzFO2l0woEX1IOvCc0geUl7fjNawA8SkvWv5fFZzBk76Trt9y38+bD+s&#10;OEtZuE4Y76DlR0j8ZvP+3XoIDSx8700HkSGJS80QWt7nHJqqSrIHK9LMB3B4qXy0IuM27qsuigHZ&#10;rakWdb2sBh+7EL2ElPD09nTJN8SvFMj8XakEmZmWY2yZ5kjzrszVZi2afRSh13IKQ7wiCiu0Q6cX&#10;qluRBXuM+i8qq2X0yas8k95WXiktgXLAbOb1H9nc9yIA5YLipHCRKb0drfx2uItMd1g7zpywWKIH&#10;GLMC07FFUWcIqUGj+3AXp13CZUl1VNGWLybBRlL0eFEUKZjEw/n1x6vFCoWXeLdcruZLkrx6QoeY&#10;8hfwlpVFyyNWjIQUh68po0c0PZsUZ8kb3W21MbSJ+91nE9lBYHW3NErICPnNzDg2tPz6Cn3/n6Km&#10;8S8KqzOU/JHaOPwUVU460CofDRRq436AQjVJDvIlpxBPLYdvArU4Nx6RIaAYKkzphdgJUtBAnf5C&#10;/AVE/r3LF7zVzkeS4Vl2ZZnH3Th1wc53x1MfpPDpMfutpmoVq/MVqYR9S7JNb6w8jOd70vLpT7D5&#10;BQAA//8DAFBLAwQUAAYACAAAACEAKS66dt4AAAAKAQAADwAAAGRycy9kb3ducmV2LnhtbEyPQU7D&#10;MBBF90jcwRokdtQJpCkNcSpEBELtipYDuPE0Do3HUey24fYMK1h+/ac/b8rV5HpxxjF0nhSkswQE&#10;UuNNR62Cz93r3SOIEDUZ3XtCBd8YYFVdX5W6MP5CH3jexlbwCIVCK7AxDoWUobHodJj5AYm7gx+d&#10;jhzHVppRX3jc9fI+SXLpdEd8weoBXyw2x+3JKXiv04mieautPO4yY9eb+os2St3eTM9PICJO8Q+G&#10;X31Wh4qd9v5EJoiecz6fM6rgYZmBYCBbpDmIPTdZtgBZlfL/C9UPAAAA//8DAFBLAQItABQABgAI&#10;AAAAIQC2gziS/gAAAOEBAAATAAAAAAAAAAAAAAAAAAAAAABbQ29udGVudF9UeXBlc10ueG1sUEsB&#10;Ai0AFAAGAAgAAAAhADj9If/WAAAAlAEAAAsAAAAAAAAAAAAAAAAALwEAAF9yZWxzLy5yZWxzUEsB&#10;Ai0AFAAGAAgAAAAhAGvCFI7oAQAAUQQAAA4AAAAAAAAAAAAAAAAALgIAAGRycy9lMm9Eb2MueG1s&#10;UEsBAi0AFAAGAAgAAAAhACkuunbeAAAACgEAAA8AAAAAAAAAAAAAAAAAQgQAAGRycy9kb3ducmV2&#10;LnhtbFBLBQYAAAAABAAEAPMAAABNBQAAAAA=&#10;" strokeweight=".26mm">
                <v:textbox style="mso-fit-shape-to-text:t">
                  <w:txbxContent>
                    <w:p w:rsidR="00DC50C8" w:rsidRDefault="006F76B7">
                      <w:pPr>
                        <w:pStyle w:val="HTMLPreformatted"/>
                        <w:shd w:val="clear" w:color="auto" w:fill="FFFFFF"/>
                        <w:rPr>
                          <w:b/>
                          <w:bCs/>
                          <w:color w:val="008000"/>
                          <w:lang w:val="en-US"/>
                        </w:rPr>
                      </w:pPr>
                      <w:r>
                        <w:rPr>
                          <w:b/>
                          <w:bCs/>
                          <w:color w:val="008000"/>
                          <w:lang w:val="en-US"/>
                        </w:rPr>
                        <w:t>GET / HTTP/1.1</w:t>
                      </w:r>
                    </w:p>
                    <w:p w:rsidR="00DC50C8" w:rsidRDefault="006F76B7">
                      <w:pPr>
                        <w:pStyle w:val="HTMLPreformatted"/>
                        <w:shd w:val="clear" w:color="auto" w:fill="FFFFFF"/>
                        <w:rPr>
                          <w:b/>
                          <w:bCs/>
                          <w:color w:val="008000"/>
                          <w:lang w:val="en-US"/>
                        </w:rPr>
                      </w:pPr>
                      <w:r>
                        <w:rPr>
                          <w:b/>
                          <w:bCs/>
                          <w:color w:val="008000"/>
                          <w:lang w:val="en-US"/>
                        </w:rPr>
                        <w:t xml:space="preserve">Host: </w:t>
                      </w:r>
                      <w:r>
                        <w:rPr>
                          <w:color w:val="000000"/>
                          <w:lang w:val="en-US"/>
                        </w:rPr>
                        <w:t>192.168.1.1:8080</w:t>
                      </w:r>
                      <w:r>
                        <w:rPr>
                          <w:color w:val="000000"/>
                          <w:lang w:val="en-US"/>
                        </w:rPr>
                        <w:br/>
                      </w:r>
                      <w:r>
                        <w:rPr>
                          <w:b/>
                          <w:bCs/>
                          <w:color w:val="008000"/>
                          <w:lang w:val="en-US"/>
                        </w:rPr>
                        <w:t>Connection: close</w:t>
                      </w:r>
                    </w:p>
                    <w:p w:rsidR="00DC50C8" w:rsidRPr="006F76B7" w:rsidRDefault="006F76B7">
                      <w:pPr>
                        <w:pStyle w:val="HTMLPreformatted"/>
                        <w:shd w:val="clear" w:color="auto" w:fill="FFFFFF"/>
                        <w:rPr>
                          <w:lang w:val="en-US"/>
                        </w:rPr>
                      </w:pPr>
                      <w:r>
                        <w:rPr>
                          <w:b/>
                          <w:bCs/>
                          <w:color w:val="008000"/>
                          <w:lang w:val="en-US"/>
                        </w:rPr>
                        <w:t>&lt;empty line&gt;</w:t>
                      </w:r>
                    </w:p>
                  </w:txbxContent>
                </v:textbox>
                <w10:wrap type="square"/>
              </v:rect>
            </w:pict>
          </mc:Fallback>
        </mc:AlternateContent>
      </w:r>
      <w:r>
        <w:t xml:space="preserve"> </w:t>
      </w:r>
    </w:p>
    <w:p w:rsidR="00DC50C8" w:rsidRDefault="006F76B7">
      <w:pPr>
        <w:pStyle w:val="ListParagraph"/>
        <w:numPr>
          <w:ilvl w:val="1"/>
          <w:numId w:val="1"/>
        </w:numPr>
      </w:pPr>
      <w:r>
        <w:t xml:space="preserve"> </w:t>
      </w:r>
    </w:p>
    <w:p w:rsidR="00DC50C8" w:rsidRDefault="00DC50C8">
      <w:pPr>
        <w:pStyle w:val="ListParagraph"/>
      </w:pPr>
    </w:p>
    <w:p w:rsidR="00DC50C8" w:rsidRDefault="00DC50C8">
      <w:pPr>
        <w:pStyle w:val="ListParagraph"/>
      </w:pPr>
    </w:p>
    <w:p w:rsidR="00DC50C8" w:rsidRDefault="00DC50C8">
      <w:pPr>
        <w:pStyle w:val="ListParagraph"/>
      </w:pPr>
    </w:p>
    <w:p w:rsidR="00DC50C8" w:rsidRDefault="006F76B7">
      <w:pPr>
        <w:pStyle w:val="ListParagraph"/>
        <w:numPr>
          <w:ilvl w:val="1"/>
          <w:numId w:val="1"/>
        </w:numPr>
      </w:pPr>
      <w:r>
        <w:t>GET, DELETE</w:t>
      </w:r>
    </w:p>
    <w:p w:rsidR="00DC50C8" w:rsidRDefault="006F76B7">
      <w:pPr>
        <w:pStyle w:val="ListParagraph"/>
        <w:numPr>
          <w:ilvl w:val="0"/>
          <w:numId w:val="1"/>
        </w:numPr>
      </w:pPr>
      <w:r>
        <w:t>Network I/O</w:t>
      </w:r>
    </w:p>
    <w:p w:rsidR="00DC50C8" w:rsidRPr="006F76B7" w:rsidRDefault="006F76B7">
      <w:pPr>
        <w:pStyle w:val="ListParagraph"/>
        <w:numPr>
          <w:ilvl w:val="1"/>
          <w:numId w:val="1"/>
        </w:numPr>
        <w:rPr>
          <w:lang w:val="en-US"/>
        </w:rPr>
      </w:pPr>
      <w:r w:rsidRPr="006F76B7">
        <w:rPr>
          <w:lang w:val="en-US"/>
        </w:rPr>
        <w:t>Java Sockets</w:t>
      </w:r>
      <w:r w:rsidRPr="006F76B7">
        <w:rPr>
          <w:lang w:val="en-US"/>
        </w:rPr>
        <w:br/>
      </w:r>
      <w:r w:rsidRPr="006F76B7">
        <w:rPr>
          <w:lang w:val="en-US"/>
        </w:rPr>
        <w:t>This class is used on the server side to bind sockets to specific ports (that the server then listens on) over which clients can request the services the server implements. On the client side, a socket is used to initiate and uphold the connection to a ser</w:t>
      </w:r>
      <w:r w:rsidRPr="006F76B7">
        <w:rPr>
          <w:lang w:val="en-US"/>
        </w:rPr>
        <w:t xml:space="preserve">ver. </w:t>
      </w:r>
      <w:r w:rsidRPr="006F76B7">
        <w:rPr>
          <w:lang w:val="en-US"/>
        </w:rPr>
        <w:br/>
      </w:r>
      <w:r w:rsidRPr="006F76B7">
        <w:rPr>
          <w:lang w:val="en-US"/>
        </w:rPr>
        <w:br/>
        <w:t>Java Threads</w:t>
      </w:r>
      <w:r w:rsidRPr="006F76B7">
        <w:rPr>
          <w:lang w:val="en-US"/>
        </w:rPr>
        <w:br/>
        <w:t>Thread are very important on the server side to handle client requests concurrently. Without them a server would have to finish one clients request and only then listen to further client requests.</w:t>
      </w:r>
    </w:p>
    <w:p w:rsidR="00DC50C8" w:rsidRDefault="006F76B7">
      <w:pPr>
        <w:pStyle w:val="ListParagraph"/>
        <w:numPr>
          <w:ilvl w:val="1"/>
          <w:numId w:val="1"/>
        </w:numPr>
      </w:pPr>
      <w:r w:rsidRPr="006F76B7">
        <w:rPr>
          <w:lang w:val="en-US"/>
        </w:rPr>
        <w:t xml:space="preserve">Communication with the classes </w:t>
      </w:r>
      <w:proofErr w:type="spellStart"/>
      <w:r w:rsidRPr="006F76B7">
        <w:rPr>
          <w:lang w:val="en-US"/>
        </w:rPr>
        <w:t>InputStr</w:t>
      </w:r>
      <w:r w:rsidRPr="006F76B7">
        <w:rPr>
          <w:lang w:val="en-US"/>
        </w:rPr>
        <w:t>eam</w:t>
      </w:r>
      <w:proofErr w:type="spellEnd"/>
      <w:r w:rsidRPr="006F76B7">
        <w:rPr>
          <w:lang w:val="en-US"/>
        </w:rPr>
        <w:t xml:space="preserve"> and </w:t>
      </w:r>
      <w:proofErr w:type="spellStart"/>
      <w:r w:rsidRPr="006F76B7">
        <w:rPr>
          <w:lang w:val="en-US"/>
        </w:rPr>
        <w:t>OutputStream</w:t>
      </w:r>
      <w:proofErr w:type="spellEnd"/>
      <w:r w:rsidRPr="006F76B7">
        <w:rPr>
          <w:lang w:val="en-US"/>
        </w:rPr>
        <w:t xml:space="preserve"> is conducted using the </w:t>
      </w:r>
      <w:proofErr w:type="gramStart"/>
      <w:r w:rsidRPr="006F76B7">
        <w:rPr>
          <w:lang w:val="en-US"/>
        </w:rPr>
        <w:t>read(</w:t>
      </w:r>
      <w:proofErr w:type="gramEnd"/>
      <w:r w:rsidRPr="006F76B7">
        <w:rPr>
          <w:lang w:val="en-US"/>
        </w:rPr>
        <w:t xml:space="preserve">) and write() </w:t>
      </w:r>
      <w:proofErr w:type="spellStart"/>
      <w:r w:rsidRPr="006F76B7">
        <w:rPr>
          <w:lang w:val="en-US"/>
        </w:rPr>
        <w:t>method,respectively</w:t>
      </w:r>
      <w:proofErr w:type="spellEnd"/>
      <w:r w:rsidRPr="006F76B7">
        <w:rPr>
          <w:lang w:val="en-US"/>
        </w:rPr>
        <w:t xml:space="preserve">. While </w:t>
      </w:r>
      <w:proofErr w:type="gramStart"/>
      <w:r w:rsidRPr="006F76B7">
        <w:rPr>
          <w:lang w:val="en-US"/>
        </w:rPr>
        <w:t>write(</w:t>
      </w:r>
      <w:proofErr w:type="gramEnd"/>
      <w:r w:rsidRPr="006F76B7">
        <w:rPr>
          <w:lang w:val="en-US"/>
        </w:rPr>
        <w:t xml:space="preserve">) should return immediately, a call to read() will block the caller until input data is available. </w:t>
      </w:r>
      <w:r>
        <w:t>This is an example of one-sided blocking behavior.</w:t>
      </w:r>
    </w:p>
    <w:p w:rsidR="00DC50C8" w:rsidRDefault="006F76B7">
      <w:pPr>
        <w:pStyle w:val="ListParagraph"/>
        <w:numPr>
          <w:ilvl w:val="0"/>
          <w:numId w:val="1"/>
        </w:numPr>
      </w:pPr>
      <w:r>
        <w:t>Reporesent</w:t>
      </w:r>
      <w:r>
        <w:t xml:space="preserve">ational State Transfer </w:t>
      </w:r>
    </w:p>
    <w:p w:rsidR="00DC50C8" w:rsidRDefault="006F76B7">
      <w:pPr>
        <w:pStyle w:val="ListParagraph"/>
        <w:numPr>
          <w:ilvl w:val="1"/>
          <w:numId w:val="1"/>
        </w:numPr>
      </w:pPr>
      <w:r>
        <w:t>True</w:t>
      </w:r>
    </w:p>
    <w:p w:rsidR="00DC50C8" w:rsidRDefault="006F76B7">
      <w:pPr>
        <w:pStyle w:val="ListParagraph"/>
        <w:numPr>
          <w:ilvl w:val="1"/>
          <w:numId w:val="1"/>
        </w:numPr>
        <w:rPr>
          <w:lang w:val="en-US"/>
        </w:rPr>
      </w:pPr>
      <w:r>
        <w:rPr>
          <w:lang w:val="en-US"/>
        </w:rPr>
        <w:t>No, stateless means that the server does not store any client-specific information.</w:t>
      </w:r>
    </w:p>
    <w:p w:rsidR="00DC50C8" w:rsidRDefault="006F76B7">
      <w:pPr>
        <w:pStyle w:val="ListParagraph"/>
        <w:numPr>
          <w:ilvl w:val="1"/>
          <w:numId w:val="1"/>
        </w:numPr>
        <w:rPr>
          <w:lang w:val="en-US"/>
        </w:rPr>
      </w:pPr>
      <w:r>
        <w:rPr>
          <w:lang w:val="en-US"/>
        </w:rPr>
        <w:t>True</w:t>
      </w:r>
    </w:p>
    <w:p w:rsidR="00DC50C8" w:rsidRDefault="006F76B7">
      <w:pPr>
        <w:pStyle w:val="ListParagraph"/>
        <w:numPr>
          <w:ilvl w:val="1"/>
          <w:numId w:val="1"/>
        </w:numPr>
        <w:rPr>
          <w:lang w:val="en-US"/>
        </w:rPr>
      </w:pPr>
      <w:r>
        <w:rPr>
          <w:lang w:val="en-US"/>
        </w:rPr>
        <w:t>No, Rest does not define a data representation. When making a request on can define the desired data format.</w:t>
      </w:r>
    </w:p>
    <w:p w:rsidR="00DC50C8" w:rsidRDefault="006F76B7">
      <w:pPr>
        <w:pStyle w:val="ListParagraph"/>
        <w:numPr>
          <w:ilvl w:val="0"/>
          <w:numId w:val="1"/>
        </w:numPr>
        <w:rPr>
          <w:lang w:val="en-US"/>
        </w:rPr>
      </w:pPr>
      <w:r>
        <w:rPr>
          <w:lang w:val="en-US"/>
        </w:rPr>
        <w:t>WS-* service</w:t>
      </w:r>
    </w:p>
    <w:p w:rsidR="00DC50C8" w:rsidRPr="006F76B7" w:rsidRDefault="006F76B7">
      <w:pPr>
        <w:pStyle w:val="ListParagraph"/>
        <w:numPr>
          <w:ilvl w:val="1"/>
          <w:numId w:val="1"/>
        </w:numPr>
        <w:rPr>
          <w:lang w:val="en-US"/>
        </w:rPr>
      </w:pPr>
      <w:r>
        <w:rPr>
          <w:lang w:val="en-US"/>
        </w:rPr>
        <w:t>It’s the WDSL. I</w:t>
      </w:r>
      <w:r>
        <w:rPr>
          <w:lang w:val="en-US"/>
        </w:rPr>
        <w:t>t can be retrieved by request from a Lookup-Service.</w:t>
      </w:r>
    </w:p>
    <w:p w:rsidR="00DC50C8" w:rsidRDefault="006F76B7">
      <w:pPr>
        <w:pStyle w:val="ListParagraph"/>
        <w:numPr>
          <w:ilvl w:val="1"/>
          <w:numId w:val="1"/>
        </w:numPr>
        <w:rPr>
          <w:lang w:val="en-US"/>
        </w:rPr>
      </w:pPr>
      <w:r>
        <w:rPr>
          <w:lang w:val="en-US"/>
        </w:rPr>
        <w:t xml:space="preserve">These definitions are found in the xml schema. </w:t>
      </w:r>
    </w:p>
    <w:p w:rsidR="00DC50C8" w:rsidRPr="006F76B7" w:rsidRDefault="006F76B7">
      <w:pPr>
        <w:pStyle w:val="ListParagraph"/>
        <w:numPr>
          <w:ilvl w:val="1"/>
          <w:numId w:val="1"/>
        </w:numPr>
        <w:rPr>
          <w:lang w:val="en-US"/>
        </w:rPr>
      </w:pPr>
      <w:r>
        <w:rPr>
          <w:noProof/>
          <w:lang w:val="en-US"/>
        </w:rPr>
        <mc:AlternateContent>
          <mc:Choice Requires="wps">
            <w:drawing>
              <wp:anchor distT="0" distB="0" distL="0" distR="0" simplePos="0" relativeHeight="4" behindDoc="0" locked="0" layoutInCell="1" allowOverlap="1">
                <wp:simplePos x="0" y="0"/>
                <wp:positionH relativeFrom="column">
                  <wp:posOffset>914400</wp:posOffset>
                </wp:positionH>
                <wp:positionV relativeFrom="paragraph">
                  <wp:posOffset>45720</wp:posOffset>
                </wp:positionV>
                <wp:extent cx="4929505" cy="779145"/>
                <wp:effectExtent l="0" t="0" r="0" b="0"/>
                <wp:wrapTopAndBottom/>
                <wp:docPr id="3" name="Shape1"/>
                <wp:cNvGraphicFramePr/>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rsidR="00DC50C8" w:rsidRPr="006F76B7" w:rsidRDefault="006F76B7">
                            <w:pPr>
                              <w:overflowPunct w:val="0"/>
                              <w:spacing w:after="0" w:line="240" w:lineRule="auto"/>
                              <w:rPr>
                                <w:lang w:val="en-US"/>
                              </w:rPr>
                            </w:pPr>
                            <w:r w:rsidRPr="006F76B7">
                              <w:rPr>
                                <w:i/>
                                <w:iCs/>
                                <w:sz w:val="21"/>
                                <w:szCs w:val="21"/>
                                <w:lang w:val="en-US"/>
                              </w:rPr>
                              <w:t>&lt;xs:complexType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1" o:spid="_x0000_s1027" type="#_x0000_t202" style="position:absolute;left:0;text-align:left;margin-left:1in;margin-top:3.6pt;width:388.15pt;height:61.3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39uwEAAGsDAAAOAAAAZHJzL2Uyb0RvYy54bWysU9uOEzEMfUfaf4jyvp22oF5Gna5gV0VI&#10;CJAWPiCTSTqRkjg4aWf69zjpZRd4Q/QhdWzn2OfYs3kYnWVHhdGAb/hsMuVMeQmd8fuG//i+u19x&#10;FpPwnbDgVcNPKvKH7d2bzRBqNYcebKeQEYiP9RAa3qcU6qqKsldOxAkE5SmoAZ1IdMV91aEYCN3Z&#10;aj6dLqoBsAsIUsVI3qdzkG8LvtZKpq9aR5WYbTj1lsqJ5WzzWW03ot6jCL2RlzbEP3ThhPFU9Ab1&#10;JJJgBzR/QTkjESLoNJHgKtDaSFU4EJvZ9A82z70IqnAhcWK4yRT/H6z8cvyGzHQNf8uZF45GVKrO&#10;sjJDiDUlPAdKSeMHGGnCV38kZyY8anT5n6gwipPGp5uuakxMkvPder5aLigkKbZcrharInz18jpg&#10;TB8VOJaNhiPNrcgpjp9jok4o9ZqSi0WwptsZa8sF9+2jRXYUNOMd/dbr3CQ9+S3N+pzsIT87h7On&#10;yhzPXLKVxnYsatx4ttCdiP5AK9Lw+PMgUHFmP3maQd6nq4FXo70YpbPw/pCoYGGQ4c9gl6o00dLl&#10;Zfvyyry+l6yXb2T7CwAA//8DAFBLAwQUAAYACAAAACEArEGOB9wAAAAJAQAADwAAAGRycy9kb3du&#10;cmV2LnhtbEyPy07DMBBF90j8gzVI7KiNW6UkxKkQUhBigxr4gGnsPIQfUey04e8ZVrC8OqM755aH&#10;1Vl2NnMcg1dwvxHAjG+DHn2v4POjvnsAFhN6jTZ4o+DbRDhU11clFjpc/NGcm9QzKvGxQAVDSlPB&#10;eWwH4zBuwmQ8sS7MDhPFued6xguVO8ulEBl3OHr6MOBkngfTfjWLUyBeMlEv26yt06vE9+Nbt9qm&#10;U+r2Zn16BJbMmv6O4Vef1KEip1NYvI7MUt7taEtSsJfAiOdSbIGdCMg8B16V/P+C6gcAAP//AwBQ&#10;SwECLQAUAAYACAAAACEAtoM4kv4AAADhAQAAEwAAAAAAAAAAAAAAAAAAAAAAW0NvbnRlbnRfVHlw&#10;ZXNdLnhtbFBLAQItABQABgAIAAAAIQA4/SH/1gAAAJQBAAALAAAAAAAAAAAAAAAAAC8BAABfcmVs&#10;cy8ucmVsc1BLAQItABQABgAIAAAAIQAzIG39uwEAAGsDAAAOAAAAAAAAAAAAAAAAAC4CAABkcnMv&#10;ZTJvRG9jLnhtbFBLAQItABQABgAIAAAAIQCsQY4H3AAAAAkBAAAPAAAAAAAAAAAAAAAAABUEAABk&#10;cnMvZG93bnJldi54bWxQSwUGAAAAAAQABADzAAAAHgUAAAAA&#10;" fillcolor="#ff9" stroked="f">
                <v:textbox style="mso-fit-shape-to-text:t" inset="0,0,0,0">
                  <w:txbxContent>
                    <w:p w:rsidR="00DC50C8" w:rsidRPr="006F76B7" w:rsidRDefault="006F76B7">
                      <w:pPr>
                        <w:overflowPunct w:val="0"/>
                        <w:spacing w:after="0" w:line="240" w:lineRule="auto"/>
                        <w:rPr>
                          <w:lang w:val="en-US"/>
                        </w:rPr>
                      </w:pPr>
                      <w:r w:rsidRPr="006F76B7">
                        <w:rPr>
                          <w:i/>
                          <w:iCs/>
                          <w:sz w:val="21"/>
                          <w:szCs w:val="21"/>
                          <w:lang w:val="en-US"/>
                        </w:rPr>
                        <w:t>&lt;xs:complexType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v:textbox>
                <w10:wrap type="topAndBottom"/>
              </v:shape>
            </w:pict>
          </mc:Fallback>
        </mc:AlternateContent>
      </w:r>
      <w:r>
        <w:rPr>
          <w:noProof/>
          <w:lang w:val="en-US"/>
        </w:rPr>
        <mc:AlternateContent>
          <mc:Choice Requires="wps">
            <w:drawing>
              <wp:anchor distT="0" distB="0" distL="0" distR="0" simplePos="0" relativeHeight="5" behindDoc="0" locked="0" layoutInCell="1" allowOverlap="1">
                <wp:simplePos x="0" y="0"/>
                <wp:positionH relativeFrom="column">
                  <wp:posOffset>914400</wp:posOffset>
                </wp:positionH>
                <wp:positionV relativeFrom="paragraph">
                  <wp:posOffset>914400</wp:posOffset>
                </wp:positionV>
                <wp:extent cx="4929505" cy="779145"/>
                <wp:effectExtent l="0" t="0" r="0" b="0"/>
                <wp:wrapTopAndBottom/>
                <wp:docPr id="4" name="Shape1"/>
                <wp:cNvGraphicFramePr/>
                <a:graphic xmlns:a="http://schemas.openxmlformats.org/drawingml/2006/main">
                  <a:graphicData uri="http://schemas.microsoft.com/office/word/2010/wordprocessingShape">
                    <wps:wsp>
                      <wps:cNvSpPr txBox="1"/>
                      <wps:spPr>
                        <a:xfrm>
                          <a:off x="0" y="0"/>
                          <a:ext cx="4928760" cy="778680"/>
                        </a:xfrm>
                        <a:prstGeom prst="rect">
                          <a:avLst/>
                        </a:prstGeom>
                        <a:solidFill>
                          <a:srgbClr val="FFFF99"/>
                        </a:solidFill>
                        <a:ln>
                          <a:noFill/>
                        </a:ln>
                      </wps:spPr>
                      <wps:txbx>
                        <w:txbxContent>
                          <w:p w:rsidR="00DC50C8" w:rsidRPr="006F76B7" w:rsidRDefault="006F76B7">
                            <w:pPr>
                              <w:overflowPunct w:val="0"/>
                              <w:spacing w:after="0" w:line="240" w:lineRule="auto"/>
                              <w:rPr>
                                <w:lang w:val="en-US"/>
                              </w:rPr>
                            </w:pPr>
                            <w:r w:rsidRPr="006F76B7">
                              <w:rPr>
                                <w:i/>
                                <w:iCs/>
                                <w:sz w:val="21"/>
                                <w:szCs w:val="21"/>
                                <w:lang w:val="en-US"/>
                              </w:rPr>
                              <w:t>&lt;xs:complexType</w:t>
                            </w:r>
                            <w:r w:rsidRPr="006F76B7">
                              <w:rPr>
                                <w:i/>
                                <w:iCs/>
                                <w:sz w:val="21"/>
                                <w:szCs w:val="21"/>
                                <w:lang w:val="en-US"/>
                              </w:rPr>
                              <w:t xml:space="preserv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wps:txbx>
                      <wps:bodyPr wrap="square" lIns="0" tIns="0" rIns="0" bIns="0">
                        <a:spAutoFit/>
                      </wps:bodyPr>
                    </wps:wsp>
                  </a:graphicData>
                </a:graphic>
              </wp:anchor>
            </w:drawing>
          </mc:Choice>
          <mc:Fallback>
            <w:pict>
              <v:shape id="_x0000_s1028" type="#_x0000_t202" style="position:absolute;left:0;text-align:left;margin-left:1in;margin-top:1in;width:388.15pt;height:61.3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5zvAEAAGsDAAAOAAAAZHJzL2Uyb0RvYy54bWysU9uOEzEMfUfiH6K802mrVS+jTlfAqggJ&#10;AdLCB2QySSdSEgcn7Uz/HiftdLm8IfqQOrZz7HPs2T2OzrKzwmjAN3wxm3OmvITO+GPDv387vNlw&#10;FpPwnbDgVcMvKvLH/etXuyHUagk92E4hIxAf6yE0vE8p1FUVZa+ciDMIylNQAzqR6IrHqkMxELqz&#10;1XI+X1UDYBcQpIqRvE/XIN8XfK2VTF+0jiox23DqLZUTy9nms9rvRH1EEXojb22If+jCCeOp6B3q&#10;SSTBTmj+gnJGIkTQaSbBVaC1kapwIDaL+R9snnsRVOFC4sRwlyn+P1j5+fwVmeka/sCZF45GVKou&#10;sjJDiDUlPAdKSeM7GGnCkz+SMxMeNbr8T1QYxUnjy11XNSYmyfmwXW7WKwpJiq3Xm9WmCF+9vA4Y&#10;0wcFjmWj4UhzK3KK86eYqBNKnVJysQjWdAdjbbngsX1vkZ0FzfhAv+02N0lPfkuzPid7yM+u4eyp&#10;Mscrl2ylsR2LGsuJZwvdhegPtCINjz9OAhVn9qOnGeR9mgycjPZmlM7C21OigoVBhr+C3arSREuX&#10;t+3LK/PrvWS9fCP7nwAAAP//AwBQSwMEFAAGAAgAAAAhAP/L0JfdAAAACwEAAA8AAABkcnMvZG93&#10;bnJldi54bWxMj81OwzAQhO9IvIO1SNyoTVoZmsapEFIQ4oIaeIBt7PwI/0Sx04a3ZzkgetvRjma+&#10;KfaLs+xkpjgEr+B+JYAZ3wQ9+E7B50d19wgsJvQabfBGwbeJsC+vrwrMdTj7gznVqWMU4mOOCvqU&#10;xpzz2PTGYVyF0Xj6tWFymEhOHdcTnincWZ4JIbnDwVNDj6N57k3zVc9OgXiRoprXsqnSa4bvh7d2&#10;sXWr1O3N8rQDlsyS/s3wi0/oUBLTMcxeR2ZJbza0Jf0d5NhmYg3sqCCT8gF4WfDLDeUPAAAA//8D&#10;AFBLAQItABQABgAIAAAAIQC2gziS/gAAAOEBAAATAAAAAAAAAAAAAAAAAAAAAABbQ29udGVudF9U&#10;eXBlc10ueG1sUEsBAi0AFAAGAAgAAAAhADj9If/WAAAAlAEAAAsAAAAAAAAAAAAAAAAALwEAAF9y&#10;ZWxzLy5yZWxzUEsBAi0AFAAGAAgAAAAhAEx1rnO8AQAAawMAAA4AAAAAAAAAAAAAAAAALgIAAGRy&#10;cy9lMm9Eb2MueG1sUEsBAi0AFAAGAAgAAAAhAP/L0JfdAAAACwEAAA8AAAAAAAAAAAAAAAAAFgQA&#10;AGRycy9kb3ducmV2LnhtbFBLBQYAAAAABAAEAPMAAAAgBQAAAAA=&#10;" fillcolor="#ff9" stroked="f">
                <v:textbox style="mso-fit-shape-to-text:t" inset="0,0,0,0">
                  <w:txbxContent>
                    <w:p w:rsidR="00DC50C8" w:rsidRPr="006F76B7" w:rsidRDefault="006F76B7">
                      <w:pPr>
                        <w:overflowPunct w:val="0"/>
                        <w:spacing w:after="0" w:line="240" w:lineRule="auto"/>
                        <w:rPr>
                          <w:lang w:val="en-US"/>
                        </w:rPr>
                      </w:pPr>
                      <w:r w:rsidRPr="006F76B7">
                        <w:rPr>
                          <w:i/>
                          <w:iCs/>
                          <w:sz w:val="21"/>
                          <w:szCs w:val="21"/>
                          <w:lang w:val="en-US"/>
                        </w:rPr>
                        <w:t>&lt;xs:complexType</w:t>
                      </w:r>
                      <w:r w:rsidRPr="006F76B7">
                        <w:rPr>
                          <w:i/>
                          <w:iCs/>
                          <w:sz w:val="21"/>
                          <w:szCs w:val="21"/>
                          <w:lang w:val="en-US"/>
                        </w:rPr>
                        <w:t xml:space="preserve"> name="getSpot"&gt;</w:t>
                      </w:r>
                    </w:p>
                    <w:p w:rsidR="00DC50C8" w:rsidRPr="006F76B7" w:rsidRDefault="006F76B7">
                      <w:pPr>
                        <w:overflowPunct w:val="0"/>
                        <w:spacing w:after="0" w:line="240" w:lineRule="auto"/>
                        <w:rPr>
                          <w:lang w:val="en-US"/>
                        </w:rPr>
                      </w:pPr>
                      <w:r w:rsidRPr="006F76B7">
                        <w:rPr>
                          <w:i/>
                          <w:iCs/>
                          <w:sz w:val="21"/>
                          <w:szCs w:val="21"/>
                          <w:lang w:val="en-US"/>
                        </w:rPr>
                        <w:t>&lt;xs:sequence&gt;</w:t>
                      </w:r>
                    </w:p>
                    <w:p w:rsidR="00DC50C8" w:rsidRPr="006F76B7" w:rsidRDefault="006F76B7">
                      <w:pPr>
                        <w:overflowPunct w:val="0"/>
                        <w:spacing w:after="0" w:line="240" w:lineRule="auto"/>
                        <w:rPr>
                          <w:lang w:val="en-US"/>
                        </w:rPr>
                      </w:pPr>
                      <w:r w:rsidRPr="006F76B7">
                        <w:rPr>
                          <w:i/>
                          <w:iCs/>
                          <w:sz w:val="21"/>
                          <w:szCs w:val="21"/>
                          <w:lang w:val="en-US"/>
                        </w:rPr>
                        <w:t>&lt;xs:element name="id" type="xs:string" minOccurs="0"/&gt;</w:t>
                      </w:r>
                    </w:p>
                    <w:p w:rsidR="00DC50C8" w:rsidRDefault="006F76B7">
                      <w:pPr>
                        <w:overflowPunct w:val="0"/>
                        <w:spacing w:after="0" w:line="240" w:lineRule="auto"/>
                      </w:pPr>
                      <w:r>
                        <w:rPr>
                          <w:i/>
                          <w:iCs/>
                          <w:sz w:val="21"/>
                          <w:szCs w:val="21"/>
                        </w:rPr>
                        <w:t>&lt;/xs:sequence&gt;</w:t>
                      </w:r>
                    </w:p>
                    <w:p w:rsidR="00DC50C8" w:rsidRDefault="006F76B7">
                      <w:pPr>
                        <w:overflowPunct w:val="0"/>
                        <w:spacing w:after="0" w:line="240" w:lineRule="auto"/>
                      </w:pPr>
                      <w:r>
                        <w:rPr>
                          <w:i/>
                          <w:iCs/>
                          <w:sz w:val="21"/>
                          <w:szCs w:val="21"/>
                        </w:rPr>
                        <w:t>&lt;/xs:complexType&gt;</w:t>
                      </w:r>
                    </w:p>
                  </w:txbxContent>
                </v:textbox>
                <w10:wrap type="topAndBottom"/>
              </v:shape>
            </w:pict>
          </mc:Fallback>
        </mc:AlternateContent>
      </w:r>
      <w:r>
        <w:rPr>
          <w:lang w:val="en-US"/>
        </w:rPr>
        <w:t>The transport protocol in declared within the “binding” tag, in the “</w:t>
      </w:r>
      <w:proofErr w:type="spellStart"/>
      <w:proofErr w:type="gramStart"/>
      <w:r>
        <w:rPr>
          <w:i/>
          <w:iCs/>
          <w:lang w:val="en-US"/>
        </w:rPr>
        <w:t>portType</w:t>
      </w:r>
      <w:r>
        <w:rPr>
          <w:lang w:val="en-US"/>
        </w:rPr>
        <w:t>:binding</w:t>
      </w:r>
      <w:proofErr w:type="spellEnd"/>
      <w:proofErr w:type="gramEnd"/>
      <w:r>
        <w:rPr>
          <w:lang w:val="en-US"/>
        </w:rPr>
        <w:t xml:space="preserve">” at the transport parameter. </w:t>
      </w:r>
    </w:p>
    <w:p w:rsidR="00DC50C8" w:rsidRDefault="00DC50C8">
      <w:pPr>
        <w:pStyle w:val="ListParagraph"/>
        <w:rPr>
          <w:lang w:val="en-US"/>
        </w:rPr>
      </w:pPr>
    </w:p>
    <w:p w:rsidR="00DC50C8" w:rsidRPr="006F76B7" w:rsidRDefault="006F76B7">
      <w:pPr>
        <w:pStyle w:val="ListParagraph"/>
        <w:rPr>
          <w:lang w:val="en-US"/>
        </w:rPr>
      </w:pPr>
      <w:r>
        <w:rPr>
          <w:lang w:val="en-US"/>
        </w:rPr>
        <w:t xml:space="preserve"> </w:t>
      </w:r>
    </w:p>
    <w:p w:rsidR="00DC50C8" w:rsidRDefault="006F76B7">
      <w:pPr>
        <w:pStyle w:val="ListParagraph"/>
        <w:numPr>
          <w:ilvl w:val="0"/>
          <w:numId w:val="1"/>
        </w:numPr>
      </w:pPr>
      <w:r>
        <w:rPr>
          <w:lang w:val="en-US"/>
        </w:rPr>
        <w:t xml:space="preserve">Android Emulator Networking </w:t>
      </w:r>
    </w:p>
    <w:p w:rsidR="00DC50C8" w:rsidRPr="006F76B7" w:rsidRDefault="006F76B7" w:rsidP="006F76B7">
      <w:pPr>
        <w:pStyle w:val="ListParagraph"/>
        <w:numPr>
          <w:ilvl w:val="1"/>
          <w:numId w:val="1"/>
        </w:numPr>
        <w:rPr>
          <w:lang w:val="en-US"/>
        </w:rPr>
      </w:pPr>
      <w:r>
        <w:rPr>
          <w:lang w:val="en-US"/>
        </w:rPr>
        <w:lastRenderedPageBreak/>
        <w:t>Default: 10.0.2.15 –</w:t>
      </w:r>
      <w:r>
        <w:rPr>
          <w:rFonts w:ascii="Arial" w:hAnsi="Arial" w:cs="Arial"/>
          <w:color w:val="555555"/>
          <w:sz w:val="18"/>
          <w:szCs w:val="18"/>
          <w:shd w:val="clear" w:color="auto" w:fill="FFFFFF"/>
          <w:lang w:val="en-US"/>
        </w:rPr>
        <w:t xml:space="preserve"> </w:t>
      </w:r>
      <w:r>
        <w:rPr>
          <w:lang w:val="en-US"/>
        </w:rPr>
        <w:t>Because the development machine acts router for the emulators, hence they all obtain that IP address.</w:t>
      </w:r>
      <w:bookmarkStart w:id="0" w:name="_GoBack"/>
      <w:bookmarkEnd w:id="0"/>
    </w:p>
    <w:p w:rsidR="00DC50C8" w:rsidRPr="006F76B7" w:rsidRDefault="006F76B7">
      <w:pPr>
        <w:pStyle w:val="ListParagraph"/>
        <w:numPr>
          <w:ilvl w:val="1"/>
          <w:numId w:val="1"/>
        </w:numPr>
        <w:rPr>
          <w:lang w:val="en-US"/>
        </w:rPr>
      </w:pPr>
      <w:r>
        <w:rPr>
          <w:lang w:val="en-US"/>
        </w:rPr>
        <w:t>The emulated device’s own loopback interface</w:t>
      </w:r>
    </w:p>
    <w:p w:rsidR="00DC50C8" w:rsidRPr="006F76B7" w:rsidRDefault="006F76B7" w:rsidP="006F76B7">
      <w:pPr>
        <w:pStyle w:val="ListParagraph"/>
        <w:numPr>
          <w:ilvl w:val="1"/>
          <w:numId w:val="1"/>
        </w:numPr>
      </w:pPr>
      <w:r>
        <w:rPr>
          <w:lang w:val="en-US"/>
        </w:rPr>
        <w:t>10.0.0.2</w:t>
      </w:r>
    </w:p>
    <w:p w:rsidR="006F76B7" w:rsidRPr="006F76B7" w:rsidRDefault="006F76B7" w:rsidP="006F76B7">
      <w:pPr>
        <w:pStyle w:val="ListParagraph"/>
        <w:numPr>
          <w:ilvl w:val="1"/>
          <w:numId w:val="1"/>
        </w:numPr>
        <w:rPr>
          <w:lang w:val="en-US"/>
        </w:rPr>
      </w:pPr>
      <w:r>
        <w:rPr>
          <w:lang w:val="en-US"/>
        </w:rPr>
        <w:t>Forward a local port to a port on the emulated device (</w:t>
      </w:r>
      <w:proofErr w:type="spellStart"/>
      <w:r w:rsidRPr="006F76B7">
        <w:rPr>
          <w:i/>
          <w:lang w:val="en-US"/>
        </w:rPr>
        <w:t>adb</w:t>
      </w:r>
      <w:proofErr w:type="spellEnd"/>
      <w:r w:rsidRPr="006F76B7">
        <w:rPr>
          <w:i/>
          <w:lang w:val="en-US"/>
        </w:rPr>
        <w:t xml:space="preserve"> forward </w:t>
      </w:r>
      <w:proofErr w:type="spellStart"/>
      <w:proofErr w:type="gramStart"/>
      <w:r w:rsidRPr="006F76B7">
        <w:rPr>
          <w:i/>
          <w:lang w:val="en-US"/>
        </w:rPr>
        <w:t>tcp:localPort</w:t>
      </w:r>
      <w:proofErr w:type="spellEnd"/>
      <w:proofErr w:type="gramEnd"/>
      <w:r w:rsidRPr="006F76B7">
        <w:rPr>
          <w:i/>
          <w:lang w:val="en-US"/>
        </w:rPr>
        <w:t xml:space="preserve"> </w:t>
      </w:r>
      <w:proofErr w:type="spellStart"/>
      <w:r w:rsidRPr="006F76B7">
        <w:rPr>
          <w:i/>
          <w:lang w:val="en-US"/>
        </w:rPr>
        <w:t>tcp:emulatoPort</w:t>
      </w:r>
      <w:proofErr w:type="spellEnd"/>
      <w:r>
        <w:rPr>
          <w:lang w:val="en-US"/>
        </w:rPr>
        <w:t xml:space="preserve">). You can then connect to this port by accessing </w:t>
      </w:r>
      <w:proofErr w:type="spellStart"/>
      <w:proofErr w:type="gramStart"/>
      <w:r>
        <w:rPr>
          <w:lang w:val="en-US"/>
        </w:rPr>
        <w:t>hostComputerIP:localPort</w:t>
      </w:r>
      <w:proofErr w:type="spellEnd"/>
      <w:proofErr w:type="gramEnd"/>
      <w:r>
        <w:rPr>
          <w:lang w:val="en-US"/>
        </w:rPr>
        <w:t>.</w:t>
      </w:r>
    </w:p>
    <w:p w:rsidR="00DC50C8" w:rsidRDefault="00DC50C8">
      <w:pPr>
        <w:pStyle w:val="ListParagraph"/>
        <w:rPr>
          <w:lang w:val="en-US"/>
        </w:rPr>
      </w:pPr>
    </w:p>
    <w:p w:rsidR="00DC50C8" w:rsidRDefault="00DC50C8">
      <w:pPr>
        <w:pStyle w:val="ListParagraph"/>
        <w:ind w:left="1440"/>
        <w:rPr>
          <w:lang w:val="en-US"/>
        </w:rPr>
      </w:pPr>
    </w:p>
    <w:sectPr w:rsidR="00DC50C8">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CD1"/>
    <w:multiLevelType w:val="multilevel"/>
    <w:tmpl w:val="450EB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282E19"/>
    <w:multiLevelType w:val="multilevel"/>
    <w:tmpl w:val="76E22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C8"/>
    <w:rsid w:val="006F76B7"/>
    <w:rsid w:val="00DC50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04FD"/>
  <w15:docId w15:val="{959FE88B-C927-4A65-85C7-8AF1CC48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uiPriority w:val="9"/>
    <w:qFormat/>
    <w:rsid w:val="0016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uiPriority w:val="9"/>
    <w:unhideWhenUsed/>
    <w:qFormat/>
    <w:rsid w:val="0016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1644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DefaultParagraphFont"/>
    <w:uiPriority w:val="9"/>
    <w:qFormat/>
    <w:rsid w:val="001644B9"/>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link w:val="HTMLPreformatted"/>
    <w:uiPriority w:val="99"/>
    <w:qFormat/>
    <w:rsid w:val="001644B9"/>
    <w:rPr>
      <w:rFonts w:ascii="Courier New" w:eastAsia="Times New Roman" w:hAnsi="Courier New" w:cs="Courier New"/>
      <w:sz w:val="20"/>
      <w:szCs w:val="20"/>
      <w:lang w:eastAsia="de-D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1644B9"/>
    <w:pPr>
      <w:ind w:left="720"/>
      <w:contextualSpacing/>
    </w:pPr>
  </w:style>
  <w:style w:type="paragraph" w:styleId="HTMLPreformatted">
    <w:name w:val="HTML Preformatted"/>
    <w:basedOn w:val="Normal"/>
    <w:link w:val="HTMLPreformattedChar"/>
    <w:uiPriority w:val="99"/>
    <w:unhideWhenUsed/>
    <w:qFormat/>
    <w:rsid w:val="0016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Schimmelfennig</dc:creator>
  <dc:description/>
  <cp:lastModifiedBy>pe ge</cp:lastModifiedBy>
  <cp:revision>4</cp:revision>
  <dcterms:created xsi:type="dcterms:W3CDTF">2016-10-15T15:37:00Z</dcterms:created>
  <dcterms:modified xsi:type="dcterms:W3CDTF">2016-10-24T07:58:00Z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