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CD74" w14:textId="03EE0A9A" w:rsidR="0066462C" w:rsidRDefault="00000000">
      <w:pPr>
        <w:pStyle w:val="Heading1"/>
      </w:pPr>
      <w:r>
        <w:t>Feature Technical Specification</w:t>
      </w:r>
      <w:r w:rsidR="00A6737A">
        <w:t xml:space="preserve"> Template</w:t>
      </w:r>
    </w:p>
    <w:p w14:paraId="4CA168E2" w14:textId="77777777" w:rsidR="00D41B3A" w:rsidRPr="00D41B3A" w:rsidRDefault="00D41B3A" w:rsidP="00D41B3A">
      <w:pPr>
        <w:pStyle w:val="Heading2"/>
        <w:rPr>
          <w:rFonts w:asciiTheme="minorHAnsi" w:hAnsiTheme="minorHAnsi"/>
          <w:b w:val="0"/>
          <w:bCs w:val="0"/>
          <w:i/>
          <w:iCs/>
          <w:color w:val="auto"/>
          <w:sz w:val="22"/>
          <w:szCs w:val="22"/>
        </w:rPr>
      </w:pPr>
      <w:r w:rsidRPr="00D41B3A">
        <w:rPr>
          <w:rFonts w:asciiTheme="minorHAnsi" w:hAnsiTheme="minorHAnsi"/>
          <w:b w:val="0"/>
          <w:bCs w:val="0"/>
          <w:i/>
          <w:iCs/>
          <w:color w:val="auto"/>
          <w:sz w:val="22"/>
          <w:szCs w:val="22"/>
        </w:rPr>
        <w:t xml:space="preserve">This vendor-neutral template is used throughout the AI Playbook to demonstrate AI-assisted software delivery. Organizations may substitute their own Feature Specification, Product Requirements Document (PRD), Functional Requirements Document (FRD), Technical Specification, or similar </w:t>
      </w:r>
      <w:proofErr w:type="gramStart"/>
      <w:r w:rsidRPr="00D41B3A">
        <w:rPr>
          <w:rFonts w:asciiTheme="minorHAnsi" w:hAnsiTheme="minorHAnsi"/>
          <w:b w:val="0"/>
          <w:bCs w:val="0"/>
          <w:i/>
          <w:iCs/>
          <w:color w:val="auto"/>
          <w:sz w:val="22"/>
          <w:szCs w:val="22"/>
        </w:rPr>
        <w:t>document</w:t>
      </w:r>
      <w:proofErr w:type="gramEnd"/>
      <w:r w:rsidRPr="00D41B3A">
        <w:rPr>
          <w:rFonts w:asciiTheme="minorHAnsi" w:hAnsiTheme="minorHAnsi"/>
          <w:b w:val="0"/>
          <w:bCs w:val="0"/>
          <w:i/>
          <w:iCs/>
          <w:color w:val="auto"/>
          <w:sz w:val="22"/>
          <w:szCs w:val="22"/>
        </w:rPr>
        <w:t>.</w:t>
      </w:r>
    </w:p>
    <w:p w14:paraId="67417FDD" w14:textId="77777777" w:rsidR="00D41B3A" w:rsidRPr="00D41B3A" w:rsidRDefault="00D41B3A" w:rsidP="00D41B3A">
      <w:pPr>
        <w:pStyle w:val="Heading2"/>
        <w:rPr>
          <w:rFonts w:asciiTheme="minorHAnsi" w:hAnsiTheme="minorHAnsi"/>
          <w:b w:val="0"/>
          <w:bCs w:val="0"/>
          <w:i/>
          <w:iCs/>
          <w:color w:val="auto"/>
          <w:sz w:val="22"/>
          <w:szCs w:val="22"/>
        </w:rPr>
      </w:pPr>
      <w:r w:rsidRPr="00D41B3A">
        <w:rPr>
          <w:rFonts w:asciiTheme="minorHAnsi" w:hAnsiTheme="minorHAnsi"/>
          <w:b w:val="0"/>
          <w:bCs w:val="0"/>
          <w:i/>
          <w:iCs/>
          <w:color w:val="auto"/>
          <w:sz w:val="22"/>
          <w:szCs w:val="22"/>
        </w:rPr>
        <w:t>Each section identifies a typical primary owner responsible for authoring and maintaining the content. Actual ownership and review responsibilities vary by organization and should be adapted to your team's roles and governance model.</w:t>
      </w:r>
    </w:p>
    <w:p w14:paraId="5531355B" w14:textId="52E52FF4" w:rsidR="007173B7" w:rsidRDefault="007173B7" w:rsidP="007173B7">
      <w:pPr>
        <w:pStyle w:val="Heading2"/>
      </w:pPr>
      <w:r>
        <w:t>General</w:t>
      </w:r>
      <w:r>
        <w:t xml:space="preserve"> Information</w:t>
      </w:r>
      <w:r w:rsidR="005C6EBC">
        <w:t xml:space="preserve"> (All Authors)</w:t>
      </w:r>
    </w:p>
    <w:p w14:paraId="5BD8D3A0" w14:textId="77777777" w:rsidR="007173B7" w:rsidRDefault="007173B7" w:rsidP="007173B7">
      <w:pPr>
        <w:pStyle w:val="ListBullet"/>
      </w:pPr>
      <w:r>
        <w:t>Feature Name</w:t>
      </w:r>
    </w:p>
    <w:p w14:paraId="283B8CB9" w14:textId="77777777" w:rsidR="007173B7" w:rsidRDefault="007173B7" w:rsidP="007173B7">
      <w:pPr>
        <w:pStyle w:val="ListBullet"/>
      </w:pPr>
      <w:r>
        <w:t>Document Version</w:t>
      </w:r>
    </w:p>
    <w:p w14:paraId="0F9268C1" w14:textId="4E5CB507" w:rsidR="007173B7" w:rsidRDefault="007173B7" w:rsidP="007173B7">
      <w:pPr>
        <w:pStyle w:val="ListBullet"/>
      </w:pPr>
      <w:r>
        <w:t>Document Status [Draft | In Review | Reviewed | Approved]</w:t>
      </w:r>
    </w:p>
    <w:p w14:paraId="21CF6DD2" w14:textId="2BBA7797" w:rsidR="007173B7" w:rsidRDefault="007173B7" w:rsidP="007173B7">
      <w:pPr>
        <w:pStyle w:val="ListBullet"/>
        <w:tabs>
          <w:tab w:val="clear" w:pos="360"/>
          <w:tab w:val="num" w:pos="720"/>
        </w:tabs>
        <w:ind w:left="720"/>
      </w:pPr>
      <w:r>
        <w:t>Feature Definition</w:t>
      </w:r>
    </w:p>
    <w:p w14:paraId="0249CC46" w14:textId="479DD252" w:rsidR="007173B7" w:rsidRDefault="007173B7" w:rsidP="007173B7">
      <w:pPr>
        <w:pStyle w:val="ListBullet"/>
        <w:tabs>
          <w:tab w:val="clear" w:pos="360"/>
          <w:tab w:val="num" w:pos="720"/>
        </w:tabs>
        <w:ind w:left="720"/>
      </w:pPr>
      <w:r>
        <w:t>Architecture</w:t>
      </w:r>
    </w:p>
    <w:p w14:paraId="5168A09C" w14:textId="088C10D4" w:rsidR="007173B7" w:rsidRDefault="007173B7" w:rsidP="007173B7">
      <w:pPr>
        <w:pStyle w:val="ListBullet"/>
        <w:tabs>
          <w:tab w:val="clear" w:pos="360"/>
          <w:tab w:val="num" w:pos="720"/>
        </w:tabs>
        <w:ind w:left="720"/>
      </w:pPr>
      <w:r>
        <w:t>Detailed Design</w:t>
      </w:r>
    </w:p>
    <w:p w14:paraId="6A87B2EA" w14:textId="25B2C4B2" w:rsidR="007173B7" w:rsidRDefault="007173B7" w:rsidP="007173B7">
      <w:pPr>
        <w:pStyle w:val="ListBullet"/>
      </w:pPr>
      <w:r>
        <w:t>Authors</w:t>
      </w:r>
    </w:p>
    <w:p w14:paraId="7EC97BE4" w14:textId="730BC5DE" w:rsidR="007173B7" w:rsidRDefault="007173B7" w:rsidP="007173B7">
      <w:pPr>
        <w:pStyle w:val="ListBullet"/>
        <w:tabs>
          <w:tab w:val="clear" w:pos="360"/>
          <w:tab w:val="num" w:pos="720"/>
        </w:tabs>
        <w:ind w:left="720"/>
      </w:pPr>
      <w:r>
        <w:t>Product Manager</w:t>
      </w:r>
      <w:r>
        <w:t>:</w:t>
      </w:r>
    </w:p>
    <w:p w14:paraId="12A2DA7C" w14:textId="5819DBA2" w:rsidR="007173B7" w:rsidRDefault="007173B7" w:rsidP="007173B7">
      <w:pPr>
        <w:pStyle w:val="ListBullet"/>
        <w:tabs>
          <w:tab w:val="clear" w:pos="360"/>
          <w:tab w:val="num" w:pos="720"/>
        </w:tabs>
        <w:ind w:left="720"/>
      </w:pPr>
      <w:r>
        <w:t>Architect</w:t>
      </w:r>
      <w:r>
        <w:t>:</w:t>
      </w:r>
    </w:p>
    <w:p w14:paraId="1C4B005F" w14:textId="2DC4205A" w:rsidR="007173B7" w:rsidRDefault="007173B7" w:rsidP="007173B7">
      <w:pPr>
        <w:pStyle w:val="ListBullet"/>
        <w:tabs>
          <w:tab w:val="clear" w:pos="360"/>
          <w:tab w:val="num" w:pos="720"/>
        </w:tabs>
        <w:ind w:left="720"/>
      </w:pPr>
      <w:r>
        <w:t>Developers:</w:t>
      </w:r>
    </w:p>
    <w:p w14:paraId="045A08DE" w14:textId="77777777" w:rsidR="007173B7" w:rsidRDefault="007173B7" w:rsidP="007173B7">
      <w:pPr>
        <w:pStyle w:val="ListBullet"/>
      </w:pPr>
      <w:r>
        <w:t>Last Updated</w:t>
      </w:r>
    </w:p>
    <w:p w14:paraId="149C7D84" w14:textId="436EDF76" w:rsidR="007173B7" w:rsidRDefault="007173B7" w:rsidP="007173B7">
      <w:pPr>
        <w:pStyle w:val="ListBullet"/>
      </w:pPr>
      <w:r>
        <w:t>Jira Alignment: &lt;add link to Jira Feature&gt;</w:t>
      </w:r>
    </w:p>
    <w:p w14:paraId="33DB37CD" w14:textId="01EE4FFC" w:rsidR="007173B7" w:rsidRDefault="00000000" w:rsidP="007173B7">
      <w:pPr>
        <w:pStyle w:val="Heading2"/>
      </w:pPr>
      <w:r>
        <w:t xml:space="preserve">1. Feature </w:t>
      </w:r>
      <w:r w:rsidR="00420AD5">
        <w:t>Overview</w:t>
      </w:r>
      <w:r>
        <w:t xml:space="preserve"> (Product Management)</w:t>
      </w:r>
    </w:p>
    <w:p w14:paraId="229C96DF" w14:textId="3B7C6769" w:rsidR="0066462C" w:rsidRDefault="00000000" w:rsidP="0020033C">
      <w:pPr>
        <w:pStyle w:val="ListBullet"/>
        <w:numPr>
          <w:ilvl w:val="0"/>
          <w:numId w:val="10"/>
        </w:numPr>
      </w:pPr>
      <w:r>
        <w:t>Business Problem</w:t>
      </w:r>
      <w:r w:rsidR="008B1229">
        <w:t xml:space="preserve"> - </w:t>
      </w:r>
      <w:r w:rsidR="008B1229" w:rsidRPr="008B1229">
        <w:t xml:space="preserve">Describe the customer </w:t>
      </w:r>
      <w:r w:rsidR="008B1229">
        <w:t xml:space="preserve">or internal </w:t>
      </w:r>
      <w:r w:rsidR="008B1229" w:rsidRPr="008B1229">
        <w:t xml:space="preserve">pain point or market opportunity </w:t>
      </w:r>
      <w:proofErr w:type="gramStart"/>
      <w:r w:rsidR="008B1229" w:rsidRPr="008B1229">
        <w:t>this</w:t>
      </w:r>
      <w:proofErr w:type="gramEnd"/>
      <w:r w:rsidR="008B1229" w:rsidRPr="008B1229">
        <w:t xml:space="preserve"> feature addresses.</w:t>
      </w:r>
    </w:p>
    <w:p w14:paraId="06D8C401" w14:textId="3C1EFEFE" w:rsidR="0066462C" w:rsidRDefault="00000000" w:rsidP="0020033C">
      <w:pPr>
        <w:pStyle w:val="ListBullet"/>
        <w:numPr>
          <w:ilvl w:val="0"/>
          <w:numId w:val="10"/>
        </w:numPr>
      </w:pPr>
      <w:r>
        <w:t>Business Value</w:t>
      </w:r>
      <w:r w:rsidR="00B63F93">
        <w:t xml:space="preserve"> – Summarize the business value this feature provides </w:t>
      </w:r>
    </w:p>
    <w:p w14:paraId="44E42045" w14:textId="04BF7AE0" w:rsidR="0066462C" w:rsidRDefault="00000000" w:rsidP="0020033C">
      <w:pPr>
        <w:pStyle w:val="ListBullet"/>
        <w:numPr>
          <w:ilvl w:val="0"/>
          <w:numId w:val="10"/>
        </w:numPr>
      </w:pPr>
      <w:r>
        <w:t>Goals &amp; Objectives</w:t>
      </w:r>
      <w:r w:rsidR="00B63F93">
        <w:t xml:space="preserve"> – Describe the primary goals of this feature related to customers (internal or external) and the business</w:t>
      </w:r>
    </w:p>
    <w:p w14:paraId="7EB6E2F6" w14:textId="54985E1F" w:rsidR="0066462C" w:rsidRDefault="00000000" w:rsidP="0020033C">
      <w:pPr>
        <w:pStyle w:val="ListBullet"/>
        <w:numPr>
          <w:ilvl w:val="0"/>
          <w:numId w:val="10"/>
        </w:numPr>
      </w:pPr>
      <w:r>
        <w:t>Target Users / Personas</w:t>
      </w:r>
      <w:r w:rsidR="00B63F93">
        <w:t xml:space="preserve"> – Explain the customer segment and personas this feature will impact and how</w:t>
      </w:r>
    </w:p>
    <w:p w14:paraId="1587D675" w14:textId="634C0513" w:rsidR="008B1229" w:rsidRDefault="008B1229" w:rsidP="0020033C">
      <w:pPr>
        <w:pStyle w:val="ListBullet"/>
        <w:numPr>
          <w:ilvl w:val="0"/>
          <w:numId w:val="10"/>
        </w:numPr>
      </w:pPr>
      <w:r>
        <w:t xml:space="preserve">External Dependencies - </w:t>
      </w:r>
      <w:r w:rsidRPr="008B1229">
        <w:t>Identify external systems</w:t>
      </w:r>
      <w:r>
        <w:t xml:space="preserve"> and </w:t>
      </w:r>
      <w:r w:rsidRPr="008B1229">
        <w:t>third-party APIs</w:t>
      </w:r>
      <w:r>
        <w:t xml:space="preserve"> that </w:t>
      </w:r>
      <w:r w:rsidRPr="008B1229">
        <w:t xml:space="preserve">this feature </w:t>
      </w:r>
      <w:r w:rsidR="00B63F93">
        <w:t>depends on including Cloud provider</w:t>
      </w:r>
    </w:p>
    <w:p w14:paraId="00FB8AC2" w14:textId="5C7520F9" w:rsidR="0066462C" w:rsidRDefault="00000000" w:rsidP="0020033C">
      <w:pPr>
        <w:pStyle w:val="ListBullet"/>
        <w:numPr>
          <w:ilvl w:val="0"/>
          <w:numId w:val="10"/>
        </w:numPr>
      </w:pPr>
      <w:r>
        <w:t>Scope</w:t>
      </w:r>
      <w:r w:rsidR="00B63F93">
        <w:t xml:space="preserve"> – Describe the scope of this feature in terms of what is being requested.  Include what is in and out of scope for the feature.  For In Scope items, explain what </w:t>
      </w:r>
      <w:proofErr w:type="gramStart"/>
      <w:r w:rsidR="00B63F93">
        <w:t>is</w:t>
      </w:r>
      <w:proofErr w:type="gramEnd"/>
      <w:r w:rsidR="00B63F93">
        <w:t xml:space="preserve"> must have to make this feature successful and what content is nice to have.</w:t>
      </w:r>
    </w:p>
    <w:p w14:paraId="4D06F0DE" w14:textId="2CFF4E11" w:rsidR="0066462C" w:rsidRDefault="00000000" w:rsidP="0020033C">
      <w:pPr>
        <w:pStyle w:val="ListBullet"/>
        <w:numPr>
          <w:ilvl w:val="0"/>
          <w:numId w:val="10"/>
        </w:numPr>
      </w:pPr>
      <w:r>
        <w:t>Priority</w:t>
      </w:r>
      <w:r w:rsidR="00B63F93">
        <w:t xml:space="preserve"> – Explain the priority of this feature, include a numerical rating in terms of how it ranks against other features that have been requested in the same release. Include a description of why the feature has been given </w:t>
      </w:r>
      <w:proofErr w:type="gramStart"/>
      <w:r w:rsidR="00B63F93">
        <w:t>the priority</w:t>
      </w:r>
      <w:proofErr w:type="gramEnd"/>
      <w:r w:rsidR="00B63F93">
        <w:t>.</w:t>
      </w:r>
    </w:p>
    <w:p w14:paraId="1E535DED" w14:textId="00AE2FF0" w:rsidR="0066462C" w:rsidRDefault="00000000" w:rsidP="0020033C">
      <w:pPr>
        <w:pStyle w:val="ListBullet"/>
        <w:numPr>
          <w:ilvl w:val="0"/>
          <w:numId w:val="10"/>
        </w:numPr>
      </w:pPr>
      <w:r>
        <w:lastRenderedPageBreak/>
        <w:t>Assumptions</w:t>
      </w:r>
      <w:r w:rsidR="00B63F93">
        <w:t xml:space="preserve"> – Document any assumptions that are being made in the definition or in terms of architecture or implementation that the respective teams should consider.</w:t>
      </w:r>
    </w:p>
    <w:p w14:paraId="7F4713E7" w14:textId="215E7D41" w:rsidR="0066462C" w:rsidRDefault="00000000" w:rsidP="0020033C">
      <w:pPr>
        <w:pStyle w:val="ListBullet"/>
        <w:numPr>
          <w:ilvl w:val="0"/>
          <w:numId w:val="10"/>
        </w:numPr>
      </w:pPr>
      <w:r>
        <w:t>Constraints</w:t>
      </w:r>
      <w:r w:rsidR="00B63F93">
        <w:t xml:space="preserve"> – Describe any technical, business, resource or other constraints to be considered.</w:t>
      </w:r>
    </w:p>
    <w:p w14:paraId="64D377B5" w14:textId="4EE638C7" w:rsidR="0066462C" w:rsidRDefault="00000000" w:rsidP="0020033C">
      <w:pPr>
        <w:pStyle w:val="ListBullet"/>
        <w:numPr>
          <w:ilvl w:val="0"/>
          <w:numId w:val="10"/>
        </w:numPr>
      </w:pPr>
      <w:r>
        <w:t xml:space="preserve">Success </w:t>
      </w:r>
      <w:r w:rsidR="00B63F93">
        <w:t xml:space="preserve">Criteria - </w:t>
      </w:r>
      <w:r w:rsidR="00B63F93" w:rsidRPr="00B63F93">
        <w:t>Define measurable criteria including user adoption targets, usage metrics, and customer satisfaction indicators</w:t>
      </w:r>
    </w:p>
    <w:p w14:paraId="1FA43F16" w14:textId="28E1E6C6" w:rsidR="0066462C" w:rsidRDefault="00000000" w:rsidP="0020033C">
      <w:pPr>
        <w:pStyle w:val="ListBullet"/>
        <w:numPr>
          <w:ilvl w:val="0"/>
          <w:numId w:val="10"/>
        </w:numPr>
      </w:pPr>
      <w:r>
        <w:t>Open Questions</w:t>
      </w:r>
      <w:r w:rsidR="00B63F93">
        <w:t xml:space="preserve"> – List open items and questions </w:t>
      </w:r>
      <w:r w:rsidR="00522634">
        <w:t>and the impact of closure on implementation of the feature (e.g., must be closed before definition is approved, implementation can close during design, etc.)</w:t>
      </w:r>
    </w:p>
    <w:p w14:paraId="7B14EAC8" w14:textId="57599647" w:rsidR="0066462C" w:rsidRDefault="00000000">
      <w:r>
        <w:t xml:space="preserve">Review Gate #1: </w:t>
      </w:r>
      <w:r w:rsidR="00420AD5">
        <w:t>Feature Definition</w:t>
      </w:r>
    </w:p>
    <w:p w14:paraId="2F8ED013" w14:textId="666C08B8" w:rsidR="00420AD5" w:rsidRDefault="00420AD5" w:rsidP="00420AD5">
      <w:pPr>
        <w:pStyle w:val="Heading2"/>
      </w:pPr>
      <w:r>
        <w:t xml:space="preserve">2. </w:t>
      </w:r>
      <w:r>
        <w:t>Requirements</w:t>
      </w:r>
    </w:p>
    <w:p w14:paraId="067020B2" w14:textId="1CCE105E" w:rsidR="00420AD5" w:rsidRDefault="00420AD5" w:rsidP="00420AD5">
      <w:pPr>
        <w:pStyle w:val="ListBullet"/>
        <w:numPr>
          <w:ilvl w:val="0"/>
          <w:numId w:val="11"/>
        </w:numPr>
      </w:pPr>
      <w:r>
        <w:t>Functional</w:t>
      </w:r>
      <w:r w:rsidR="005C6EBC">
        <w:t xml:space="preserve"> Requirements</w:t>
      </w:r>
    </w:p>
    <w:p w14:paraId="106F8382" w14:textId="0AB72109" w:rsidR="00420AD5" w:rsidRDefault="00420AD5" w:rsidP="00420AD5">
      <w:pPr>
        <w:pStyle w:val="ListBullet"/>
        <w:numPr>
          <w:ilvl w:val="0"/>
          <w:numId w:val="11"/>
        </w:numPr>
      </w:pPr>
      <w:r>
        <w:t>Non-Functional</w:t>
      </w:r>
      <w:r w:rsidR="005C6EBC">
        <w:t xml:space="preserve"> Requirements</w:t>
      </w:r>
    </w:p>
    <w:p w14:paraId="1F31C787" w14:textId="2FE6CA07" w:rsidR="00420AD5" w:rsidRDefault="00420AD5" w:rsidP="00420AD5">
      <w:pPr>
        <w:pStyle w:val="ListBullet"/>
        <w:numPr>
          <w:ilvl w:val="1"/>
          <w:numId w:val="11"/>
        </w:numPr>
      </w:pPr>
      <w:r>
        <w:t>Performance</w:t>
      </w:r>
      <w:r w:rsidR="00F725D5">
        <w:t xml:space="preserve"> – response, users, throughput</w:t>
      </w:r>
    </w:p>
    <w:p w14:paraId="7708DA0E" w14:textId="5ACE2D37" w:rsidR="00420AD5" w:rsidRDefault="00420AD5" w:rsidP="00420AD5">
      <w:pPr>
        <w:pStyle w:val="ListBullet"/>
        <w:numPr>
          <w:ilvl w:val="1"/>
          <w:numId w:val="11"/>
        </w:numPr>
      </w:pPr>
      <w:r>
        <w:t>Scalability</w:t>
      </w:r>
      <w:r w:rsidR="00F725D5">
        <w:t xml:space="preserve"> – horizontal/vertical scaling, multi-region/zone</w:t>
      </w:r>
    </w:p>
    <w:p w14:paraId="63CD6277" w14:textId="5BF565EE" w:rsidR="00420AD5" w:rsidRDefault="00420AD5" w:rsidP="00420AD5">
      <w:pPr>
        <w:pStyle w:val="ListBullet"/>
        <w:numPr>
          <w:ilvl w:val="1"/>
          <w:numId w:val="11"/>
        </w:numPr>
      </w:pPr>
      <w:r>
        <w:t>Reliability</w:t>
      </w:r>
      <w:r w:rsidR="00F725D5">
        <w:t xml:space="preserve"> – uptime (SLA targets), recovery time and point objectives (RTO, RPO)</w:t>
      </w:r>
    </w:p>
    <w:p w14:paraId="731A0C6B" w14:textId="1C0D6F83" w:rsidR="00420AD5" w:rsidRDefault="00420AD5" w:rsidP="00420AD5">
      <w:pPr>
        <w:pStyle w:val="ListBullet"/>
        <w:numPr>
          <w:ilvl w:val="1"/>
          <w:numId w:val="11"/>
        </w:numPr>
      </w:pPr>
      <w:r>
        <w:t>Security</w:t>
      </w:r>
      <w:r w:rsidR="00F725D5">
        <w:t xml:space="preserve"> – auditing support, RBAC</w:t>
      </w:r>
    </w:p>
    <w:p w14:paraId="2C8C4A02" w14:textId="25992E54" w:rsidR="00420AD5" w:rsidRDefault="00420AD5" w:rsidP="00420AD5">
      <w:pPr>
        <w:pStyle w:val="ListBullet"/>
        <w:numPr>
          <w:ilvl w:val="1"/>
          <w:numId w:val="11"/>
        </w:numPr>
      </w:pPr>
      <w:r>
        <w:t>Compliance</w:t>
      </w:r>
      <w:r w:rsidR="00F725D5">
        <w:t xml:space="preserve"> – SOC2, ISO, etc.</w:t>
      </w:r>
    </w:p>
    <w:p w14:paraId="1E49B91F" w14:textId="584159B2" w:rsidR="00420AD5" w:rsidRDefault="00420AD5" w:rsidP="00420AD5">
      <w:pPr>
        <w:pStyle w:val="ListBullet"/>
        <w:numPr>
          <w:ilvl w:val="1"/>
          <w:numId w:val="11"/>
        </w:numPr>
      </w:pPr>
      <w:r>
        <w:t>Multi-tenancy</w:t>
      </w:r>
      <w:r w:rsidR="00F725D5">
        <w:t xml:space="preserve"> – isolation and data segregation, customization</w:t>
      </w:r>
    </w:p>
    <w:p w14:paraId="12560745" w14:textId="77777777" w:rsidR="00420AD5" w:rsidRDefault="00420AD5" w:rsidP="00767931">
      <w:r>
        <w:t>Review Gate #1: Feature Definition</w:t>
      </w:r>
    </w:p>
    <w:p w14:paraId="6C7FF8E8" w14:textId="5E2BE87A" w:rsidR="0066462C" w:rsidRDefault="00000000">
      <w:pPr>
        <w:pStyle w:val="Heading2"/>
      </w:pPr>
      <w:r>
        <w:t>2. End-to-End Architecture (</w:t>
      </w:r>
      <w:r w:rsidR="00E55A64">
        <w:t>Architecture</w:t>
      </w:r>
      <w:r>
        <w:t>)</w:t>
      </w:r>
    </w:p>
    <w:p w14:paraId="047CDF09" w14:textId="68F34B57" w:rsidR="0066462C" w:rsidRDefault="00000000" w:rsidP="00767931">
      <w:pPr>
        <w:pStyle w:val="ListBullet"/>
        <w:numPr>
          <w:ilvl w:val="0"/>
          <w:numId w:val="14"/>
        </w:numPr>
      </w:pPr>
      <w:r>
        <w:t>Solution Overview</w:t>
      </w:r>
      <w:r w:rsidR="00F725D5">
        <w:t xml:space="preserve"> – describe overall system architecture and how this feature fits into the existing product</w:t>
      </w:r>
    </w:p>
    <w:p w14:paraId="1C862664" w14:textId="4575ADE4" w:rsidR="0066462C" w:rsidRDefault="00000000" w:rsidP="00767931">
      <w:pPr>
        <w:pStyle w:val="ListBullet"/>
        <w:numPr>
          <w:ilvl w:val="0"/>
          <w:numId w:val="14"/>
        </w:numPr>
      </w:pPr>
      <w:r>
        <w:t>Proposed Architecture</w:t>
      </w:r>
      <w:r w:rsidR="00F725D5">
        <w:t xml:space="preserve"> – explain the proposed architecture of this feature</w:t>
      </w:r>
    </w:p>
    <w:p w14:paraId="617B7ACE" w14:textId="58CFC7BB" w:rsidR="0066462C" w:rsidRPr="00834950" w:rsidRDefault="00000000" w:rsidP="00767931">
      <w:pPr>
        <w:pStyle w:val="ListBullet"/>
        <w:numPr>
          <w:ilvl w:val="0"/>
          <w:numId w:val="14"/>
        </w:numPr>
      </w:pPr>
      <w:r w:rsidRPr="00834950">
        <w:t>Architecture Diagram</w:t>
      </w:r>
      <w:r w:rsidR="00834950" w:rsidRPr="00834950">
        <w:t xml:space="preserve"> – provide a diagram illustrating th</w:t>
      </w:r>
      <w:r w:rsidR="00834950">
        <w:t>e system level architecture</w:t>
      </w:r>
    </w:p>
    <w:p w14:paraId="59231EAE" w14:textId="7319952D" w:rsidR="0066462C" w:rsidRDefault="00000000" w:rsidP="00767931">
      <w:pPr>
        <w:pStyle w:val="ListBullet"/>
        <w:numPr>
          <w:ilvl w:val="0"/>
          <w:numId w:val="14"/>
        </w:numPr>
      </w:pPr>
      <w:r>
        <w:t>Component Responsibilities</w:t>
      </w:r>
      <w:r w:rsidR="00834950">
        <w:t xml:space="preserve"> – describe responsibilities/impact on each component in the system</w:t>
      </w:r>
    </w:p>
    <w:p w14:paraId="0CBD1884" w14:textId="55940DFF" w:rsidR="0066462C" w:rsidRPr="00F725D5" w:rsidRDefault="00000000" w:rsidP="00767931">
      <w:pPr>
        <w:pStyle w:val="ListBullet"/>
        <w:numPr>
          <w:ilvl w:val="0"/>
          <w:numId w:val="14"/>
        </w:numPr>
      </w:pPr>
      <w:r w:rsidRPr="00F725D5">
        <w:t>Data Flow</w:t>
      </w:r>
      <w:r w:rsidR="00F725D5" w:rsidRPr="00F725D5">
        <w:t xml:space="preserve"> – provide a diagram </w:t>
      </w:r>
      <w:r w:rsidR="00E55A64">
        <w:t xml:space="preserve">and explanation </w:t>
      </w:r>
      <w:r w:rsidR="00F725D5" w:rsidRPr="00F725D5">
        <w:t>of ho</w:t>
      </w:r>
      <w:r w:rsidR="00F725D5">
        <w:t>w data flows through the system/components</w:t>
      </w:r>
      <w:r w:rsidR="00E55A64">
        <w:t xml:space="preserve"> from input through processing and display</w:t>
      </w:r>
    </w:p>
    <w:p w14:paraId="4D623F1E" w14:textId="367DA59B" w:rsidR="0066462C" w:rsidRPr="00E55A64" w:rsidRDefault="00000000" w:rsidP="00767931">
      <w:pPr>
        <w:pStyle w:val="ListBullet"/>
        <w:numPr>
          <w:ilvl w:val="0"/>
          <w:numId w:val="14"/>
        </w:numPr>
      </w:pPr>
      <w:r w:rsidRPr="00E55A64">
        <w:t>External Integrations</w:t>
      </w:r>
      <w:r w:rsidR="00E55A64" w:rsidRPr="00E55A64">
        <w:t xml:space="preserve"> – provide a diagram and explanation</w:t>
      </w:r>
      <w:r w:rsidR="00E55A64">
        <w:t xml:space="preserve"> of which external integrations are new and/or impacted by this feature and how.  Include what changes are expected to be made by the external system</w:t>
      </w:r>
    </w:p>
    <w:p w14:paraId="54D03E9A" w14:textId="17C9A5F5" w:rsidR="00F725D5" w:rsidRDefault="00F725D5" w:rsidP="00767931">
      <w:pPr>
        <w:pStyle w:val="ListBullet"/>
        <w:numPr>
          <w:ilvl w:val="0"/>
          <w:numId w:val="14"/>
        </w:numPr>
      </w:pPr>
      <w:r>
        <w:t>Cloud Related – on-prem/hybrid</w:t>
      </w:r>
      <w:r w:rsidR="00834950">
        <w:t xml:space="preserve"> and other cloud architecture considerations  </w:t>
      </w:r>
    </w:p>
    <w:p w14:paraId="72DC9BB2" w14:textId="6A9814C7" w:rsidR="00F725D5" w:rsidRDefault="00F725D5" w:rsidP="00767931">
      <w:pPr>
        <w:pStyle w:val="ListBullet"/>
        <w:numPr>
          <w:ilvl w:val="0"/>
          <w:numId w:val="14"/>
        </w:numPr>
      </w:pPr>
      <w:r>
        <w:t xml:space="preserve">Multi-tenancy – data isolation, customization </w:t>
      </w:r>
    </w:p>
    <w:p w14:paraId="139A6450" w14:textId="291B7C5A" w:rsidR="00834950" w:rsidRDefault="00000000" w:rsidP="00767931">
      <w:pPr>
        <w:pStyle w:val="ListBullet"/>
        <w:numPr>
          <w:ilvl w:val="0"/>
          <w:numId w:val="14"/>
        </w:numPr>
      </w:pPr>
      <w:r w:rsidRPr="00834950">
        <w:t xml:space="preserve">Non-Functional </w:t>
      </w:r>
      <w:r w:rsidR="00834950" w:rsidRPr="00834950">
        <w:t xml:space="preserve">– describe non-functional architecture aspects </w:t>
      </w:r>
      <w:r w:rsidR="00834950">
        <w:t>of this feature that development should adhere to as it relates to system architecture</w:t>
      </w:r>
    </w:p>
    <w:p w14:paraId="0D893D7E" w14:textId="0B213563" w:rsidR="00834950" w:rsidRDefault="00834950" w:rsidP="00834950">
      <w:pPr>
        <w:pStyle w:val="ListBullet"/>
        <w:numPr>
          <w:ilvl w:val="1"/>
          <w:numId w:val="14"/>
        </w:numPr>
      </w:pPr>
      <w:r>
        <w:t xml:space="preserve">Performance </w:t>
      </w:r>
    </w:p>
    <w:p w14:paraId="6508D0D4" w14:textId="1409C101" w:rsidR="00834950" w:rsidRDefault="00834950" w:rsidP="00834950">
      <w:pPr>
        <w:pStyle w:val="ListBullet"/>
        <w:numPr>
          <w:ilvl w:val="1"/>
          <w:numId w:val="14"/>
        </w:numPr>
      </w:pPr>
      <w:r>
        <w:t xml:space="preserve">Scalability </w:t>
      </w:r>
    </w:p>
    <w:p w14:paraId="1E404EDA" w14:textId="553DF304" w:rsidR="00834950" w:rsidRDefault="00834950" w:rsidP="00834950">
      <w:pPr>
        <w:pStyle w:val="ListBullet"/>
        <w:numPr>
          <w:ilvl w:val="1"/>
          <w:numId w:val="14"/>
        </w:numPr>
      </w:pPr>
      <w:r>
        <w:t xml:space="preserve">Reliability </w:t>
      </w:r>
    </w:p>
    <w:p w14:paraId="241DC203" w14:textId="44A0CE5F" w:rsidR="00834950" w:rsidRDefault="00834950" w:rsidP="00834950">
      <w:pPr>
        <w:pStyle w:val="ListBullet"/>
        <w:numPr>
          <w:ilvl w:val="1"/>
          <w:numId w:val="14"/>
        </w:numPr>
      </w:pPr>
      <w:r>
        <w:lastRenderedPageBreak/>
        <w:t xml:space="preserve">Security </w:t>
      </w:r>
    </w:p>
    <w:p w14:paraId="24A8A523" w14:textId="6819FE42" w:rsidR="00834950" w:rsidRDefault="00834950" w:rsidP="00834950">
      <w:pPr>
        <w:pStyle w:val="ListBullet"/>
        <w:numPr>
          <w:ilvl w:val="1"/>
          <w:numId w:val="14"/>
        </w:numPr>
      </w:pPr>
      <w:r>
        <w:t xml:space="preserve">Compliance </w:t>
      </w:r>
    </w:p>
    <w:p w14:paraId="4D1C4075" w14:textId="483C0B75" w:rsidR="0066462C" w:rsidRPr="00834950" w:rsidRDefault="00834950" w:rsidP="00834950">
      <w:pPr>
        <w:pStyle w:val="ListBullet"/>
        <w:numPr>
          <w:ilvl w:val="1"/>
          <w:numId w:val="14"/>
        </w:numPr>
      </w:pPr>
      <w:r>
        <w:t xml:space="preserve">Multi-tenancy </w:t>
      </w:r>
    </w:p>
    <w:p w14:paraId="4FE1AB2F" w14:textId="77777777" w:rsidR="0066462C" w:rsidRDefault="00000000" w:rsidP="00767931">
      <w:pPr>
        <w:pStyle w:val="ListBullet"/>
        <w:numPr>
          <w:ilvl w:val="0"/>
          <w:numId w:val="14"/>
        </w:numPr>
      </w:pPr>
      <w:r>
        <w:t>Operational Considerations (Deployment, Monitoring, Logging, Rollback)</w:t>
      </w:r>
    </w:p>
    <w:p w14:paraId="1F710C62" w14:textId="77777777" w:rsidR="0066462C" w:rsidRDefault="00000000" w:rsidP="00767931">
      <w:pPr>
        <w:pStyle w:val="ListBullet"/>
        <w:numPr>
          <w:ilvl w:val="0"/>
          <w:numId w:val="14"/>
        </w:numPr>
      </w:pPr>
      <w:r>
        <w:t>Dependencies</w:t>
      </w:r>
    </w:p>
    <w:p w14:paraId="4EF4CB11" w14:textId="77777777" w:rsidR="0066462C" w:rsidRDefault="00000000" w:rsidP="00767931">
      <w:pPr>
        <w:pStyle w:val="ListBullet"/>
        <w:numPr>
          <w:ilvl w:val="0"/>
          <w:numId w:val="14"/>
        </w:numPr>
      </w:pPr>
      <w:r>
        <w:t>Risks</w:t>
      </w:r>
    </w:p>
    <w:p w14:paraId="201F1F3F" w14:textId="77777777" w:rsidR="0066462C" w:rsidRDefault="00000000" w:rsidP="00767931">
      <w:pPr>
        <w:pStyle w:val="ListBullet"/>
        <w:numPr>
          <w:ilvl w:val="0"/>
          <w:numId w:val="14"/>
        </w:numPr>
      </w:pPr>
      <w:r>
        <w:t>Outstanding Technical Questions</w:t>
      </w:r>
    </w:p>
    <w:p w14:paraId="64FE8615" w14:textId="77777777" w:rsidR="0066462C" w:rsidRDefault="00000000">
      <w:r>
        <w:t>Review Gate #2: Architecture approval.</w:t>
      </w:r>
    </w:p>
    <w:p w14:paraId="04DEBD3F" w14:textId="627D6260" w:rsidR="00E55A64" w:rsidRDefault="00E55A64" w:rsidP="00E55A64">
      <w:pPr>
        <w:pStyle w:val="Heading2"/>
      </w:pPr>
      <w:r>
        <w:t xml:space="preserve">3. </w:t>
      </w:r>
      <w:r>
        <w:t>APIs (Architecture)</w:t>
      </w:r>
    </w:p>
    <w:p w14:paraId="515817D2" w14:textId="282F124C" w:rsidR="00E55A64" w:rsidRDefault="00E55A64" w:rsidP="00E55A64">
      <w:r>
        <w:t>Provide or refer to an application interface specification including changes required for this feature.</w:t>
      </w:r>
    </w:p>
    <w:p w14:paraId="2228A35E" w14:textId="29877727" w:rsidR="00E55A64" w:rsidRPr="00E55A64" w:rsidRDefault="00E55A64" w:rsidP="00E55A64">
      <w:r>
        <w:t>Review Gate #2: Architecture approval.</w:t>
      </w:r>
    </w:p>
    <w:p w14:paraId="136AB770" w14:textId="57BD92A7" w:rsidR="0066462C" w:rsidRDefault="00927308" w:rsidP="00E55A64">
      <w:pPr>
        <w:pStyle w:val="Heading2"/>
      </w:pPr>
      <w:r>
        <w:t>4</w:t>
      </w:r>
      <w:r w:rsidR="00000000">
        <w:t xml:space="preserve">. </w:t>
      </w:r>
      <w:r>
        <w:t xml:space="preserve">Software Architecture &amp; </w:t>
      </w:r>
      <w:r w:rsidR="00000000">
        <w:t>Detailed Design (</w:t>
      </w:r>
      <w:r w:rsidR="007A5BBD">
        <w:t>Development</w:t>
      </w:r>
      <w:r w:rsidR="00000000">
        <w:t>)</w:t>
      </w:r>
    </w:p>
    <w:p w14:paraId="06BB0BF2" w14:textId="77777777" w:rsidR="00927308" w:rsidRDefault="00927308" w:rsidP="0020033C">
      <w:pPr>
        <w:pStyle w:val="ListBullet"/>
        <w:numPr>
          <w:ilvl w:val="0"/>
          <w:numId w:val="12"/>
        </w:numPr>
      </w:pPr>
      <w:r>
        <w:t>Software Architecture</w:t>
      </w:r>
    </w:p>
    <w:p w14:paraId="000BF512" w14:textId="4AC8719A" w:rsidR="0066462C" w:rsidRDefault="00000000" w:rsidP="0020033C">
      <w:pPr>
        <w:pStyle w:val="ListBullet"/>
        <w:numPr>
          <w:ilvl w:val="0"/>
          <w:numId w:val="12"/>
        </w:numPr>
      </w:pPr>
      <w:r>
        <w:t>Component Design</w:t>
      </w:r>
    </w:p>
    <w:p w14:paraId="65C55B8C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Sequence Diagrams</w:t>
      </w:r>
    </w:p>
    <w:p w14:paraId="5F5609E9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Database / Data Model Changes</w:t>
      </w:r>
    </w:p>
    <w:p w14:paraId="02C72762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Detailed API Definitions</w:t>
      </w:r>
    </w:p>
    <w:p w14:paraId="2D3E981F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Configuration</w:t>
      </w:r>
    </w:p>
    <w:p w14:paraId="555E959C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Feature Flags</w:t>
      </w:r>
    </w:p>
    <w:p w14:paraId="289E62EE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Error Handling</w:t>
      </w:r>
    </w:p>
    <w:p w14:paraId="5F461575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Logging &amp; Monitoring Details</w:t>
      </w:r>
    </w:p>
    <w:p w14:paraId="1EB210E8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Migration Strategy</w:t>
      </w:r>
    </w:p>
    <w:p w14:paraId="303F613C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Rollback Strategy</w:t>
      </w:r>
    </w:p>
    <w:p w14:paraId="0A82032E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Testing Considerations</w:t>
      </w:r>
    </w:p>
    <w:p w14:paraId="38C0C105" w14:textId="77777777" w:rsidR="0066462C" w:rsidRDefault="00000000" w:rsidP="0020033C">
      <w:pPr>
        <w:pStyle w:val="ListBullet"/>
        <w:numPr>
          <w:ilvl w:val="0"/>
          <w:numId w:val="12"/>
        </w:numPr>
      </w:pPr>
      <w:r>
        <w:t>Design Decisions</w:t>
      </w:r>
    </w:p>
    <w:p w14:paraId="55B9B754" w14:textId="77777777" w:rsidR="0066462C" w:rsidRDefault="00000000">
      <w:r>
        <w:t>Review Gate #3: Engineering approval.</w:t>
      </w:r>
    </w:p>
    <w:p w14:paraId="50BAFB8A" w14:textId="77777777" w:rsidR="0066462C" w:rsidRDefault="00000000">
      <w:pPr>
        <w:pStyle w:val="Heading2"/>
      </w:pPr>
      <w:r>
        <w:t>4. References</w:t>
      </w:r>
    </w:p>
    <w:p w14:paraId="3050B7CC" w14:textId="77777777" w:rsidR="0066462C" w:rsidRDefault="00000000" w:rsidP="0020033C">
      <w:pPr>
        <w:pStyle w:val="ListBullet"/>
        <w:numPr>
          <w:ilvl w:val="0"/>
          <w:numId w:val="13"/>
        </w:numPr>
      </w:pPr>
      <w:r>
        <w:t>Related Features</w:t>
      </w:r>
    </w:p>
    <w:p w14:paraId="23A7DEB5" w14:textId="77777777" w:rsidR="0066462C" w:rsidRDefault="00000000" w:rsidP="0020033C">
      <w:pPr>
        <w:pStyle w:val="ListBullet"/>
        <w:numPr>
          <w:ilvl w:val="0"/>
          <w:numId w:val="13"/>
        </w:numPr>
      </w:pPr>
      <w:r>
        <w:t>Related Jira Epics</w:t>
      </w:r>
    </w:p>
    <w:p w14:paraId="7A17982C" w14:textId="77777777" w:rsidR="0066462C" w:rsidRDefault="00000000" w:rsidP="0020033C">
      <w:pPr>
        <w:pStyle w:val="ListBullet"/>
        <w:numPr>
          <w:ilvl w:val="0"/>
          <w:numId w:val="13"/>
        </w:numPr>
      </w:pPr>
      <w:r>
        <w:t>Architecture Standards</w:t>
      </w:r>
    </w:p>
    <w:p w14:paraId="7635C8B1" w14:textId="77777777" w:rsidR="0066462C" w:rsidRDefault="00000000" w:rsidP="0020033C">
      <w:pPr>
        <w:pStyle w:val="ListBullet"/>
        <w:numPr>
          <w:ilvl w:val="0"/>
          <w:numId w:val="13"/>
        </w:numPr>
      </w:pPr>
      <w:r>
        <w:t>API Specifications</w:t>
      </w:r>
    </w:p>
    <w:p w14:paraId="0861201F" w14:textId="77777777" w:rsidR="0066462C" w:rsidRDefault="00000000" w:rsidP="0020033C">
      <w:pPr>
        <w:pStyle w:val="ListBullet"/>
        <w:numPr>
          <w:ilvl w:val="0"/>
          <w:numId w:val="13"/>
        </w:numPr>
      </w:pPr>
      <w:r>
        <w:t>Glossary</w:t>
      </w:r>
    </w:p>
    <w:p w14:paraId="1119F572" w14:textId="77777777" w:rsidR="0066462C" w:rsidRDefault="00000000" w:rsidP="0020033C">
      <w:pPr>
        <w:pStyle w:val="ListBullet"/>
        <w:numPr>
          <w:ilvl w:val="0"/>
          <w:numId w:val="13"/>
        </w:numPr>
      </w:pPr>
      <w:r>
        <w:t>Reference Documents</w:t>
      </w:r>
    </w:p>
    <w:p w14:paraId="2BE9C206" w14:textId="77777777" w:rsidR="0066462C" w:rsidRDefault="00000000">
      <w:r>
        <w:br w:type="page"/>
      </w:r>
    </w:p>
    <w:p w14:paraId="44ABF65F" w14:textId="1EAFE7F6" w:rsidR="0066462C" w:rsidRDefault="0066462C"/>
    <w:sectPr w:rsidR="006646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F61444"/>
    <w:multiLevelType w:val="hybridMultilevel"/>
    <w:tmpl w:val="349469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E7395A"/>
    <w:multiLevelType w:val="hybridMultilevel"/>
    <w:tmpl w:val="3490E76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E6C1E70"/>
    <w:multiLevelType w:val="hybridMultilevel"/>
    <w:tmpl w:val="DEC2345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FC7795"/>
    <w:multiLevelType w:val="hybridMultilevel"/>
    <w:tmpl w:val="B6F2ECA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3AA0B7F"/>
    <w:multiLevelType w:val="hybridMultilevel"/>
    <w:tmpl w:val="750CC22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19154">
    <w:abstractNumId w:val="8"/>
  </w:num>
  <w:num w:numId="2" w16cid:durableId="1798185269">
    <w:abstractNumId w:val="6"/>
  </w:num>
  <w:num w:numId="3" w16cid:durableId="1447263947">
    <w:abstractNumId w:val="5"/>
  </w:num>
  <w:num w:numId="4" w16cid:durableId="1841961754">
    <w:abstractNumId w:val="4"/>
  </w:num>
  <w:num w:numId="5" w16cid:durableId="1816681743">
    <w:abstractNumId w:val="7"/>
  </w:num>
  <w:num w:numId="6" w16cid:durableId="1788042550">
    <w:abstractNumId w:val="3"/>
  </w:num>
  <w:num w:numId="7" w16cid:durableId="862860608">
    <w:abstractNumId w:val="2"/>
  </w:num>
  <w:num w:numId="8" w16cid:durableId="332682609">
    <w:abstractNumId w:val="1"/>
  </w:num>
  <w:num w:numId="9" w16cid:durableId="654531101">
    <w:abstractNumId w:val="0"/>
  </w:num>
  <w:num w:numId="10" w16cid:durableId="1964657070">
    <w:abstractNumId w:val="12"/>
  </w:num>
  <w:num w:numId="11" w16cid:durableId="1849371165">
    <w:abstractNumId w:val="11"/>
  </w:num>
  <w:num w:numId="12" w16cid:durableId="1820341748">
    <w:abstractNumId w:val="9"/>
  </w:num>
  <w:num w:numId="13" w16cid:durableId="1184241991">
    <w:abstractNumId w:val="13"/>
  </w:num>
  <w:num w:numId="14" w16cid:durableId="136559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33C"/>
    <w:rsid w:val="0029639D"/>
    <w:rsid w:val="00326F90"/>
    <w:rsid w:val="00420AD5"/>
    <w:rsid w:val="004F42F5"/>
    <w:rsid w:val="00522634"/>
    <w:rsid w:val="005C6EBC"/>
    <w:rsid w:val="0066462C"/>
    <w:rsid w:val="007173B7"/>
    <w:rsid w:val="00767931"/>
    <w:rsid w:val="007A5BBD"/>
    <w:rsid w:val="00834950"/>
    <w:rsid w:val="008B1229"/>
    <w:rsid w:val="00927308"/>
    <w:rsid w:val="00A6737A"/>
    <w:rsid w:val="00AA1D8D"/>
    <w:rsid w:val="00B47730"/>
    <w:rsid w:val="00B63F93"/>
    <w:rsid w:val="00CB0664"/>
    <w:rsid w:val="00D41B3A"/>
    <w:rsid w:val="00DC4D65"/>
    <w:rsid w:val="00E55A64"/>
    <w:rsid w:val="00F72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22F4C"/>
  <w14:defaultImageDpi w14:val="300"/>
  <w15:docId w15:val="{671B0308-5370-4AF0-A0C6-F6825970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610</Words>
  <Characters>4240</Characters>
  <Application>Microsoft Office Word</Application>
  <DocSecurity>0</DocSecurity>
  <Lines>141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Peg McCormick</cp:lastModifiedBy>
  <cp:revision>16</cp:revision>
  <dcterms:created xsi:type="dcterms:W3CDTF">2013-12-23T23:15:00Z</dcterms:created>
  <dcterms:modified xsi:type="dcterms:W3CDTF">2026-07-28T14:48:00Z</dcterms:modified>
  <cp:category/>
</cp:coreProperties>
</file>