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017C" w:rsidRDefault="004D017C">
      <w:pPr>
        <w:widowControl w:val="0"/>
        <w:spacing w:after="160" w:line="259" w:lineRule="auto"/>
      </w:pPr>
    </w:p>
    <w:tbl>
      <w:tblPr>
        <w:tblStyle w:val="a"/>
        <w:tblW w:w="8838"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8838"/>
      </w:tblGrid>
      <w:tr w:rsidR="004D017C">
        <w:tc>
          <w:tcPr>
            <w:tcW w:w="8838" w:type="dxa"/>
            <w:tcMar>
              <w:top w:w="100" w:type="dxa"/>
              <w:left w:w="100" w:type="dxa"/>
              <w:bottom w:w="100" w:type="dxa"/>
              <w:right w:w="100" w:type="dxa"/>
            </w:tcMar>
          </w:tcPr>
          <w:p w:rsidR="004D017C" w:rsidRDefault="00D07DA8">
            <w:pPr>
              <w:widowControl w:val="0"/>
              <w:spacing w:after="160" w:line="259" w:lineRule="auto"/>
              <w:jc w:val="center"/>
            </w:pPr>
            <w:r>
              <w:rPr>
                <w:rFonts w:ascii="Calibri" w:eastAsia="Calibri" w:hAnsi="Calibri" w:cs="Calibri"/>
                <w:b/>
                <w:color w:val="B2A1C7"/>
              </w:rPr>
              <w:t>UNIVERSIDAD AUTÓNOMA DE YUCATÁN</w:t>
            </w:r>
          </w:p>
          <w:p w:rsidR="004D017C" w:rsidRDefault="00D07DA8" w:rsidP="004C39C7">
            <w:pPr>
              <w:widowControl w:val="0"/>
              <w:spacing w:after="160" w:line="259" w:lineRule="auto"/>
              <w:jc w:val="center"/>
            </w:pPr>
            <w:r>
              <w:rPr>
                <w:rFonts w:ascii="Calibri" w:eastAsia="Calibri" w:hAnsi="Calibri" w:cs="Calibri"/>
                <w:b/>
                <w:color w:val="5F497A"/>
              </w:rPr>
              <w:t xml:space="preserve"> </w:t>
            </w:r>
            <w:r>
              <w:rPr>
                <w:noProof/>
              </w:rPr>
              <w:drawing>
                <wp:anchor distT="114300" distB="114300" distL="114300" distR="114300" simplePos="0" relativeHeight="251658240" behindDoc="0" locked="0" layoutInCell="0" hidden="0" allowOverlap="0">
                  <wp:simplePos x="0" y="0"/>
                  <wp:positionH relativeFrom="margin">
                    <wp:posOffset>2133600</wp:posOffset>
                  </wp:positionH>
                  <wp:positionV relativeFrom="paragraph">
                    <wp:posOffset>180975</wp:posOffset>
                  </wp:positionV>
                  <wp:extent cx="1003300" cy="1647394"/>
                  <wp:effectExtent l="0" t="0" r="0" b="0"/>
                  <wp:wrapSquare wrapText="bothSides" distT="114300" distB="114300" distL="114300" distR="114300"/>
                  <wp:docPr id="1" name="image01.png" descr="LogoUADY.png"/>
                  <wp:cNvGraphicFramePr/>
                  <a:graphic xmlns:a="http://schemas.openxmlformats.org/drawingml/2006/main">
                    <a:graphicData uri="http://schemas.openxmlformats.org/drawingml/2006/picture">
                      <pic:pic xmlns:pic="http://schemas.openxmlformats.org/drawingml/2006/picture">
                        <pic:nvPicPr>
                          <pic:cNvPr id="0" name="image01.png" descr="LogoUADY.png"/>
                          <pic:cNvPicPr preferRelativeResize="0"/>
                        </pic:nvPicPr>
                        <pic:blipFill>
                          <a:blip r:embed="rId6"/>
                          <a:srcRect/>
                          <a:stretch>
                            <a:fillRect/>
                          </a:stretch>
                        </pic:blipFill>
                        <pic:spPr>
                          <a:xfrm>
                            <a:off x="0" y="0"/>
                            <a:ext cx="1003300" cy="1647394"/>
                          </a:xfrm>
                          <a:prstGeom prst="rect">
                            <a:avLst/>
                          </a:prstGeom>
                          <a:ln/>
                        </pic:spPr>
                      </pic:pic>
                    </a:graphicData>
                  </a:graphic>
                </wp:anchor>
              </w:drawing>
            </w:r>
          </w:p>
        </w:tc>
      </w:tr>
      <w:tr w:rsidR="004D017C">
        <w:tc>
          <w:tcPr>
            <w:tcW w:w="8838" w:type="dxa"/>
            <w:tcBorders>
              <w:bottom w:val="single" w:sz="8" w:space="0" w:color="4F81BD"/>
            </w:tcBorders>
            <w:tcMar>
              <w:top w:w="100" w:type="dxa"/>
              <w:left w:w="100" w:type="dxa"/>
              <w:bottom w:w="100" w:type="dxa"/>
              <w:right w:w="100" w:type="dxa"/>
            </w:tcMar>
          </w:tcPr>
          <w:p w:rsidR="004D017C" w:rsidRDefault="00D07DA8">
            <w:pPr>
              <w:widowControl w:val="0"/>
              <w:spacing w:after="160" w:line="259" w:lineRule="auto"/>
              <w:jc w:val="center"/>
            </w:pPr>
            <w:r>
              <w:rPr>
                <w:rFonts w:ascii="Calibri" w:eastAsia="Calibri" w:hAnsi="Calibri" w:cs="Calibri"/>
                <w:color w:val="948A54"/>
                <w:sz w:val="80"/>
              </w:rPr>
              <w:t>Administración de Proyectos</w:t>
            </w:r>
          </w:p>
        </w:tc>
      </w:tr>
      <w:tr w:rsidR="004D017C">
        <w:tc>
          <w:tcPr>
            <w:tcW w:w="8838" w:type="dxa"/>
            <w:tcMar>
              <w:top w:w="100" w:type="dxa"/>
              <w:left w:w="100" w:type="dxa"/>
              <w:bottom w:w="100" w:type="dxa"/>
              <w:right w:w="100" w:type="dxa"/>
            </w:tcMar>
          </w:tcPr>
          <w:p w:rsidR="004D017C" w:rsidRDefault="00D07DA8">
            <w:pPr>
              <w:widowControl w:val="0"/>
              <w:spacing w:after="160" w:line="259" w:lineRule="auto"/>
              <w:jc w:val="center"/>
            </w:pPr>
            <w:r>
              <w:rPr>
                <w:rFonts w:ascii="Calibri" w:eastAsia="Calibri" w:hAnsi="Calibri" w:cs="Calibri"/>
                <w:color w:val="262626"/>
                <w:sz w:val="44"/>
              </w:rPr>
              <w:t>Plan de Administración de la Configuración</w:t>
            </w:r>
          </w:p>
          <w:p w:rsidR="004D017C" w:rsidRDefault="00D07DA8" w:rsidP="00710F53">
            <w:pPr>
              <w:widowControl w:val="0"/>
              <w:spacing w:line="240" w:lineRule="auto"/>
              <w:jc w:val="center"/>
            </w:pPr>
            <w:r>
              <w:rPr>
                <w:rFonts w:ascii="Calibri" w:eastAsia="Calibri" w:hAnsi="Calibri" w:cs="Calibri"/>
                <w:sz w:val="24"/>
              </w:rPr>
              <w:t xml:space="preserve">Versión </w:t>
            </w:r>
            <w:bookmarkStart w:id="0" w:name="_GoBack"/>
            <w:bookmarkEnd w:id="0"/>
            <w:r>
              <w:rPr>
                <w:rFonts w:ascii="Calibri" w:eastAsia="Calibri" w:hAnsi="Calibri" w:cs="Calibri"/>
                <w:sz w:val="24"/>
              </w:rPr>
              <w:t>1.0.0 Fecha: 19 de noviembre de 2014</w:t>
            </w:r>
          </w:p>
        </w:tc>
      </w:tr>
      <w:tr w:rsidR="004D017C">
        <w:tc>
          <w:tcPr>
            <w:tcW w:w="8838" w:type="dxa"/>
            <w:tcMar>
              <w:top w:w="100" w:type="dxa"/>
              <w:left w:w="100" w:type="dxa"/>
              <w:bottom w:w="100" w:type="dxa"/>
              <w:right w:w="100" w:type="dxa"/>
            </w:tcMar>
          </w:tcPr>
          <w:p w:rsidR="004D017C" w:rsidRDefault="00D07DA8">
            <w:pPr>
              <w:widowControl w:val="0"/>
              <w:spacing w:after="160" w:line="259" w:lineRule="auto"/>
            </w:pPr>
            <w:r>
              <w:rPr>
                <w:rFonts w:ascii="Calibri" w:eastAsia="Calibri" w:hAnsi="Calibri" w:cs="Calibri"/>
              </w:rPr>
              <w:t xml:space="preserve"> </w:t>
            </w:r>
          </w:p>
        </w:tc>
      </w:tr>
      <w:tr w:rsidR="004D017C">
        <w:tc>
          <w:tcPr>
            <w:tcW w:w="8838" w:type="dxa"/>
            <w:tcMar>
              <w:top w:w="100" w:type="dxa"/>
              <w:left w:w="100" w:type="dxa"/>
              <w:bottom w:w="100" w:type="dxa"/>
              <w:right w:w="100" w:type="dxa"/>
            </w:tcMar>
          </w:tcPr>
          <w:p w:rsidR="004D017C" w:rsidRDefault="00D07DA8">
            <w:pPr>
              <w:widowControl w:val="0"/>
              <w:spacing w:after="160" w:line="259" w:lineRule="auto"/>
              <w:jc w:val="center"/>
            </w:pPr>
            <w:r>
              <w:rPr>
                <w:rFonts w:ascii="Calibri" w:eastAsia="Calibri" w:hAnsi="Calibri" w:cs="Calibri"/>
                <w:b/>
                <w:color w:val="365F91"/>
                <w:sz w:val="36"/>
              </w:rPr>
              <w:t>Integrantes del equipo</w:t>
            </w:r>
          </w:p>
        </w:tc>
      </w:tr>
      <w:tr w:rsidR="004D017C">
        <w:tc>
          <w:tcPr>
            <w:tcW w:w="8838" w:type="dxa"/>
            <w:tcMar>
              <w:top w:w="100" w:type="dxa"/>
              <w:left w:w="100" w:type="dxa"/>
              <w:bottom w:w="100" w:type="dxa"/>
              <w:right w:w="100" w:type="dxa"/>
            </w:tcMar>
          </w:tcPr>
          <w:p w:rsidR="004D017C" w:rsidRDefault="00D07DA8">
            <w:pPr>
              <w:widowControl w:val="0"/>
              <w:spacing w:after="160" w:line="360" w:lineRule="auto"/>
              <w:jc w:val="center"/>
            </w:pPr>
            <w:r>
              <w:rPr>
                <w:rFonts w:ascii="Calibri" w:eastAsia="Calibri" w:hAnsi="Calibri" w:cs="Calibri"/>
                <w:b/>
                <w:color w:val="808080"/>
                <w:sz w:val="18"/>
              </w:rPr>
              <w:t>MIGUEL EDUARDO CORONEL SEGOVIA</w:t>
            </w:r>
          </w:p>
          <w:p w:rsidR="004D017C" w:rsidRDefault="00D07DA8">
            <w:pPr>
              <w:widowControl w:val="0"/>
              <w:spacing w:after="160" w:line="360" w:lineRule="auto"/>
              <w:jc w:val="center"/>
            </w:pPr>
            <w:r>
              <w:rPr>
                <w:rFonts w:ascii="Calibri" w:eastAsia="Calibri" w:hAnsi="Calibri" w:cs="Calibri"/>
                <w:b/>
                <w:color w:val="808080"/>
                <w:sz w:val="18"/>
              </w:rPr>
              <w:t>JAHZEEL COSS LARA</w:t>
            </w:r>
          </w:p>
          <w:p w:rsidR="004D017C" w:rsidRDefault="00D07DA8">
            <w:pPr>
              <w:widowControl w:val="0"/>
              <w:spacing w:after="160" w:line="360" w:lineRule="auto"/>
              <w:jc w:val="center"/>
            </w:pPr>
            <w:r>
              <w:rPr>
                <w:rFonts w:ascii="Calibri" w:eastAsia="Calibri" w:hAnsi="Calibri" w:cs="Calibri"/>
                <w:b/>
                <w:color w:val="808080"/>
                <w:sz w:val="18"/>
              </w:rPr>
              <w:t>HIDALGO JOSÉ FERNÁNDEZ PECH</w:t>
            </w:r>
          </w:p>
          <w:p w:rsidR="004D017C" w:rsidRDefault="00D07DA8">
            <w:pPr>
              <w:widowControl w:val="0"/>
              <w:spacing w:after="160" w:line="360" w:lineRule="auto"/>
              <w:jc w:val="center"/>
            </w:pPr>
            <w:r>
              <w:rPr>
                <w:rFonts w:ascii="Calibri" w:eastAsia="Calibri" w:hAnsi="Calibri" w:cs="Calibri"/>
                <w:b/>
                <w:color w:val="808080"/>
                <w:sz w:val="18"/>
              </w:rPr>
              <w:t>AMIR JESÚS GONZÁLEZ ESCALANTE</w:t>
            </w:r>
          </w:p>
          <w:p w:rsidR="004D017C" w:rsidRDefault="00D07DA8">
            <w:pPr>
              <w:widowControl w:val="0"/>
              <w:spacing w:after="160" w:line="360" w:lineRule="auto"/>
              <w:jc w:val="center"/>
            </w:pPr>
            <w:r>
              <w:rPr>
                <w:rFonts w:ascii="Calibri" w:eastAsia="Calibri" w:hAnsi="Calibri" w:cs="Calibri"/>
                <w:b/>
                <w:color w:val="808080"/>
                <w:sz w:val="18"/>
              </w:rPr>
              <w:t>JUAN CARLOS PEÑA MORENO</w:t>
            </w:r>
          </w:p>
          <w:p w:rsidR="004D017C" w:rsidRDefault="00D07DA8">
            <w:pPr>
              <w:widowControl w:val="0"/>
              <w:spacing w:after="160" w:line="360" w:lineRule="auto"/>
              <w:jc w:val="center"/>
            </w:pPr>
            <w:bookmarkStart w:id="1" w:name="h.gjdgxs" w:colFirst="0" w:colLast="0"/>
            <w:bookmarkEnd w:id="1"/>
            <w:r>
              <w:rPr>
                <w:rFonts w:ascii="Calibri" w:eastAsia="Calibri" w:hAnsi="Calibri" w:cs="Calibri"/>
                <w:b/>
                <w:color w:val="808080"/>
                <w:sz w:val="18"/>
              </w:rPr>
              <w:t>GABRIEL DANIEL RENDÓN NADAL</w:t>
            </w:r>
          </w:p>
        </w:tc>
      </w:tr>
    </w:tbl>
    <w:p w:rsidR="004D017C" w:rsidRDefault="004D017C">
      <w:pPr>
        <w:pStyle w:val="Subttulo"/>
        <w:widowControl w:val="0"/>
        <w:spacing w:line="240" w:lineRule="auto"/>
        <w:contextualSpacing w:val="0"/>
        <w:jc w:val="right"/>
      </w:pPr>
    </w:p>
    <w:p w:rsidR="004D017C" w:rsidRDefault="004D017C">
      <w:pPr>
        <w:widowControl w:val="0"/>
        <w:spacing w:after="120" w:line="240" w:lineRule="auto"/>
        <w:jc w:val="center"/>
      </w:pPr>
    </w:p>
    <w:p w:rsidR="004D017C" w:rsidRDefault="004D017C">
      <w:pPr>
        <w:widowControl w:val="0"/>
        <w:spacing w:after="120" w:line="240" w:lineRule="auto"/>
        <w:jc w:val="center"/>
      </w:pPr>
    </w:p>
    <w:p w:rsidR="004D017C" w:rsidRDefault="004D017C">
      <w:pPr>
        <w:widowControl w:val="0"/>
        <w:spacing w:after="120" w:line="240" w:lineRule="auto"/>
        <w:jc w:val="center"/>
      </w:pPr>
    </w:p>
    <w:p w:rsidR="004D017C" w:rsidRDefault="00D07DA8">
      <w:pPr>
        <w:widowControl w:val="0"/>
        <w:spacing w:after="120" w:line="240" w:lineRule="auto"/>
        <w:jc w:val="center"/>
      </w:pPr>
      <w:r>
        <w:rPr>
          <w:rFonts w:ascii="Calibri" w:eastAsia="Calibri" w:hAnsi="Calibri" w:cs="Calibri"/>
          <w:b/>
          <w:sz w:val="28"/>
        </w:rPr>
        <w:t>HOJA DE CONTROL</w:t>
      </w:r>
    </w:p>
    <w:p w:rsidR="004D017C" w:rsidRDefault="004D017C">
      <w:pPr>
        <w:widowControl w:val="0"/>
        <w:spacing w:after="120" w:line="240" w:lineRule="auto"/>
        <w:jc w:val="both"/>
      </w:pPr>
    </w:p>
    <w:p w:rsidR="004D017C" w:rsidRDefault="004D017C">
      <w:pPr>
        <w:widowControl w:val="0"/>
        <w:spacing w:line="240" w:lineRule="auto"/>
      </w:pPr>
    </w:p>
    <w:tbl>
      <w:tblPr>
        <w:tblStyle w:val="a0"/>
        <w:tblW w:w="9075" w:type="dxa"/>
        <w:tblInd w:w="45" w:type="dxa"/>
        <w:tblLayout w:type="fixed"/>
        <w:tblLook w:val="0400" w:firstRow="0" w:lastRow="0" w:firstColumn="0" w:lastColumn="0" w:noHBand="0" w:noVBand="1"/>
      </w:tblPr>
      <w:tblGrid>
        <w:gridCol w:w="2209"/>
        <w:gridCol w:w="3003"/>
        <w:gridCol w:w="2200"/>
        <w:gridCol w:w="1663"/>
      </w:tblGrid>
      <w:tr w:rsidR="004D017C">
        <w:tc>
          <w:tcPr>
            <w:tcW w:w="220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Organismo</w:t>
            </w:r>
          </w:p>
        </w:tc>
        <w:tc>
          <w:tcPr>
            <w:tcW w:w="300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rPr>
              <w:t>Equipo Administración de Proyectos</w:t>
            </w:r>
          </w:p>
        </w:tc>
        <w:tc>
          <w:tcPr>
            <w:tcW w:w="2200"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c>
          <w:tcPr>
            <w:tcW w:w="16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r>
      <w:tr w:rsidR="004D017C">
        <w:tc>
          <w:tcPr>
            <w:tcW w:w="220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Proyecto</w:t>
            </w:r>
          </w:p>
        </w:tc>
        <w:tc>
          <w:tcPr>
            <w:tcW w:w="300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rPr>
              <w:t>Banco de Puntos</w:t>
            </w:r>
          </w:p>
        </w:tc>
        <w:tc>
          <w:tcPr>
            <w:tcW w:w="2200"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r>
      <w:tr w:rsidR="004D017C">
        <w:tc>
          <w:tcPr>
            <w:tcW w:w="220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Entregable</w:t>
            </w:r>
          </w:p>
        </w:tc>
        <w:tc>
          <w:tcPr>
            <w:tcW w:w="300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rPr>
              <w:t>Plan de Administración de la configuración</w:t>
            </w:r>
          </w:p>
        </w:tc>
        <w:tc>
          <w:tcPr>
            <w:tcW w:w="2200"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r>
      <w:tr w:rsidR="004D017C">
        <w:tc>
          <w:tcPr>
            <w:tcW w:w="220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Autor</w:t>
            </w:r>
          </w:p>
        </w:tc>
        <w:tc>
          <w:tcPr>
            <w:tcW w:w="300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rPr>
              <w:t>Hidalgo José Fernández Pech y Gabriel Rendón Nadal</w:t>
            </w:r>
          </w:p>
        </w:tc>
        <w:tc>
          <w:tcPr>
            <w:tcW w:w="2200"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4D017C">
            <w:pPr>
              <w:widowControl w:val="0"/>
            </w:pPr>
          </w:p>
        </w:tc>
      </w:tr>
      <w:tr w:rsidR="004D017C">
        <w:tc>
          <w:tcPr>
            <w:tcW w:w="220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Versión/Edición</w:t>
            </w:r>
          </w:p>
        </w:tc>
        <w:tc>
          <w:tcPr>
            <w:tcW w:w="3003"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rPr>
              <w:t>Borrador 1</w:t>
            </w: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Fecha Versión</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rPr>
              <w:t>19/11/14</w:t>
            </w:r>
          </w:p>
        </w:tc>
      </w:tr>
      <w:tr w:rsidR="004D017C">
        <w:tc>
          <w:tcPr>
            <w:tcW w:w="220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Aprobado por</w:t>
            </w:r>
          </w:p>
        </w:tc>
        <w:tc>
          <w:tcPr>
            <w:tcW w:w="3003"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4D017C">
            <w:pPr>
              <w:widowControl w:val="0"/>
              <w:spacing w:line="240" w:lineRule="auto"/>
              <w:jc w:val="both"/>
            </w:pP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Fecha Aprobación</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143EB9">
            <w:pPr>
              <w:widowControl w:val="0"/>
              <w:spacing w:line="240" w:lineRule="auto"/>
              <w:jc w:val="center"/>
            </w:pPr>
            <w:r>
              <w:rPr>
                <w:rFonts w:ascii="Calibri" w:eastAsia="Calibri" w:hAnsi="Calibri" w:cs="Calibri"/>
              </w:rPr>
              <w:t>19/11/14</w:t>
            </w:r>
          </w:p>
        </w:tc>
      </w:tr>
      <w:tr w:rsidR="004D017C">
        <w:tc>
          <w:tcPr>
            <w:tcW w:w="2209"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4D017C">
            <w:pPr>
              <w:widowControl w:val="0"/>
              <w:spacing w:line="240" w:lineRule="auto"/>
              <w:jc w:val="both"/>
            </w:pPr>
          </w:p>
        </w:tc>
        <w:tc>
          <w:tcPr>
            <w:tcW w:w="3003"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4D017C">
            <w:pPr>
              <w:widowControl w:val="0"/>
              <w:spacing w:line="240" w:lineRule="auto"/>
              <w:jc w:val="both"/>
            </w:pPr>
          </w:p>
        </w:tc>
        <w:tc>
          <w:tcPr>
            <w:tcW w:w="2200"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rPr>
              <w:t>Nº Total de Páginas</w:t>
            </w:r>
          </w:p>
        </w:tc>
        <w:tc>
          <w:tcPr>
            <w:tcW w:w="1663"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143EB9">
            <w:pPr>
              <w:widowControl w:val="0"/>
              <w:spacing w:line="240" w:lineRule="auto"/>
              <w:jc w:val="center"/>
            </w:pPr>
            <w:r>
              <w:rPr>
                <w:rFonts w:ascii="Calibri" w:eastAsia="Calibri" w:hAnsi="Calibri" w:cs="Calibri"/>
              </w:rPr>
              <w:t>21</w:t>
            </w:r>
          </w:p>
        </w:tc>
      </w:tr>
    </w:tbl>
    <w:p w:rsidR="004D017C" w:rsidRDefault="004D017C">
      <w:pPr>
        <w:widowControl w:val="0"/>
        <w:spacing w:line="240" w:lineRule="auto"/>
      </w:pPr>
    </w:p>
    <w:p w:rsidR="004D017C" w:rsidRDefault="004D017C">
      <w:pPr>
        <w:widowControl w:val="0"/>
        <w:spacing w:line="240" w:lineRule="auto"/>
      </w:pPr>
    </w:p>
    <w:p w:rsidR="004D017C" w:rsidRDefault="00D07DA8">
      <w:pPr>
        <w:widowControl w:val="0"/>
        <w:spacing w:line="240" w:lineRule="auto"/>
      </w:pPr>
      <w:r>
        <w:rPr>
          <w:rFonts w:ascii="Calibri" w:eastAsia="Calibri" w:hAnsi="Calibri" w:cs="Calibri"/>
          <w:sz w:val="24"/>
        </w:rPr>
        <w:t>REGISTRO DE CAMBIOS</w:t>
      </w:r>
    </w:p>
    <w:p w:rsidR="004D017C" w:rsidRDefault="004D017C">
      <w:pPr>
        <w:widowControl w:val="0"/>
        <w:spacing w:line="240" w:lineRule="auto"/>
      </w:pPr>
    </w:p>
    <w:tbl>
      <w:tblPr>
        <w:tblStyle w:val="a1"/>
        <w:tblW w:w="9075" w:type="dxa"/>
        <w:tblInd w:w="-5" w:type="dxa"/>
        <w:tblLayout w:type="fixed"/>
        <w:tblLook w:val="0400" w:firstRow="0" w:lastRow="0" w:firstColumn="0" w:lastColumn="0" w:noHBand="0" w:noVBand="1"/>
      </w:tblPr>
      <w:tblGrid>
        <w:gridCol w:w="894"/>
        <w:gridCol w:w="4129"/>
        <w:gridCol w:w="2835"/>
        <w:gridCol w:w="1217"/>
      </w:tblGrid>
      <w:tr w:rsidR="004D017C">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b/>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b/>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b/>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b/>
              </w:rPr>
              <w:t>Fecha del Cambio</w:t>
            </w:r>
          </w:p>
        </w:tc>
      </w:tr>
      <w:tr w:rsidR="004D017C">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rPr>
              <w:t>1.0.0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D07DA8">
            <w:pPr>
              <w:widowControl w:val="0"/>
              <w:numPr>
                <w:ilvl w:val="0"/>
                <w:numId w:val="16"/>
              </w:numPr>
              <w:spacing w:line="240" w:lineRule="auto"/>
              <w:ind w:hanging="359"/>
              <w:contextualSpacing/>
            </w:pPr>
            <w:r>
              <w:rPr>
                <w:rFonts w:ascii="Calibri" w:eastAsia="Calibri" w:hAnsi="Calibri" w:cs="Calibri"/>
              </w:rPr>
              <w:t>Primera versión borrador</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rPr>
              <w:t>Hidalgo José Fernández Pech y Gabriel Rendón Nadal</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center"/>
            </w:pPr>
            <w:r>
              <w:rPr>
                <w:rFonts w:ascii="Calibri" w:eastAsia="Calibri" w:hAnsi="Calibri" w:cs="Calibri"/>
              </w:rPr>
              <w:t>19/11/2014</w:t>
            </w:r>
          </w:p>
        </w:tc>
      </w:tr>
    </w:tbl>
    <w:p w:rsidR="004D017C" w:rsidRDefault="004D017C">
      <w:pPr>
        <w:widowControl w:val="0"/>
        <w:spacing w:line="240" w:lineRule="auto"/>
      </w:pPr>
    </w:p>
    <w:p w:rsidR="004D017C" w:rsidRDefault="004D017C">
      <w:pPr>
        <w:widowControl w:val="0"/>
        <w:spacing w:line="240" w:lineRule="auto"/>
      </w:pPr>
    </w:p>
    <w:p w:rsidR="004D017C" w:rsidRDefault="00D07DA8">
      <w:pPr>
        <w:widowControl w:val="0"/>
        <w:spacing w:line="240" w:lineRule="auto"/>
      </w:pPr>
      <w:r>
        <w:rPr>
          <w:rFonts w:ascii="Calibri" w:eastAsia="Calibri" w:hAnsi="Calibri" w:cs="Calibri"/>
          <w:sz w:val="24"/>
        </w:rPr>
        <w:t>CONTROL DE DISTRIBUCIÓN</w:t>
      </w:r>
    </w:p>
    <w:p w:rsidR="004D017C" w:rsidRDefault="004D017C">
      <w:pPr>
        <w:widowControl w:val="0"/>
        <w:spacing w:line="240" w:lineRule="auto"/>
      </w:pPr>
    </w:p>
    <w:tbl>
      <w:tblPr>
        <w:tblStyle w:val="a2"/>
        <w:tblW w:w="9075" w:type="dxa"/>
        <w:tblInd w:w="-5" w:type="dxa"/>
        <w:tblLayout w:type="fixed"/>
        <w:tblLook w:val="0400" w:firstRow="0" w:lastRow="0" w:firstColumn="0" w:lastColumn="0" w:noHBand="0" w:noVBand="1"/>
      </w:tblPr>
      <w:tblGrid>
        <w:gridCol w:w="9075"/>
      </w:tblGrid>
      <w:tr w:rsidR="004D017C">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b/>
                <w:sz w:val="20"/>
              </w:rPr>
              <w:t>Nombre y Apellidos</w:t>
            </w:r>
          </w:p>
        </w:tc>
      </w:tr>
      <w:tr w:rsidR="004D017C">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4D017C" w:rsidRDefault="00D07DA8">
            <w:pPr>
              <w:widowControl w:val="0"/>
              <w:spacing w:line="240" w:lineRule="auto"/>
              <w:jc w:val="both"/>
            </w:pPr>
            <w:r>
              <w:rPr>
                <w:rFonts w:ascii="Calibri" w:eastAsia="Calibri" w:hAnsi="Calibri" w:cs="Calibri"/>
                <w:sz w:val="20"/>
              </w:rPr>
              <w:t>Gabriel Rendón Nadal</w:t>
            </w:r>
          </w:p>
        </w:tc>
      </w:tr>
    </w:tbl>
    <w:p w:rsidR="004D017C" w:rsidRDefault="00D07DA8" w:rsidP="003A03A1">
      <w:r>
        <w:br w:type="page"/>
      </w:r>
      <w:bookmarkStart w:id="2" w:name="h.wtzid0lpdbif" w:colFirst="0" w:colLast="0"/>
      <w:bookmarkEnd w:id="2"/>
    </w:p>
    <w:sdt>
      <w:sdtPr>
        <w:rPr>
          <w:rFonts w:ascii="Arial" w:eastAsia="Arial" w:hAnsi="Arial" w:cs="Arial"/>
          <w:color w:val="000000"/>
          <w:sz w:val="22"/>
          <w:szCs w:val="20"/>
          <w:lang w:val="es-ES"/>
        </w:rPr>
        <w:id w:val="850066744"/>
        <w:docPartObj>
          <w:docPartGallery w:val="Table of Contents"/>
          <w:docPartUnique/>
        </w:docPartObj>
      </w:sdtPr>
      <w:sdtEndPr>
        <w:rPr>
          <w:b/>
          <w:bCs/>
        </w:rPr>
      </w:sdtEndPr>
      <w:sdtContent>
        <w:p w:rsidR="003A03A1" w:rsidRDefault="003A03A1">
          <w:pPr>
            <w:pStyle w:val="TtulodeTDC"/>
          </w:pPr>
          <w:r>
            <w:rPr>
              <w:lang w:val="es-ES"/>
            </w:rPr>
            <w:t>Contenido</w:t>
          </w:r>
        </w:p>
        <w:p w:rsidR="003A03A1" w:rsidRDefault="003A03A1">
          <w:pPr>
            <w:pStyle w:val="TDC1"/>
            <w:tabs>
              <w:tab w:val="right" w:leader="dot" w:pos="9350"/>
            </w:tabs>
            <w:rPr>
              <w:noProof/>
            </w:rPr>
          </w:pPr>
          <w:r>
            <w:fldChar w:fldCharType="begin"/>
          </w:r>
          <w:r>
            <w:instrText xml:space="preserve"> TOC \o "1-3" \h \z \u </w:instrText>
          </w:r>
          <w:r>
            <w:fldChar w:fldCharType="separate"/>
          </w:r>
          <w:hyperlink w:anchor="_Toc404954817" w:history="1">
            <w:r w:rsidRPr="00EC7D96">
              <w:rPr>
                <w:rStyle w:val="Hipervnculo"/>
                <w:noProof/>
              </w:rPr>
              <w:t>Introducción</w:t>
            </w:r>
            <w:r>
              <w:rPr>
                <w:noProof/>
                <w:webHidden/>
              </w:rPr>
              <w:tab/>
            </w:r>
            <w:r>
              <w:rPr>
                <w:noProof/>
                <w:webHidden/>
              </w:rPr>
              <w:fldChar w:fldCharType="begin"/>
            </w:r>
            <w:r>
              <w:rPr>
                <w:noProof/>
                <w:webHidden/>
              </w:rPr>
              <w:instrText xml:space="preserve"> PAGEREF _Toc404954817 \h </w:instrText>
            </w:r>
            <w:r>
              <w:rPr>
                <w:noProof/>
                <w:webHidden/>
              </w:rPr>
            </w:r>
            <w:r>
              <w:rPr>
                <w:noProof/>
                <w:webHidden/>
              </w:rPr>
              <w:fldChar w:fldCharType="separate"/>
            </w:r>
            <w:r>
              <w:rPr>
                <w:noProof/>
                <w:webHidden/>
              </w:rPr>
              <w:t>4</w:t>
            </w:r>
            <w:r>
              <w:rPr>
                <w:noProof/>
                <w:webHidden/>
              </w:rPr>
              <w:fldChar w:fldCharType="end"/>
            </w:r>
          </w:hyperlink>
        </w:p>
        <w:p w:rsidR="003A03A1" w:rsidRDefault="00710F53">
          <w:pPr>
            <w:pStyle w:val="TDC2"/>
            <w:tabs>
              <w:tab w:val="right" w:leader="dot" w:pos="9350"/>
            </w:tabs>
            <w:rPr>
              <w:noProof/>
            </w:rPr>
          </w:pPr>
          <w:hyperlink w:anchor="_Toc404954818" w:history="1">
            <w:r w:rsidR="003A03A1" w:rsidRPr="00EC7D96">
              <w:rPr>
                <w:rStyle w:val="Hipervnculo"/>
                <w:noProof/>
              </w:rPr>
              <w:t>Propósito</w:t>
            </w:r>
            <w:r w:rsidR="003A03A1">
              <w:rPr>
                <w:noProof/>
                <w:webHidden/>
              </w:rPr>
              <w:tab/>
            </w:r>
            <w:r w:rsidR="003A03A1">
              <w:rPr>
                <w:noProof/>
                <w:webHidden/>
              </w:rPr>
              <w:fldChar w:fldCharType="begin"/>
            </w:r>
            <w:r w:rsidR="003A03A1">
              <w:rPr>
                <w:noProof/>
                <w:webHidden/>
              </w:rPr>
              <w:instrText xml:space="preserve"> PAGEREF _Toc404954818 \h </w:instrText>
            </w:r>
            <w:r w:rsidR="003A03A1">
              <w:rPr>
                <w:noProof/>
                <w:webHidden/>
              </w:rPr>
            </w:r>
            <w:r w:rsidR="003A03A1">
              <w:rPr>
                <w:noProof/>
                <w:webHidden/>
              </w:rPr>
              <w:fldChar w:fldCharType="separate"/>
            </w:r>
            <w:r w:rsidR="003A03A1">
              <w:rPr>
                <w:noProof/>
                <w:webHidden/>
              </w:rPr>
              <w:t>4</w:t>
            </w:r>
            <w:r w:rsidR="003A03A1">
              <w:rPr>
                <w:noProof/>
                <w:webHidden/>
              </w:rPr>
              <w:fldChar w:fldCharType="end"/>
            </w:r>
          </w:hyperlink>
        </w:p>
        <w:p w:rsidR="003A03A1" w:rsidRDefault="00710F53">
          <w:pPr>
            <w:pStyle w:val="TDC2"/>
            <w:tabs>
              <w:tab w:val="right" w:leader="dot" w:pos="9350"/>
            </w:tabs>
            <w:rPr>
              <w:noProof/>
            </w:rPr>
          </w:pPr>
          <w:hyperlink w:anchor="_Toc404954819" w:history="1">
            <w:r w:rsidR="003A03A1" w:rsidRPr="00EC7D96">
              <w:rPr>
                <w:rStyle w:val="Hipervnculo"/>
                <w:noProof/>
              </w:rPr>
              <w:t>Alcance</w:t>
            </w:r>
            <w:r w:rsidR="003A03A1">
              <w:rPr>
                <w:noProof/>
                <w:webHidden/>
              </w:rPr>
              <w:tab/>
            </w:r>
            <w:r w:rsidR="003A03A1">
              <w:rPr>
                <w:noProof/>
                <w:webHidden/>
              </w:rPr>
              <w:fldChar w:fldCharType="begin"/>
            </w:r>
            <w:r w:rsidR="003A03A1">
              <w:rPr>
                <w:noProof/>
                <w:webHidden/>
              </w:rPr>
              <w:instrText xml:space="preserve"> PAGEREF _Toc404954819 \h </w:instrText>
            </w:r>
            <w:r w:rsidR="003A03A1">
              <w:rPr>
                <w:noProof/>
                <w:webHidden/>
              </w:rPr>
            </w:r>
            <w:r w:rsidR="003A03A1">
              <w:rPr>
                <w:noProof/>
                <w:webHidden/>
              </w:rPr>
              <w:fldChar w:fldCharType="separate"/>
            </w:r>
            <w:r w:rsidR="003A03A1">
              <w:rPr>
                <w:noProof/>
                <w:webHidden/>
              </w:rPr>
              <w:t>4</w:t>
            </w:r>
            <w:r w:rsidR="003A03A1">
              <w:rPr>
                <w:noProof/>
                <w:webHidden/>
              </w:rPr>
              <w:fldChar w:fldCharType="end"/>
            </w:r>
          </w:hyperlink>
        </w:p>
        <w:p w:rsidR="003A03A1" w:rsidRDefault="00710F53">
          <w:pPr>
            <w:pStyle w:val="TDC2"/>
            <w:tabs>
              <w:tab w:val="right" w:leader="dot" w:pos="9350"/>
            </w:tabs>
            <w:rPr>
              <w:noProof/>
            </w:rPr>
          </w:pPr>
          <w:hyperlink w:anchor="_Toc404954820" w:history="1">
            <w:r w:rsidR="003A03A1" w:rsidRPr="00EC7D96">
              <w:rPr>
                <w:rStyle w:val="Hipervnculo"/>
                <w:noProof/>
              </w:rPr>
              <w:t>Definiciones, acrónimos y abreviaturas</w:t>
            </w:r>
            <w:r w:rsidR="003A03A1">
              <w:rPr>
                <w:noProof/>
                <w:webHidden/>
              </w:rPr>
              <w:tab/>
            </w:r>
            <w:r w:rsidR="003A03A1">
              <w:rPr>
                <w:noProof/>
                <w:webHidden/>
              </w:rPr>
              <w:fldChar w:fldCharType="begin"/>
            </w:r>
            <w:r w:rsidR="003A03A1">
              <w:rPr>
                <w:noProof/>
                <w:webHidden/>
              </w:rPr>
              <w:instrText xml:space="preserve"> PAGEREF _Toc404954820 \h </w:instrText>
            </w:r>
            <w:r w:rsidR="003A03A1">
              <w:rPr>
                <w:noProof/>
                <w:webHidden/>
              </w:rPr>
            </w:r>
            <w:r w:rsidR="003A03A1">
              <w:rPr>
                <w:noProof/>
                <w:webHidden/>
              </w:rPr>
              <w:fldChar w:fldCharType="separate"/>
            </w:r>
            <w:r w:rsidR="003A03A1">
              <w:rPr>
                <w:noProof/>
                <w:webHidden/>
              </w:rPr>
              <w:t>4</w:t>
            </w:r>
            <w:r w:rsidR="003A03A1">
              <w:rPr>
                <w:noProof/>
                <w:webHidden/>
              </w:rPr>
              <w:fldChar w:fldCharType="end"/>
            </w:r>
          </w:hyperlink>
        </w:p>
        <w:p w:rsidR="003A03A1" w:rsidRDefault="00710F53">
          <w:pPr>
            <w:pStyle w:val="TDC2"/>
            <w:tabs>
              <w:tab w:val="right" w:leader="dot" w:pos="9350"/>
            </w:tabs>
            <w:rPr>
              <w:noProof/>
            </w:rPr>
          </w:pPr>
          <w:hyperlink w:anchor="_Toc404954821" w:history="1">
            <w:r w:rsidR="003A03A1" w:rsidRPr="00EC7D96">
              <w:rPr>
                <w:rStyle w:val="Hipervnculo"/>
                <w:noProof/>
              </w:rPr>
              <w:t>Referencias</w:t>
            </w:r>
            <w:r w:rsidR="003A03A1">
              <w:rPr>
                <w:noProof/>
                <w:webHidden/>
              </w:rPr>
              <w:tab/>
            </w:r>
            <w:r w:rsidR="003A03A1">
              <w:rPr>
                <w:noProof/>
                <w:webHidden/>
              </w:rPr>
              <w:fldChar w:fldCharType="begin"/>
            </w:r>
            <w:r w:rsidR="003A03A1">
              <w:rPr>
                <w:noProof/>
                <w:webHidden/>
              </w:rPr>
              <w:instrText xml:space="preserve"> PAGEREF _Toc404954821 \h </w:instrText>
            </w:r>
            <w:r w:rsidR="003A03A1">
              <w:rPr>
                <w:noProof/>
                <w:webHidden/>
              </w:rPr>
            </w:r>
            <w:r w:rsidR="003A03A1">
              <w:rPr>
                <w:noProof/>
                <w:webHidden/>
              </w:rPr>
              <w:fldChar w:fldCharType="separate"/>
            </w:r>
            <w:r w:rsidR="003A03A1">
              <w:rPr>
                <w:noProof/>
                <w:webHidden/>
              </w:rPr>
              <w:t>4</w:t>
            </w:r>
            <w:r w:rsidR="003A03A1">
              <w:rPr>
                <w:noProof/>
                <w:webHidden/>
              </w:rPr>
              <w:fldChar w:fldCharType="end"/>
            </w:r>
          </w:hyperlink>
        </w:p>
        <w:p w:rsidR="003A03A1" w:rsidRDefault="00710F53">
          <w:pPr>
            <w:pStyle w:val="TDC1"/>
            <w:tabs>
              <w:tab w:val="right" w:leader="dot" w:pos="9350"/>
            </w:tabs>
            <w:rPr>
              <w:noProof/>
            </w:rPr>
          </w:pPr>
          <w:hyperlink w:anchor="_Toc404954822" w:history="1">
            <w:r w:rsidR="003A03A1" w:rsidRPr="00EC7D96">
              <w:rPr>
                <w:rStyle w:val="Hipervnculo"/>
                <w:noProof/>
              </w:rPr>
              <w:t>Administración</w:t>
            </w:r>
            <w:r w:rsidR="003A03A1">
              <w:rPr>
                <w:noProof/>
                <w:webHidden/>
              </w:rPr>
              <w:tab/>
            </w:r>
            <w:r w:rsidR="003A03A1">
              <w:rPr>
                <w:noProof/>
                <w:webHidden/>
              </w:rPr>
              <w:fldChar w:fldCharType="begin"/>
            </w:r>
            <w:r w:rsidR="003A03A1">
              <w:rPr>
                <w:noProof/>
                <w:webHidden/>
              </w:rPr>
              <w:instrText xml:space="preserve"> PAGEREF _Toc404954822 \h </w:instrText>
            </w:r>
            <w:r w:rsidR="003A03A1">
              <w:rPr>
                <w:noProof/>
                <w:webHidden/>
              </w:rPr>
            </w:r>
            <w:r w:rsidR="003A03A1">
              <w:rPr>
                <w:noProof/>
                <w:webHidden/>
              </w:rPr>
              <w:fldChar w:fldCharType="separate"/>
            </w:r>
            <w:r w:rsidR="003A03A1">
              <w:rPr>
                <w:noProof/>
                <w:webHidden/>
              </w:rPr>
              <w:t>5</w:t>
            </w:r>
            <w:r w:rsidR="003A03A1">
              <w:rPr>
                <w:noProof/>
                <w:webHidden/>
              </w:rPr>
              <w:fldChar w:fldCharType="end"/>
            </w:r>
          </w:hyperlink>
        </w:p>
        <w:p w:rsidR="003A03A1" w:rsidRDefault="00710F53">
          <w:pPr>
            <w:pStyle w:val="TDC2"/>
            <w:tabs>
              <w:tab w:val="right" w:leader="dot" w:pos="9350"/>
            </w:tabs>
            <w:rPr>
              <w:noProof/>
            </w:rPr>
          </w:pPr>
          <w:hyperlink w:anchor="_Toc404954823" w:history="1">
            <w:r w:rsidR="003A03A1" w:rsidRPr="00EC7D96">
              <w:rPr>
                <w:rStyle w:val="Hipervnculo"/>
                <w:noProof/>
              </w:rPr>
              <w:t>Organización</w:t>
            </w:r>
            <w:r w:rsidR="003A03A1">
              <w:rPr>
                <w:noProof/>
                <w:webHidden/>
              </w:rPr>
              <w:tab/>
            </w:r>
            <w:r w:rsidR="003A03A1">
              <w:rPr>
                <w:noProof/>
                <w:webHidden/>
              </w:rPr>
              <w:fldChar w:fldCharType="begin"/>
            </w:r>
            <w:r w:rsidR="003A03A1">
              <w:rPr>
                <w:noProof/>
                <w:webHidden/>
              </w:rPr>
              <w:instrText xml:space="preserve"> PAGEREF _Toc404954823 \h </w:instrText>
            </w:r>
            <w:r w:rsidR="003A03A1">
              <w:rPr>
                <w:noProof/>
                <w:webHidden/>
              </w:rPr>
            </w:r>
            <w:r w:rsidR="003A03A1">
              <w:rPr>
                <w:noProof/>
                <w:webHidden/>
              </w:rPr>
              <w:fldChar w:fldCharType="separate"/>
            </w:r>
            <w:r w:rsidR="003A03A1">
              <w:rPr>
                <w:noProof/>
                <w:webHidden/>
              </w:rPr>
              <w:t>5</w:t>
            </w:r>
            <w:r w:rsidR="003A03A1">
              <w:rPr>
                <w:noProof/>
                <w:webHidden/>
              </w:rPr>
              <w:fldChar w:fldCharType="end"/>
            </w:r>
          </w:hyperlink>
        </w:p>
        <w:p w:rsidR="003A03A1" w:rsidRDefault="00710F53">
          <w:pPr>
            <w:pStyle w:val="TDC3"/>
            <w:tabs>
              <w:tab w:val="right" w:leader="dot" w:pos="9350"/>
            </w:tabs>
            <w:rPr>
              <w:noProof/>
            </w:rPr>
          </w:pPr>
          <w:hyperlink w:anchor="_Toc404954824" w:history="1">
            <w:r w:rsidR="003A03A1" w:rsidRPr="00EC7D96">
              <w:rPr>
                <w:rStyle w:val="Hipervnculo"/>
                <w:noProof/>
              </w:rPr>
              <w:t>Roles</w:t>
            </w:r>
            <w:r w:rsidR="003A03A1">
              <w:rPr>
                <w:noProof/>
                <w:webHidden/>
              </w:rPr>
              <w:tab/>
            </w:r>
            <w:r w:rsidR="003A03A1">
              <w:rPr>
                <w:noProof/>
                <w:webHidden/>
              </w:rPr>
              <w:fldChar w:fldCharType="begin"/>
            </w:r>
            <w:r w:rsidR="003A03A1">
              <w:rPr>
                <w:noProof/>
                <w:webHidden/>
              </w:rPr>
              <w:instrText xml:space="preserve"> PAGEREF _Toc404954824 \h </w:instrText>
            </w:r>
            <w:r w:rsidR="003A03A1">
              <w:rPr>
                <w:noProof/>
                <w:webHidden/>
              </w:rPr>
            </w:r>
            <w:r w:rsidR="003A03A1">
              <w:rPr>
                <w:noProof/>
                <w:webHidden/>
              </w:rPr>
              <w:fldChar w:fldCharType="separate"/>
            </w:r>
            <w:r w:rsidR="003A03A1">
              <w:rPr>
                <w:noProof/>
                <w:webHidden/>
              </w:rPr>
              <w:t>5</w:t>
            </w:r>
            <w:r w:rsidR="003A03A1">
              <w:rPr>
                <w:noProof/>
                <w:webHidden/>
              </w:rPr>
              <w:fldChar w:fldCharType="end"/>
            </w:r>
          </w:hyperlink>
        </w:p>
        <w:p w:rsidR="003A03A1" w:rsidRDefault="00710F53">
          <w:pPr>
            <w:pStyle w:val="TDC3"/>
            <w:tabs>
              <w:tab w:val="right" w:leader="dot" w:pos="9350"/>
            </w:tabs>
            <w:rPr>
              <w:noProof/>
            </w:rPr>
          </w:pPr>
          <w:hyperlink w:anchor="_Toc404954825" w:history="1">
            <w:r w:rsidR="003A03A1" w:rsidRPr="00EC7D96">
              <w:rPr>
                <w:rStyle w:val="Hipervnculo"/>
                <w:noProof/>
              </w:rPr>
              <w:t>Mesa de control de cambios</w:t>
            </w:r>
            <w:r w:rsidR="003A03A1">
              <w:rPr>
                <w:noProof/>
                <w:webHidden/>
              </w:rPr>
              <w:tab/>
            </w:r>
            <w:r w:rsidR="003A03A1">
              <w:rPr>
                <w:noProof/>
                <w:webHidden/>
              </w:rPr>
              <w:fldChar w:fldCharType="begin"/>
            </w:r>
            <w:r w:rsidR="003A03A1">
              <w:rPr>
                <w:noProof/>
                <w:webHidden/>
              </w:rPr>
              <w:instrText xml:space="preserve"> PAGEREF _Toc404954825 \h </w:instrText>
            </w:r>
            <w:r w:rsidR="003A03A1">
              <w:rPr>
                <w:noProof/>
                <w:webHidden/>
              </w:rPr>
            </w:r>
            <w:r w:rsidR="003A03A1">
              <w:rPr>
                <w:noProof/>
                <w:webHidden/>
              </w:rPr>
              <w:fldChar w:fldCharType="separate"/>
            </w:r>
            <w:r w:rsidR="003A03A1">
              <w:rPr>
                <w:noProof/>
                <w:webHidden/>
              </w:rPr>
              <w:t>5</w:t>
            </w:r>
            <w:r w:rsidR="003A03A1">
              <w:rPr>
                <w:noProof/>
                <w:webHidden/>
              </w:rPr>
              <w:fldChar w:fldCharType="end"/>
            </w:r>
          </w:hyperlink>
        </w:p>
        <w:p w:rsidR="003A03A1" w:rsidRDefault="00710F53">
          <w:pPr>
            <w:pStyle w:val="TDC2"/>
            <w:tabs>
              <w:tab w:val="right" w:leader="dot" w:pos="9350"/>
            </w:tabs>
            <w:rPr>
              <w:noProof/>
            </w:rPr>
          </w:pPr>
          <w:hyperlink w:anchor="_Toc404954826" w:history="1">
            <w:r w:rsidR="003A03A1" w:rsidRPr="00EC7D96">
              <w:rPr>
                <w:rStyle w:val="Hipervnculo"/>
                <w:noProof/>
              </w:rPr>
              <w:t>Entrenamiento</w:t>
            </w:r>
            <w:r w:rsidR="003A03A1">
              <w:rPr>
                <w:noProof/>
                <w:webHidden/>
              </w:rPr>
              <w:tab/>
            </w:r>
            <w:r w:rsidR="003A03A1">
              <w:rPr>
                <w:noProof/>
                <w:webHidden/>
              </w:rPr>
              <w:fldChar w:fldCharType="begin"/>
            </w:r>
            <w:r w:rsidR="003A03A1">
              <w:rPr>
                <w:noProof/>
                <w:webHidden/>
              </w:rPr>
              <w:instrText xml:space="preserve"> PAGEREF _Toc404954826 \h </w:instrText>
            </w:r>
            <w:r w:rsidR="003A03A1">
              <w:rPr>
                <w:noProof/>
                <w:webHidden/>
              </w:rPr>
            </w:r>
            <w:r w:rsidR="003A03A1">
              <w:rPr>
                <w:noProof/>
                <w:webHidden/>
              </w:rPr>
              <w:fldChar w:fldCharType="separate"/>
            </w:r>
            <w:r w:rsidR="003A03A1">
              <w:rPr>
                <w:noProof/>
                <w:webHidden/>
              </w:rPr>
              <w:t>6</w:t>
            </w:r>
            <w:r w:rsidR="003A03A1">
              <w:rPr>
                <w:noProof/>
                <w:webHidden/>
              </w:rPr>
              <w:fldChar w:fldCharType="end"/>
            </w:r>
          </w:hyperlink>
        </w:p>
        <w:p w:rsidR="003A03A1" w:rsidRDefault="00710F53">
          <w:pPr>
            <w:pStyle w:val="TDC1"/>
            <w:tabs>
              <w:tab w:val="right" w:leader="dot" w:pos="9350"/>
            </w:tabs>
            <w:rPr>
              <w:noProof/>
            </w:rPr>
          </w:pPr>
          <w:hyperlink w:anchor="_Toc404954827" w:history="1">
            <w:r w:rsidR="003A03A1" w:rsidRPr="00EC7D96">
              <w:rPr>
                <w:rStyle w:val="Hipervnculo"/>
                <w:noProof/>
              </w:rPr>
              <w:t>Actividades de la ACS</w:t>
            </w:r>
            <w:r w:rsidR="003A03A1">
              <w:rPr>
                <w:noProof/>
                <w:webHidden/>
              </w:rPr>
              <w:tab/>
            </w:r>
            <w:r w:rsidR="003A03A1">
              <w:rPr>
                <w:noProof/>
                <w:webHidden/>
              </w:rPr>
              <w:fldChar w:fldCharType="begin"/>
            </w:r>
            <w:r w:rsidR="003A03A1">
              <w:rPr>
                <w:noProof/>
                <w:webHidden/>
              </w:rPr>
              <w:instrText xml:space="preserve"> PAGEREF _Toc404954827 \h </w:instrText>
            </w:r>
            <w:r w:rsidR="003A03A1">
              <w:rPr>
                <w:noProof/>
                <w:webHidden/>
              </w:rPr>
            </w:r>
            <w:r w:rsidR="003A03A1">
              <w:rPr>
                <w:noProof/>
                <w:webHidden/>
              </w:rPr>
              <w:fldChar w:fldCharType="separate"/>
            </w:r>
            <w:r w:rsidR="003A03A1">
              <w:rPr>
                <w:noProof/>
                <w:webHidden/>
              </w:rPr>
              <w:t>7</w:t>
            </w:r>
            <w:r w:rsidR="003A03A1">
              <w:rPr>
                <w:noProof/>
                <w:webHidden/>
              </w:rPr>
              <w:fldChar w:fldCharType="end"/>
            </w:r>
          </w:hyperlink>
        </w:p>
        <w:p w:rsidR="003A03A1" w:rsidRDefault="00710F53">
          <w:pPr>
            <w:pStyle w:val="TDC2"/>
            <w:tabs>
              <w:tab w:val="right" w:leader="dot" w:pos="9350"/>
            </w:tabs>
            <w:rPr>
              <w:noProof/>
            </w:rPr>
          </w:pPr>
          <w:hyperlink w:anchor="_Toc404954828" w:history="1">
            <w:r w:rsidR="003A03A1" w:rsidRPr="00EC7D96">
              <w:rPr>
                <w:rStyle w:val="Hipervnculo"/>
                <w:noProof/>
              </w:rPr>
              <w:t>Identificación de los elementos de configuración</w:t>
            </w:r>
            <w:r w:rsidR="003A03A1">
              <w:rPr>
                <w:noProof/>
                <w:webHidden/>
              </w:rPr>
              <w:tab/>
            </w:r>
            <w:r w:rsidR="003A03A1">
              <w:rPr>
                <w:noProof/>
                <w:webHidden/>
              </w:rPr>
              <w:fldChar w:fldCharType="begin"/>
            </w:r>
            <w:r w:rsidR="003A03A1">
              <w:rPr>
                <w:noProof/>
                <w:webHidden/>
              </w:rPr>
              <w:instrText xml:space="preserve"> PAGEREF _Toc404954828 \h </w:instrText>
            </w:r>
            <w:r w:rsidR="003A03A1">
              <w:rPr>
                <w:noProof/>
                <w:webHidden/>
              </w:rPr>
            </w:r>
            <w:r w:rsidR="003A03A1">
              <w:rPr>
                <w:noProof/>
                <w:webHidden/>
              </w:rPr>
              <w:fldChar w:fldCharType="separate"/>
            </w:r>
            <w:r w:rsidR="003A03A1">
              <w:rPr>
                <w:noProof/>
                <w:webHidden/>
              </w:rPr>
              <w:t>7</w:t>
            </w:r>
            <w:r w:rsidR="003A03A1">
              <w:rPr>
                <w:noProof/>
                <w:webHidden/>
              </w:rPr>
              <w:fldChar w:fldCharType="end"/>
            </w:r>
          </w:hyperlink>
        </w:p>
        <w:p w:rsidR="003A03A1" w:rsidRDefault="00710F53">
          <w:pPr>
            <w:pStyle w:val="TDC3"/>
            <w:tabs>
              <w:tab w:val="right" w:leader="dot" w:pos="9350"/>
            </w:tabs>
            <w:rPr>
              <w:noProof/>
            </w:rPr>
          </w:pPr>
          <w:hyperlink w:anchor="_Toc404954829" w:history="1">
            <w:r w:rsidR="003A03A1" w:rsidRPr="00EC7D96">
              <w:rPr>
                <w:rStyle w:val="Hipervnculo"/>
                <w:noProof/>
              </w:rPr>
              <w:t>Especificación de la identificación</w:t>
            </w:r>
            <w:r w:rsidR="003A03A1">
              <w:rPr>
                <w:noProof/>
                <w:webHidden/>
              </w:rPr>
              <w:tab/>
            </w:r>
            <w:r w:rsidR="003A03A1">
              <w:rPr>
                <w:noProof/>
                <w:webHidden/>
              </w:rPr>
              <w:fldChar w:fldCharType="begin"/>
            </w:r>
            <w:r w:rsidR="003A03A1">
              <w:rPr>
                <w:noProof/>
                <w:webHidden/>
              </w:rPr>
              <w:instrText xml:space="preserve"> PAGEREF _Toc404954829 \h </w:instrText>
            </w:r>
            <w:r w:rsidR="003A03A1">
              <w:rPr>
                <w:noProof/>
                <w:webHidden/>
              </w:rPr>
            </w:r>
            <w:r w:rsidR="003A03A1">
              <w:rPr>
                <w:noProof/>
                <w:webHidden/>
              </w:rPr>
              <w:fldChar w:fldCharType="separate"/>
            </w:r>
            <w:r w:rsidR="003A03A1">
              <w:rPr>
                <w:noProof/>
                <w:webHidden/>
              </w:rPr>
              <w:t>7</w:t>
            </w:r>
            <w:r w:rsidR="003A03A1">
              <w:rPr>
                <w:noProof/>
                <w:webHidden/>
              </w:rPr>
              <w:fldChar w:fldCharType="end"/>
            </w:r>
          </w:hyperlink>
        </w:p>
        <w:p w:rsidR="003A03A1" w:rsidRDefault="00710F53">
          <w:pPr>
            <w:pStyle w:val="TDC2"/>
            <w:tabs>
              <w:tab w:val="right" w:leader="dot" w:pos="9350"/>
            </w:tabs>
            <w:rPr>
              <w:noProof/>
            </w:rPr>
          </w:pPr>
          <w:hyperlink w:anchor="_Toc404954830" w:history="1">
            <w:r w:rsidR="003A03A1" w:rsidRPr="00EC7D96">
              <w:rPr>
                <w:rStyle w:val="Hipervnculo"/>
                <w:noProof/>
              </w:rPr>
              <w:t>Control de la configuración</w:t>
            </w:r>
            <w:r w:rsidR="003A03A1">
              <w:rPr>
                <w:noProof/>
                <w:webHidden/>
              </w:rPr>
              <w:tab/>
            </w:r>
            <w:r w:rsidR="003A03A1">
              <w:rPr>
                <w:noProof/>
                <w:webHidden/>
              </w:rPr>
              <w:fldChar w:fldCharType="begin"/>
            </w:r>
            <w:r w:rsidR="003A03A1">
              <w:rPr>
                <w:noProof/>
                <w:webHidden/>
              </w:rPr>
              <w:instrText xml:space="preserve"> PAGEREF _Toc404954830 \h </w:instrText>
            </w:r>
            <w:r w:rsidR="003A03A1">
              <w:rPr>
                <w:noProof/>
                <w:webHidden/>
              </w:rPr>
            </w:r>
            <w:r w:rsidR="003A03A1">
              <w:rPr>
                <w:noProof/>
                <w:webHidden/>
              </w:rPr>
              <w:fldChar w:fldCharType="separate"/>
            </w:r>
            <w:r w:rsidR="003A03A1">
              <w:rPr>
                <w:noProof/>
                <w:webHidden/>
              </w:rPr>
              <w:t>12</w:t>
            </w:r>
            <w:r w:rsidR="003A03A1">
              <w:rPr>
                <w:noProof/>
                <w:webHidden/>
              </w:rPr>
              <w:fldChar w:fldCharType="end"/>
            </w:r>
          </w:hyperlink>
        </w:p>
        <w:p w:rsidR="003A03A1" w:rsidRDefault="00710F53">
          <w:pPr>
            <w:pStyle w:val="TDC3"/>
            <w:tabs>
              <w:tab w:val="right" w:leader="dot" w:pos="9350"/>
            </w:tabs>
            <w:rPr>
              <w:noProof/>
            </w:rPr>
          </w:pPr>
          <w:hyperlink w:anchor="_Toc404954831" w:history="1">
            <w:r w:rsidR="003A03A1" w:rsidRPr="00EC7D96">
              <w:rPr>
                <w:rStyle w:val="Hipervnculo"/>
                <w:noProof/>
              </w:rPr>
              <w:t>Control lógico</w:t>
            </w:r>
            <w:r w:rsidR="003A03A1">
              <w:rPr>
                <w:noProof/>
                <w:webHidden/>
              </w:rPr>
              <w:tab/>
            </w:r>
            <w:r w:rsidR="003A03A1">
              <w:rPr>
                <w:noProof/>
                <w:webHidden/>
              </w:rPr>
              <w:fldChar w:fldCharType="begin"/>
            </w:r>
            <w:r w:rsidR="003A03A1">
              <w:rPr>
                <w:noProof/>
                <w:webHidden/>
              </w:rPr>
              <w:instrText xml:space="preserve"> PAGEREF _Toc404954831 \h </w:instrText>
            </w:r>
            <w:r w:rsidR="003A03A1">
              <w:rPr>
                <w:noProof/>
                <w:webHidden/>
              </w:rPr>
            </w:r>
            <w:r w:rsidR="003A03A1">
              <w:rPr>
                <w:noProof/>
                <w:webHidden/>
              </w:rPr>
              <w:fldChar w:fldCharType="separate"/>
            </w:r>
            <w:r w:rsidR="003A03A1">
              <w:rPr>
                <w:noProof/>
                <w:webHidden/>
              </w:rPr>
              <w:t>12</w:t>
            </w:r>
            <w:r w:rsidR="003A03A1">
              <w:rPr>
                <w:noProof/>
                <w:webHidden/>
              </w:rPr>
              <w:fldChar w:fldCharType="end"/>
            </w:r>
          </w:hyperlink>
        </w:p>
        <w:p w:rsidR="003A03A1" w:rsidRDefault="00710F53">
          <w:pPr>
            <w:pStyle w:val="TDC2"/>
            <w:tabs>
              <w:tab w:val="right" w:leader="dot" w:pos="9350"/>
            </w:tabs>
            <w:rPr>
              <w:noProof/>
            </w:rPr>
          </w:pPr>
          <w:hyperlink w:anchor="_Toc404954832" w:history="1">
            <w:r w:rsidR="003A03A1" w:rsidRPr="00EC7D96">
              <w:rPr>
                <w:rStyle w:val="Hipervnculo"/>
                <w:noProof/>
              </w:rPr>
              <w:t>Estado de la configuración</w:t>
            </w:r>
            <w:r w:rsidR="003A03A1">
              <w:rPr>
                <w:noProof/>
                <w:webHidden/>
              </w:rPr>
              <w:tab/>
            </w:r>
            <w:r w:rsidR="003A03A1">
              <w:rPr>
                <w:noProof/>
                <w:webHidden/>
              </w:rPr>
              <w:fldChar w:fldCharType="begin"/>
            </w:r>
            <w:r w:rsidR="003A03A1">
              <w:rPr>
                <w:noProof/>
                <w:webHidden/>
              </w:rPr>
              <w:instrText xml:space="preserve"> PAGEREF _Toc404954832 \h </w:instrText>
            </w:r>
            <w:r w:rsidR="003A03A1">
              <w:rPr>
                <w:noProof/>
                <w:webHidden/>
              </w:rPr>
            </w:r>
            <w:r w:rsidR="003A03A1">
              <w:rPr>
                <w:noProof/>
                <w:webHidden/>
              </w:rPr>
              <w:fldChar w:fldCharType="separate"/>
            </w:r>
            <w:r w:rsidR="003A03A1">
              <w:rPr>
                <w:noProof/>
                <w:webHidden/>
              </w:rPr>
              <w:t>20</w:t>
            </w:r>
            <w:r w:rsidR="003A03A1">
              <w:rPr>
                <w:noProof/>
                <w:webHidden/>
              </w:rPr>
              <w:fldChar w:fldCharType="end"/>
            </w:r>
          </w:hyperlink>
        </w:p>
        <w:p w:rsidR="003A03A1" w:rsidRDefault="00710F53">
          <w:pPr>
            <w:pStyle w:val="TDC3"/>
            <w:tabs>
              <w:tab w:val="right" w:leader="dot" w:pos="9350"/>
            </w:tabs>
            <w:rPr>
              <w:noProof/>
            </w:rPr>
          </w:pPr>
          <w:hyperlink w:anchor="_Toc404954833" w:history="1">
            <w:r w:rsidR="003A03A1" w:rsidRPr="00EC7D96">
              <w:rPr>
                <w:rStyle w:val="Hipervnculo"/>
                <w:noProof/>
              </w:rPr>
              <w:t>Reporte de Estado de la Configuración</w:t>
            </w:r>
            <w:r w:rsidR="003A03A1">
              <w:rPr>
                <w:noProof/>
                <w:webHidden/>
              </w:rPr>
              <w:tab/>
            </w:r>
            <w:r w:rsidR="003A03A1">
              <w:rPr>
                <w:noProof/>
                <w:webHidden/>
              </w:rPr>
              <w:fldChar w:fldCharType="begin"/>
            </w:r>
            <w:r w:rsidR="003A03A1">
              <w:rPr>
                <w:noProof/>
                <w:webHidden/>
              </w:rPr>
              <w:instrText xml:space="preserve"> PAGEREF _Toc404954833 \h </w:instrText>
            </w:r>
            <w:r w:rsidR="003A03A1">
              <w:rPr>
                <w:noProof/>
                <w:webHidden/>
              </w:rPr>
            </w:r>
            <w:r w:rsidR="003A03A1">
              <w:rPr>
                <w:noProof/>
                <w:webHidden/>
              </w:rPr>
              <w:fldChar w:fldCharType="separate"/>
            </w:r>
            <w:r w:rsidR="003A03A1">
              <w:rPr>
                <w:noProof/>
                <w:webHidden/>
              </w:rPr>
              <w:t>20</w:t>
            </w:r>
            <w:r w:rsidR="003A03A1">
              <w:rPr>
                <w:noProof/>
                <w:webHidden/>
              </w:rPr>
              <w:fldChar w:fldCharType="end"/>
            </w:r>
          </w:hyperlink>
        </w:p>
        <w:p w:rsidR="003A03A1" w:rsidRDefault="00710F53">
          <w:pPr>
            <w:pStyle w:val="TDC3"/>
            <w:tabs>
              <w:tab w:val="right" w:leader="dot" w:pos="9350"/>
            </w:tabs>
            <w:rPr>
              <w:noProof/>
            </w:rPr>
          </w:pPr>
          <w:hyperlink w:anchor="_Toc404954834" w:history="1">
            <w:r w:rsidR="003A03A1" w:rsidRPr="00EC7D96">
              <w:rPr>
                <w:rStyle w:val="Hipervnculo"/>
                <w:noProof/>
              </w:rPr>
              <w:t>Reporte de Estado de las Peticiones de Cambio</w:t>
            </w:r>
            <w:r w:rsidR="003A03A1">
              <w:rPr>
                <w:noProof/>
                <w:webHidden/>
              </w:rPr>
              <w:tab/>
            </w:r>
            <w:r w:rsidR="003A03A1">
              <w:rPr>
                <w:noProof/>
                <w:webHidden/>
              </w:rPr>
              <w:fldChar w:fldCharType="begin"/>
            </w:r>
            <w:r w:rsidR="003A03A1">
              <w:rPr>
                <w:noProof/>
                <w:webHidden/>
              </w:rPr>
              <w:instrText xml:space="preserve"> PAGEREF _Toc404954834 \h </w:instrText>
            </w:r>
            <w:r w:rsidR="003A03A1">
              <w:rPr>
                <w:noProof/>
                <w:webHidden/>
              </w:rPr>
            </w:r>
            <w:r w:rsidR="003A03A1">
              <w:rPr>
                <w:noProof/>
                <w:webHidden/>
              </w:rPr>
              <w:fldChar w:fldCharType="separate"/>
            </w:r>
            <w:r w:rsidR="003A03A1">
              <w:rPr>
                <w:noProof/>
                <w:webHidden/>
              </w:rPr>
              <w:t>20</w:t>
            </w:r>
            <w:r w:rsidR="003A03A1">
              <w:rPr>
                <w:noProof/>
                <w:webHidden/>
              </w:rPr>
              <w:fldChar w:fldCharType="end"/>
            </w:r>
          </w:hyperlink>
        </w:p>
        <w:p w:rsidR="003A03A1" w:rsidRDefault="00710F53">
          <w:pPr>
            <w:pStyle w:val="TDC3"/>
            <w:tabs>
              <w:tab w:val="right" w:leader="dot" w:pos="9350"/>
            </w:tabs>
            <w:rPr>
              <w:noProof/>
            </w:rPr>
          </w:pPr>
          <w:hyperlink w:anchor="_Toc404954835" w:history="1">
            <w:r w:rsidR="003A03A1" w:rsidRPr="00EC7D96">
              <w:rPr>
                <w:rStyle w:val="Hipervnculo"/>
                <w:noProof/>
              </w:rPr>
              <w:t>Nomenclatura para los Estados de la Configuración</w:t>
            </w:r>
            <w:r w:rsidR="003A03A1">
              <w:rPr>
                <w:noProof/>
                <w:webHidden/>
              </w:rPr>
              <w:tab/>
            </w:r>
            <w:r w:rsidR="003A03A1">
              <w:rPr>
                <w:noProof/>
                <w:webHidden/>
              </w:rPr>
              <w:fldChar w:fldCharType="begin"/>
            </w:r>
            <w:r w:rsidR="003A03A1">
              <w:rPr>
                <w:noProof/>
                <w:webHidden/>
              </w:rPr>
              <w:instrText xml:space="preserve"> PAGEREF _Toc404954835 \h </w:instrText>
            </w:r>
            <w:r w:rsidR="003A03A1">
              <w:rPr>
                <w:noProof/>
                <w:webHidden/>
              </w:rPr>
            </w:r>
            <w:r w:rsidR="003A03A1">
              <w:rPr>
                <w:noProof/>
                <w:webHidden/>
              </w:rPr>
              <w:fldChar w:fldCharType="separate"/>
            </w:r>
            <w:r w:rsidR="003A03A1">
              <w:rPr>
                <w:noProof/>
                <w:webHidden/>
              </w:rPr>
              <w:t>20</w:t>
            </w:r>
            <w:r w:rsidR="003A03A1">
              <w:rPr>
                <w:noProof/>
                <w:webHidden/>
              </w:rPr>
              <w:fldChar w:fldCharType="end"/>
            </w:r>
          </w:hyperlink>
        </w:p>
        <w:p w:rsidR="003A03A1" w:rsidRDefault="00710F53">
          <w:pPr>
            <w:pStyle w:val="TDC2"/>
            <w:tabs>
              <w:tab w:val="right" w:leader="dot" w:pos="9350"/>
            </w:tabs>
            <w:rPr>
              <w:noProof/>
            </w:rPr>
          </w:pPr>
          <w:hyperlink w:anchor="_Toc404954836" w:history="1">
            <w:r w:rsidR="003A03A1" w:rsidRPr="00EC7D96">
              <w:rPr>
                <w:rStyle w:val="Hipervnculo"/>
                <w:noProof/>
              </w:rPr>
              <w:t>Auditorias a la configuración</w:t>
            </w:r>
            <w:r w:rsidR="003A03A1">
              <w:rPr>
                <w:noProof/>
                <w:webHidden/>
              </w:rPr>
              <w:tab/>
            </w:r>
            <w:r w:rsidR="003A03A1">
              <w:rPr>
                <w:noProof/>
                <w:webHidden/>
              </w:rPr>
              <w:fldChar w:fldCharType="begin"/>
            </w:r>
            <w:r w:rsidR="003A03A1">
              <w:rPr>
                <w:noProof/>
                <w:webHidden/>
              </w:rPr>
              <w:instrText xml:space="preserve"> PAGEREF _Toc404954836 \h </w:instrText>
            </w:r>
            <w:r w:rsidR="003A03A1">
              <w:rPr>
                <w:noProof/>
                <w:webHidden/>
              </w:rPr>
            </w:r>
            <w:r w:rsidR="003A03A1">
              <w:rPr>
                <w:noProof/>
                <w:webHidden/>
              </w:rPr>
              <w:fldChar w:fldCharType="separate"/>
            </w:r>
            <w:r w:rsidR="003A03A1">
              <w:rPr>
                <w:noProof/>
                <w:webHidden/>
              </w:rPr>
              <w:t>21</w:t>
            </w:r>
            <w:r w:rsidR="003A03A1">
              <w:rPr>
                <w:noProof/>
                <w:webHidden/>
              </w:rPr>
              <w:fldChar w:fldCharType="end"/>
            </w:r>
          </w:hyperlink>
        </w:p>
        <w:p w:rsidR="003A03A1" w:rsidRDefault="00710F53">
          <w:pPr>
            <w:pStyle w:val="TDC3"/>
            <w:tabs>
              <w:tab w:val="right" w:leader="dot" w:pos="9350"/>
            </w:tabs>
            <w:rPr>
              <w:noProof/>
            </w:rPr>
          </w:pPr>
          <w:hyperlink w:anchor="_Toc404954837" w:history="1">
            <w:r w:rsidR="003A03A1" w:rsidRPr="00EC7D96">
              <w:rPr>
                <w:rStyle w:val="Hipervnculo"/>
                <w:noProof/>
              </w:rPr>
              <w:t>Nomenclatura para las Auditorías de la Configuración</w:t>
            </w:r>
            <w:r w:rsidR="003A03A1">
              <w:rPr>
                <w:noProof/>
                <w:webHidden/>
              </w:rPr>
              <w:tab/>
            </w:r>
            <w:r w:rsidR="003A03A1">
              <w:rPr>
                <w:noProof/>
                <w:webHidden/>
              </w:rPr>
              <w:fldChar w:fldCharType="begin"/>
            </w:r>
            <w:r w:rsidR="003A03A1">
              <w:rPr>
                <w:noProof/>
                <w:webHidden/>
              </w:rPr>
              <w:instrText xml:space="preserve"> PAGEREF _Toc404954837 \h </w:instrText>
            </w:r>
            <w:r w:rsidR="003A03A1">
              <w:rPr>
                <w:noProof/>
                <w:webHidden/>
              </w:rPr>
            </w:r>
            <w:r w:rsidR="003A03A1">
              <w:rPr>
                <w:noProof/>
                <w:webHidden/>
              </w:rPr>
              <w:fldChar w:fldCharType="separate"/>
            </w:r>
            <w:r w:rsidR="003A03A1">
              <w:rPr>
                <w:noProof/>
                <w:webHidden/>
              </w:rPr>
              <w:t>21</w:t>
            </w:r>
            <w:r w:rsidR="003A03A1">
              <w:rPr>
                <w:noProof/>
                <w:webHidden/>
              </w:rPr>
              <w:fldChar w:fldCharType="end"/>
            </w:r>
          </w:hyperlink>
        </w:p>
        <w:p w:rsidR="003A03A1" w:rsidRDefault="003A03A1">
          <w:r>
            <w:rPr>
              <w:b/>
              <w:bCs/>
              <w:lang w:val="es-ES"/>
            </w:rPr>
            <w:fldChar w:fldCharType="end"/>
          </w:r>
        </w:p>
      </w:sdtContent>
    </w:sdt>
    <w:p w:rsidR="004D017C" w:rsidRDefault="00D07DA8">
      <w:r>
        <w:br w:type="page"/>
      </w:r>
    </w:p>
    <w:p w:rsidR="004D017C" w:rsidRDefault="004D017C">
      <w:pPr>
        <w:pStyle w:val="Ttulo1"/>
        <w:contextualSpacing w:val="0"/>
        <w:jc w:val="both"/>
      </w:pPr>
      <w:bookmarkStart w:id="3" w:name="h.czzjaa101tyc" w:colFirst="0" w:colLast="0"/>
      <w:bookmarkEnd w:id="3"/>
    </w:p>
    <w:p w:rsidR="004D017C" w:rsidRDefault="00D07DA8">
      <w:pPr>
        <w:pStyle w:val="Ttulo1"/>
        <w:contextualSpacing w:val="0"/>
        <w:jc w:val="both"/>
      </w:pPr>
      <w:bookmarkStart w:id="4" w:name="h.fguwi3v16ghl" w:colFirst="0" w:colLast="0"/>
      <w:bookmarkStart w:id="5" w:name="_Toc404954817"/>
      <w:bookmarkEnd w:id="4"/>
      <w:r>
        <w:t>Introducción</w:t>
      </w:r>
      <w:bookmarkEnd w:id="5"/>
    </w:p>
    <w:p w:rsidR="004D017C" w:rsidRDefault="00D07DA8">
      <w:pPr>
        <w:pStyle w:val="Ttulo2"/>
        <w:contextualSpacing w:val="0"/>
        <w:jc w:val="both"/>
      </w:pPr>
      <w:bookmarkStart w:id="6" w:name="h.6aku0jb7q2k2" w:colFirst="0" w:colLast="0"/>
      <w:bookmarkStart w:id="7" w:name="_Toc404954818"/>
      <w:bookmarkEnd w:id="6"/>
      <w:r>
        <w:t>Propósito</w:t>
      </w:r>
      <w:bookmarkEnd w:id="7"/>
    </w:p>
    <w:p w:rsidR="004D017C" w:rsidRDefault="004D017C">
      <w:pPr>
        <w:jc w:val="both"/>
      </w:pPr>
    </w:p>
    <w:p w:rsidR="004D017C" w:rsidRDefault="00D07DA8">
      <w:pPr>
        <w:jc w:val="both"/>
      </w:pPr>
      <w:r>
        <w:t xml:space="preserve">El propósito del presente documento es definir y dar a conocer las actividades y mecanismos de control que engloban a la administración de configuración,  como también definir a los involucrados en su proceso. </w:t>
      </w:r>
    </w:p>
    <w:p w:rsidR="004D017C" w:rsidRDefault="00D07DA8" w:rsidP="0083673B">
      <w:pPr>
        <w:jc w:val="both"/>
      </w:pPr>
      <w:r>
        <w:t>En este documento se definen los roles que intervienen en el proceso de administración de configuración y a los integrantes de la mesa de control de cambios, se identifican los elementos de configuración y la manera que serán controlados por el control de la configuración, se especifica el o los mecanismos para conocer y reportar el estado de la configuración y se delimita las pautas a seguir al realizar auditorías a la configuración.</w:t>
      </w:r>
    </w:p>
    <w:p w:rsidR="004D017C" w:rsidRDefault="004D017C">
      <w:pPr>
        <w:ind w:firstLine="720"/>
        <w:jc w:val="both"/>
      </w:pPr>
    </w:p>
    <w:p w:rsidR="004D017C" w:rsidRDefault="00D07DA8">
      <w:pPr>
        <w:pStyle w:val="Ttulo2"/>
        <w:contextualSpacing w:val="0"/>
        <w:jc w:val="both"/>
      </w:pPr>
      <w:bookmarkStart w:id="8" w:name="h.vfmvyc9ouf4j" w:colFirst="0" w:colLast="0"/>
      <w:bookmarkStart w:id="9" w:name="_Toc404954819"/>
      <w:bookmarkEnd w:id="8"/>
      <w:r>
        <w:t>Alcance</w:t>
      </w:r>
      <w:bookmarkEnd w:id="9"/>
    </w:p>
    <w:p w:rsidR="004D017C" w:rsidRDefault="004D017C">
      <w:pPr>
        <w:jc w:val="both"/>
      </w:pPr>
    </w:p>
    <w:p w:rsidR="004D017C" w:rsidRDefault="00D07DA8">
      <w:pPr>
        <w:jc w:val="both"/>
      </w:pPr>
      <w:r>
        <w:t>El presente documento tiene como alcance definir el plan de administración de la configuración para el proyecto “Cadena de favores”. Este documento no pretende definir el proceso de administración de configuración que será utilizado en el proyecto.</w:t>
      </w:r>
    </w:p>
    <w:p w:rsidR="004D017C" w:rsidRDefault="00D07DA8">
      <w:pPr>
        <w:pStyle w:val="Ttulo2"/>
        <w:contextualSpacing w:val="0"/>
        <w:jc w:val="both"/>
      </w:pPr>
      <w:bookmarkStart w:id="10" w:name="h.855gvathr3zs" w:colFirst="0" w:colLast="0"/>
      <w:bookmarkStart w:id="11" w:name="_Toc404954820"/>
      <w:bookmarkEnd w:id="10"/>
      <w:r>
        <w:t>Definiciones, acrónimos y abreviaturas</w:t>
      </w:r>
      <w:bookmarkEnd w:id="11"/>
    </w:p>
    <w:p w:rsidR="004D017C" w:rsidRDefault="00D07DA8">
      <w:pPr>
        <w:pStyle w:val="Ttulo2"/>
        <w:contextualSpacing w:val="0"/>
        <w:jc w:val="both"/>
      </w:pPr>
      <w:bookmarkStart w:id="12" w:name="h.1zd6bvhhkxl0" w:colFirst="0" w:colLast="0"/>
      <w:bookmarkStart w:id="13" w:name="_Toc404954821"/>
      <w:bookmarkEnd w:id="12"/>
      <w:r>
        <w:t>Referencias</w:t>
      </w:r>
      <w:bookmarkEnd w:id="13"/>
    </w:p>
    <w:p w:rsidR="004D017C" w:rsidRDefault="004D017C">
      <w:pPr>
        <w:jc w:val="both"/>
      </w:pPr>
    </w:p>
    <w:p w:rsidR="004D017C" w:rsidRDefault="004D017C">
      <w:pPr>
        <w:pStyle w:val="Ttulo1"/>
        <w:contextualSpacing w:val="0"/>
        <w:jc w:val="both"/>
      </w:pPr>
      <w:bookmarkStart w:id="14" w:name="h.11tvwnocb6k8" w:colFirst="0" w:colLast="0"/>
      <w:bookmarkEnd w:id="14"/>
    </w:p>
    <w:p w:rsidR="004D017C" w:rsidRDefault="00D07DA8">
      <w:r>
        <w:br w:type="page"/>
      </w:r>
    </w:p>
    <w:p w:rsidR="004D017C" w:rsidRDefault="004D017C">
      <w:pPr>
        <w:pStyle w:val="Ttulo1"/>
        <w:contextualSpacing w:val="0"/>
        <w:jc w:val="both"/>
      </w:pPr>
      <w:bookmarkStart w:id="15" w:name="h.v5hyd914oysn" w:colFirst="0" w:colLast="0"/>
      <w:bookmarkEnd w:id="15"/>
    </w:p>
    <w:p w:rsidR="004D017C" w:rsidRDefault="00D07DA8">
      <w:pPr>
        <w:pStyle w:val="Ttulo1"/>
        <w:contextualSpacing w:val="0"/>
        <w:jc w:val="both"/>
      </w:pPr>
      <w:bookmarkStart w:id="16" w:name="h.ld6i34kvstww" w:colFirst="0" w:colLast="0"/>
      <w:bookmarkStart w:id="17" w:name="_Toc404954822"/>
      <w:bookmarkEnd w:id="16"/>
      <w:r>
        <w:t>Administración</w:t>
      </w:r>
      <w:bookmarkEnd w:id="17"/>
    </w:p>
    <w:p w:rsidR="004D017C" w:rsidRDefault="00D07DA8">
      <w:pPr>
        <w:pStyle w:val="Ttulo2"/>
        <w:contextualSpacing w:val="0"/>
        <w:jc w:val="both"/>
      </w:pPr>
      <w:bookmarkStart w:id="18" w:name="h.mfs39gm8cvt9" w:colFirst="0" w:colLast="0"/>
      <w:bookmarkStart w:id="19" w:name="_Toc404954823"/>
      <w:bookmarkEnd w:id="18"/>
      <w:r>
        <w:t>Organización</w:t>
      </w:r>
      <w:bookmarkEnd w:id="19"/>
    </w:p>
    <w:p w:rsidR="004D017C" w:rsidRDefault="00D07DA8">
      <w:pPr>
        <w:pStyle w:val="Ttulo3"/>
        <w:contextualSpacing w:val="0"/>
        <w:jc w:val="both"/>
      </w:pPr>
      <w:bookmarkStart w:id="20" w:name="h.q69361y37m3k" w:colFirst="0" w:colLast="0"/>
      <w:bookmarkStart w:id="21" w:name="_Toc404954824"/>
      <w:bookmarkEnd w:id="20"/>
      <w:r>
        <w:t>Roles</w:t>
      </w:r>
      <w:bookmarkEnd w:id="21"/>
    </w:p>
    <w:p w:rsidR="004D017C" w:rsidRDefault="004D017C">
      <w:pPr>
        <w:jc w:val="both"/>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017C">
        <w:trPr>
          <w:trHeight w:val="480"/>
        </w:trPr>
        <w:tc>
          <w:tcPr>
            <w:tcW w:w="468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Rol</w:t>
            </w:r>
          </w:p>
        </w:tc>
        <w:tc>
          <w:tcPr>
            <w:tcW w:w="468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Descripción</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 xml:space="preserve">Administrador de la configuración </w:t>
            </w:r>
          </w:p>
        </w:tc>
        <w:tc>
          <w:tcPr>
            <w:tcW w:w="4680" w:type="dxa"/>
            <w:tcMar>
              <w:top w:w="100" w:type="dxa"/>
              <w:left w:w="100" w:type="dxa"/>
              <w:bottom w:w="100" w:type="dxa"/>
              <w:right w:w="100" w:type="dxa"/>
            </w:tcMar>
          </w:tcPr>
          <w:p w:rsidR="004D017C" w:rsidRDefault="00D07DA8">
            <w:pPr>
              <w:widowControl w:val="0"/>
              <w:spacing w:line="240" w:lineRule="auto"/>
              <w:jc w:val="both"/>
            </w:pPr>
            <w:r>
              <w:t>Encargado de dar realizar y dar seguimiento al plan y proceso de administración de la configuración.</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Administrador de proyecto</w:t>
            </w:r>
          </w:p>
        </w:tc>
        <w:tc>
          <w:tcPr>
            <w:tcW w:w="4680" w:type="dxa"/>
            <w:tcMar>
              <w:top w:w="100" w:type="dxa"/>
              <w:left w:w="100" w:type="dxa"/>
              <w:bottom w:w="100" w:type="dxa"/>
              <w:right w:w="100" w:type="dxa"/>
            </w:tcMar>
          </w:tcPr>
          <w:p w:rsidR="004D017C" w:rsidRDefault="00D07DA8">
            <w:pPr>
              <w:widowControl w:val="0"/>
              <w:spacing w:line="240" w:lineRule="auto"/>
              <w:jc w:val="both"/>
            </w:pPr>
            <w:r>
              <w:t>Encargado del proyecto responsable de asegurar que el proceso se lleve a</w:t>
            </w:r>
            <w:r w:rsidR="009F67A7">
              <w:t xml:space="preserve"> </w:t>
            </w:r>
            <w:r>
              <w:t>cabo.</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Miembro de mesa de control de cambios</w:t>
            </w:r>
          </w:p>
        </w:tc>
        <w:tc>
          <w:tcPr>
            <w:tcW w:w="4680" w:type="dxa"/>
            <w:tcMar>
              <w:top w:w="100" w:type="dxa"/>
              <w:left w:w="100" w:type="dxa"/>
              <w:bottom w:w="100" w:type="dxa"/>
              <w:right w:w="100" w:type="dxa"/>
            </w:tcMar>
          </w:tcPr>
          <w:p w:rsidR="004D017C" w:rsidRDefault="00D07DA8">
            <w:pPr>
              <w:widowControl w:val="0"/>
              <w:spacing w:line="240" w:lineRule="auto"/>
              <w:jc w:val="both"/>
            </w:pPr>
            <w:r>
              <w:t>Uno de los encargados de analizar peticiones de cambios, decidir las peticiones a llevar a cabo y designar al responsable de realizarlas.</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Desarrolladores</w:t>
            </w:r>
          </w:p>
        </w:tc>
        <w:tc>
          <w:tcPr>
            <w:tcW w:w="4680" w:type="dxa"/>
            <w:tcMar>
              <w:top w:w="100" w:type="dxa"/>
              <w:left w:w="100" w:type="dxa"/>
              <w:bottom w:w="100" w:type="dxa"/>
              <w:right w:w="100" w:type="dxa"/>
            </w:tcMar>
          </w:tcPr>
          <w:p w:rsidR="004D017C" w:rsidRDefault="00D07DA8">
            <w:pPr>
              <w:widowControl w:val="0"/>
              <w:spacing w:line="240" w:lineRule="auto"/>
              <w:jc w:val="both"/>
            </w:pPr>
            <w:r>
              <w:t xml:space="preserve">Responsables de crear promociones generadas por las actividades de desarrollo o por peticiones cambios </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Encargado de calidad</w:t>
            </w:r>
          </w:p>
        </w:tc>
        <w:tc>
          <w:tcPr>
            <w:tcW w:w="4680" w:type="dxa"/>
            <w:tcMar>
              <w:top w:w="100" w:type="dxa"/>
              <w:left w:w="100" w:type="dxa"/>
              <w:bottom w:w="100" w:type="dxa"/>
              <w:right w:w="100" w:type="dxa"/>
            </w:tcMar>
          </w:tcPr>
          <w:p w:rsidR="004D017C" w:rsidRDefault="00D07DA8">
            <w:pPr>
              <w:widowControl w:val="0"/>
              <w:spacing w:line="240" w:lineRule="auto"/>
              <w:jc w:val="both"/>
            </w:pPr>
            <w:r>
              <w:t>Responsable de la selección y evaluación de las promociones para las liberaciones y de asegurar la consistencia y completitud de la liberación.</w:t>
            </w:r>
          </w:p>
        </w:tc>
      </w:tr>
      <w:tr w:rsidR="004D017C">
        <w:tc>
          <w:tcPr>
            <w:tcW w:w="4680" w:type="dxa"/>
            <w:tcMar>
              <w:top w:w="100" w:type="dxa"/>
              <w:left w:w="100" w:type="dxa"/>
              <w:bottom w:w="100" w:type="dxa"/>
              <w:right w:w="100" w:type="dxa"/>
            </w:tcMar>
          </w:tcPr>
          <w:p w:rsidR="004D017C" w:rsidRDefault="00D07DA8">
            <w:pPr>
              <w:widowControl w:val="0"/>
              <w:spacing w:line="240" w:lineRule="auto"/>
              <w:jc w:val="both"/>
            </w:pPr>
            <w:r>
              <w:t>Probadores</w:t>
            </w:r>
          </w:p>
        </w:tc>
        <w:tc>
          <w:tcPr>
            <w:tcW w:w="4680" w:type="dxa"/>
            <w:tcMar>
              <w:top w:w="100" w:type="dxa"/>
              <w:left w:w="100" w:type="dxa"/>
              <w:bottom w:w="100" w:type="dxa"/>
              <w:right w:w="100" w:type="dxa"/>
            </w:tcMar>
          </w:tcPr>
          <w:p w:rsidR="004D017C" w:rsidRDefault="00D07DA8">
            <w:pPr>
              <w:widowControl w:val="0"/>
              <w:spacing w:line="240" w:lineRule="auto"/>
              <w:jc w:val="both"/>
            </w:pPr>
            <w:r>
              <w:t>Responsables de asegurar que los cambios aprobados son tomados en cuenta en las pruebas.</w:t>
            </w:r>
          </w:p>
        </w:tc>
      </w:tr>
    </w:tbl>
    <w:p w:rsidR="004D017C" w:rsidRDefault="004D017C">
      <w:pPr>
        <w:jc w:val="both"/>
      </w:pPr>
    </w:p>
    <w:p w:rsidR="004D017C" w:rsidRDefault="004D017C">
      <w:pPr>
        <w:jc w:val="both"/>
      </w:pPr>
    </w:p>
    <w:p w:rsidR="004D017C" w:rsidRDefault="00D07DA8">
      <w:pPr>
        <w:pStyle w:val="Ttulo3"/>
        <w:contextualSpacing w:val="0"/>
        <w:jc w:val="both"/>
      </w:pPr>
      <w:bookmarkStart w:id="22" w:name="h.4qmgis16eq60" w:colFirst="0" w:colLast="0"/>
      <w:bookmarkStart w:id="23" w:name="_Toc404954825"/>
      <w:bookmarkEnd w:id="22"/>
      <w:r>
        <w:t>Mesa de control de cambios</w:t>
      </w:r>
      <w:bookmarkEnd w:id="23"/>
    </w:p>
    <w:p w:rsidR="004D017C" w:rsidRDefault="004D017C">
      <w:pPr>
        <w:jc w:val="both"/>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017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Responsable</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Responsabilidades</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Puesto</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Miguel Eduardo Coronel Segovia</w:t>
            </w:r>
          </w:p>
        </w:tc>
        <w:tc>
          <w:tcPr>
            <w:tcW w:w="3120" w:type="dxa"/>
            <w:tcMar>
              <w:top w:w="100" w:type="dxa"/>
              <w:left w:w="100" w:type="dxa"/>
              <w:bottom w:w="100" w:type="dxa"/>
              <w:right w:w="100" w:type="dxa"/>
            </w:tcMar>
          </w:tcPr>
          <w:p w:rsidR="004D017C" w:rsidRDefault="00D07DA8">
            <w:pPr>
              <w:widowControl w:val="0"/>
              <w:numPr>
                <w:ilvl w:val="0"/>
                <w:numId w:val="11"/>
              </w:numPr>
              <w:spacing w:line="240" w:lineRule="auto"/>
              <w:ind w:hanging="359"/>
              <w:contextualSpacing/>
              <w:jc w:val="both"/>
            </w:pPr>
            <w:r>
              <w:t xml:space="preserve">Analizar peticiones de cambio </w:t>
            </w:r>
          </w:p>
          <w:p w:rsidR="004D017C" w:rsidRDefault="00D07DA8">
            <w:pPr>
              <w:widowControl w:val="0"/>
              <w:numPr>
                <w:ilvl w:val="0"/>
                <w:numId w:val="11"/>
              </w:numPr>
              <w:spacing w:line="240" w:lineRule="auto"/>
              <w:ind w:hanging="359"/>
              <w:contextualSpacing/>
              <w:jc w:val="both"/>
            </w:pPr>
            <w:r>
              <w:t xml:space="preserve">Decidir las peticiones de cambios a llevar a cabo </w:t>
            </w:r>
          </w:p>
          <w:p w:rsidR="004D017C" w:rsidRDefault="00D07DA8">
            <w:pPr>
              <w:widowControl w:val="0"/>
              <w:numPr>
                <w:ilvl w:val="0"/>
                <w:numId w:val="11"/>
              </w:numPr>
              <w:spacing w:line="240" w:lineRule="auto"/>
              <w:ind w:hanging="359"/>
              <w:contextualSpacing/>
              <w:jc w:val="both"/>
            </w:pPr>
            <w:r>
              <w:t xml:space="preserve">Designar al responsable de </w:t>
            </w:r>
            <w:r>
              <w:lastRenderedPageBreak/>
              <w:t>realizarlas</w:t>
            </w:r>
          </w:p>
        </w:tc>
        <w:tc>
          <w:tcPr>
            <w:tcW w:w="3120" w:type="dxa"/>
            <w:tcMar>
              <w:top w:w="100" w:type="dxa"/>
              <w:left w:w="100" w:type="dxa"/>
              <w:bottom w:w="100" w:type="dxa"/>
              <w:right w:w="100" w:type="dxa"/>
            </w:tcMar>
          </w:tcPr>
          <w:p w:rsidR="004D017C" w:rsidRDefault="00D07DA8">
            <w:pPr>
              <w:widowControl w:val="0"/>
              <w:spacing w:line="240" w:lineRule="auto"/>
              <w:jc w:val="both"/>
            </w:pPr>
            <w:r>
              <w:lastRenderedPageBreak/>
              <w:t>Líder de desarrollo</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lastRenderedPageBreak/>
              <w:t>Hidalgo José Fernández Pech</w:t>
            </w:r>
          </w:p>
        </w:tc>
        <w:tc>
          <w:tcPr>
            <w:tcW w:w="3120" w:type="dxa"/>
            <w:tcMar>
              <w:top w:w="100" w:type="dxa"/>
              <w:left w:w="100" w:type="dxa"/>
              <w:bottom w:w="100" w:type="dxa"/>
              <w:right w:w="100" w:type="dxa"/>
            </w:tcMar>
          </w:tcPr>
          <w:p w:rsidR="004D017C" w:rsidRDefault="00D07DA8">
            <w:pPr>
              <w:widowControl w:val="0"/>
              <w:numPr>
                <w:ilvl w:val="0"/>
                <w:numId w:val="11"/>
              </w:numPr>
              <w:spacing w:line="240" w:lineRule="auto"/>
              <w:ind w:hanging="359"/>
              <w:contextualSpacing/>
              <w:jc w:val="both"/>
            </w:pPr>
            <w:r>
              <w:t xml:space="preserve">Analizar peticiones de cambio </w:t>
            </w:r>
          </w:p>
          <w:p w:rsidR="004D017C" w:rsidRDefault="00D07DA8">
            <w:pPr>
              <w:widowControl w:val="0"/>
              <w:numPr>
                <w:ilvl w:val="0"/>
                <w:numId w:val="11"/>
              </w:numPr>
              <w:spacing w:line="240" w:lineRule="auto"/>
              <w:ind w:hanging="359"/>
              <w:contextualSpacing/>
              <w:jc w:val="both"/>
            </w:pPr>
            <w:r>
              <w:t xml:space="preserve">Decidir las peticiones de cambios a llevar a cabo </w:t>
            </w:r>
          </w:p>
        </w:tc>
        <w:tc>
          <w:tcPr>
            <w:tcW w:w="3120" w:type="dxa"/>
            <w:tcMar>
              <w:top w:w="100" w:type="dxa"/>
              <w:left w:w="100" w:type="dxa"/>
              <w:bottom w:w="100" w:type="dxa"/>
              <w:right w:w="100" w:type="dxa"/>
            </w:tcMar>
          </w:tcPr>
          <w:p w:rsidR="004D017C" w:rsidRDefault="00D07DA8">
            <w:pPr>
              <w:widowControl w:val="0"/>
              <w:spacing w:line="240" w:lineRule="auto"/>
              <w:jc w:val="both"/>
            </w:pPr>
            <w:r>
              <w:t>Administrador de la configuración</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Juan Carlos Peña Moreno</w:t>
            </w:r>
          </w:p>
        </w:tc>
        <w:tc>
          <w:tcPr>
            <w:tcW w:w="3120" w:type="dxa"/>
            <w:tcMar>
              <w:top w:w="100" w:type="dxa"/>
              <w:left w:w="100" w:type="dxa"/>
              <w:bottom w:w="100" w:type="dxa"/>
              <w:right w:w="100" w:type="dxa"/>
            </w:tcMar>
          </w:tcPr>
          <w:p w:rsidR="004D017C" w:rsidRDefault="00D07DA8">
            <w:pPr>
              <w:widowControl w:val="0"/>
              <w:numPr>
                <w:ilvl w:val="0"/>
                <w:numId w:val="11"/>
              </w:numPr>
              <w:spacing w:line="240" w:lineRule="auto"/>
              <w:ind w:hanging="359"/>
              <w:contextualSpacing/>
              <w:jc w:val="both"/>
            </w:pPr>
            <w:r>
              <w:t xml:space="preserve">Analizar peticiones de cambio </w:t>
            </w:r>
          </w:p>
          <w:p w:rsidR="004D017C" w:rsidRDefault="00D07DA8">
            <w:pPr>
              <w:widowControl w:val="0"/>
              <w:numPr>
                <w:ilvl w:val="0"/>
                <w:numId w:val="11"/>
              </w:numPr>
              <w:spacing w:line="240" w:lineRule="auto"/>
              <w:ind w:hanging="359"/>
              <w:contextualSpacing/>
              <w:jc w:val="both"/>
            </w:pPr>
            <w:r>
              <w:t xml:space="preserve">Decidir las peticiones de cambios a llevar a cabo </w:t>
            </w:r>
          </w:p>
          <w:p w:rsidR="004D017C" w:rsidRDefault="00D07DA8">
            <w:pPr>
              <w:widowControl w:val="0"/>
              <w:numPr>
                <w:ilvl w:val="0"/>
                <w:numId w:val="11"/>
              </w:numPr>
              <w:spacing w:line="240" w:lineRule="auto"/>
              <w:ind w:hanging="359"/>
              <w:contextualSpacing/>
              <w:jc w:val="both"/>
            </w:pPr>
            <w:r>
              <w:t>Designar al responsable de realizarlas</w:t>
            </w:r>
          </w:p>
        </w:tc>
        <w:tc>
          <w:tcPr>
            <w:tcW w:w="3120" w:type="dxa"/>
            <w:tcMar>
              <w:top w:w="100" w:type="dxa"/>
              <w:left w:w="100" w:type="dxa"/>
              <w:bottom w:w="100" w:type="dxa"/>
              <w:right w:w="100" w:type="dxa"/>
            </w:tcMar>
          </w:tcPr>
          <w:p w:rsidR="004D017C" w:rsidRDefault="00D07DA8">
            <w:pPr>
              <w:widowControl w:val="0"/>
              <w:spacing w:line="240" w:lineRule="auto"/>
              <w:jc w:val="both"/>
            </w:pPr>
            <w:r>
              <w:t>Administrador de proyecto</w:t>
            </w:r>
          </w:p>
        </w:tc>
      </w:tr>
    </w:tbl>
    <w:p w:rsidR="004D017C" w:rsidRDefault="004D017C">
      <w:pPr>
        <w:jc w:val="both"/>
      </w:pPr>
    </w:p>
    <w:p w:rsidR="004D017C" w:rsidRDefault="004D017C">
      <w:pPr>
        <w:pStyle w:val="Ttulo3"/>
        <w:contextualSpacing w:val="0"/>
        <w:jc w:val="both"/>
      </w:pPr>
      <w:bookmarkStart w:id="24" w:name="h.mbkwfzve3emb" w:colFirst="0" w:colLast="0"/>
      <w:bookmarkEnd w:id="24"/>
    </w:p>
    <w:p w:rsidR="004D017C" w:rsidRDefault="00D07DA8">
      <w:pPr>
        <w:pStyle w:val="Ttulo2"/>
        <w:contextualSpacing w:val="0"/>
        <w:jc w:val="both"/>
      </w:pPr>
      <w:bookmarkStart w:id="25" w:name="h.sq363d9kvl30" w:colFirst="0" w:colLast="0"/>
      <w:bookmarkStart w:id="26" w:name="_Toc404954826"/>
      <w:bookmarkEnd w:id="25"/>
      <w:r>
        <w:t>Entrenamiento</w:t>
      </w:r>
      <w:bookmarkEnd w:id="26"/>
    </w:p>
    <w:p w:rsidR="004D017C" w:rsidRDefault="00D07DA8">
      <w:pPr>
        <w:jc w:val="both"/>
      </w:pPr>
      <w:r>
        <w:t xml:space="preserve">Es necesario que todos los integrantes del equipo de desarrollo y el administrador de proyecto tengan conocimiento de los procesos de ingeniería de software y, conozcan y estén familiarizados con el software de control de versiones </w:t>
      </w:r>
      <w:proofErr w:type="spellStart"/>
      <w:r>
        <w:t>git</w:t>
      </w:r>
      <w:proofErr w:type="spellEnd"/>
      <w:r>
        <w:t xml:space="preserve">, el servicio de alojamiento de repositorios web, </w:t>
      </w:r>
      <w:proofErr w:type="spellStart"/>
      <w:r>
        <w:t>github</w:t>
      </w:r>
      <w:proofErr w:type="spellEnd"/>
      <w:r>
        <w:t xml:space="preserve"> y con la plataforma para la creación y alojamiento de documentos, google drive. </w:t>
      </w:r>
    </w:p>
    <w:p w:rsidR="004D017C" w:rsidRDefault="004D017C">
      <w:pPr>
        <w:pStyle w:val="Ttulo1"/>
        <w:contextualSpacing w:val="0"/>
        <w:jc w:val="both"/>
      </w:pPr>
      <w:bookmarkStart w:id="27" w:name="h.l6gleseoun6" w:colFirst="0" w:colLast="0"/>
      <w:bookmarkEnd w:id="27"/>
    </w:p>
    <w:p w:rsidR="004D017C" w:rsidRDefault="00D07DA8">
      <w:r>
        <w:br w:type="page"/>
      </w:r>
    </w:p>
    <w:p w:rsidR="004D017C" w:rsidRDefault="004D017C">
      <w:pPr>
        <w:pStyle w:val="Ttulo1"/>
        <w:contextualSpacing w:val="0"/>
        <w:jc w:val="both"/>
      </w:pPr>
      <w:bookmarkStart w:id="28" w:name="h.zhlm0ebdkhb3" w:colFirst="0" w:colLast="0"/>
      <w:bookmarkEnd w:id="28"/>
    </w:p>
    <w:p w:rsidR="004D017C" w:rsidRDefault="00D07DA8">
      <w:pPr>
        <w:pStyle w:val="Ttulo1"/>
        <w:contextualSpacing w:val="0"/>
        <w:jc w:val="both"/>
      </w:pPr>
      <w:bookmarkStart w:id="29" w:name="h.w9hmrjgjyy69" w:colFirst="0" w:colLast="0"/>
      <w:bookmarkStart w:id="30" w:name="_Toc404954827"/>
      <w:bookmarkEnd w:id="29"/>
      <w:r>
        <w:t>Actividades de la ACS</w:t>
      </w:r>
      <w:bookmarkEnd w:id="30"/>
    </w:p>
    <w:p w:rsidR="004D017C" w:rsidRDefault="00D07DA8">
      <w:pPr>
        <w:pStyle w:val="Ttulo2"/>
        <w:contextualSpacing w:val="0"/>
        <w:jc w:val="both"/>
      </w:pPr>
      <w:bookmarkStart w:id="31" w:name="h.sp9s2353js1z" w:colFirst="0" w:colLast="0"/>
      <w:bookmarkStart w:id="32" w:name="_Toc404954828"/>
      <w:bookmarkEnd w:id="31"/>
      <w:r>
        <w:t>Identificación de los elementos de configuración</w:t>
      </w:r>
      <w:bookmarkEnd w:id="32"/>
    </w:p>
    <w:p w:rsidR="004D017C" w:rsidRDefault="00D07DA8">
      <w:pPr>
        <w:pStyle w:val="Ttulo3"/>
        <w:contextualSpacing w:val="0"/>
        <w:jc w:val="both"/>
      </w:pPr>
      <w:bookmarkStart w:id="33" w:name="h.44v3h5ykiax6" w:colFirst="0" w:colLast="0"/>
      <w:bookmarkStart w:id="34" w:name="_Toc404954829"/>
      <w:bookmarkEnd w:id="33"/>
      <w:r>
        <w:t>Especificación de la identificación</w:t>
      </w:r>
      <w:bookmarkEnd w:id="34"/>
    </w:p>
    <w:p w:rsidR="004D017C" w:rsidRDefault="00D07DA8">
      <w:pPr>
        <w:pStyle w:val="Ttulo4"/>
        <w:contextualSpacing w:val="0"/>
        <w:jc w:val="both"/>
      </w:pPr>
      <w:bookmarkStart w:id="35" w:name="h.80sfz69fyujk" w:colFirst="0" w:colLast="0"/>
      <w:bookmarkEnd w:id="35"/>
      <w:r>
        <w:t>Nomenclatura de los elementos de configuración</w:t>
      </w:r>
    </w:p>
    <w:p w:rsidR="004D017C" w:rsidRDefault="004D017C">
      <w:pPr>
        <w:jc w:val="both"/>
      </w:pPr>
    </w:p>
    <w:p w:rsidR="004D017C" w:rsidRDefault="00D07DA8">
      <w:pPr>
        <w:jc w:val="both"/>
      </w:pPr>
      <w:r>
        <w:t xml:space="preserve">Todos los productos de este proyecto seguirán el siguiente patrón de nombramiento, con excepción del código fuente: </w:t>
      </w:r>
    </w:p>
    <w:p w:rsidR="004D017C" w:rsidRDefault="004D017C">
      <w:pPr>
        <w:jc w:val="both"/>
      </w:pPr>
    </w:p>
    <w:p w:rsidR="004D017C" w:rsidRDefault="00D07DA8">
      <w:pPr>
        <w:jc w:val="both"/>
      </w:pPr>
      <w:proofErr w:type="spellStart"/>
      <w:r>
        <w:t>ACT.NombreDeProducto</w:t>
      </w:r>
      <w:proofErr w:type="spellEnd"/>
      <w:r>
        <w:t>&lt;número de versión&gt;.Extensión</w:t>
      </w:r>
    </w:p>
    <w:p w:rsidR="004D017C" w:rsidRDefault="004D017C">
      <w:pPr>
        <w:jc w:val="both"/>
      </w:pPr>
    </w:p>
    <w:p w:rsidR="004D017C" w:rsidRDefault="00D07DA8">
      <w:pPr>
        <w:jc w:val="both"/>
      </w:pPr>
      <w:r>
        <w:t>En donde,</w:t>
      </w:r>
    </w:p>
    <w:p w:rsidR="004D017C" w:rsidRDefault="004D017C">
      <w:pPr>
        <w:jc w:val="both"/>
      </w:pPr>
    </w:p>
    <w:p w:rsidR="004D017C" w:rsidRDefault="00D07DA8">
      <w:pPr>
        <w:jc w:val="both"/>
      </w:pPr>
      <w:r>
        <w:t>ACT: Es la sigla de máximo tres caracteres que identifica a qué actividad pertenece el producto que está siendo nombrado. Las actividades son las siguientes:</w:t>
      </w:r>
    </w:p>
    <w:p w:rsidR="004D017C" w:rsidRDefault="004D017C">
      <w:pPr>
        <w:jc w:val="both"/>
      </w:pPr>
    </w:p>
    <w:p w:rsidR="004D017C" w:rsidRDefault="00D07DA8">
      <w:pPr>
        <w:numPr>
          <w:ilvl w:val="0"/>
          <w:numId w:val="12"/>
        </w:numPr>
        <w:ind w:hanging="359"/>
        <w:contextualSpacing/>
        <w:jc w:val="both"/>
      </w:pPr>
      <w:r>
        <w:t>REQ - Requisitos</w:t>
      </w:r>
    </w:p>
    <w:p w:rsidR="004D017C" w:rsidRDefault="00D07DA8">
      <w:pPr>
        <w:numPr>
          <w:ilvl w:val="0"/>
          <w:numId w:val="12"/>
        </w:numPr>
        <w:ind w:hanging="359"/>
        <w:contextualSpacing/>
        <w:jc w:val="both"/>
      </w:pPr>
      <w:r>
        <w:t>DIS - Diseño</w:t>
      </w:r>
    </w:p>
    <w:p w:rsidR="004D017C" w:rsidRDefault="00D07DA8">
      <w:pPr>
        <w:numPr>
          <w:ilvl w:val="0"/>
          <w:numId w:val="12"/>
        </w:numPr>
        <w:ind w:hanging="359"/>
        <w:contextualSpacing/>
        <w:jc w:val="both"/>
      </w:pPr>
      <w:r>
        <w:t>PRU - Pruebas</w:t>
      </w:r>
    </w:p>
    <w:p w:rsidR="004D017C" w:rsidRDefault="00D07DA8">
      <w:pPr>
        <w:numPr>
          <w:ilvl w:val="0"/>
          <w:numId w:val="12"/>
        </w:numPr>
        <w:ind w:hanging="359"/>
        <w:contextualSpacing/>
        <w:jc w:val="both"/>
      </w:pPr>
      <w:r>
        <w:t>AC - Administración de configuración</w:t>
      </w:r>
    </w:p>
    <w:p w:rsidR="004D017C" w:rsidRDefault="00D07DA8">
      <w:pPr>
        <w:numPr>
          <w:ilvl w:val="0"/>
          <w:numId w:val="12"/>
        </w:numPr>
        <w:ind w:hanging="359"/>
        <w:contextualSpacing/>
        <w:jc w:val="both"/>
      </w:pPr>
      <w:r>
        <w:t>ACS - Aseguramiento de la calidad software</w:t>
      </w:r>
    </w:p>
    <w:p w:rsidR="004D017C" w:rsidRDefault="00D07DA8">
      <w:pPr>
        <w:numPr>
          <w:ilvl w:val="0"/>
          <w:numId w:val="12"/>
        </w:numPr>
        <w:ind w:hanging="359"/>
        <w:contextualSpacing/>
        <w:jc w:val="both"/>
      </w:pPr>
      <w:r>
        <w:t>AR - Administración de riesgos</w:t>
      </w:r>
    </w:p>
    <w:p w:rsidR="004D017C" w:rsidRDefault="00D07DA8">
      <w:pPr>
        <w:numPr>
          <w:ilvl w:val="0"/>
          <w:numId w:val="12"/>
        </w:numPr>
        <w:ind w:hanging="359"/>
        <w:contextualSpacing/>
        <w:jc w:val="both"/>
      </w:pPr>
      <w:r>
        <w:t>AP - Administración de proyecto</w:t>
      </w:r>
    </w:p>
    <w:p w:rsidR="004D017C" w:rsidRDefault="004D017C">
      <w:pPr>
        <w:jc w:val="both"/>
      </w:pPr>
    </w:p>
    <w:p w:rsidR="004D017C" w:rsidRDefault="004D017C">
      <w:pPr>
        <w:jc w:val="both"/>
      </w:pPr>
    </w:p>
    <w:p w:rsidR="004D017C" w:rsidRDefault="00D07DA8">
      <w:pPr>
        <w:jc w:val="both"/>
      </w:pPr>
      <w:proofErr w:type="spellStart"/>
      <w:r>
        <w:t>NombreDeProducto</w:t>
      </w:r>
      <w:proofErr w:type="spellEnd"/>
      <w:r>
        <w:t xml:space="preserve">: Nombre descriptivo del producto, no debe de contener caracteres especiales ni espacios, la primera letra de cada palabra del nombre debe de empezar en mayúscula. </w:t>
      </w:r>
    </w:p>
    <w:p w:rsidR="004D017C" w:rsidRDefault="004D017C">
      <w:pPr>
        <w:jc w:val="both"/>
      </w:pPr>
    </w:p>
    <w:p w:rsidR="004D017C" w:rsidRDefault="00D07DA8">
      <w:pPr>
        <w:jc w:val="both"/>
      </w:pPr>
      <w:r>
        <w:t>&lt;</w:t>
      </w:r>
      <w:proofErr w:type="gramStart"/>
      <w:r>
        <w:t>número</w:t>
      </w:r>
      <w:proofErr w:type="gramEnd"/>
      <w:r>
        <w:t xml:space="preserve"> de versión&gt;: Denota el número de versión del producto utilizando la numeración de versiones especificada en este documento.</w:t>
      </w:r>
    </w:p>
    <w:p w:rsidR="004D017C" w:rsidRDefault="004D017C">
      <w:pPr>
        <w:jc w:val="both"/>
      </w:pPr>
    </w:p>
    <w:p w:rsidR="004D017C" w:rsidRDefault="00D07DA8">
      <w:pPr>
        <w:jc w:val="both"/>
      </w:pPr>
      <w:r>
        <w:t xml:space="preserve">Extensión: Denota la extensión del archivo. </w:t>
      </w:r>
    </w:p>
    <w:p w:rsidR="004D017C" w:rsidRDefault="004D017C">
      <w:pPr>
        <w:jc w:val="both"/>
      </w:pPr>
    </w:p>
    <w:p w:rsidR="004D017C" w:rsidRDefault="00D07DA8">
      <w:pPr>
        <w:jc w:val="both"/>
      </w:pPr>
      <w:r>
        <w:t>Ejemplos:</w:t>
      </w:r>
    </w:p>
    <w:p w:rsidR="004D017C" w:rsidRDefault="004D017C">
      <w:pPr>
        <w:jc w:val="both"/>
      </w:pPr>
    </w:p>
    <w:p w:rsidR="004D017C" w:rsidRDefault="00D07DA8">
      <w:pPr>
        <w:numPr>
          <w:ilvl w:val="0"/>
          <w:numId w:val="4"/>
        </w:numPr>
        <w:ind w:hanging="359"/>
        <w:contextualSpacing/>
        <w:jc w:val="both"/>
      </w:pPr>
      <w:r>
        <w:t>REQ.EspecificaciónDeRequisitosSoftware.docx</w:t>
      </w:r>
    </w:p>
    <w:p w:rsidR="004D017C" w:rsidRDefault="00D07DA8">
      <w:pPr>
        <w:numPr>
          <w:ilvl w:val="0"/>
          <w:numId w:val="4"/>
        </w:numPr>
        <w:ind w:hanging="359"/>
        <w:contextualSpacing/>
        <w:jc w:val="both"/>
      </w:pPr>
      <w:r>
        <w:t>AC.PlanDeAdministraciónDeConfiguracion.docx</w:t>
      </w:r>
    </w:p>
    <w:p w:rsidR="004D017C" w:rsidRDefault="00D07DA8">
      <w:pPr>
        <w:numPr>
          <w:ilvl w:val="0"/>
          <w:numId w:val="4"/>
        </w:numPr>
        <w:ind w:hanging="359"/>
        <w:contextualSpacing/>
        <w:jc w:val="both"/>
      </w:pPr>
      <w:r>
        <w:t>ACS.ProcesoDeAdministracionDeLaCalidadSoftware.docx</w:t>
      </w:r>
    </w:p>
    <w:p w:rsidR="004D017C" w:rsidRDefault="004D017C">
      <w:pPr>
        <w:jc w:val="both"/>
      </w:pPr>
    </w:p>
    <w:p w:rsidR="004D017C" w:rsidRDefault="00D07DA8">
      <w:pPr>
        <w:jc w:val="both"/>
      </w:pPr>
      <w:r>
        <w:lastRenderedPageBreak/>
        <w:t xml:space="preserve">Para los elementos de software (código fuente) de la aplicación “Cadena de favores” se utiliza la siguiente estructura de directorios. La estructura es conforme a la estructura de directorios de  </w:t>
      </w:r>
      <w:proofErr w:type="spellStart"/>
      <w:r>
        <w:t>ruby</w:t>
      </w:r>
      <w:proofErr w:type="spellEnd"/>
      <w:r>
        <w:t xml:space="preserve"> on </w:t>
      </w:r>
      <w:proofErr w:type="spellStart"/>
      <w:r>
        <w:t>rails</w:t>
      </w:r>
      <w:proofErr w:type="spellEnd"/>
      <w:r>
        <w:t>.</w:t>
      </w:r>
    </w:p>
    <w:p w:rsidR="004D017C" w:rsidRDefault="004D017C">
      <w:pPr>
        <w:jc w:val="both"/>
      </w:pPr>
    </w:p>
    <w:p w:rsidR="004D017C" w:rsidRDefault="00D07DA8">
      <w:pPr>
        <w:numPr>
          <w:ilvl w:val="0"/>
          <w:numId w:val="14"/>
        </w:numPr>
        <w:ind w:hanging="359"/>
        <w:contextualSpacing/>
        <w:jc w:val="both"/>
      </w:pPr>
      <w:proofErr w:type="spellStart"/>
      <w:r>
        <w:t>cadenaDeFavores</w:t>
      </w:r>
      <w:proofErr w:type="spellEnd"/>
    </w:p>
    <w:p w:rsidR="004D017C" w:rsidRDefault="00D07DA8">
      <w:pPr>
        <w:numPr>
          <w:ilvl w:val="1"/>
          <w:numId w:val="14"/>
        </w:numPr>
        <w:ind w:hanging="359"/>
        <w:contextualSpacing/>
        <w:jc w:val="both"/>
      </w:pPr>
      <w:r>
        <w:t>app</w:t>
      </w:r>
    </w:p>
    <w:p w:rsidR="004D017C" w:rsidRDefault="00D07DA8">
      <w:pPr>
        <w:numPr>
          <w:ilvl w:val="2"/>
          <w:numId w:val="14"/>
        </w:numPr>
        <w:ind w:hanging="359"/>
        <w:contextualSpacing/>
        <w:jc w:val="both"/>
      </w:pPr>
      <w:proofErr w:type="spellStart"/>
      <w:r>
        <w:t>controllers</w:t>
      </w:r>
      <w:proofErr w:type="spellEnd"/>
    </w:p>
    <w:p w:rsidR="004D017C" w:rsidRDefault="00D07DA8">
      <w:pPr>
        <w:numPr>
          <w:ilvl w:val="2"/>
          <w:numId w:val="14"/>
        </w:numPr>
        <w:ind w:hanging="359"/>
        <w:contextualSpacing/>
        <w:jc w:val="both"/>
      </w:pPr>
      <w:proofErr w:type="spellStart"/>
      <w:r>
        <w:t>helpers</w:t>
      </w:r>
      <w:proofErr w:type="spellEnd"/>
    </w:p>
    <w:p w:rsidR="004D017C" w:rsidRDefault="00D07DA8">
      <w:pPr>
        <w:numPr>
          <w:ilvl w:val="2"/>
          <w:numId w:val="14"/>
        </w:numPr>
        <w:ind w:hanging="359"/>
        <w:contextualSpacing/>
        <w:jc w:val="both"/>
      </w:pPr>
      <w:proofErr w:type="spellStart"/>
      <w:r>
        <w:t>models</w:t>
      </w:r>
      <w:proofErr w:type="spellEnd"/>
    </w:p>
    <w:p w:rsidR="004D017C" w:rsidRDefault="00D07DA8">
      <w:pPr>
        <w:numPr>
          <w:ilvl w:val="2"/>
          <w:numId w:val="14"/>
        </w:numPr>
        <w:ind w:hanging="359"/>
        <w:contextualSpacing/>
        <w:jc w:val="both"/>
      </w:pPr>
      <w:proofErr w:type="spellStart"/>
      <w:r>
        <w:t>views</w:t>
      </w:r>
      <w:proofErr w:type="spellEnd"/>
    </w:p>
    <w:p w:rsidR="004D017C" w:rsidRDefault="00D07DA8">
      <w:pPr>
        <w:numPr>
          <w:ilvl w:val="3"/>
          <w:numId w:val="14"/>
        </w:numPr>
        <w:ind w:hanging="359"/>
        <w:contextualSpacing/>
        <w:jc w:val="both"/>
      </w:pPr>
      <w:proofErr w:type="spellStart"/>
      <w:r>
        <w:t>layouts</w:t>
      </w:r>
      <w:proofErr w:type="spellEnd"/>
    </w:p>
    <w:p w:rsidR="004D017C" w:rsidRDefault="00D07DA8">
      <w:pPr>
        <w:numPr>
          <w:ilvl w:val="1"/>
          <w:numId w:val="14"/>
        </w:numPr>
        <w:ind w:hanging="359"/>
        <w:contextualSpacing/>
        <w:jc w:val="both"/>
      </w:pPr>
      <w:proofErr w:type="spellStart"/>
      <w:r>
        <w:t>components</w:t>
      </w:r>
      <w:proofErr w:type="spellEnd"/>
    </w:p>
    <w:p w:rsidR="004D017C" w:rsidRDefault="00D07DA8">
      <w:pPr>
        <w:numPr>
          <w:ilvl w:val="1"/>
          <w:numId w:val="14"/>
        </w:numPr>
        <w:ind w:hanging="359"/>
        <w:contextualSpacing/>
        <w:jc w:val="both"/>
      </w:pPr>
      <w:proofErr w:type="spellStart"/>
      <w:r>
        <w:t>config</w:t>
      </w:r>
      <w:proofErr w:type="spellEnd"/>
    </w:p>
    <w:p w:rsidR="004D017C" w:rsidRDefault="00D07DA8">
      <w:pPr>
        <w:numPr>
          <w:ilvl w:val="1"/>
          <w:numId w:val="14"/>
        </w:numPr>
        <w:ind w:hanging="359"/>
        <w:contextualSpacing/>
        <w:jc w:val="both"/>
      </w:pPr>
      <w:proofErr w:type="spellStart"/>
      <w:r>
        <w:t>db</w:t>
      </w:r>
      <w:proofErr w:type="spellEnd"/>
    </w:p>
    <w:p w:rsidR="004D017C" w:rsidRDefault="00D07DA8">
      <w:pPr>
        <w:numPr>
          <w:ilvl w:val="1"/>
          <w:numId w:val="14"/>
        </w:numPr>
        <w:ind w:hanging="359"/>
        <w:contextualSpacing/>
        <w:jc w:val="both"/>
      </w:pPr>
      <w:proofErr w:type="spellStart"/>
      <w:r>
        <w:t>doc</w:t>
      </w:r>
      <w:proofErr w:type="spellEnd"/>
    </w:p>
    <w:p w:rsidR="004D017C" w:rsidRDefault="00D07DA8">
      <w:pPr>
        <w:numPr>
          <w:ilvl w:val="1"/>
          <w:numId w:val="14"/>
        </w:numPr>
        <w:ind w:hanging="359"/>
        <w:contextualSpacing/>
        <w:jc w:val="both"/>
      </w:pPr>
      <w:proofErr w:type="spellStart"/>
      <w:r>
        <w:t>lib</w:t>
      </w:r>
      <w:proofErr w:type="spellEnd"/>
    </w:p>
    <w:p w:rsidR="004D017C" w:rsidRDefault="00D07DA8">
      <w:pPr>
        <w:numPr>
          <w:ilvl w:val="1"/>
          <w:numId w:val="14"/>
        </w:numPr>
        <w:ind w:hanging="359"/>
        <w:contextualSpacing/>
        <w:jc w:val="both"/>
      </w:pPr>
      <w:r>
        <w:t>log</w:t>
      </w:r>
    </w:p>
    <w:p w:rsidR="004D017C" w:rsidRDefault="00D07DA8">
      <w:pPr>
        <w:numPr>
          <w:ilvl w:val="1"/>
          <w:numId w:val="14"/>
        </w:numPr>
        <w:ind w:hanging="359"/>
        <w:contextualSpacing/>
        <w:jc w:val="both"/>
      </w:pPr>
      <w:proofErr w:type="spellStart"/>
      <w:r>
        <w:t>public</w:t>
      </w:r>
      <w:proofErr w:type="spellEnd"/>
    </w:p>
    <w:p w:rsidR="004D017C" w:rsidRDefault="00D07DA8">
      <w:pPr>
        <w:numPr>
          <w:ilvl w:val="1"/>
          <w:numId w:val="14"/>
        </w:numPr>
        <w:ind w:hanging="359"/>
        <w:contextualSpacing/>
        <w:jc w:val="both"/>
      </w:pPr>
      <w:r>
        <w:t>script</w:t>
      </w:r>
    </w:p>
    <w:p w:rsidR="004D017C" w:rsidRDefault="00D07DA8">
      <w:pPr>
        <w:numPr>
          <w:ilvl w:val="1"/>
          <w:numId w:val="14"/>
        </w:numPr>
        <w:ind w:hanging="359"/>
        <w:contextualSpacing/>
        <w:jc w:val="both"/>
      </w:pPr>
      <w:r>
        <w:t>test</w:t>
      </w:r>
    </w:p>
    <w:p w:rsidR="004D017C" w:rsidRDefault="00D07DA8">
      <w:pPr>
        <w:numPr>
          <w:ilvl w:val="1"/>
          <w:numId w:val="14"/>
        </w:numPr>
        <w:ind w:hanging="359"/>
        <w:contextualSpacing/>
        <w:jc w:val="both"/>
      </w:pPr>
      <w:proofErr w:type="spellStart"/>
      <w:r>
        <w:t>tmp</w:t>
      </w:r>
      <w:proofErr w:type="spellEnd"/>
    </w:p>
    <w:p w:rsidR="004D017C" w:rsidRDefault="00D07DA8">
      <w:pPr>
        <w:numPr>
          <w:ilvl w:val="1"/>
          <w:numId w:val="14"/>
        </w:numPr>
        <w:ind w:hanging="359"/>
        <w:contextualSpacing/>
        <w:jc w:val="both"/>
      </w:pPr>
      <w:proofErr w:type="spellStart"/>
      <w:r>
        <w:t>vendor</w:t>
      </w:r>
      <w:proofErr w:type="spellEnd"/>
    </w:p>
    <w:p w:rsidR="004D017C" w:rsidRDefault="00D07DA8">
      <w:pPr>
        <w:numPr>
          <w:ilvl w:val="0"/>
          <w:numId w:val="14"/>
        </w:numPr>
        <w:ind w:hanging="359"/>
        <w:contextualSpacing/>
        <w:jc w:val="both"/>
      </w:pPr>
      <w:r>
        <w:t>README.txt</w:t>
      </w:r>
    </w:p>
    <w:p w:rsidR="004D017C" w:rsidRDefault="00D07DA8">
      <w:pPr>
        <w:numPr>
          <w:ilvl w:val="0"/>
          <w:numId w:val="14"/>
        </w:numPr>
        <w:ind w:hanging="359"/>
        <w:contextualSpacing/>
        <w:jc w:val="both"/>
      </w:pPr>
      <w:proofErr w:type="spellStart"/>
      <w:r>
        <w:t>Rakefile</w:t>
      </w:r>
      <w:proofErr w:type="spellEnd"/>
    </w:p>
    <w:p w:rsidR="004D017C" w:rsidRDefault="004D017C">
      <w:pPr>
        <w:jc w:val="both"/>
      </w:pPr>
    </w:p>
    <w:p w:rsidR="004D017C" w:rsidRDefault="00D07DA8">
      <w:pPr>
        <w:jc w:val="both"/>
      </w:pPr>
      <w:r>
        <w:t>Donde,</w:t>
      </w:r>
    </w:p>
    <w:p w:rsidR="004D017C" w:rsidRDefault="004D017C">
      <w:pPr>
        <w:jc w:val="both"/>
      </w:pPr>
    </w:p>
    <w:p w:rsidR="004D017C" w:rsidRDefault="00D07DA8">
      <w:pPr>
        <w:numPr>
          <w:ilvl w:val="0"/>
          <w:numId w:val="2"/>
        </w:numPr>
        <w:ind w:hanging="359"/>
        <w:contextualSpacing/>
        <w:jc w:val="both"/>
      </w:pPr>
      <w:proofErr w:type="spellStart"/>
      <w:r>
        <w:rPr>
          <w:b/>
        </w:rPr>
        <w:t>cadenaDeFavores</w:t>
      </w:r>
      <w:proofErr w:type="spellEnd"/>
      <w:r>
        <w:t>: Carpeta base de la aplicación.</w:t>
      </w:r>
    </w:p>
    <w:p w:rsidR="004D017C" w:rsidRDefault="00D07DA8">
      <w:pPr>
        <w:numPr>
          <w:ilvl w:val="0"/>
          <w:numId w:val="2"/>
        </w:numPr>
        <w:ind w:hanging="359"/>
        <w:contextualSpacing/>
        <w:jc w:val="both"/>
      </w:pPr>
      <w:r>
        <w:rPr>
          <w:b/>
        </w:rPr>
        <w:t>app</w:t>
      </w:r>
      <w:r w:rsidR="003A03A1">
        <w:t>: Directorio</w:t>
      </w:r>
      <w:r>
        <w:t xml:space="preserve"> que organiza la aplicación en componentes. Tiene subdirectorios que contiene la vista (</w:t>
      </w:r>
      <w:proofErr w:type="spellStart"/>
      <w:r w:rsidRPr="003A03A1">
        <w:rPr>
          <w:i/>
        </w:rPr>
        <w:t>views</w:t>
      </w:r>
      <w:proofErr w:type="spellEnd"/>
      <w:r w:rsidRPr="003A03A1">
        <w:rPr>
          <w:i/>
        </w:rPr>
        <w:t xml:space="preserve"> and </w:t>
      </w:r>
      <w:proofErr w:type="spellStart"/>
      <w:r w:rsidRPr="003A03A1">
        <w:rPr>
          <w:i/>
        </w:rPr>
        <w:t>helpers</w:t>
      </w:r>
      <w:proofErr w:type="spellEnd"/>
      <w:r>
        <w:t>), controladores (</w:t>
      </w:r>
      <w:proofErr w:type="spellStart"/>
      <w:r w:rsidRPr="003A03A1">
        <w:rPr>
          <w:i/>
        </w:rPr>
        <w:t>controllers</w:t>
      </w:r>
      <w:proofErr w:type="spellEnd"/>
      <w:r>
        <w:t>), y la lógica de negocio (</w:t>
      </w:r>
      <w:proofErr w:type="spellStart"/>
      <w:r>
        <w:t>models</w:t>
      </w:r>
      <w:proofErr w:type="spellEnd"/>
      <w:r>
        <w:t>).</w:t>
      </w:r>
    </w:p>
    <w:p w:rsidR="004D017C" w:rsidRDefault="00D07DA8">
      <w:pPr>
        <w:numPr>
          <w:ilvl w:val="0"/>
          <w:numId w:val="2"/>
        </w:numPr>
        <w:ind w:hanging="359"/>
        <w:contextualSpacing/>
        <w:jc w:val="both"/>
      </w:pPr>
      <w:r>
        <w:rPr>
          <w:b/>
        </w:rPr>
        <w:t>app/</w:t>
      </w:r>
      <w:proofErr w:type="spellStart"/>
      <w:r>
        <w:rPr>
          <w:b/>
        </w:rPr>
        <w:t>controllers</w:t>
      </w:r>
      <w:proofErr w:type="spellEnd"/>
      <w:r>
        <w:t xml:space="preserve">: Subdirectorio donde Rails busca los controladores de las clases. </w:t>
      </w:r>
      <w:r w:rsidR="003A03A1">
        <w:t>Un controlador maneja peticione</w:t>
      </w:r>
      <w:r>
        <w:t>s web de los usuarios.</w:t>
      </w:r>
    </w:p>
    <w:p w:rsidR="004D017C" w:rsidRDefault="00D07DA8">
      <w:pPr>
        <w:numPr>
          <w:ilvl w:val="0"/>
          <w:numId w:val="2"/>
        </w:numPr>
        <w:ind w:hanging="359"/>
        <w:contextualSpacing/>
        <w:jc w:val="both"/>
      </w:pPr>
      <w:r>
        <w:rPr>
          <w:b/>
        </w:rPr>
        <w:t>app/</w:t>
      </w:r>
      <w:proofErr w:type="spellStart"/>
      <w:r>
        <w:rPr>
          <w:b/>
        </w:rPr>
        <w:t>helpers</w:t>
      </w:r>
      <w:proofErr w:type="spellEnd"/>
      <w:r>
        <w:t xml:space="preserve">: Subdirectorio que contiene cualquier clase </w:t>
      </w:r>
      <w:proofErr w:type="spellStart"/>
      <w:r w:rsidRPr="003A03A1">
        <w:rPr>
          <w:i/>
        </w:rPr>
        <w:t>helper</w:t>
      </w:r>
      <w:proofErr w:type="spellEnd"/>
      <w:r>
        <w:t xml:space="preserve"> usada para asistir a las clases modelo, vista y controlador. Tiene como objetivo contener el código fuente que ayuda a mantener el código de las clases modelo, vista y controlador lo más pequeño y enfocado a funcionalidad posible.</w:t>
      </w:r>
    </w:p>
    <w:p w:rsidR="004D017C" w:rsidRDefault="00D07DA8">
      <w:pPr>
        <w:numPr>
          <w:ilvl w:val="0"/>
          <w:numId w:val="2"/>
        </w:numPr>
        <w:ind w:hanging="359"/>
        <w:contextualSpacing/>
        <w:jc w:val="both"/>
      </w:pPr>
      <w:r>
        <w:rPr>
          <w:b/>
        </w:rPr>
        <w:t>app/</w:t>
      </w:r>
      <w:proofErr w:type="spellStart"/>
      <w:r>
        <w:rPr>
          <w:b/>
        </w:rPr>
        <w:t>models</w:t>
      </w:r>
      <w:proofErr w:type="spellEnd"/>
      <w:r>
        <w:t xml:space="preserve">: Subdirectorio que contiene las clases que modelan y envuelven los datos guardados en la base de datos. </w:t>
      </w:r>
    </w:p>
    <w:p w:rsidR="004D017C" w:rsidRDefault="00D07DA8">
      <w:pPr>
        <w:numPr>
          <w:ilvl w:val="0"/>
          <w:numId w:val="2"/>
        </w:numPr>
        <w:ind w:hanging="359"/>
        <w:contextualSpacing/>
        <w:jc w:val="both"/>
      </w:pPr>
      <w:r>
        <w:rPr>
          <w:b/>
        </w:rPr>
        <w:t>app/</w:t>
      </w:r>
      <w:proofErr w:type="spellStart"/>
      <w:r>
        <w:rPr>
          <w:b/>
        </w:rPr>
        <w:t>views</w:t>
      </w:r>
      <w:proofErr w:type="spellEnd"/>
      <w:r>
        <w:t>: Subdirectorio que contiene las plantillas de pantallas que serán llenadas con datos de la aplicación, convertidas en HTML, y regresadas al navegador de los clientes.</w:t>
      </w:r>
    </w:p>
    <w:p w:rsidR="004D017C" w:rsidRDefault="00D07DA8">
      <w:pPr>
        <w:numPr>
          <w:ilvl w:val="0"/>
          <w:numId w:val="2"/>
        </w:numPr>
        <w:ind w:hanging="359"/>
        <w:contextualSpacing/>
        <w:jc w:val="both"/>
      </w:pPr>
      <w:r>
        <w:rPr>
          <w:b/>
        </w:rPr>
        <w:t>app/</w:t>
      </w:r>
      <w:proofErr w:type="spellStart"/>
      <w:r>
        <w:rPr>
          <w:b/>
        </w:rPr>
        <w:t>views</w:t>
      </w:r>
      <w:proofErr w:type="spellEnd"/>
      <w:r>
        <w:rPr>
          <w:b/>
        </w:rPr>
        <w:t>/</w:t>
      </w:r>
      <w:proofErr w:type="spellStart"/>
      <w:r>
        <w:rPr>
          <w:b/>
        </w:rPr>
        <w:t>layouts</w:t>
      </w:r>
      <w:proofErr w:type="spellEnd"/>
      <w:r>
        <w:t xml:space="preserve">: Contiene los archivos de plantillas para los diseños de pantallas que son usados con las vistas. </w:t>
      </w:r>
    </w:p>
    <w:p w:rsidR="004D017C" w:rsidRDefault="00D07DA8">
      <w:pPr>
        <w:numPr>
          <w:ilvl w:val="0"/>
          <w:numId w:val="2"/>
        </w:numPr>
        <w:ind w:hanging="359"/>
        <w:contextualSpacing/>
        <w:jc w:val="both"/>
      </w:pPr>
      <w:proofErr w:type="spellStart"/>
      <w:r>
        <w:rPr>
          <w:b/>
        </w:rPr>
        <w:lastRenderedPageBreak/>
        <w:t>components</w:t>
      </w:r>
      <w:proofErr w:type="spellEnd"/>
      <w:r>
        <w:t>: Contiene pequeñas aplicaciones auto-contenidas  que son utilizadas por el modelo, vista y controlador.</w:t>
      </w:r>
    </w:p>
    <w:p w:rsidR="004D017C" w:rsidRDefault="00D07DA8">
      <w:pPr>
        <w:numPr>
          <w:ilvl w:val="0"/>
          <w:numId w:val="2"/>
        </w:numPr>
        <w:ind w:hanging="359"/>
        <w:contextualSpacing/>
        <w:jc w:val="both"/>
      </w:pPr>
      <w:proofErr w:type="spellStart"/>
      <w:r>
        <w:rPr>
          <w:b/>
        </w:rPr>
        <w:t>config</w:t>
      </w:r>
      <w:proofErr w:type="spellEnd"/>
      <w:r>
        <w:t>: Directorio que contiene la configuración para la aplicación, como también la configuración de la base de datos, el ambiente de la aplicación, el ambiente de pruebas y el ruteo de las peticiones web.</w:t>
      </w:r>
    </w:p>
    <w:p w:rsidR="004D017C" w:rsidRDefault="00D07DA8">
      <w:pPr>
        <w:numPr>
          <w:ilvl w:val="0"/>
          <w:numId w:val="2"/>
        </w:numPr>
        <w:ind w:hanging="359"/>
        <w:contextualSpacing/>
        <w:jc w:val="both"/>
      </w:pPr>
      <w:proofErr w:type="spellStart"/>
      <w:r>
        <w:rPr>
          <w:b/>
        </w:rPr>
        <w:t>db</w:t>
      </w:r>
      <w:proofErr w:type="spellEnd"/>
      <w:r>
        <w:t>: Directorio que contiene scripts para manejar la base de datos.</w:t>
      </w:r>
    </w:p>
    <w:p w:rsidR="004D017C" w:rsidRDefault="00D07DA8">
      <w:pPr>
        <w:numPr>
          <w:ilvl w:val="0"/>
          <w:numId w:val="2"/>
        </w:numPr>
        <w:ind w:hanging="359"/>
        <w:contextualSpacing/>
        <w:jc w:val="both"/>
      </w:pPr>
      <w:proofErr w:type="spellStart"/>
      <w:r>
        <w:rPr>
          <w:b/>
        </w:rPr>
        <w:t>doc</w:t>
      </w:r>
      <w:proofErr w:type="spellEnd"/>
      <w:r>
        <w:t>: Directorio donde puede guardarse documentación sobre el código de la aplicación.</w:t>
      </w:r>
    </w:p>
    <w:p w:rsidR="004D017C" w:rsidRDefault="00D07DA8">
      <w:pPr>
        <w:numPr>
          <w:ilvl w:val="0"/>
          <w:numId w:val="2"/>
        </w:numPr>
        <w:ind w:hanging="359"/>
        <w:contextualSpacing/>
        <w:jc w:val="both"/>
      </w:pPr>
      <w:proofErr w:type="spellStart"/>
      <w:r>
        <w:rPr>
          <w:b/>
        </w:rPr>
        <w:t>lib</w:t>
      </w:r>
      <w:proofErr w:type="spellEnd"/>
      <w:r>
        <w:t>: Directorio que contiene las librerías.</w:t>
      </w:r>
    </w:p>
    <w:p w:rsidR="004D017C" w:rsidRDefault="00D07DA8">
      <w:pPr>
        <w:numPr>
          <w:ilvl w:val="0"/>
          <w:numId w:val="2"/>
        </w:numPr>
        <w:ind w:hanging="359"/>
        <w:contextualSpacing/>
        <w:jc w:val="both"/>
      </w:pPr>
      <w:r>
        <w:rPr>
          <w:b/>
        </w:rPr>
        <w:t>log</w:t>
      </w:r>
      <w:r>
        <w:t xml:space="preserve">: Directorio que contiene los </w:t>
      </w:r>
      <w:proofErr w:type="spellStart"/>
      <w:r>
        <w:t>logs</w:t>
      </w:r>
      <w:proofErr w:type="spellEnd"/>
      <w:r>
        <w:t xml:space="preserve"> de errores.</w:t>
      </w:r>
    </w:p>
    <w:p w:rsidR="004D017C" w:rsidRDefault="00D07DA8">
      <w:pPr>
        <w:numPr>
          <w:ilvl w:val="0"/>
          <w:numId w:val="2"/>
        </w:numPr>
        <w:ind w:hanging="359"/>
        <w:contextualSpacing/>
        <w:jc w:val="both"/>
      </w:pPr>
      <w:proofErr w:type="spellStart"/>
      <w:r>
        <w:rPr>
          <w:b/>
        </w:rPr>
        <w:t>public</w:t>
      </w:r>
      <w:proofErr w:type="spellEnd"/>
      <w:r>
        <w:t xml:space="preserve">: Directorio que contiene archivos que no cambian como archivos </w:t>
      </w:r>
      <w:proofErr w:type="spellStart"/>
      <w:r>
        <w:t>javascripts</w:t>
      </w:r>
      <w:proofErr w:type="spellEnd"/>
      <w:r>
        <w:t xml:space="preserve">, </w:t>
      </w:r>
      <w:proofErr w:type="spellStart"/>
      <w:r>
        <w:t>imagenes</w:t>
      </w:r>
      <w:proofErr w:type="spellEnd"/>
      <w:r>
        <w:t xml:space="preserve">, </w:t>
      </w:r>
      <w:proofErr w:type="spellStart"/>
      <w:r>
        <w:t>css</w:t>
      </w:r>
      <w:proofErr w:type="spellEnd"/>
      <w:r>
        <w:t xml:space="preserve">, </w:t>
      </w:r>
      <w:proofErr w:type="spellStart"/>
      <w:r>
        <w:t>html</w:t>
      </w:r>
      <w:proofErr w:type="spellEnd"/>
      <w:r>
        <w:t xml:space="preserve"> públicos.</w:t>
      </w:r>
    </w:p>
    <w:p w:rsidR="004D017C" w:rsidRDefault="00D07DA8">
      <w:pPr>
        <w:numPr>
          <w:ilvl w:val="0"/>
          <w:numId w:val="2"/>
        </w:numPr>
        <w:ind w:hanging="359"/>
        <w:contextualSpacing/>
        <w:jc w:val="both"/>
      </w:pPr>
      <w:r>
        <w:rPr>
          <w:b/>
        </w:rPr>
        <w:t>script</w:t>
      </w:r>
      <w:r>
        <w:t>: Directorio que contiene los scripts necesarios para utilizar Rails.</w:t>
      </w:r>
    </w:p>
    <w:p w:rsidR="004D017C" w:rsidRDefault="00D07DA8">
      <w:pPr>
        <w:numPr>
          <w:ilvl w:val="0"/>
          <w:numId w:val="2"/>
        </w:numPr>
        <w:ind w:hanging="359"/>
        <w:contextualSpacing/>
        <w:jc w:val="both"/>
      </w:pPr>
      <w:r>
        <w:rPr>
          <w:b/>
        </w:rPr>
        <w:t>test</w:t>
      </w:r>
      <w:r>
        <w:t>: Directorio que contiene las pruebas generadas de forma manual por los desarrolladores o pruebas autogeneradas por Rails.</w:t>
      </w:r>
    </w:p>
    <w:p w:rsidR="004D017C" w:rsidRDefault="00D07DA8">
      <w:pPr>
        <w:numPr>
          <w:ilvl w:val="0"/>
          <w:numId w:val="2"/>
        </w:numPr>
        <w:ind w:hanging="359"/>
        <w:contextualSpacing/>
        <w:jc w:val="both"/>
      </w:pPr>
      <w:proofErr w:type="spellStart"/>
      <w:r>
        <w:rPr>
          <w:b/>
        </w:rPr>
        <w:t>tmp</w:t>
      </w:r>
      <w:proofErr w:type="spellEnd"/>
      <w:r>
        <w:t>: Directorio que contiene archivos temporales que Rails utiliza para procesamiento intermedio.</w:t>
      </w:r>
    </w:p>
    <w:p w:rsidR="004D017C" w:rsidRDefault="00D07DA8">
      <w:pPr>
        <w:numPr>
          <w:ilvl w:val="0"/>
          <w:numId w:val="2"/>
        </w:numPr>
        <w:ind w:hanging="359"/>
        <w:contextualSpacing/>
        <w:jc w:val="both"/>
      </w:pPr>
      <w:proofErr w:type="spellStart"/>
      <w:r>
        <w:rPr>
          <w:b/>
        </w:rPr>
        <w:t>vendor</w:t>
      </w:r>
      <w:proofErr w:type="spellEnd"/>
      <w:r>
        <w:t xml:space="preserve">: Directorio que contiene librerías proveídas por terceras partes como librerías de seguridad o utilidades para bases de datos. </w:t>
      </w:r>
    </w:p>
    <w:p w:rsidR="004D017C" w:rsidRDefault="00D07DA8">
      <w:pPr>
        <w:numPr>
          <w:ilvl w:val="0"/>
          <w:numId w:val="2"/>
        </w:numPr>
        <w:ind w:hanging="359"/>
        <w:contextualSpacing/>
        <w:jc w:val="both"/>
      </w:pPr>
      <w:r>
        <w:rPr>
          <w:b/>
        </w:rPr>
        <w:t>README.txt</w:t>
      </w:r>
      <w:r>
        <w:t>: Archivo que contiene detalles básicos sobre la aplicación Rails y una descripción de su estructura.</w:t>
      </w:r>
    </w:p>
    <w:p w:rsidR="004D017C" w:rsidRDefault="00D07DA8">
      <w:pPr>
        <w:numPr>
          <w:ilvl w:val="0"/>
          <w:numId w:val="2"/>
        </w:numPr>
        <w:ind w:hanging="359"/>
        <w:contextualSpacing/>
        <w:jc w:val="both"/>
      </w:pPr>
      <w:proofErr w:type="spellStart"/>
      <w:r>
        <w:rPr>
          <w:b/>
        </w:rPr>
        <w:t>Rakefile</w:t>
      </w:r>
      <w:proofErr w:type="spellEnd"/>
      <w:r>
        <w:t>: Archivo que ayuda en la construcción, empaquetado y prueba del código Rails.</w:t>
      </w:r>
    </w:p>
    <w:p w:rsidR="004D017C" w:rsidRDefault="004D017C">
      <w:pPr>
        <w:jc w:val="both"/>
      </w:pPr>
    </w:p>
    <w:p w:rsidR="004D017C" w:rsidRDefault="00D07DA8">
      <w:pPr>
        <w:jc w:val="both"/>
      </w:pPr>
      <w:r>
        <w:t xml:space="preserve">El patrón de nombramiento para los archivos de código fuente deben de seguir los lineamientos de nombramiento de Ruby on Rails. </w:t>
      </w:r>
    </w:p>
    <w:p w:rsidR="004D017C" w:rsidRDefault="004D017C">
      <w:pPr>
        <w:jc w:val="both"/>
      </w:pPr>
    </w:p>
    <w:p w:rsidR="004D017C" w:rsidRDefault="004D017C">
      <w:pPr>
        <w:jc w:val="both"/>
      </w:pPr>
    </w:p>
    <w:p w:rsidR="004D017C" w:rsidRDefault="00D07DA8">
      <w:pPr>
        <w:pStyle w:val="Ttulo4"/>
        <w:contextualSpacing w:val="0"/>
        <w:jc w:val="both"/>
      </w:pPr>
      <w:bookmarkStart w:id="36" w:name="h.8sjqh8ctubje" w:colFirst="0" w:colLast="0"/>
      <w:bookmarkEnd w:id="36"/>
      <w:r>
        <w:t>Productos que van estar bajo la AC</w:t>
      </w:r>
    </w:p>
    <w:p w:rsidR="004D017C" w:rsidRDefault="004D017C">
      <w:pPr>
        <w:jc w:val="both"/>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017C">
        <w:tc>
          <w:tcPr>
            <w:tcW w:w="3120" w:type="dxa"/>
            <w:shd w:val="clear" w:color="auto" w:fill="000000"/>
            <w:tcMar>
              <w:top w:w="100" w:type="dxa"/>
              <w:left w:w="100" w:type="dxa"/>
              <w:bottom w:w="100" w:type="dxa"/>
              <w:right w:w="100" w:type="dxa"/>
            </w:tcMar>
          </w:tcPr>
          <w:p w:rsidR="004D017C" w:rsidRDefault="00D07DA8">
            <w:pPr>
              <w:widowControl w:val="0"/>
              <w:spacing w:line="240" w:lineRule="auto"/>
            </w:pPr>
            <w:r>
              <w:rPr>
                <w:color w:val="FFFFFF"/>
              </w:rPr>
              <w:t>Nombre del producto</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pPr>
            <w:r>
              <w:rPr>
                <w:color w:val="FFFFFF"/>
              </w:rPr>
              <w:t>Dueño/Responsable</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pPr>
            <w:r>
              <w:rPr>
                <w:color w:val="FFFFFF"/>
              </w:rPr>
              <w:t>Formatos a controlar</w:t>
            </w:r>
          </w:p>
        </w:tc>
      </w:tr>
      <w:tr w:rsidR="004D017C">
        <w:tc>
          <w:tcPr>
            <w:tcW w:w="3120" w:type="dxa"/>
            <w:tcMar>
              <w:top w:w="100" w:type="dxa"/>
              <w:left w:w="100" w:type="dxa"/>
              <w:bottom w:w="100" w:type="dxa"/>
              <w:right w:w="100" w:type="dxa"/>
            </w:tcMar>
          </w:tcPr>
          <w:p w:rsidR="004D017C" w:rsidRDefault="00D07DA8">
            <w:pPr>
              <w:widowControl w:val="0"/>
              <w:spacing w:line="240" w:lineRule="auto"/>
            </w:pPr>
            <w:r>
              <w:t>Plan de proyecto</w:t>
            </w:r>
          </w:p>
        </w:tc>
        <w:tc>
          <w:tcPr>
            <w:tcW w:w="3120" w:type="dxa"/>
            <w:tcMar>
              <w:top w:w="100" w:type="dxa"/>
              <w:left w:w="100" w:type="dxa"/>
              <w:bottom w:w="100" w:type="dxa"/>
              <w:right w:w="100" w:type="dxa"/>
            </w:tcMar>
          </w:tcPr>
          <w:p w:rsidR="004D017C" w:rsidRDefault="00D07DA8">
            <w:pPr>
              <w:widowControl w:val="0"/>
              <w:spacing w:line="240" w:lineRule="auto"/>
            </w:pPr>
            <w:r>
              <w:t>Juan Carlos Peña</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docx</w:t>
            </w:r>
            <w:proofErr w:type="spellEnd"/>
          </w:p>
        </w:tc>
      </w:tr>
      <w:tr w:rsidR="004D017C">
        <w:tc>
          <w:tcPr>
            <w:tcW w:w="3120" w:type="dxa"/>
            <w:tcMar>
              <w:top w:w="100" w:type="dxa"/>
              <w:left w:w="100" w:type="dxa"/>
              <w:bottom w:w="100" w:type="dxa"/>
              <w:right w:w="100" w:type="dxa"/>
            </w:tcMar>
          </w:tcPr>
          <w:p w:rsidR="004D017C" w:rsidRDefault="00D07DA8">
            <w:pPr>
              <w:widowControl w:val="0"/>
              <w:spacing w:line="240" w:lineRule="auto"/>
            </w:pPr>
            <w:r>
              <w:t>Especificación de requisitos software</w:t>
            </w:r>
          </w:p>
        </w:tc>
        <w:tc>
          <w:tcPr>
            <w:tcW w:w="3120" w:type="dxa"/>
            <w:tcMar>
              <w:top w:w="100" w:type="dxa"/>
              <w:left w:w="100" w:type="dxa"/>
              <w:bottom w:w="100" w:type="dxa"/>
              <w:right w:w="100" w:type="dxa"/>
            </w:tcMar>
          </w:tcPr>
          <w:p w:rsidR="004D017C" w:rsidRDefault="00D07DA8">
            <w:pPr>
              <w:widowControl w:val="0"/>
              <w:spacing w:line="240" w:lineRule="auto"/>
            </w:pPr>
            <w:r>
              <w:t>Miguel Coronel, Hidalgo José Fernández Pech y  Amir González</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docx</w:t>
            </w:r>
            <w:proofErr w:type="spellEnd"/>
          </w:p>
        </w:tc>
      </w:tr>
      <w:tr w:rsidR="004D017C">
        <w:tc>
          <w:tcPr>
            <w:tcW w:w="3120" w:type="dxa"/>
            <w:tcMar>
              <w:top w:w="100" w:type="dxa"/>
              <w:left w:w="100" w:type="dxa"/>
              <w:bottom w:w="100" w:type="dxa"/>
              <w:right w:w="100" w:type="dxa"/>
            </w:tcMar>
          </w:tcPr>
          <w:p w:rsidR="004D017C" w:rsidRDefault="00D07DA8">
            <w:pPr>
              <w:widowControl w:val="0"/>
              <w:spacing w:line="240" w:lineRule="auto"/>
            </w:pPr>
            <w:r>
              <w:t>Planes y resultados de pruebas</w:t>
            </w:r>
          </w:p>
        </w:tc>
        <w:tc>
          <w:tcPr>
            <w:tcW w:w="3120" w:type="dxa"/>
            <w:tcMar>
              <w:top w:w="100" w:type="dxa"/>
              <w:left w:w="100" w:type="dxa"/>
              <w:bottom w:w="100" w:type="dxa"/>
              <w:right w:w="100" w:type="dxa"/>
            </w:tcMar>
          </w:tcPr>
          <w:p w:rsidR="004D017C" w:rsidRDefault="00D07DA8">
            <w:pPr>
              <w:widowControl w:val="0"/>
              <w:spacing w:line="240" w:lineRule="auto"/>
            </w:pPr>
            <w:r>
              <w:t>Líder de desarrollo</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docx</w:t>
            </w:r>
            <w:proofErr w:type="spellEnd"/>
          </w:p>
        </w:tc>
      </w:tr>
      <w:tr w:rsidR="004D017C">
        <w:tc>
          <w:tcPr>
            <w:tcW w:w="3120" w:type="dxa"/>
            <w:tcMar>
              <w:top w:w="100" w:type="dxa"/>
              <w:left w:w="100" w:type="dxa"/>
              <w:bottom w:w="100" w:type="dxa"/>
              <w:right w:w="100" w:type="dxa"/>
            </w:tcMar>
          </w:tcPr>
          <w:p w:rsidR="004D017C" w:rsidRDefault="00D07DA8">
            <w:pPr>
              <w:widowControl w:val="0"/>
              <w:spacing w:line="240" w:lineRule="auto"/>
            </w:pPr>
            <w:r>
              <w:t>Estándares y procedimientos</w:t>
            </w:r>
          </w:p>
        </w:tc>
        <w:tc>
          <w:tcPr>
            <w:tcW w:w="3120" w:type="dxa"/>
            <w:tcMar>
              <w:top w:w="100" w:type="dxa"/>
              <w:left w:w="100" w:type="dxa"/>
              <w:bottom w:w="100" w:type="dxa"/>
              <w:right w:w="100" w:type="dxa"/>
            </w:tcMar>
          </w:tcPr>
          <w:p w:rsidR="004D017C" w:rsidRDefault="00D07DA8">
            <w:pPr>
              <w:widowControl w:val="0"/>
              <w:spacing w:line="240" w:lineRule="auto"/>
            </w:pPr>
            <w:r>
              <w:t>Varios</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docx</w:t>
            </w:r>
            <w:proofErr w:type="spellEnd"/>
          </w:p>
        </w:tc>
      </w:tr>
      <w:tr w:rsidR="004D017C">
        <w:tc>
          <w:tcPr>
            <w:tcW w:w="3120" w:type="dxa"/>
            <w:tcMar>
              <w:top w:w="100" w:type="dxa"/>
              <w:left w:w="100" w:type="dxa"/>
              <w:bottom w:w="100" w:type="dxa"/>
              <w:right w:w="100" w:type="dxa"/>
            </w:tcMar>
          </w:tcPr>
          <w:p w:rsidR="004D017C" w:rsidRDefault="00D07DA8">
            <w:pPr>
              <w:widowControl w:val="0"/>
              <w:spacing w:line="240" w:lineRule="auto"/>
            </w:pPr>
            <w:r>
              <w:t>Planes</w:t>
            </w:r>
          </w:p>
        </w:tc>
        <w:tc>
          <w:tcPr>
            <w:tcW w:w="3120" w:type="dxa"/>
            <w:tcMar>
              <w:top w:w="100" w:type="dxa"/>
              <w:left w:w="100" w:type="dxa"/>
              <w:bottom w:w="100" w:type="dxa"/>
              <w:right w:w="100" w:type="dxa"/>
            </w:tcMar>
          </w:tcPr>
          <w:p w:rsidR="004D017C" w:rsidRDefault="00D07DA8">
            <w:pPr>
              <w:widowControl w:val="0"/>
              <w:spacing w:line="240" w:lineRule="auto"/>
            </w:pPr>
            <w:r>
              <w:t>Varios</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docx</w:t>
            </w:r>
            <w:proofErr w:type="spellEnd"/>
          </w:p>
        </w:tc>
      </w:tr>
      <w:tr w:rsidR="004D017C">
        <w:tc>
          <w:tcPr>
            <w:tcW w:w="3120" w:type="dxa"/>
            <w:tcMar>
              <w:top w:w="100" w:type="dxa"/>
              <w:left w:w="100" w:type="dxa"/>
              <w:bottom w:w="100" w:type="dxa"/>
              <w:right w:w="100" w:type="dxa"/>
            </w:tcMar>
          </w:tcPr>
          <w:p w:rsidR="004D017C" w:rsidRDefault="00D07DA8">
            <w:pPr>
              <w:widowControl w:val="0"/>
              <w:spacing w:line="240" w:lineRule="auto"/>
            </w:pPr>
            <w:r>
              <w:t>Código fuente de módulos completos y aprobados</w:t>
            </w:r>
          </w:p>
        </w:tc>
        <w:tc>
          <w:tcPr>
            <w:tcW w:w="3120" w:type="dxa"/>
            <w:tcMar>
              <w:top w:w="100" w:type="dxa"/>
              <w:left w:w="100" w:type="dxa"/>
              <w:bottom w:w="100" w:type="dxa"/>
              <w:right w:w="100" w:type="dxa"/>
            </w:tcMar>
          </w:tcPr>
          <w:p w:rsidR="004D017C" w:rsidRDefault="00D07DA8">
            <w:pPr>
              <w:widowControl w:val="0"/>
              <w:spacing w:line="240" w:lineRule="auto"/>
            </w:pPr>
            <w:r>
              <w:t>Miguel Coronel</w:t>
            </w:r>
          </w:p>
        </w:tc>
        <w:tc>
          <w:tcPr>
            <w:tcW w:w="3120" w:type="dxa"/>
            <w:tcMar>
              <w:top w:w="100" w:type="dxa"/>
              <w:left w:w="100" w:type="dxa"/>
              <w:bottom w:w="100" w:type="dxa"/>
              <w:right w:w="100" w:type="dxa"/>
            </w:tcMar>
          </w:tcPr>
          <w:p w:rsidR="004D017C" w:rsidRDefault="00D07DA8">
            <w:pPr>
              <w:widowControl w:val="0"/>
              <w:spacing w:line="240" w:lineRule="auto"/>
            </w:pPr>
            <w:proofErr w:type="spellStart"/>
            <w:r>
              <w:t>html</w:t>
            </w:r>
            <w:proofErr w:type="spellEnd"/>
            <w:r>
              <w:t xml:space="preserve">, </w:t>
            </w:r>
            <w:proofErr w:type="spellStart"/>
            <w:r>
              <w:t>rby</w:t>
            </w:r>
            <w:proofErr w:type="spellEnd"/>
            <w:r>
              <w:t xml:space="preserve">, </w:t>
            </w:r>
            <w:proofErr w:type="spellStart"/>
            <w:r>
              <w:t>css</w:t>
            </w:r>
            <w:proofErr w:type="spellEnd"/>
            <w:r>
              <w:t xml:space="preserve">, </w:t>
            </w:r>
            <w:proofErr w:type="spellStart"/>
            <w:r>
              <w:t>js</w:t>
            </w:r>
            <w:proofErr w:type="spellEnd"/>
            <w:r>
              <w:t xml:space="preserve">, </w:t>
            </w:r>
            <w:proofErr w:type="spellStart"/>
            <w:r>
              <w:t>xml</w:t>
            </w:r>
            <w:proofErr w:type="spellEnd"/>
          </w:p>
        </w:tc>
      </w:tr>
    </w:tbl>
    <w:p w:rsidR="004D017C" w:rsidRDefault="004D017C">
      <w:pPr>
        <w:jc w:val="both"/>
      </w:pPr>
    </w:p>
    <w:p w:rsidR="004D017C" w:rsidRDefault="00D07DA8">
      <w:pPr>
        <w:pStyle w:val="Ttulo4"/>
        <w:contextualSpacing w:val="0"/>
        <w:jc w:val="both"/>
      </w:pPr>
      <w:bookmarkStart w:id="37" w:name="h.u63u3cl79g7" w:colFirst="0" w:colLast="0"/>
      <w:bookmarkEnd w:id="37"/>
      <w:r>
        <w:t xml:space="preserve">Numeración de </w:t>
      </w:r>
      <w:proofErr w:type="gramStart"/>
      <w:r>
        <w:t>la versiones</w:t>
      </w:r>
      <w:proofErr w:type="gramEnd"/>
    </w:p>
    <w:p w:rsidR="004D017C" w:rsidRDefault="004D017C">
      <w:pPr>
        <w:jc w:val="both"/>
      </w:pPr>
    </w:p>
    <w:p w:rsidR="004D017C" w:rsidRDefault="00D07DA8">
      <w:pPr>
        <w:jc w:val="both"/>
      </w:pPr>
      <w:r>
        <w:t>Para la identificación única de cada versión de los productos se utiliza la siguiente numeración:</w:t>
      </w:r>
    </w:p>
    <w:p w:rsidR="004D017C" w:rsidRDefault="004D017C">
      <w:pPr>
        <w:jc w:val="both"/>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017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Tipo de mantenimiento</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Numeración</w:t>
            </w:r>
          </w:p>
        </w:tc>
        <w:tc>
          <w:tcPr>
            <w:tcW w:w="3120" w:type="dxa"/>
            <w:shd w:val="clear" w:color="auto" w:fill="000000"/>
            <w:tcMar>
              <w:top w:w="100" w:type="dxa"/>
              <w:left w:w="100" w:type="dxa"/>
              <w:bottom w:w="100" w:type="dxa"/>
              <w:right w:w="100" w:type="dxa"/>
            </w:tcMar>
          </w:tcPr>
          <w:p w:rsidR="004D017C" w:rsidRDefault="00D07DA8">
            <w:pPr>
              <w:widowControl w:val="0"/>
              <w:spacing w:line="240" w:lineRule="auto"/>
              <w:jc w:val="both"/>
            </w:pPr>
            <w:r>
              <w:rPr>
                <w:color w:val="FFFFFF"/>
              </w:rPr>
              <w:t>Razón del cambio</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Primera versión</w:t>
            </w:r>
          </w:p>
        </w:tc>
        <w:tc>
          <w:tcPr>
            <w:tcW w:w="3120" w:type="dxa"/>
            <w:tcMar>
              <w:top w:w="100" w:type="dxa"/>
              <w:left w:w="100" w:type="dxa"/>
              <w:bottom w:w="100" w:type="dxa"/>
              <w:right w:w="100" w:type="dxa"/>
            </w:tcMar>
          </w:tcPr>
          <w:p w:rsidR="004D017C" w:rsidRDefault="00D07DA8">
            <w:pPr>
              <w:widowControl w:val="0"/>
              <w:spacing w:line="240" w:lineRule="auto"/>
              <w:jc w:val="both"/>
            </w:pPr>
            <w:r>
              <w:t>v1.0.0</w:t>
            </w:r>
          </w:p>
        </w:tc>
        <w:tc>
          <w:tcPr>
            <w:tcW w:w="3120" w:type="dxa"/>
            <w:tcMar>
              <w:top w:w="100" w:type="dxa"/>
              <w:left w:w="100" w:type="dxa"/>
              <w:bottom w:w="100" w:type="dxa"/>
              <w:right w:w="100" w:type="dxa"/>
            </w:tcMar>
          </w:tcPr>
          <w:p w:rsidR="004D017C" w:rsidRDefault="00D07DA8">
            <w:pPr>
              <w:widowControl w:val="0"/>
              <w:spacing w:line="240" w:lineRule="auto"/>
              <w:jc w:val="both"/>
            </w:pPr>
            <w:r>
              <w:t>Primera versión del producto bajo la administración de la configuración.</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Mantenimiento correctivo</w:t>
            </w:r>
          </w:p>
        </w:tc>
        <w:tc>
          <w:tcPr>
            <w:tcW w:w="3120" w:type="dxa"/>
            <w:tcMar>
              <w:top w:w="100" w:type="dxa"/>
              <w:left w:w="100" w:type="dxa"/>
              <w:bottom w:w="100" w:type="dxa"/>
              <w:right w:w="100" w:type="dxa"/>
            </w:tcMar>
          </w:tcPr>
          <w:p w:rsidR="004D017C" w:rsidRDefault="00D07DA8">
            <w:pPr>
              <w:widowControl w:val="0"/>
              <w:spacing w:line="240" w:lineRule="auto"/>
              <w:jc w:val="both"/>
            </w:pPr>
            <w:r>
              <w:t>v1.0.1</w:t>
            </w:r>
          </w:p>
        </w:tc>
        <w:tc>
          <w:tcPr>
            <w:tcW w:w="3120" w:type="dxa"/>
            <w:tcMar>
              <w:top w:w="100" w:type="dxa"/>
              <w:left w:w="100" w:type="dxa"/>
              <w:bottom w:w="100" w:type="dxa"/>
              <w:right w:w="100" w:type="dxa"/>
            </w:tcMar>
          </w:tcPr>
          <w:p w:rsidR="004D017C" w:rsidRDefault="00D07DA8">
            <w:pPr>
              <w:widowControl w:val="0"/>
              <w:spacing w:line="240" w:lineRule="auto"/>
              <w:jc w:val="both"/>
            </w:pPr>
            <w:r>
              <w:t>Cambios para corregir defectos del producto.</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Mantenimiento adaptativo</w:t>
            </w:r>
          </w:p>
        </w:tc>
        <w:tc>
          <w:tcPr>
            <w:tcW w:w="3120" w:type="dxa"/>
            <w:tcMar>
              <w:top w:w="100" w:type="dxa"/>
              <w:left w:w="100" w:type="dxa"/>
              <w:bottom w:w="100" w:type="dxa"/>
              <w:right w:w="100" w:type="dxa"/>
            </w:tcMar>
          </w:tcPr>
          <w:p w:rsidR="004D017C" w:rsidRDefault="00D07DA8">
            <w:pPr>
              <w:widowControl w:val="0"/>
              <w:spacing w:line="240" w:lineRule="auto"/>
              <w:jc w:val="both"/>
            </w:pPr>
            <w:r>
              <w:t>v1.1.0</w:t>
            </w:r>
          </w:p>
        </w:tc>
        <w:tc>
          <w:tcPr>
            <w:tcW w:w="3120" w:type="dxa"/>
            <w:tcMar>
              <w:top w:w="100" w:type="dxa"/>
              <w:left w:w="100" w:type="dxa"/>
              <w:bottom w:w="100" w:type="dxa"/>
              <w:right w:w="100" w:type="dxa"/>
            </w:tcMar>
          </w:tcPr>
          <w:p w:rsidR="004D017C" w:rsidRDefault="00D07DA8">
            <w:pPr>
              <w:widowControl w:val="0"/>
              <w:spacing w:line="240" w:lineRule="auto"/>
              <w:jc w:val="both"/>
            </w:pPr>
            <w:r>
              <w:t xml:space="preserve">Cambios para adaptar el producto a nuevas condiciones. </w:t>
            </w:r>
          </w:p>
          <w:p w:rsidR="004D017C" w:rsidRDefault="00D07DA8">
            <w:pPr>
              <w:widowControl w:val="0"/>
              <w:spacing w:line="240" w:lineRule="auto"/>
              <w:jc w:val="both"/>
            </w:pPr>
            <w:r>
              <w:t xml:space="preserve">Por ejemplo: </w:t>
            </w:r>
          </w:p>
          <w:p w:rsidR="004D017C" w:rsidRDefault="00D07DA8">
            <w:pPr>
              <w:widowControl w:val="0"/>
              <w:numPr>
                <w:ilvl w:val="0"/>
                <w:numId w:val="15"/>
              </w:numPr>
              <w:spacing w:line="240" w:lineRule="auto"/>
              <w:ind w:hanging="359"/>
              <w:contextualSpacing/>
              <w:jc w:val="both"/>
            </w:pPr>
            <w:r>
              <w:t>Funcionalidades nuevas.</w:t>
            </w:r>
          </w:p>
        </w:tc>
      </w:tr>
      <w:tr w:rsidR="004D017C">
        <w:tc>
          <w:tcPr>
            <w:tcW w:w="3120" w:type="dxa"/>
            <w:tcMar>
              <w:top w:w="100" w:type="dxa"/>
              <w:left w:w="100" w:type="dxa"/>
              <w:bottom w:w="100" w:type="dxa"/>
              <w:right w:w="100" w:type="dxa"/>
            </w:tcMar>
          </w:tcPr>
          <w:p w:rsidR="004D017C" w:rsidRDefault="00D07DA8">
            <w:pPr>
              <w:widowControl w:val="0"/>
              <w:spacing w:line="240" w:lineRule="auto"/>
              <w:jc w:val="both"/>
            </w:pPr>
            <w:r>
              <w:t>Mantenimiento perfectivo</w:t>
            </w:r>
          </w:p>
        </w:tc>
        <w:tc>
          <w:tcPr>
            <w:tcW w:w="3120" w:type="dxa"/>
            <w:tcMar>
              <w:top w:w="100" w:type="dxa"/>
              <w:left w:w="100" w:type="dxa"/>
              <w:bottom w:w="100" w:type="dxa"/>
              <w:right w:w="100" w:type="dxa"/>
            </w:tcMar>
          </w:tcPr>
          <w:p w:rsidR="004D017C" w:rsidRDefault="00D07DA8">
            <w:pPr>
              <w:widowControl w:val="0"/>
              <w:spacing w:line="240" w:lineRule="auto"/>
              <w:jc w:val="both"/>
            </w:pPr>
            <w:r>
              <w:t>v2.0.0</w:t>
            </w:r>
          </w:p>
        </w:tc>
        <w:tc>
          <w:tcPr>
            <w:tcW w:w="3120" w:type="dxa"/>
            <w:tcMar>
              <w:top w:w="100" w:type="dxa"/>
              <w:left w:w="100" w:type="dxa"/>
              <w:bottom w:w="100" w:type="dxa"/>
              <w:right w:w="100" w:type="dxa"/>
            </w:tcMar>
          </w:tcPr>
          <w:p w:rsidR="004D017C" w:rsidRDefault="00D07DA8">
            <w:pPr>
              <w:widowControl w:val="0"/>
              <w:spacing w:line="240" w:lineRule="auto"/>
              <w:jc w:val="both"/>
            </w:pPr>
            <w:r>
              <w:t>Cambio radical sobre el producto anterior. Por ejemplo un cambio de enfoque</w:t>
            </w:r>
          </w:p>
        </w:tc>
      </w:tr>
    </w:tbl>
    <w:p w:rsidR="004D017C" w:rsidRDefault="004D017C">
      <w:pPr>
        <w:jc w:val="both"/>
      </w:pPr>
    </w:p>
    <w:p w:rsidR="004D017C" w:rsidRDefault="00D07DA8">
      <w:pPr>
        <w:jc w:val="both"/>
      </w:pPr>
      <w:r>
        <w:t>Cada vez que se realice mantenimiento se deberá de incrementar por “uno” al número que corresponda al tipo de mantenimiento realizado.</w:t>
      </w:r>
    </w:p>
    <w:p w:rsidR="004D017C" w:rsidRDefault="004D017C">
      <w:pPr>
        <w:jc w:val="both"/>
      </w:pPr>
    </w:p>
    <w:p w:rsidR="004D017C" w:rsidRDefault="00D07DA8">
      <w:pPr>
        <w:pStyle w:val="Ttulo4"/>
        <w:contextualSpacing w:val="0"/>
        <w:jc w:val="both"/>
      </w:pPr>
      <w:bookmarkStart w:id="38" w:name="h.ijslqpnhibtg" w:colFirst="0" w:colLast="0"/>
      <w:bookmarkEnd w:id="38"/>
      <w:r>
        <w:t>Estructura de almacenamiento en la biblioteca de AC</w:t>
      </w:r>
    </w:p>
    <w:p w:rsidR="004D017C" w:rsidRDefault="00D07DA8">
      <w:pPr>
        <w:jc w:val="both"/>
      </w:pPr>
      <w:r>
        <w:t>La estructura de almacenamiento en la biblioteca de administración de la configuración es la siguiente:</w:t>
      </w:r>
    </w:p>
    <w:p w:rsidR="004D017C" w:rsidRDefault="004D017C">
      <w:pPr>
        <w:jc w:val="both"/>
      </w:pPr>
    </w:p>
    <w:p w:rsidR="004D017C" w:rsidRDefault="00D07DA8">
      <w:pPr>
        <w:numPr>
          <w:ilvl w:val="0"/>
          <w:numId w:val="5"/>
        </w:numPr>
        <w:ind w:hanging="359"/>
        <w:contextualSpacing/>
        <w:jc w:val="both"/>
      </w:pPr>
      <w:r>
        <w:t>Cadena de favores</w:t>
      </w:r>
    </w:p>
    <w:p w:rsidR="004D017C" w:rsidRDefault="00D07DA8">
      <w:pPr>
        <w:numPr>
          <w:ilvl w:val="1"/>
          <w:numId w:val="5"/>
        </w:numPr>
        <w:ind w:hanging="359"/>
        <w:contextualSpacing/>
        <w:jc w:val="both"/>
      </w:pPr>
      <w:r>
        <w:t>Administración de la configuración</w:t>
      </w:r>
    </w:p>
    <w:p w:rsidR="004D017C" w:rsidRDefault="00D07DA8">
      <w:pPr>
        <w:numPr>
          <w:ilvl w:val="2"/>
          <w:numId w:val="5"/>
        </w:numPr>
        <w:ind w:hanging="359"/>
        <w:contextualSpacing/>
        <w:jc w:val="both"/>
      </w:pPr>
      <w:r>
        <w:t>Plan</w:t>
      </w:r>
    </w:p>
    <w:p w:rsidR="004D017C" w:rsidRDefault="00D07DA8">
      <w:pPr>
        <w:numPr>
          <w:ilvl w:val="2"/>
          <w:numId w:val="5"/>
        </w:numPr>
        <w:ind w:hanging="359"/>
        <w:contextualSpacing/>
        <w:jc w:val="both"/>
      </w:pPr>
      <w:r>
        <w:t xml:space="preserve">Proceso </w:t>
      </w:r>
    </w:p>
    <w:p w:rsidR="004D017C" w:rsidRDefault="00D07DA8">
      <w:pPr>
        <w:numPr>
          <w:ilvl w:val="2"/>
          <w:numId w:val="5"/>
        </w:numPr>
        <w:ind w:hanging="359"/>
        <w:contextualSpacing/>
        <w:jc w:val="both"/>
      </w:pPr>
      <w:r>
        <w:t>Plantillas</w:t>
      </w:r>
    </w:p>
    <w:p w:rsidR="004D017C" w:rsidRDefault="00D07DA8">
      <w:pPr>
        <w:numPr>
          <w:ilvl w:val="2"/>
          <w:numId w:val="5"/>
        </w:numPr>
        <w:ind w:hanging="359"/>
        <w:contextualSpacing/>
        <w:jc w:val="both"/>
      </w:pPr>
      <w:r>
        <w:t>Peticiones de cambio</w:t>
      </w:r>
    </w:p>
    <w:p w:rsidR="004D017C" w:rsidRDefault="00D07DA8">
      <w:pPr>
        <w:numPr>
          <w:ilvl w:val="2"/>
          <w:numId w:val="5"/>
        </w:numPr>
        <w:ind w:hanging="359"/>
        <w:contextualSpacing/>
        <w:jc w:val="both"/>
      </w:pPr>
      <w:r>
        <w:t>Reportes de estado de la configuración</w:t>
      </w:r>
    </w:p>
    <w:p w:rsidR="004D017C" w:rsidRDefault="00D07DA8">
      <w:pPr>
        <w:numPr>
          <w:ilvl w:val="2"/>
          <w:numId w:val="5"/>
        </w:numPr>
        <w:ind w:hanging="359"/>
        <w:contextualSpacing/>
        <w:jc w:val="both"/>
      </w:pPr>
      <w:r>
        <w:t>Auditorías de configuración</w:t>
      </w:r>
    </w:p>
    <w:p w:rsidR="004D017C" w:rsidRDefault="00D07DA8">
      <w:pPr>
        <w:numPr>
          <w:ilvl w:val="1"/>
          <w:numId w:val="5"/>
        </w:numPr>
        <w:ind w:hanging="359"/>
        <w:contextualSpacing/>
        <w:jc w:val="both"/>
      </w:pPr>
      <w:r>
        <w:t>Administración de proyecto</w:t>
      </w:r>
    </w:p>
    <w:p w:rsidR="004D017C" w:rsidRDefault="00D07DA8">
      <w:pPr>
        <w:numPr>
          <w:ilvl w:val="2"/>
          <w:numId w:val="5"/>
        </w:numPr>
        <w:ind w:hanging="359"/>
        <w:contextualSpacing/>
        <w:jc w:val="both"/>
      </w:pPr>
      <w:r>
        <w:t>Planes</w:t>
      </w:r>
    </w:p>
    <w:p w:rsidR="004D017C" w:rsidRDefault="00D07DA8">
      <w:pPr>
        <w:numPr>
          <w:ilvl w:val="3"/>
          <w:numId w:val="5"/>
        </w:numPr>
        <w:ind w:hanging="359"/>
        <w:contextualSpacing/>
        <w:jc w:val="both"/>
      </w:pPr>
      <w:r>
        <w:t>Plan de comunicación</w:t>
      </w:r>
    </w:p>
    <w:p w:rsidR="004D017C" w:rsidRDefault="00D07DA8">
      <w:pPr>
        <w:numPr>
          <w:ilvl w:val="3"/>
          <w:numId w:val="5"/>
        </w:numPr>
        <w:ind w:hanging="359"/>
        <w:contextualSpacing/>
        <w:jc w:val="both"/>
      </w:pPr>
      <w:r>
        <w:t>Plan de proyecto</w:t>
      </w:r>
    </w:p>
    <w:p w:rsidR="004D017C" w:rsidRDefault="00D07DA8">
      <w:pPr>
        <w:numPr>
          <w:ilvl w:val="3"/>
          <w:numId w:val="5"/>
        </w:numPr>
        <w:ind w:hanging="359"/>
        <w:contextualSpacing/>
        <w:jc w:val="both"/>
      </w:pPr>
      <w:r>
        <w:lastRenderedPageBreak/>
        <w:t>Acta constitutiva</w:t>
      </w:r>
    </w:p>
    <w:p w:rsidR="004D017C" w:rsidRDefault="00D07DA8">
      <w:pPr>
        <w:numPr>
          <w:ilvl w:val="2"/>
          <w:numId w:val="5"/>
        </w:numPr>
        <w:ind w:hanging="359"/>
        <w:contextualSpacing/>
        <w:jc w:val="both"/>
      </w:pPr>
      <w:r>
        <w:t>Procesos</w:t>
      </w:r>
    </w:p>
    <w:p w:rsidR="004D017C" w:rsidRDefault="00D07DA8">
      <w:pPr>
        <w:numPr>
          <w:ilvl w:val="3"/>
          <w:numId w:val="5"/>
        </w:numPr>
        <w:ind w:hanging="359"/>
        <w:contextualSpacing/>
        <w:jc w:val="both"/>
      </w:pPr>
      <w:r>
        <w:t>Planeación</w:t>
      </w:r>
    </w:p>
    <w:p w:rsidR="004D017C" w:rsidRDefault="00D07DA8">
      <w:pPr>
        <w:numPr>
          <w:ilvl w:val="3"/>
          <w:numId w:val="5"/>
        </w:numPr>
        <w:ind w:hanging="359"/>
        <w:contextualSpacing/>
        <w:jc w:val="both"/>
      </w:pPr>
      <w:r>
        <w:t>Monitoreo y control</w:t>
      </w:r>
    </w:p>
    <w:p w:rsidR="004D017C" w:rsidRDefault="00D07DA8">
      <w:pPr>
        <w:numPr>
          <w:ilvl w:val="2"/>
          <w:numId w:val="5"/>
        </w:numPr>
        <w:ind w:hanging="359"/>
        <w:contextualSpacing/>
        <w:jc w:val="both"/>
      </w:pPr>
      <w:r>
        <w:t>Plantillas</w:t>
      </w:r>
    </w:p>
    <w:p w:rsidR="004D017C" w:rsidRDefault="00D07DA8">
      <w:pPr>
        <w:numPr>
          <w:ilvl w:val="1"/>
          <w:numId w:val="5"/>
        </w:numPr>
        <w:ind w:hanging="359"/>
        <w:contextualSpacing/>
        <w:jc w:val="both"/>
      </w:pPr>
      <w:r>
        <w:t>Administración de riesgos</w:t>
      </w:r>
    </w:p>
    <w:p w:rsidR="004D017C" w:rsidRDefault="00D07DA8">
      <w:pPr>
        <w:numPr>
          <w:ilvl w:val="2"/>
          <w:numId w:val="5"/>
        </w:numPr>
        <w:ind w:hanging="359"/>
        <w:contextualSpacing/>
        <w:jc w:val="both"/>
      </w:pPr>
      <w:r>
        <w:t>Plan</w:t>
      </w:r>
    </w:p>
    <w:p w:rsidR="004D017C" w:rsidRDefault="00D07DA8">
      <w:pPr>
        <w:numPr>
          <w:ilvl w:val="2"/>
          <w:numId w:val="5"/>
        </w:numPr>
        <w:ind w:hanging="359"/>
        <w:contextualSpacing/>
        <w:jc w:val="both"/>
      </w:pPr>
      <w:r>
        <w:t>Proceso</w:t>
      </w:r>
    </w:p>
    <w:p w:rsidR="004D017C" w:rsidRDefault="00D07DA8">
      <w:pPr>
        <w:numPr>
          <w:ilvl w:val="2"/>
          <w:numId w:val="5"/>
        </w:numPr>
        <w:ind w:hanging="359"/>
        <w:contextualSpacing/>
        <w:jc w:val="both"/>
      </w:pPr>
      <w:r>
        <w:t>Plantillas</w:t>
      </w:r>
    </w:p>
    <w:p w:rsidR="004D017C" w:rsidRDefault="00D07DA8">
      <w:pPr>
        <w:numPr>
          <w:ilvl w:val="1"/>
          <w:numId w:val="5"/>
        </w:numPr>
        <w:ind w:hanging="359"/>
        <w:contextualSpacing/>
        <w:jc w:val="both"/>
      </w:pPr>
      <w:r>
        <w:t>Aseguramiento de la calidad software</w:t>
      </w:r>
    </w:p>
    <w:p w:rsidR="004D017C" w:rsidRDefault="00D07DA8">
      <w:pPr>
        <w:numPr>
          <w:ilvl w:val="2"/>
          <w:numId w:val="5"/>
        </w:numPr>
        <w:ind w:hanging="359"/>
        <w:contextualSpacing/>
        <w:jc w:val="both"/>
      </w:pPr>
      <w:r>
        <w:t>Plan</w:t>
      </w:r>
    </w:p>
    <w:p w:rsidR="004D017C" w:rsidRDefault="00D07DA8">
      <w:pPr>
        <w:numPr>
          <w:ilvl w:val="2"/>
          <w:numId w:val="5"/>
        </w:numPr>
        <w:ind w:hanging="359"/>
        <w:contextualSpacing/>
        <w:jc w:val="both"/>
      </w:pPr>
      <w:r>
        <w:t>Proceso</w:t>
      </w:r>
    </w:p>
    <w:p w:rsidR="004D017C" w:rsidRDefault="00D07DA8">
      <w:pPr>
        <w:numPr>
          <w:ilvl w:val="2"/>
          <w:numId w:val="5"/>
        </w:numPr>
        <w:ind w:hanging="359"/>
        <w:contextualSpacing/>
        <w:jc w:val="both"/>
      </w:pPr>
      <w:r>
        <w:t>Plantillas</w:t>
      </w:r>
    </w:p>
    <w:p w:rsidR="004D017C" w:rsidRDefault="00D07DA8">
      <w:pPr>
        <w:numPr>
          <w:ilvl w:val="2"/>
          <w:numId w:val="5"/>
        </w:numPr>
        <w:ind w:hanging="359"/>
        <w:contextualSpacing/>
        <w:jc w:val="both"/>
      </w:pPr>
      <w:r>
        <w:t>Reportes</w:t>
      </w:r>
    </w:p>
    <w:p w:rsidR="004D017C" w:rsidRDefault="00D07DA8">
      <w:pPr>
        <w:numPr>
          <w:ilvl w:val="1"/>
          <w:numId w:val="5"/>
        </w:numPr>
        <w:ind w:hanging="359"/>
        <w:contextualSpacing/>
        <w:jc w:val="both"/>
      </w:pPr>
      <w:r>
        <w:t>Diseño</w:t>
      </w:r>
    </w:p>
    <w:p w:rsidR="004D017C" w:rsidRDefault="00D07DA8">
      <w:pPr>
        <w:numPr>
          <w:ilvl w:val="2"/>
          <w:numId w:val="5"/>
        </w:numPr>
        <w:ind w:hanging="359"/>
        <w:contextualSpacing/>
        <w:jc w:val="both"/>
      </w:pPr>
      <w:r>
        <w:t>Proceso</w:t>
      </w:r>
    </w:p>
    <w:p w:rsidR="004D017C" w:rsidRDefault="00D07DA8">
      <w:pPr>
        <w:numPr>
          <w:ilvl w:val="2"/>
          <w:numId w:val="5"/>
        </w:numPr>
        <w:ind w:hanging="359"/>
        <w:contextualSpacing/>
        <w:jc w:val="both"/>
      </w:pPr>
      <w:r>
        <w:t>Documentos</w:t>
      </w:r>
    </w:p>
    <w:p w:rsidR="004D017C" w:rsidRDefault="00D07DA8">
      <w:pPr>
        <w:numPr>
          <w:ilvl w:val="3"/>
          <w:numId w:val="5"/>
        </w:numPr>
        <w:ind w:hanging="359"/>
        <w:contextualSpacing/>
        <w:jc w:val="both"/>
      </w:pPr>
      <w:r>
        <w:t>Arquitectura</w:t>
      </w:r>
    </w:p>
    <w:p w:rsidR="004D017C" w:rsidRDefault="00D07DA8">
      <w:pPr>
        <w:numPr>
          <w:ilvl w:val="3"/>
          <w:numId w:val="5"/>
        </w:numPr>
        <w:ind w:hanging="359"/>
        <w:contextualSpacing/>
        <w:jc w:val="both"/>
      </w:pPr>
      <w:r>
        <w:t>Diseño detallado</w:t>
      </w:r>
    </w:p>
    <w:p w:rsidR="004D017C" w:rsidRDefault="00D07DA8">
      <w:pPr>
        <w:numPr>
          <w:ilvl w:val="4"/>
          <w:numId w:val="5"/>
        </w:numPr>
        <w:ind w:hanging="359"/>
        <w:contextualSpacing/>
        <w:jc w:val="both"/>
      </w:pPr>
      <w:r>
        <w:t>Módulo 1</w:t>
      </w:r>
    </w:p>
    <w:p w:rsidR="004D017C" w:rsidRDefault="00D07DA8">
      <w:pPr>
        <w:numPr>
          <w:ilvl w:val="4"/>
          <w:numId w:val="5"/>
        </w:numPr>
        <w:ind w:hanging="359"/>
        <w:contextualSpacing/>
        <w:jc w:val="both"/>
      </w:pPr>
      <w:r>
        <w:t>Módulo 2</w:t>
      </w:r>
    </w:p>
    <w:p w:rsidR="004D017C" w:rsidRDefault="00D07DA8">
      <w:pPr>
        <w:numPr>
          <w:ilvl w:val="4"/>
          <w:numId w:val="5"/>
        </w:numPr>
        <w:ind w:hanging="359"/>
        <w:contextualSpacing/>
        <w:jc w:val="both"/>
      </w:pPr>
      <w:r>
        <w:t>…</w:t>
      </w:r>
    </w:p>
    <w:p w:rsidR="004D017C" w:rsidRDefault="00D07DA8">
      <w:pPr>
        <w:numPr>
          <w:ilvl w:val="1"/>
          <w:numId w:val="5"/>
        </w:numPr>
        <w:ind w:hanging="359"/>
        <w:contextualSpacing/>
        <w:jc w:val="both"/>
      </w:pPr>
      <w:r>
        <w:t>Estimaciones y mediciones</w:t>
      </w:r>
    </w:p>
    <w:p w:rsidR="004D017C" w:rsidRDefault="00D07DA8">
      <w:pPr>
        <w:numPr>
          <w:ilvl w:val="2"/>
          <w:numId w:val="5"/>
        </w:numPr>
        <w:ind w:hanging="359"/>
        <w:contextualSpacing/>
        <w:jc w:val="both"/>
      </w:pPr>
      <w:r>
        <w:t>Plan</w:t>
      </w:r>
    </w:p>
    <w:p w:rsidR="004D017C" w:rsidRDefault="00D07DA8">
      <w:pPr>
        <w:numPr>
          <w:ilvl w:val="2"/>
          <w:numId w:val="5"/>
        </w:numPr>
        <w:ind w:hanging="359"/>
        <w:contextualSpacing/>
        <w:jc w:val="both"/>
      </w:pPr>
      <w:r>
        <w:t>Proceso</w:t>
      </w:r>
    </w:p>
    <w:p w:rsidR="004D017C" w:rsidRDefault="00D07DA8">
      <w:pPr>
        <w:numPr>
          <w:ilvl w:val="2"/>
          <w:numId w:val="5"/>
        </w:numPr>
        <w:ind w:hanging="359"/>
        <w:contextualSpacing/>
        <w:jc w:val="both"/>
      </w:pPr>
      <w:r>
        <w:t>Plantillas</w:t>
      </w:r>
    </w:p>
    <w:p w:rsidR="004D017C" w:rsidRDefault="00D07DA8">
      <w:pPr>
        <w:numPr>
          <w:ilvl w:val="2"/>
          <w:numId w:val="5"/>
        </w:numPr>
        <w:ind w:hanging="359"/>
        <w:contextualSpacing/>
        <w:jc w:val="both"/>
      </w:pPr>
      <w:r>
        <w:t>Mediciones</w:t>
      </w:r>
    </w:p>
    <w:p w:rsidR="004D017C" w:rsidRDefault="00D07DA8">
      <w:pPr>
        <w:numPr>
          <w:ilvl w:val="1"/>
          <w:numId w:val="5"/>
        </w:numPr>
        <w:ind w:hanging="359"/>
        <w:contextualSpacing/>
        <w:jc w:val="both"/>
      </w:pPr>
      <w:r>
        <w:t>Líneas base</w:t>
      </w:r>
    </w:p>
    <w:p w:rsidR="004D017C" w:rsidRDefault="00D07DA8">
      <w:pPr>
        <w:numPr>
          <w:ilvl w:val="1"/>
          <w:numId w:val="5"/>
        </w:numPr>
        <w:ind w:hanging="359"/>
        <w:contextualSpacing/>
        <w:jc w:val="both"/>
      </w:pPr>
      <w:r>
        <w:t>Pruebas</w:t>
      </w:r>
    </w:p>
    <w:p w:rsidR="004D017C" w:rsidRDefault="00D07DA8">
      <w:pPr>
        <w:numPr>
          <w:ilvl w:val="2"/>
          <w:numId w:val="5"/>
        </w:numPr>
        <w:ind w:hanging="359"/>
        <w:contextualSpacing/>
        <w:jc w:val="both"/>
      </w:pPr>
      <w:r>
        <w:t>Plan</w:t>
      </w:r>
    </w:p>
    <w:p w:rsidR="004D017C" w:rsidRDefault="00D07DA8">
      <w:pPr>
        <w:numPr>
          <w:ilvl w:val="2"/>
          <w:numId w:val="5"/>
        </w:numPr>
        <w:ind w:hanging="359"/>
        <w:contextualSpacing/>
        <w:jc w:val="both"/>
      </w:pPr>
      <w:r>
        <w:t>Proceso</w:t>
      </w:r>
    </w:p>
    <w:p w:rsidR="004D017C" w:rsidRDefault="00D07DA8">
      <w:pPr>
        <w:numPr>
          <w:ilvl w:val="2"/>
          <w:numId w:val="5"/>
        </w:numPr>
        <w:ind w:hanging="359"/>
        <w:contextualSpacing/>
        <w:jc w:val="both"/>
      </w:pPr>
      <w:r>
        <w:t>Plantillas</w:t>
      </w:r>
    </w:p>
    <w:p w:rsidR="004D017C" w:rsidRDefault="00D07DA8">
      <w:pPr>
        <w:numPr>
          <w:ilvl w:val="1"/>
          <w:numId w:val="5"/>
        </w:numPr>
        <w:ind w:hanging="359"/>
        <w:contextualSpacing/>
        <w:jc w:val="both"/>
      </w:pPr>
      <w:r>
        <w:t>Requisitos</w:t>
      </w:r>
    </w:p>
    <w:p w:rsidR="004D017C" w:rsidRDefault="00D07DA8">
      <w:pPr>
        <w:numPr>
          <w:ilvl w:val="2"/>
          <w:numId w:val="5"/>
        </w:numPr>
        <w:ind w:hanging="359"/>
        <w:contextualSpacing/>
        <w:jc w:val="both"/>
      </w:pPr>
      <w:r>
        <w:t>Documentos</w:t>
      </w:r>
    </w:p>
    <w:p w:rsidR="004D017C" w:rsidRDefault="00D07DA8">
      <w:pPr>
        <w:numPr>
          <w:ilvl w:val="3"/>
          <w:numId w:val="5"/>
        </w:numPr>
        <w:ind w:hanging="359"/>
        <w:contextualSpacing/>
        <w:jc w:val="both"/>
      </w:pPr>
      <w:r>
        <w:t>Especificación de requisitos</w:t>
      </w:r>
    </w:p>
    <w:p w:rsidR="004D017C" w:rsidRDefault="00D07DA8">
      <w:pPr>
        <w:pStyle w:val="Ttulo4"/>
        <w:contextualSpacing w:val="0"/>
        <w:jc w:val="both"/>
      </w:pPr>
      <w:bookmarkStart w:id="39" w:name="h.n57tqqas5sy1" w:colFirst="0" w:colLast="0"/>
      <w:bookmarkEnd w:id="39"/>
      <w:r>
        <w:t>Formación de líneas base</w:t>
      </w:r>
    </w:p>
    <w:p w:rsidR="004D017C" w:rsidRDefault="004D017C">
      <w:pPr>
        <w:jc w:val="both"/>
      </w:pPr>
    </w:p>
    <w:p w:rsidR="004D017C" w:rsidRDefault="00D07DA8">
      <w:pPr>
        <w:jc w:val="both"/>
      </w:pPr>
      <w:r>
        <w:t>En esta sección se define las líneas base que tendrá el proyecto a lo largo del tiempo, su contenido y propósito, cuándo y cómo son creadas,  y quien las autoriza, crea y verifica.</w:t>
      </w:r>
    </w:p>
    <w:p w:rsidR="004D017C" w:rsidRDefault="004D017C">
      <w:pPr>
        <w:jc w:val="both"/>
      </w:pPr>
    </w:p>
    <w:p w:rsidR="004D017C" w:rsidRDefault="00D07DA8">
      <w:pPr>
        <w:jc w:val="both"/>
      </w:pPr>
      <w:r>
        <w:t>Una línea base es un conjunto de documentos aprobados o liberados de una revisión específica, que sirve como base para administrar los cambios. El encargado de crear las líneas base en este proyecto  es el administrador de la configuración, este debe de seguir el proceso que se encuentra en la sección ‘Creación de línea base’.</w:t>
      </w:r>
    </w:p>
    <w:p w:rsidR="004D017C" w:rsidRDefault="004D017C">
      <w:pPr>
        <w:jc w:val="both"/>
      </w:pPr>
    </w:p>
    <w:p w:rsidR="004D017C" w:rsidRDefault="00D07DA8">
      <w:pPr>
        <w:jc w:val="both"/>
      </w:pPr>
      <w:r>
        <w:t>El encargado de la verificación deberá de seguir el proceso de ‘Verificación de línea base’.</w:t>
      </w:r>
    </w:p>
    <w:p w:rsidR="004D017C" w:rsidRDefault="004D017C">
      <w:pPr>
        <w:jc w:val="both"/>
      </w:pPr>
    </w:p>
    <w:p w:rsidR="004D017C" w:rsidRDefault="004D017C">
      <w:pPr>
        <w:jc w:val="both"/>
      </w:pPr>
    </w:p>
    <w:p w:rsidR="004D017C" w:rsidRDefault="00D07DA8">
      <w:pPr>
        <w:jc w:val="both"/>
      </w:pPr>
      <w:r>
        <w:t>Líneas base del proyecto</w:t>
      </w:r>
    </w:p>
    <w:p w:rsidR="004D017C" w:rsidRDefault="004D017C">
      <w:pPr>
        <w:jc w:val="both"/>
      </w:pPr>
    </w:p>
    <w:p w:rsidR="004D017C" w:rsidRDefault="00D07DA8">
      <w:pPr>
        <w:jc w:val="both"/>
      </w:pPr>
      <w:r>
        <w:t>&lt;En esta sección han de ponerse las líneas que habrá en el proyecto. Hay que ver el EDT para sacar fechas.  Las líneas están formadas por productos en su respectiva versión&gt;</w:t>
      </w:r>
    </w:p>
    <w:p w:rsidR="004D017C" w:rsidRDefault="004D017C">
      <w:pPr>
        <w:jc w:val="both"/>
      </w:pPr>
    </w:p>
    <w:p w:rsidR="004D017C" w:rsidRDefault="004D017C">
      <w:pPr>
        <w:jc w:val="both"/>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D017C">
        <w:tc>
          <w:tcPr>
            <w:tcW w:w="1872" w:type="dxa"/>
            <w:tcMar>
              <w:top w:w="100" w:type="dxa"/>
              <w:left w:w="100" w:type="dxa"/>
              <w:bottom w:w="100" w:type="dxa"/>
              <w:right w:w="100" w:type="dxa"/>
            </w:tcMar>
          </w:tcPr>
          <w:p w:rsidR="004D017C" w:rsidRDefault="00D07DA8">
            <w:pPr>
              <w:widowControl w:val="0"/>
              <w:spacing w:line="240" w:lineRule="auto"/>
              <w:jc w:val="both"/>
            </w:pPr>
            <w:r>
              <w:t>Id de Línea base</w:t>
            </w:r>
          </w:p>
        </w:tc>
        <w:tc>
          <w:tcPr>
            <w:tcW w:w="1872" w:type="dxa"/>
            <w:tcMar>
              <w:top w:w="100" w:type="dxa"/>
              <w:left w:w="100" w:type="dxa"/>
              <w:bottom w:w="100" w:type="dxa"/>
              <w:right w:w="100" w:type="dxa"/>
            </w:tcMar>
          </w:tcPr>
          <w:p w:rsidR="004D017C" w:rsidRDefault="00D07DA8">
            <w:pPr>
              <w:widowControl w:val="0"/>
              <w:spacing w:line="240" w:lineRule="auto"/>
              <w:jc w:val="both"/>
            </w:pPr>
            <w:r>
              <w:t>Productos de la línea</w:t>
            </w:r>
          </w:p>
        </w:tc>
        <w:tc>
          <w:tcPr>
            <w:tcW w:w="1872" w:type="dxa"/>
            <w:tcMar>
              <w:top w:w="100" w:type="dxa"/>
              <w:left w:w="100" w:type="dxa"/>
              <w:bottom w:w="100" w:type="dxa"/>
              <w:right w:w="100" w:type="dxa"/>
            </w:tcMar>
          </w:tcPr>
          <w:p w:rsidR="004D017C" w:rsidRDefault="00D07DA8">
            <w:pPr>
              <w:widowControl w:val="0"/>
              <w:spacing w:line="240" w:lineRule="auto"/>
              <w:jc w:val="both"/>
            </w:pPr>
            <w:r>
              <w:t>Fecha de creación</w:t>
            </w:r>
          </w:p>
        </w:tc>
        <w:tc>
          <w:tcPr>
            <w:tcW w:w="1872" w:type="dxa"/>
            <w:tcMar>
              <w:top w:w="100" w:type="dxa"/>
              <w:left w:w="100" w:type="dxa"/>
              <w:bottom w:w="100" w:type="dxa"/>
              <w:right w:w="100" w:type="dxa"/>
            </w:tcMar>
          </w:tcPr>
          <w:p w:rsidR="004D017C" w:rsidRDefault="00D07DA8">
            <w:pPr>
              <w:widowControl w:val="0"/>
              <w:spacing w:line="240" w:lineRule="auto"/>
              <w:jc w:val="both"/>
            </w:pPr>
            <w:r>
              <w:t>Propósito</w:t>
            </w:r>
          </w:p>
        </w:tc>
        <w:tc>
          <w:tcPr>
            <w:tcW w:w="1872" w:type="dxa"/>
            <w:tcMar>
              <w:top w:w="100" w:type="dxa"/>
              <w:left w:w="100" w:type="dxa"/>
              <w:bottom w:w="100" w:type="dxa"/>
              <w:right w:w="100" w:type="dxa"/>
            </w:tcMar>
          </w:tcPr>
          <w:p w:rsidR="004D017C" w:rsidRDefault="00D07DA8">
            <w:pPr>
              <w:widowControl w:val="0"/>
              <w:spacing w:line="240" w:lineRule="auto"/>
              <w:jc w:val="both"/>
            </w:pPr>
            <w:r>
              <w:t>Encargado de verificación</w:t>
            </w:r>
          </w:p>
        </w:tc>
      </w:tr>
      <w:tr w:rsidR="004D017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r>
      <w:tr w:rsidR="004D017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c>
          <w:tcPr>
            <w:tcW w:w="1872" w:type="dxa"/>
            <w:tcMar>
              <w:top w:w="100" w:type="dxa"/>
              <w:left w:w="100" w:type="dxa"/>
              <w:bottom w:w="100" w:type="dxa"/>
              <w:right w:w="100" w:type="dxa"/>
            </w:tcMar>
          </w:tcPr>
          <w:p w:rsidR="004D017C" w:rsidRDefault="004D017C">
            <w:pPr>
              <w:widowControl w:val="0"/>
              <w:spacing w:line="240" w:lineRule="auto"/>
              <w:jc w:val="both"/>
            </w:pPr>
          </w:p>
        </w:tc>
      </w:tr>
    </w:tbl>
    <w:p w:rsidR="004D017C" w:rsidRDefault="004D017C">
      <w:pPr>
        <w:jc w:val="both"/>
      </w:pPr>
    </w:p>
    <w:p w:rsidR="004D017C" w:rsidRDefault="004D017C">
      <w:pPr>
        <w:jc w:val="both"/>
      </w:pPr>
    </w:p>
    <w:p w:rsidR="004D017C" w:rsidRDefault="00D07DA8">
      <w:pPr>
        <w:pStyle w:val="Ttulo5"/>
        <w:contextualSpacing w:val="0"/>
        <w:jc w:val="both"/>
      </w:pPr>
      <w:bookmarkStart w:id="40" w:name="h.sume4jkxlbtb" w:colFirst="0" w:colLast="0"/>
      <w:bookmarkEnd w:id="40"/>
      <w:r>
        <w:t>Creación de línea base</w:t>
      </w:r>
    </w:p>
    <w:p w:rsidR="004D017C" w:rsidRDefault="004D017C">
      <w:pPr>
        <w:jc w:val="both"/>
      </w:pPr>
    </w:p>
    <w:p w:rsidR="004D017C" w:rsidRDefault="00D07DA8">
      <w:pPr>
        <w:jc w:val="both"/>
      </w:pPr>
      <w:r>
        <w:t>Para la creación de una línea base el responsable debe de realizar un archivo de texto llamado como el id de la línea base. Dentro del archivo se debe de tener la siguiente información: Productos de la línea con sus respectivas versiones, la fecha de creación, el propósito y el encargado de verificación de la línea base.</w:t>
      </w:r>
    </w:p>
    <w:p w:rsidR="004D017C" w:rsidRDefault="004D017C">
      <w:pPr>
        <w:jc w:val="both"/>
      </w:pPr>
    </w:p>
    <w:p w:rsidR="004D017C" w:rsidRDefault="00D07DA8">
      <w:pPr>
        <w:jc w:val="both"/>
      </w:pPr>
      <w:r>
        <w:t xml:space="preserve">El archivo de texto será guardado en la carpeta “Líneas base” que se encuentra en la estructura de carpetas del proyecto. </w:t>
      </w:r>
    </w:p>
    <w:p w:rsidR="004D017C" w:rsidRDefault="00D07DA8">
      <w:pPr>
        <w:pStyle w:val="Ttulo2"/>
        <w:contextualSpacing w:val="0"/>
        <w:jc w:val="both"/>
      </w:pPr>
      <w:bookmarkStart w:id="41" w:name="h.2sqj3xv5adh6" w:colFirst="0" w:colLast="0"/>
      <w:bookmarkStart w:id="42" w:name="_Toc404954830"/>
      <w:bookmarkEnd w:id="41"/>
      <w:r>
        <w:t>Control de la configuración</w:t>
      </w:r>
      <w:bookmarkEnd w:id="42"/>
    </w:p>
    <w:p w:rsidR="004D017C" w:rsidRDefault="004D017C">
      <w:pPr>
        <w:pStyle w:val="Ttulo3"/>
        <w:contextualSpacing w:val="0"/>
        <w:jc w:val="both"/>
      </w:pPr>
      <w:bookmarkStart w:id="43" w:name="h.tpny0m3pvr9u" w:colFirst="0" w:colLast="0"/>
      <w:bookmarkEnd w:id="43"/>
    </w:p>
    <w:p w:rsidR="004D017C" w:rsidRDefault="00D07DA8">
      <w:pPr>
        <w:pStyle w:val="Ttulo3"/>
        <w:contextualSpacing w:val="0"/>
        <w:jc w:val="both"/>
      </w:pPr>
      <w:bookmarkStart w:id="44" w:name="h.jgm3xsehtymg" w:colFirst="0" w:colLast="0"/>
      <w:bookmarkStart w:id="45" w:name="_Toc404954831"/>
      <w:bookmarkEnd w:id="44"/>
      <w:r>
        <w:t>Control lógico</w:t>
      </w:r>
      <w:bookmarkEnd w:id="45"/>
    </w:p>
    <w:p w:rsidR="004D017C" w:rsidRDefault="00D07DA8">
      <w:pPr>
        <w:pStyle w:val="Ttulo4"/>
        <w:contextualSpacing w:val="0"/>
        <w:jc w:val="both"/>
      </w:pPr>
      <w:bookmarkStart w:id="46" w:name="h.2wn08nw66mib" w:colFirst="0" w:colLast="0"/>
      <w:bookmarkEnd w:id="46"/>
      <w:r>
        <w:t>Mecanismo de almacenamiento de la documentación lógica</w:t>
      </w:r>
    </w:p>
    <w:p w:rsidR="004D017C" w:rsidRDefault="004D017C">
      <w:pPr>
        <w:jc w:val="both"/>
      </w:pPr>
    </w:p>
    <w:p w:rsidR="004D017C" w:rsidRDefault="00D07DA8">
      <w:pPr>
        <w:jc w:val="both"/>
      </w:pPr>
      <w:r>
        <w:t xml:space="preserve">Debido a que la mayoría de los documentos a realizar en este proyecto estarán en formato electrónico, se ha decidido hacer uso de ciertas herramientas para facilitar el trabajo del administrador de configuración. </w:t>
      </w:r>
    </w:p>
    <w:p w:rsidR="004D017C" w:rsidRDefault="004D017C">
      <w:pPr>
        <w:jc w:val="both"/>
      </w:pPr>
    </w:p>
    <w:p w:rsidR="004D017C" w:rsidRDefault="00D07DA8">
      <w:pPr>
        <w:jc w:val="both"/>
      </w:pPr>
      <w:r>
        <w:t>Tanto el administrador de proyecto, como el administrador de la configuración pueden gestionar la documentación lógica utilizando los procesos correspondientes. Sin embargo, el responsable del correcto uso del mecanismo de almacenamiento de la documentación lógica, como de los procesos que lo involucra es el administrador de configuración.</w:t>
      </w:r>
    </w:p>
    <w:p w:rsidR="004D017C" w:rsidRDefault="004D017C">
      <w:pPr>
        <w:jc w:val="both"/>
      </w:pPr>
    </w:p>
    <w:p w:rsidR="004D017C" w:rsidRDefault="00D07DA8">
      <w:pPr>
        <w:jc w:val="both"/>
      </w:pPr>
      <w:r>
        <w:lastRenderedPageBreak/>
        <w:t>Para facilitar el proceso de administración de la configuración se utilizan las siguientes herramientas:</w:t>
      </w:r>
    </w:p>
    <w:p w:rsidR="004D017C" w:rsidRDefault="00D07DA8">
      <w:pPr>
        <w:numPr>
          <w:ilvl w:val="0"/>
          <w:numId w:val="17"/>
        </w:numPr>
        <w:ind w:hanging="359"/>
        <w:contextualSpacing/>
        <w:jc w:val="both"/>
      </w:pPr>
      <w:r>
        <w:rPr>
          <w:b/>
        </w:rPr>
        <w:t>Git</w:t>
      </w:r>
      <w:r>
        <w:t>: Sistema de control de versiones multiplataforma. Con él se gestionan los cambios en el código fuente.</w:t>
      </w:r>
    </w:p>
    <w:p w:rsidR="004D017C" w:rsidRDefault="00D07DA8">
      <w:pPr>
        <w:numPr>
          <w:ilvl w:val="0"/>
          <w:numId w:val="17"/>
        </w:numPr>
        <w:ind w:hanging="359"/>
        <w:contextualSpacing/>
        <w:jc w:val="both"/>
      </w:pPr>
      <w:proofErr w:type="spellStart"/>
      <w:r>
        <w:rPr>
          <w:b/>
        </w:rPr>
        <w:t>Github</w:t>
      </w:r>
      <w:proofErr w:type="spellEnd"/>
      <w:r>
        <w:t xml:space="preserve">: Servicio de gestión de repositorios web gratuito. En él se tiene almacenado el código fuente en la web y se puede poner peticiones de cambio. </w:t>
      </w:r>
    </w:p>
    <w:p w:rsidR="004D017C" w:rsidRDefault="00D07DA8">
      <w:pPr>
        <w:numPr>
          <w:ilvl w:val="0"/>
          <w:numId w:val="17"/>
        </w:numPr>
        <w:ind w:hanging="359"/>
        <w:contextualSpacing/>
        <w:jc w:val="both"/>
      </w:pPr>
      <w:r>
        <w:rPr>
          <w:b/>
        </w:rPr>
        <w:t>Drive</w:t>
      </w:r>
      <w:r>
        <w:t xml:space="preserve">: Servicio de almacenamiento y creación de documentos colaborativo web. En él se crea y almacena los documentos, planes, procesos y plantillas de todo el proyecto. </w:t>
      </w:r>
    </w:p>
    <w:p w:rsidR="004D017C" w:rsidRDefault="004D017C">
      <w:pPr>
        <w:jc w:val="both"/>
      </w:pPr>
    </w:p>
    <w:p w:rsidR="004D017C" w:rsidRDefault="00D07DA8">
      <w:pPr>
        <w:jc w:val="both"/>
      </w:pPr>
      <w:r>
        <w:t>Es importante decir que para el correcto uso de las herramientas se debe de seguir el o los procesos correspondientes a cada una.</w:t>
      </w:r>
    </w:p>
    <w:p w:rsidR="004D017C" w:rsidRDefault="00D07DA8">
      <w:pPr>
        <w:pStyle w:val="Ttulo4"/>
        <w:contextualSpacing w:val="0"/>
        <w:jc w:val="both"/>
      </w:pPr>
      <w:bookmarkStart w:id="47" w:name="h.njpyyjydzt51" w:colFirst="0" w:colLast="0"/>
      <w:bookmarkEnd w:id="47"/>
      <w:r>
        <w:t>Mecanismo de respaldo personal</w:t>
      </w:r>
    </w:p>
    <w:p w:rsidR="004D017C" w:rsidRDefault="004D017C">
      <w:pPr>
        <w:jc w:val="both"/>
      </w:pPr>
    </w:p>
    <w:p w:rsidR="004D017C" w:rsidRDefault="00D07DA8">
      <w:pPr>
        <w:pStyle w:val="Ttulo5"/>
        <w:contextualSpacing w:val="0"/>
        <w:jc w:val="both"/>
      </w:pPr>
      <w:bookmarkStart w:id="48" w:name="h.go49ewnavcvt" w:colFirst="0" w:colLast="0"/>
      <w:bookmarkEnd w:id="48"/>
      <w:r>
        <w:t>Documentos</w:t>
      </w:r>
    </w:p>
    <w:p w:rsidR="004D017C" w:rsidRDefault="004D017C">
      <w:pPr>
        <w:jc w:val="both"/>
      </w:pPr>
    </w:p>
    <w:p w:rsidR="004D017C" w:rsidRDefault="00D07DA8">
      <w:pPr>
        <w:jc w:val="both"/>
      </w:pPr>
      <w:r>
        <w:t>Todo</w:t>
      </w:r>
      <w:r w:rsidR="003A03A1">
        <w:t>s</w:t>
      </w:r>
      <w:r>
        <w:t xml:space="preserve"> los documentos, planes, plantillas y procesos s</w:t>
      </w:r>
      <w:r w:rsidR="003A03A1">
        <w:t>on realizados y almacenados en G</w:t>
      </w:r>
      <w:r>
        <w:t>oogle drive, por ese motivo los respaldos son realizados de manera concurrente y automática por el servicio. Sin embargo para proteger de una posible pérdida cada integrante del equipo debe de guardar su trabajo de manera local cada 15 días siguiendo la estructura de carpetas, la nomenclatura de los elementos de configuración y generando un archivo de texto donde indique los documentos que están siendo guardados y su versión.</w:t>
      </w:r>
    </w:p>
    <w:p w:rsidR="004D017C" w:rsidRDefault="004D017C">
      <w:pPr>
        <w:jc w:val="both"/>
      </w:pPr>
    </w:p>
    <w:p w:rsidR="004D017C" w:rsidRDefault="00D07DA8">
      <w:pPr>
        <w:pStyle w:val="Ttulo5"/>
        <w:contextualSpacing w:val="0"/>
        <w:jc w:val="both"/>
      </w:pPr>
      <w:bookmarkStart w:id="49" w:name="h.inje7nxc659p" w:colFirst="0" w:colLast="0"/>
      <w:bookmarkEnd w:id="49"/>
      <w:r>
        <w:t>Código fuente</w:t>
      </w:r>
    </w:p>
    <w:p w:rsidR="004D017C" w:rsidRDefault="004D017C">
      <w:pPr>
        <w:jc w:val="both"/>
      </w:pPr>
    </w:p>
    <w:p w:rsidR="004D017C" w:rsidRDefault="00D07DA8">
      <w:pPr>
        <w:jc w:val="both"/>
      </w:pPr>
      <w:r>
        <w:t xml:space="preserve">El código fuente y sus respectivo cambios es manejado de forma local utilizando el sistema control de versiones </w:t>
      </w:r>
      <w:proofErr w:type="spellStart"/>
      <w:r>
        <w:t>git</w:t>
      </w:r>
      <w:proofErr w:type="spellEnd"/>
      <w:r>
        <w:t xml:space="preserve"> y todos los cambios se encuentran en el servicio de repositorios </w:t>
      </w:r>
      <w:proofErr w:type="spellStart"/>
      <w:r>
        <w:t>github</w:t>
      </w:r>
      <w:proofErr w:type="spellEnd"/>
      <w:r>
        <w:t xml:space="preserve">. </w:t>
      </w:r>
    </w:p>
    <w:p w:rsidR="004D017C" w:rsidRDefault="004D017C">
      <w:pPr>
        <w:jc w:val="both"/>
      </w:pPr>
    </w:p>
    <w:p w:rsidR="004D017C" w:rsidRDefault="00D07DA8">
      <w:pPr>
        <w:jc w:val="both"/>
      </w:pPr>
      <w:r>
        <w:t xml:space="preserve">Para evitar la pérdida de código fuente cada responsable debe de subir al repositorio la </w:t>
      </w:r>
      <w:proofErr w:type="spellStart"/>
      <w:r>
        <w:t>branch</w:t>
      </w:r>
      <w:proofErr w:type="spellEnd"/>
      <w:r>
        <w:t xml:space="preserve"> en la que ésta trabajando. El responsable debe de subir su </w:t>
      </w:r>
      <w:proofErr w:type="spellStart"/>
      <w:r>
        <w:t>branch</w:t>
      </w:r>
      <w:proofErr w:type="spellEnd"/>
      <w:r>
        <w:t xml:space="preserve"> cada vez que complete una funcionalidad del proyecto, esto para evitar, de haber un problema, la pérdida de los avances en la codificación de la aplicación del proyecto. </w:t>
      </w:r>
    </w:p>
    <w:p w:rsidR="004D017C" w:rsidRDefault="00D07DA8">
      <w:pPr>
        <w:pStyle w:val="Ttulo4"/>
        <w:contextualSpacing w:val="0"/>
        <w:jc w:val="both"/>
      </w:pPr>
      <w:bookmarkStart w:id="50" w:name="h.uxyak33hixso" w:colFirst="0" w:colLast="0"/>
      <w:bookmarkEnd w:id="50"/>
      <w:r>
        <w:t>Mecanismo de respaldo de la biblioteca de AC</w:t>
      </w:r>
    </w:p>
    <w:p w:rsidR="004D017C" w:rsidRDefault="004D017C">
      <w:pPr>
        <w:jc w:val="both"/>
      </w:pPr>
    </w:p>
    <w:p w:rsidR="004D017C" w:rsidRDefault="00D07DA8">
      <w:pPr>
        <w:pStyle w:val="Ttulo5"/>
        <w:contextualSpacing w:val="0"/>
        <w:jc w:val="both"/>
      </w:pPr>
      <w:bookmarkStart w:id="51" w:name="h.pxn8t2w9xb4k" w:colFirst="0" w:colLast="0"/>
      <w:bookmarkEnd w:id="51"/>
      <w:r>
        <w:t>Documentos</w:t>
      </w:r>
    </w:p>
    <w:p w:rsidR="004D017C" w:rsidRDefault="004D017C">
      <w:pPr>
        <w:jc w:val="both"/>
      </w:pPr>
    </w:p>
    <w:p w:rsidR="004D017C" w:rsidRDefault="00D07DA8">
      <w:pPr>
        <w:jc w:val="both"/>
      </w:pPr>
      <w:r>
        <w:t>Cada final de iteración se debe de realizar un respaldo completo de la estructura de carpeta con sus respectivos documentos. El respaldo debe de estar en formato Zip y el lugar de almacenamiento es el drive personal del administrador de configuración y el drive personal del administrador de proyecto en la siguiente ruta: “/</w:t>
      </w:r>
      <w:proofErr w:type="spellStart"/>
      <w:r>
        <w:t>Administracion</w:t>
      </w:r>
      <w:proofErr w:type="spellEnd"/>
      <w:r>
        <w:t xml:space="preserve"> de proyectos/Cadena de favores/Respaldos/Documentos”.</w:t>
      </w:r>
    </w:p>
    <w:p w:rsidR="004D017C" w:rsidRDefault="004D017C">
      <w:pPr>
        <w:jc w:val="both"/>
      </w:pPr>
    </w:p>
    <w:p w:rsidR="004D017C" w:rsidRDefault="00D07DA8">
      <w:pPr>
        <w:jc w:val="both"/>
      </w:pPr>
      <w:r>
        <w:lastRenderedPageBreak/>
        <w:t>Cada archivo de respaldo debe de seguir el siguiente nombramiento:</w:t>
      </w:r>
    </w:p>
    <w:p w:rsidR="004D017C" w:rsidRDefault="004D017C">
      <w:pPr>
        <w:jc w:val="both"/>
      </w:pPr>
    </w:p>
    <w:p w:rsidR="004D017C" w:rsidRDefault="00D07DA8">
      <w:pPr>
        <w:jc w:val="both"/>
      </w:pPr>
      <w:r>
        <w:tab/>
      </w:r>
      <w:proofErr w:type="spellStart"/>
      <w:r>
        <w:t>RespaldoDocumentosCadenaDeFavores</w:t>
      </w:r>
      <w:proofErr w:type="spellEnd"/>
      <w:r>
        <w:t>&lt;fecha&gt;</w:t>
      </w:r>
    </w:p>
    <w:p w:rsidR="004D017C" w:rsidRDefault="004D017C">
      <w:pPr>
        <w:jc w:val="both"/>
      </w:pPr>
    </w:p>
    <w:p w:rsidR="004D017C" w:rsidRDefault="00D07DA8">
      <w:pPr>
        <w:jc w:val="both"/>
      </w:pPr>
      <w:r>
        <w:t>Donde &lt;fecha&gt; es la fecha (día, mes, año) en cuando se realizó el respaldo.</w:t>
      </w:r>
    </w:p>
    <w:p w:rsidR="004D017C" w:rsidRDefault="004D017C">
      <w:pPr>
        <w:jc w:val="both"/>
      </w:pPr>
    </w:p>
    <w:p w:rsidR="004D017C" w:rsidRDefault="00D07DA8">
      <w:pPr>
        <w:pStyle w:val="Ttulo5"/>
        <w:contextualSpacing w:val="0"/>
        <w:jc w:val="both"/>
      </w:pPr>
      <w:bookmarkStart w:id="52" w:name="h.1igk585x1ep9" w:colFirst="0" w:colLast="0"/>
      <w:bookmarkEnd w:id="52"/>
      <w:r>
        <w:t>Código fuente</w:t>
      </w:r>
    </w:p>
    <w:p w:rsidR="004D017C" w:rsidRDefault="004D017C">
      <w:pPr>
        <w:jc w:val="both"/>
      </w:pPr>
    </w:p>
    <w:p w:rsidR="004D017C" w:rsidRDefault="00D07DA8">
      <w:pPr>
        <w:jc w:val="both"/>
      </w:pPr>
      <w:r>
        <w:t>Cada final de iteración se debe de realizar un respaldo completo del código fuente del proyecto. El respaldo debe de estar en formato Zip y el lugar de almacenamiento es el drive personal del administrador de configuración y del administrador de proyecto en la siguiente ruta: “/</w:t>
      </w:r>
      <w:proofErr w:type="spellStart"/>
      <w:r>
        <w:t>Administracion</w:t>
      </w:r>
      <w:proofErr w:type="spellEnd"/>
      <w:r>
        <w:t xml:space="preserve"> de proyectos/Cadena de favores/Respaldos/</w:t>
      </w:r>
      <w:proofErr w:type="spellStart"/>
      <w:r>
        <w:t>Codigo</w:t>
      </w:r>
      <w:proofErr w:type="spellEnd"/>
      <w:r>
        <w:t xml:space="preserve"> fuente</w:t>
      </w:r>
    </w:p>
    <w:p w:rsidR="004D017C" w:rsidRDefault="004D017C">
      <w:pPr>
        <w:jc w:val="both"/>
      </w:pPr>
    </w:p>
    <w:p w:rsidR="004D017C" w:rsidRDefault="00D07DA8">
      <w:pPr>
        <w:jc w:val="both"/>
      </w:pPr>
      <w:r>
        <w:t>Cada archivo de respaldo debe de seguir el siguiente nombramiento:</w:t>
      </w:r>
    </w:p>
    <w:p w:rsidR="004D017C" w:rsidRDefault="004D017C">
      <w:pPr>
        <w:jc w:val="both"/>
      </w:pPr>
    </w:p>
    <w:p w:rsidR="004D017C" w:rsidRDefault="00D07DA8">
      <w:pPr>
        <w:jc w:val="both"/>
      </w:pPr>
      <w:r>
        <w:tab/>
      </w:r>
      <w:proofErr w:type="spellStart"/>
      <w:r>
        <w:t>RespaldoCodigoFuenteCadenaDeFavores</w:t>
      </w:r>
      <w:proofErr w:type="spellEnd"/>
      <w:r>
        <w:t>&lt;fecha&gt;</w:t>
      </w:r>
    </w:p>
    <w:p w:rsidR="004D017C" w:rsidRDefault="004D017C">
      <w:pPr>
        <w:jc w:val="both"/>
      </w:pPr>
    </w:p>
    <w:p w:rsidR="004D017C" w:rsidRDefault="00D07DA8">
      <w:pPr>
        <w:jc w:val="both"/>
      </w:pPr>
      <w:r>
        <w:t>Donde &lt;fecha&gt; es la fecha (día, mes, año) en cuando se realizó el respaldo.</w:t>
      </w:r>
    </w:p>
    <w:p w:rsidR="004D017C" w:rsidRDefault="004D017C">
      <w:pPr>
        <w:jc w:val="both"/>
      </w:pPr>
    </w:p>
    <w:p w:rsidR="004D017C" w:rsidRDefault="00D07DA8">
      <w:pPr>
        <w:pStyle w:val="Ttulo4"/>
        <w:contextualSpacing w:val="0"/>
        <w:jc w:val="both"/>
      </w:pPr>
      <w:proofErr w:type="spellStart"/>
      <w:r>
        <w:t>Check</w:t>
      </w:r>
      <w:proofErr w:type="spellEnd"/>
      <w:r>
        <w:t xml:space="preserve"> in</w:t>
      </w:r>
    </w:p>
    <w:p w:rsidR="004D017C" w:rsidRDefault="00D07DA8">
      <w:pPr>
        <w:pStyle w:val="Ttulo5"/>
        <w:contextualSpacing w:val="0"/>
        <w:jc w:val="both"/>
      </w:pPr>
      <w:bookmarkStart w:id="53" w:name="h.7x4as2psltfe" w:colFirst="0" w:colLast="0"/>
      <w:bookmarkEnd w:id="53"/>
      <w:r>
        <w:t>Responsables</w:t>
      </w:r>
    </w:p>
    <w:p w:rsidR="004D017C" w:rsidRDefault="004D017C">
      <w:pPr>
        <w:jc w:val="both"/>
      </w:pPr>
    </w:p>
    <w:p w:rsidR="004D017C" w:rsidRDefault="00D07DA8">
      <w:pPr>
        <w:jc w:val="both"/>
      </w:pPr>
      <w:r>
        <w:rPr>
          <w:b/>
        </w:rPr>
        <w:t xml:space="preserve">Responsable del elemento de configuración: </w:t>
      </w:r>
      <w:r>
        <w:t>Encargado de realizar el producto</w:t>
      </w:r>
      <w:r w:rsidR="003A03A1">
        <w:t xml:space="preserve"> </w:t>
      </w:r>
      <w:r>
        <w:t>(elemento de configuración) que será guardado por la administración de la configuración. Debe de contar con una copia del producto en su computador, y ha de asegurar que el producto esté completo, correcto y en la versión correcta.</w:t>
      </w:r>
    </w:p>
    <w:p w:rsidR="004D017C" w:rsidRDefault="004D017C">
      <w:pPr>
        <w:jc w:val="both"/>
      </w:pPr>
    </w:p>
    <w:p w:rsidR="004D017C" w:rsidRDefault="004D017C">
      <w:pPr>
        <w:jc w:val="both"/>
      </w:pPr>
    </w:p>
    <w:p w:rsidR="004D017C" w:rsidRDefault="00D07DA8">
      <w:pPr>
        <w:jc w:val="both"/>
      </w:pPr>
      <w:r>
        <w:rPr>
          <w:b/>
        </w:rPr>
        <w:t xml:space="preserve">Administrador de configuración: </w:t>
      </w:r>
      <w:r>
        <w:t xml:space="preserve">Encargado de mantener un control de todos los productos en todas sus versiones y en todos sus formatos. Controlar el acceso a los productos a través de los procesos de </w:t>
      </w:r>
      <w:proofErr w:type="spellStart"/>
      <w:r w:rsidRPr="003A03A1">
        <w:rPr>
          <w:i/>
        </w:rPr>
        <w:t>check</w:t>
      </w:r>
      <w:proofErr w:type="spellEnd"/>
      <w:r w:rsidRPr="003A03A1">
        <w:rPr>
          <w:i/>
        </w:rPr>
        <w:t>-in</w:t>
      </w:r>
      <w:r>
        <w:t xml:space="preserve"> y </w:t>
      </w:r>
      <w:proofErr w:type="spellStart"/>
      <w:r w:rsidRPr="003A03A1">
        <w:rPr>
          <w:i/>
        </w:rPr>
        <w:t>check-out</w:t>
      </w:r>
      <w:proofErr w:type="spellEnd"/>
      <w:r>
        <w:t>.</w:t>
      </w:r>
    </w:p>
    <w:p w:rsidR="004D017C" w:rsidRDefault="004D017C">
      <w:pPr>
        <w:jc w:val="both"/>
      </w:pPr>
    </w:p>
    <w:p w:rsidR="004D017C" w:rsidRDefault="00D07DA8">
      <w:pPr>
        <w:pStyle w:val="Ttulo5"/>
        <w:contextualSpacing w:val="0"/>
        <w:jc w:val="both"/>
      </w:pPr>
      <w:bookmarkStart w:id="54" w:name="h.q9uj21end6gv" w:colFirst="0" w:colLast="0"/>
      <w:bookmarkEnd w:id="54"/>
      <w:r>
        <w:t>Mecanismo</w:t>
      </w:r>
    </w:p>
    <w:p w:rsidR="004D017C" w:rsidRDefault="004D017C">
      <w:pPr>
        <w:jc w:val="both"/>
      </w:pPr>
    </w:p>
    <w:p w:rsidR="004D017C" w:rsidRDefault="004D017C">
      <w:pPr>
        <w:jc w:val="both"/>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4170"/>
        <w:gridCol w:w="4395"/>
      </w:tblGrid>
      <w:tr w:rsidR="004D017C">
        <w:tc>
          <w:tcPr>
            <w:tcW w:w="795"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Paso</w:t>
            </w:r>
          </w:p>
        </w:tc>
        <w:tc>
          <w:tcPr>
            <w:tcW w:w="4170"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Responsable del elemento de configuración</w:t>
            </w:r>
          </w:p>
        </w:tc>
        <w:tc>
          <w:tcPr>
            <w:tcW w:w="4395"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 xml:space="preserve">Administrador de configuración </w:t>
            </w: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t>1</w:t>
            </w:r>
          </w:p>
        </w:tc>
        <w:tc>
          <w:tcPr>
            <w:tcW w:w="4170" w:type="dxa"/>
            <w:tcMar>
              <w:top w:w="100" w:type="dxa"/>
              <w:left w:w="100" w:type="dxa"/>
              <w:bottom w:w="100" w:type="dxa"/>
              <w:right w:w="100" w:type="dxa"/>
            </w:tcMar>
          </w:tcPr>
          <w:p w:rsidR="004D017C" w:rsidRDefault="00D07DA8">
            <w:pPr>
              <w:widowControl w:val="0"/>
              <w:spacing w:line="240" w:lineRule="auto"/>
              <w:jc w:val="both"/>
            </w:pPr>
            <w:r>
              <w:t>Asegura que el producto está completo, correcto y en la versión correcta.</w:t>
            </w:r>
          </w:p>
        </w:tc>
        <w:tc>
          <w:tcPr>
            <w:tcW w:w="4395" w:type="dxa"/>
            <w:tcMar>
              <w:top w:w="100" w:type="dxa"/>
              <w:left w:w="100" w:type="dxa"/>
              <w:bottom w:w="100" w:type="dxa"/>
              <w:right w:w="100" w:type="dxa"/>
            </w:tcMar>
          </w:tcPr>
          <w:p w:rsidR="004D017C" w:rsidRDefault="004D017C">
            <w:pPr>
              <w:widowControl w:val="0"/>
              <w:spacing w:line="240" w:lineRule="auto"/>
              <w:jc w:val="both"/>
            </w:pP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t>2</w:t>
            </w:r>
          </w:p>
        </w:tc>
        <w:tc>
          <w:tcPr>
            <w:tcW w:w="4170" w:type="dxa"/>
            <w:tcMar>
              <w:top w:w="100" w:type="dxa"/>
              <w:left w:w="100" w:type="dxa"/>
              <w:bottom w:w="100" w:type="dxa"/>
              <w:right w:w="100" w:type="dxa"/>
            </w:tcMar>
          </w:tcPr>
          <w:p w:rsidR="004D017C" w:rsidRDefault="00D07DA8">
            <w:pPr>
              <w:widowControl w:val="0"/>
              <w:spacing w:line="240" w:lineRule="auto"/>
              <w:jc w:val="both"/>
            </w:pPr>
            <w:r>
              <w:t xml:space="preserve">Comunica al administrador de </w:t>
            </w:r>
            <w:r>
              <w:lastRenderedPageBreak/>
              <w:t>configuración que el producto está listo para entrar a la administración de la configuración.</w:t>
            </w:r>
          </w:p>
        </w:tc>
        <w:tc>
          <w:tcPr>
            <w:tcW w:w="4395" w:type="dxa"/>
            <w:tcMar>
              <w:top w:w="100" w:type="dxa"/>
              <w:left w:w="100" w:type="dxa"/>
              <w:bottom w:w="100" w:type="dxa"/>
              <w:right w:w="100" w:type="dxa"/>
            </w:tcMar>
          </w:tcPr>
          <w:p w:rsidR="004D017C" w:rsidRDefault="004D017C">
            <w:pPr>
              <w:widowControl w:val="0"/>
              <w:spacing w:line="240" w:lineRule="auto"/>
              <w:jc w:val="both"/>
            </w:pP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lastRenderedPageBreak/>
              <w:t>3</w:t>
            </w:r>
          </w:p>
        </w:tc>
        <w:tc>
          <w:tcPr>
            <w:tcW w:w="4170" w:type="dxa"/>
            <w:tcMar>
              <w:top w:w="100" w:type="dxa"/>
              <w:left w:w="100" w:type="dxa"/>
              <w:bottom w:w="100" w:type="dxa"/>
              <w:right w:w="100" w:type="dxa"/>
            </w:tcMar>
          </w:tcPr>
          <w:p w:rsidR="004D017C" w:rsidRDefault="00D07DA8">
            <w:pPr>
              <w:jc w:val="both"/>
            </w:pPr>
            <w:r>
              <w:t xml:space="preserve">Entrega al administrador de configuración el producto. </w:t>
            </w:r>
          </w:p>
          <w:p w:rsidR="004D017C" w:rsidRDefault="00D07DA8">
            <w:pPr>
              <w:numPr>
                <w:ilvl w:val="0"/>
                <w:numId w:val="9"/>
              </w:numPr>
              <w:ind w:hanging="359"/>
              <w:contextualSpacing/>
              <w:jc w:val="both"/>
            </w:pPr>
            <w:r>
              <w:t>Si es un documento el responsable lo entregará colocando el documento en la ruta “Control de la configuración/</w:t>
            </w:r>
            <w:proofErr w:type="spellStart"/>
            <w:r>
              <w:t>Check</w:t>
            </w:r>
            <w:proofErr w:type="spellEnd"/>
            <w:r>
              <w:t xml:space="preserve">-in” que se encuentra dentro de la carpeta “Administración de la configuración” de la estructura de directorios del proyecto. </w:t>
            </w:r>
          </w:p>
          <w:p w:rsidR="004D017C" w:rsidRDefault="004D017C">
            <w:pPr>
              <w:jc w:val="both"/>
            </w:pPr>
          </w:p>
          <w:p w:rsidR="004D017C" w:rsidRDefault="00D07DA8">
            <w:pPr>
              <w:numPr>
                <w:ilvl w:val="0"/>
                <w:numId w:val="9"/>
              </w:numPr>
              <w:ind w:hanging="359"/>
              <w:contextualSpacing/>
              <w:jc w:val="both"/>
            </w:pPr>
            <w:r>
              <w:t xml:space="preserve">Si el producto es código fuente el responsable lo entregará haciendo saber al administrador de configuración cuál es la </w:t>
            </w:r>
            <w:proofErr w:type="spellStart"/>
            <w:r>
              <w:t>branch</w:t>
            </w:r>
            <w:proofErr w:type="spellEnd"/>
            <w:r>
              <w:t xml:space="preserve"> en donde se encuentra el producto. </w:t>
            </w:r>
          </w:p>
        </w:tc>
        <w:tc>
          <w:tcPr>
            <w:tcW w:w="4395" w:type="dxa"/>
            <w:tcMar>
              <w:top w:w="100" w:type="dxa"/>
              <w:left w:w="100" w:type="dxa"/>
              <w:bottom w:w="100" w:type="dxa"/>
              <w:right w:w="100" w:type="dxa"/>
            </w:tcMar>
          </w:tcPr>
          <w:p w:rsidR="004D017C" w:rsidRDefault="004D017C">
            <w:pPr>
              <w:widowControl w:val="0"/>
              <w:spacing w:line="240" w:lineRule="auto"/>
              <w:jc w:val="both"/>
            </w:pP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t>4</w:t>
            </w:r>
          </w:p>
        </w:tc>
        <w:tc>
          <w:tcPr>
            <w:tcW w:w="4170" w:type="dxa"/>
            <w:tcMar>
              <w:top w:w="100" w:type="dxa"/>
              <w:left w:w="100" w:type="dxa"/>
              <w:bottom w:w="100" w:type="dxa"/>
              <w:right w:w="100" w:type="dxa"/>
            </w:tcMar>
          </w:tcPr>
          <w:p w:rsidR="004D017C" w:rsidRDefault="004D017C">
            <w:pPr>
              <w:widowControl w:val="0"/>
              <w:spacing w:line="240" w:lineRule="auto"/>
              <w:jc w:val="both"/>
            </w:pPr>
          </w:p>
        </w:tc>
        <w:tc>
          <w:tcPr>
            <w:tcW w:w="4395" w:type="dxa"/>
            <w:tcMar>
              <w:top w:w="100" w:type="dxa"/>
              <w:left w:w="100" w:type="dxa"/>
              <w:bottom w:w="100" w:type="dxa"/>
              <w:right w:w="100" w:type="dxa"/>
            </w:tcMar>
          </w:tcPr>
          <w:p w:rsidR="004D017C" w:rsidRDefault="00D07DA8">
            <w:pPr>
              <w:widowControl w:val="0"/>
              <w:spacing w:line="240" w:lineRule="auto"/>
              <w:jc w:val="both"/>
            </w:pPr>
            <w:r>
              <w:t>Revisa que el producto cumpla con los requisitos y se encuentra en la versión correcta. De encontrar un error lo hace saber al responsable del elemento de configuración.</w:t>
            </w: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t>5</w:t>
            </w:r>
          </w:p>
        </w:tc>
        <w:tc>
          <w:tcPr>
            <w:tcW w:w="4170" w:type="dxa"/>
            <w:tcMar>
              <w:top w:w="100" w:type="dxa"/>
              <w:left w:w="100" w:type="dxa"/>
              <w:bottom w:w="100" w:type="dxa"/>
              <w:right w:w="100" w:type="dxa"/>
            </w:tcMar>
          </w:tcPr>
          <w:p w:rsidR="004D017C" w:rsidRDefault="004D017C">
            <w:pPr>
              <w:widowControl w:val="0"/>
              <w:spacing w:line="240" w:lineRule="auto"/>
              <w:jc w:val="both"/>
            </w:pPr>
          </w:p>
        </w:tc>
        <w:tc>
          <w:tcPr>
            <w:tcW w:w="4395" w:type="dxa"/>
            <w:tcMar>
              <w:top w:w="100" w:type="dxa"/>
              <w:left w:w="100" w:type="dxa"/>
              <w:bottom w:w="100" w:type="dxa"/>
              <w:right w:w="100" w:type="dxa"/>
            </w:tcMar>
          </w:tcPr>
          <w:p w:rsidR="004D017C" w:rsidRDefault="00D07DA8">
            <w:pPr>
              <w:widowControl w:val="0"/>
              <w:spacing w:line="240" w:lineRule="auto"/>
              <w:jc w:val="both"/>
            </w:pPr>
            <w:r>
              <w:t>Guarda el producto.</w:t>
            </w:r>
          </w:p>
          <w:p w:rsidR="004D017C" w:rsidRDefault="00D07DA8">
            <w:pPr>
              <w:numPr>
                <w:ilvl w:val="0"/>
                <w:numId w:val="1"/>
              </w:numPr>
              <w:ind w:hanging="359"/>
              <w:contextualSpacing/>
              <w:jc w:val="both"/>
            </w:pPr>
            <w:r>
              <w:t xml:space="preserve"> Si es un documento, el administrador de configuración mueve el producto al directorio que le corresponda en la estructura de carpetas del proyecto.</w:t>
            </w:r>
          </w:p>
          <w:p w:rsidR="004D017C" w:rsidRDefault="004D017C">
            <w:pPr>
              <w:jc w:val="both"/>
            </w:pPr>
          </w:p>
          <w:p w:rsidR="004D017C" w:rsidRDefault="00D07DA8">
            <w:pPr>
              <w:numPr>
                <w:ilvl w:val="0"/>
                <w:numId w:val="1"/>
              </w:numPr>
              <w:ind w:hanging="359"/>
              <w:contextualSpacing/>
              <w:jc w:val="both"/>
            </w:pPr>
            <w:r>
              <w:t xml:space="preserve">Si es código fuente, el administrador de configuración realiza un </w:t>
            </w:r>
            <w:proofErr w:type="spellStart"/>
            <w:r w:rsidRPr="003A03A1">
              <w:rPr>
                <w:i/>
              </w:rPr>
              <w:t>merge</w:t>
            </w:r>
            <w:proofErr w:type="spellEnd"/>
            <w:r>
              <w:t xml:space="preserve"> de la </w:t>
            </w:r>
            <w:proofErr w:type="spellStart"/>
            <w:r w:rsidRPr="003A03A1">
              <w:rPr>
                <w:i/>
              </w:rPr>
              <w:t>branch</w:t>
            </w:r>
            <w:proofErr w:type="spellEnd"/>
            <w:r>
              <w:t xml:space="preserve"> donde se encuentra el producto, al proyecto final.</w:t>
            </w:r>
          </w:p>
          <w:p w:rsidR="004D017C" w:rsidRDefault="004D017C">
            <w:pPr>
              <w:widowControl w:val="0"/>
              <w:spacing w:line="240" w:lineRule="auto"/>
              <w:jc w:val="both"/>
            </w:pPr>
          </w:p>
        </w:tc>
      </w:tr>
      <w:tr w:rsidR="004D017C">
        <w:tc>
          <w:tcPr>
            <w:tcW w:w="795" w:type="dxa"/>
            <w:tcMar>
              <w:top w:w="100" w:type="dxa"/>
              <w:left w:w="100" w:type="dxa"/>
              <w:bottom w:w="100" w:type="dxa"/>
              <w:right w:w="100" w:type="dxa"/>
            </w:tcMar>
          </w:tcPr>
          <w:p w:rsidR="004D017C" w:rsidRDefault="00D07DA8">
            <w:pPr>
              <w:widowControl w:val="0"/>
              <w:spacing w:line="240" w:lineRule="auto"/>
              <w:jc w:val="both"/>
            </w:pPr>
            <w:r>
              <w:lastRenderedPageBreak/>
              <w:t>6</w:t>
            </w:r>
          </w:p>
        </w:tc>
        <w:tc>
          <w:tcPr>
            <w:tcW w:w="4170" w:type="dxa"/>
            <w:tcMar>
              <w:top w:w="100" w:type="dxa"/>
              <w:left w:w="100" w:type="dxa"/>
              <w:bottom w:w="100" w:type="dxa"/>
              <w:right w:w="100" w:type="dxa"/>
            </w:tcMar>
          </w:tcPr>
          <w:p w:rsidR="004D017C" w:rsidRDefault="004D017C">
            <w:pPr>
              <w:widowControl w:val="0"/>
              <w:spacing w:line="240" w:lineRule="auto"/>
              <w:jc w:val="both"/>
            </w:pPr>
          </w:p>
        </w:tc>
        <w:tc>
          <w:tcPr>
            <w:tcW w:w="4395" w:type="dxa"/>
            <w:tcMar>
              <w:top w:w="100" w:type="dxa"/>
              <w:left w:w="100" w:type="dxa"/>
              <w:bottom w:w="100" w:type="dxa"/>
              <w:right w:w="100" w:type="dxa"/>
            </w:tcMar>
          </w:tcPr>
          <w:p w:rsidR="004D017C" w:rsidRDefault="00D07DA8">
            <w:pPr>
              <w:widowControl w:val="0"/>
              <w:spacing w:line="240" w:lineRule="auto"/>
              <w:jc w:val="both"/>
            </w:pPr>
            <w:r>
              <w:t>Comunica al responsable que su producto fue guardado con éxito.</w:t>
            </w:r>
          </w:p>
        </w:tc>
      </w:tr>
    </w:tbl>
    <w:p w:rsidR="004D017C" w:rsidRDefault="004D017C">
      <w:pPr>
        <w:jc w:val="both"/>
      </w:pPr>
    </w:p>
    <w:p w:rsidR="004D017C" w:rsidRDefault="00D07DA8">
      <w:pPr>
        <w:jc w:val="both"/>
      </w:pPr>
      <w:r>
        <w:t xml:space="preserve">El responsable del elemento de configuración ha de comunicarse con el administrador de la configuración utilizando el método de comunicación especificado en el plan de comunicación. </w:t>
      </w:r>
    </w:p>
    <w:p w:rsidR="004D017C" w:rsidRDefault="004D017C">
      <w:pPr>
        <w:jc w:val="both"/>
      </w:pPr>
    </w:p>
    <w:p w:rsidR="004D017C" w:rsidRDefault="00D07DA8">
      <w:pPr>
        <w:pStyle w:val="Ttulo4"/>
        <w:contextualSpacing w:val="0"/>
        <w:jc w:val="both"/>
      </w:pPr>
      <w:proofErr w:type="spellStart"/>
      <w:r>
        <w:t>Check</w:t>
      </w:r>
      <w:proofErr w:type="spellEnd"/>
      <w:r>
        <w:t xml:space="preserve"> </w:t>
      </w:r>
      <w:proofErr w:type="spellStart"/>
      <w:r>
        <w:t>out</w:t>
      </w:r>
      <w:proofErr w:type="spellEnd"/>
    </w:p>
    <w:p w:rsidR="004D017C" w:rsidRDefault="004D017C">
      <w:pPr>
        <w:jc w:val="both"/>
      </w:pPr>
    </w:p>
    <w:p w:rsidR="004D017C" w:rsidRDefault="004D017C">
      <w:pPr>
        <w:jc w:val="both"/>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140"/>
        <w:gridCol w:w="4455"/>
      </w:tblGrid>
      <w:tr w:rsidR="004D017C">
        <w:tc>
          <w:tcPr>
            <w:tcW w:w="765"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Paso</w:t>
            </w:r>
          </w:p>
        </w:tc>
        <w:tc>
          <w:tcPr>
            <w:tcW w:w="4140"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Responsable del elemento de configuración</w:t>
            </w:r>
          </w:p>
        </w:tc>
        <w:tc>
          <w:tcPr>
            <w:tcW w:w="4455" w:type="dxa"/>
            <w:shd w:val="clear" w:color="auto" w:fill="999999"/>
            <w:tcMar>
              <w:top w:w="100" w:type="dxa"/>
              <w:left w:w="100" w:type="dxa"/>
              <w:bottom w:w="100" w:type="dxa"/>
              <w:right w:w="100" w:type="dxa"/>
            </w:tcMar>
          </w:tcPr>
          <w:p w:rsidR="004D017C" w:rsidRDefault="00D07DA8">
            <w:pPr>
              <w:widowControl w:val="0"/>
              <w:spacing w:line="240" w:lineRule="auto"/>
              <w:jc w:val="both"/>
            </w:pPr>
            <w:r>
              <w:rPr>
                <w:color w:val="FFFFFF"/>
              </w:rPr>
              <w:t>Administrador de la configuración</w:t>
            </w:r>
          </w:p>
        </w:tc>
      </w:tr>
      <w:tr w:rsidR="004D017C">
        <w:tc>
          <w:tcPr>
            <w:tcW w:w="765" w:type="dxa"/>
            <w:tcMar>
              <w:top w:w="100" w:type="dxa"/>
              <w:left w:w="100" w:type="dxa"/>
              <w:bottom w:w="100" w:type="dxa"/>
              <w:right w:w="100" w:type="dxa"/>
            </w:tcMar>
          </w:tcPr>
          <w:p w:rsidR="004D017C" w:rsidRDefault="00D07DA8">
            <w:pPr>
              <w:widowControl w:val="0"/>
              <w:spacing w:line="240" w:lineRule="auto"/>
              <w:jc w:val="both"/>
            </w:pPr>
            <w:r>
              <w:t>1</w:t>
            </w:r>
          </w:p>
        </w:tc>
        <w:tc>
          <w:tcPr>
            <w:tcW w:w="4140" w:type="dxa"/>
            <w:tcMar>
              <w:top w:w="100" w:type="dxa"/>
              <w:left w:w="100" w:type="dxa"/>
              <w:bottom w:w="100" w:type="dxa"/>
              <w:right w:w="100" w:type="dxa"/>
            </w:tcMar>
          </w:tcPr>
          <w:p w:rsidR="004D017C" w:rsidRDefault="00D07DA8">
            <w:pPr>
              <w:widowControl w:val="0"/>
              <w:spacing w:line="240" w:lineRule="auto"/>
              <w:jc w:val="both"/>
            </w:pPr>
            <w:r>
              <w:t>Solicita al administrador el elemento de configuración</w:t>
            </w:r>
            <w:r w:rsidR="003A03A1">
              <w:t xml:space="preserve"> </w:t>
            </w:r>
            <w:r>
              <w:t xml:space="preserve">(producto) que desea obtener de la biblioteca de administración de la configuración. </w:t>
            </w:r>
          </w:p>
        </w:tc>
        <w:tc>
          <w:tcPr>
            <w:tcW w:w="4455" w:type="dxa"/>
            <w:tcMar>
              <w:top w:w="100" w:type="dxa"/>
              <w:left w:w="100" w:type="dxa"/>
              <w:bottom w:w="100" w:type="dxa"/>
              <w:right w:w="100" w:type="dxa"/>
            </w:tcMar>
          </w:tcPr>
          <w:p w:rsidR="004D017C" w:rsidRDefault="004D017C">
            <w:pPr>
              <w:widowControl w:val="0"/>
              <w:spacing w:line="240" w:lineRule="auto"/>
              <w:jc w:val="both"/>
            </w:pPr>
          </w:p>
        </w:tc>
      </w:tr>
      <w:tr w:rsidR="004D017C">
        <w:tc>
          <w:tcPr>
            <w:tcW w:w="765" w:type="dxa"/>
            <w:tcMar>
              <w:top w:w="100" w:type="dxa"/>
              <w:left w:w="100" w:type="dxa"/>
              <w:bottom w:w="100" w:type="dxa"/>
              <w:right w:w="100" w:type="dxa"/>
            </w:tcMar>
          </w:tcPr>
          <w:p w:rsidR="004D017C" w:rsidRDefault="00D07DA8">
            <w:pPr>
              <w:widowControl w:val="0"/>
              <w:spacing w:line="240" w:lineRule="auto"/>
              <w:jc w:val="both"/>
            </w:pPr>
            <w:r>
              <w:t>2</w:t>
            </w:r>
          </w:p>
        </w:tc>
        <w:tc>
          <w:tcPr>
            <w:tcW w:w="4140" w:type="dxa"/>
            <w:tcMar>
              <w:top w:w="100" w:type="dxa"/>
              <w:left w:w="100" w:type="dxa"/>
              <w:bottom w:w="100" w:type="dxa"/>
              <w:right w:w="100" w:type="dxa"/>
            </w:tcMar>
          </w:tcPr>
          <w:p w:rsidR="004D017C" w:rsidRDefault="004D017C">
            <w:pPr>
              <w:widowControl w:val="0"/>
              <w:spacing w:line="240" w:lineRule="auto"/>
              <w:jc w:val="both"/>
            </w:pPr>
          </w:p>
        </w:tc>
        <w:tc>
          <w:tcPr>
            <w:tcW w:w="4455" w:type="dxa"/>
            <w:tcMar>
              <w:top w:w="100" w:type="dxa"/>
              <w:left w:w="100" w:type="dxa"/>
              <w:bottom w:w="100" w:type="dxa"/>
              <w:right w:w="100" w:type="dxa"/>
            </w:tcMar>
          </w:tcPr>
          <w:p w:rsidR="004D017C" w:rsidRDefault="00D07DA8">
            <w:pPr>
              <w:widowControl w:val="0"/>
              <w:spacing w:line="240" w:lineRule="auto"/>
              <w:jc w:val="both"/>
            </w:pPr>
            <w:r>
              <w:t xml:space="preserve">Revisa que la persona que solicita el </w:t>
            </w:r>
            <w:proofErr w:type="spellStart"/>
            <w:r w:rsidRPr="003A03A1">
              <w:rPr>
                <w:i/>
              </w:rPr>
              <w:t>check-out</w:t>
            </w:r>
            <w:proofErr w:type="spellEnd"/>
            <w:r>
              <w:t xml:space="preserve"> tiene privilegios para realizar el cambio y si existe alguna petición de cambio que justifique hacer un </w:t>
            </w:r>
            <w:proofErr w:type="spellStart"/>
            <w:r w:rsidRPr="003A03A1">
              <w:rPr>
                <w:i/>
              </w:rPr>
              <w:t>checkout</w:t>
            </w:r>
            <w:proofErr w:type="spellEnd"/>
            <w:r>
              <w:t>.</w:t>
            </w:r>
          </w:p>
        </w:tc>
      </w:tr>
      <w:tr w:rsidR="004D017C">
        <w:tc>
          <w:tcPr>
            <w:tcW w:w="765" w:type="dxa"/>
            <w:tcMar>
              <w:top w:w="100" w:type="dxa"/>
              <w:left w:w="100" w:type="dxa"/>
              <w:bottom w:w="100" w:type="dxa"/>
              <w:right w:w="100" w:type="dxa"/>
            </w:tcMar>
          </w:tcPr>
          <w:p w:rsidR="004D017C" w:rsidRDefault="00D07DA8">
            <w:pPr>
              <w:widowControl w:val="0"/>
              <w:spacing w:line="240" w:lineRule="auto"/>
              <w:jc w:val="both"/>
            </w:pPr>
            <w:r>
              <w:t>3</w:t>
            </w:r>
          </w:p>
        </w:tc>
        <w:tc>
          <w:tcPr>
            <w:tcW w:w="4140" w:type="dxa"/>
            <w:tcMar>
              <w:top w:w="100" w:type="dxa"/>
              <w:left w:w="100" w:type="dxa"/>
              <w:bottom w:w="100" w:type="dxa"/>
              <w:right w:w="100" w:type="dxa"/>
            </w:tcMar>
          </w:tcPr>
          <w:p w:rsidR="004D017C" w:rsidRDefault="004D017C">
            <w:pPr>
              <w:widowControl w:val="0"/>
              <w:spacing w:line="240" w:lineRule="auto"/>
              <w:jc w:val="both"/>
            </w:pPr>
          </w:p>
        </w:tc>
        <w:tc>
          <w:tcPr>
            <w:tcW w:w="4455" w:type="dxa"/>
            <w:tcMar>
              <w:top w:w="100" w:type="dxa"/>
              <w:left w:w="100" w:type="dxa"/>
              <w:bottom w:w="100" w:type="dxa"/>
              <w:right w:w="100" w:type="dxa"/>
            </w:tcMar>
          </w:tcPr>
          <w:p w:rsidR="004D017C" w:rsidRDefault="00D07DA8">
            <w:pPr>
              <w:widowControl w:val="0"/>
              <w:spacing w:line="240" w:lineRule="auto"/>
              <w:jc w:val="both"/>
            </w:pPr>
            <w:r>
              <w:t xml:space="preserve">Registra la petición de </w:t>
            </w:r>
            <w:proofErr w:type="spellStart"/>
            <w:r w:rsidRPr="003A03A1">
              <w:rPr>
                <w:i/>
              </w:rPr>
              <w:t>check-out</w:t>
            </w:r>
            <w:proofErr w:type="spellEnd"/>
            <w:r>
              <w:t xml:space="preserve"> en “registro de </w:t>
            </w:r>
            <w:proofErr w:type="spellStart"/>
            <w:r w:rsidRPr="003A03A1">
              <w:rPr>
                <w:i/>
              </w:rPr>
              <w:t>checkout</w:t>
            </w:r>
            <w:proofErr w:type="spellEnd"/>
            <w:r>
              <w:t xml:space="preserve">” con la siguiente información: Nombre y versión del producto, el nombre del responsable del elemento de la configuración (persona que realizará el cambio al producto), fecha de </w:t>
            </w:r>
            <w:proofErr w:type="spellStart"/>
            <w:r w:rsidRPr="003A03A1">
              <w:rPr>
                <w:i/>
              </w:rPr>
              <w:t>check-out</w:t>
            </w:r>
            <w:proofErr w:type="spellEnd"/>
            <w:r>
              <w:t xml:space="preserve"> y el número de forma de petición de cambio que justifica la realización del cambio. </w:t>
            </w:r>
          </w:p>
        </w:tc>
      </w:tr>
      <w:tr w:rsidR="004D017C">
        <w:tc>
          <w:tcPr>
            <w:tcW w:w="765" w:type="dxa"/>
            <w:tcMar>
              <w:top w:w="100" w:type="dxa"/>
              <w:left w:w="100" w:type="dxa"/>
              <w:bottom w:w="100" w:type="dxa"/>
              <w:right w:w="100" w:type="dxa"/>
            </w:tcMar>
          </w:tcPr>
          <w:p w:rsidR="004D017C" w:rsidRDefault="00D07DA8">
            <w:pPr>
              <w:widowControl w:val="0"/>
              <w:spacing w:line="240" w:lineRule="auto"/>
              <w:jc w:val="both"/>
            </w:pPr>
            <w:r>
              <w:t>4</w:t>
            </w:r>
          </w:p>
        </w:tc>
        <w:tc>
          <w:tcPr>
            <w:tcW w:w="4140" w:type="dxa"/>
            <w:tcMar>
              <w:top w:w="100" w:type="dxa"/>
              <w:left w:w="100" w:type="dxa"/>
              <w:bottom w:w="100" w:type="dxa"/>
              <w:right w:w="100" w:type="dxa"/>
            </w:tcMar>
          </w:tcPr>
          <w:p w:rsidR="004D017C" w:rsidRDefault="004D017C">
            <w:pPr>
              <w:widowControl w:val="0"/>
              <w:spacing w:line="240" w:lineRule="auto"/>
              <w:jc w:val="both"/>
            </w:pPr>
          </w:p>
        </w:tc>
        <w:tc>
          <w:tcPr>
            <w:tcW w:w="4455" w:type="dxa"/>
            <w:tcMar>
              <w:top w:w="100" w:type="dxa"/>
              <w:left w:w="100" w:type="dxa"/>
              <w:bottom w:w="100" w:type="dxa"/>
              <w:right w:w="100" w:type="dxa"/>
            </w:tcMar>
          </w:tcPr>
          <w:p w:rsidR="004D017C" w:rsidRDefault="00D07DA8">
            <w:pPr>
              <w:jc w:val="both"/>
            </w:pPr>
            <w:r>
              <w:t xml:space="preserve">Entrega el documento al responsable del elemento de configuración. </w:t>
            </w:r>
          </w:p>
          <w:p w:rsidR="004D017C" w:rsidRDefault="00D07DA8">
            <w:pPr>
              <w:numPr>
                <w:ilvl w:val="0"/>
                <w:numId w:val="7"/>
              </w:numPr>
              <w:ind w:hanging="359"/>
              <w:contextualSpacing/>
              <w:jc w:val="both"/>
            </w:pPr>
            <w:r>
              <w:t xml:space="preserve">Si el producto es un documento, el administrador de la configuración copia el producto y mueve la copia del documento a la ruta “/Control de la </w:t>
            </w:r>
            <w:proofErr w:type="spellStart"/>
            <w:r>
              <w:t>configuracion</w:t>
            </w:r>
            <w:proofErr w:type="spellEnd"/>
            <w:r>
              <w:t>/</w:t>
            </w:r>
            <w:proofErr w:type="spellStart"/>
            <w:r>
              <w:t>checkout</w:t>
            </w:r>
            <w:proofErr w:type="spellEnd"/>
            <w:r>
              <w:t xml:space="preserve">”. Una vez se encuentre en el directorio el administrador de la configuración comunica al responsable del elemento de configuración </w:t>
            </w:r>
            <w:r>
              <w:lastRenderedPageBreak/>
              <w:t>que ya puede obtener el documento.</w:t>
            </w:r>
          </w:p>
          <w:p w:rsidR="004D017C" w:rsidRDefault="004D017C">
            <w:pPr>
              <w:jc w:val="both"/>
            </w:pPr>
          </w:p>
          <w:p w:rsidR="004D017C" w:rsidRDefault="00D07DA8">
            <w:pPr>
              <w:numPr>
                <w:ilvl w:val="0"/>
                <w:numId w:val="7"/>
              </w:numPr>
              <w:ind w:hanging="359"/>
              <w:contextualSpacing/>
              <w:jc w:val="both"/>
            </w:pPr>
            <w:r>
              <w:t xml:space="preserve">Si el producto es código fuente, el administrador de la configuración crea un </w:t>
            </w:r>
            <w:proofErr w:type="spellStart"/>
            <w:r w:rsidRPr="003A03A1">
              <w:rPr>
                <w:i/>
              </w:rPr>
              <w:t>branch</w:t>
            </w:r>
            <w:proofErr w:type="spellEnd"/>
            <w:r>
              <w:t xml:space="preserve"> y comunica al responsable del elemento de la configuración que en ése </w:t>
            </w:r>
            <w:proofErr w:type="spellStart"/>
            <w:r w:rsidRPr="003A03A1">
              <w:rPr>
                <w:i/>
              </w:rPr>
              <w:t>branch</w:t>
            </w:r>
            <w:proofErr w:type="spellEnd"/>
            <w:r>
              <w:t xml:space="preserve"> podrá realizar los cambios.  </w:t>
            </w:r>
          </w:p>
        </w:tc>
      </w:tr>
    </w:tbl>
    <w:p w:rsidR="004D017C" w:rsidRDefault="004D017C">
      <w:pPr>
        <w:jc w:val="both"/>
      </w:pPr>
    </w:p>
    <w:p w:rsidR="004D017C" w:rsidRDefault="00D07DA8">
      <w:pPr>
        <w:jc w:val="both"/>
      </w:pPr>
      <w:r>
        <w:t xml:space="preserve">El responsable del elemento de configuración ha de comunicarse con el administrador de la configuración utilizando el método de comunicación especificado en el plan de comunicación. </w:t>
      </w:r>
    </w:p>
    <w:p w:rsidR="004D017C" w:rsidRDefault="004D017C">
      <w:pPr>
        <w:pStyle w:val="Ttulo4"/>
        <w:contextualSpacing w:val="0"/>
        <w:jc w:val="both"/>
      </w:pPr>
      <w:bookmarkStart w:id="55" w:name="h.dpgwjqyp1csk" w:colFirst="0" w:colLast="0"/>
      <w:bookmarkEnd w:id="55"/>
    </w:p>
    <w:p w:rsidR="004D017C" w:rsidRDefault="00D07DA8">
      <w:pPr>
        <w:pStyle w:val="Ttulo4"/>
        <w:contextualSpacing w:val="0"/>
        <w:jc w:val="both"/>
      </w:pPr>
      <w:bookmarkStart w:id="56" w:name="h.pa1iydg8ogep" w:colFirst="0" w:colLast="0"/>
      <w:bookmarkEnd w:id="56"/>
      <w:r>
        <w:t>Identificación de la forma de petición de cambios</w:t>
      </w:r>
    </w:p>
    <w:p w:rsidR="004D017C" w:rsidRDefault="004D017C">
      <w:pPr>
        <w:jc w:val="both"/>
      </w:pPr>
    </w:p>
    <w:p w:rsidR="004D017C" w:rsidRDefault="00D07DA8">
      <w:pPr>
        <w:jc w:val="both"/>
      </w:pPr>
      <w:r>
        <w:t>Ver la plantilla “Forma de petición de cambios” que se encuentra en el directorio “</w:t>
      </w:r>
      <w:proofErr w:type="spellStart"/>
      <w:r>
        <w:t>cadenaDeFavores</w:t>
      </w:r>
      <w:proofErr w:type="spellEnd"/>
      <w:r>
        <w:t>/Administración de la Configuración/Plantillas”.</w:t>
      </w:r>
    </w:p>
    <w:p w:rsidR="004D017C" w:rsidRDefault="00D07DA8">
      <w:pPr>
        <w:pStyle w:val="Ttulo4"/>
        <w:contextualSpacing w:val="0"/>
        <w:jc w:val="both"/>
      </w:pPr>
      <w:bookmarkStart w:id="57" w:name="h.c75b38an1mxx" w:colFirst="0" w:colLast="0"/>
      <w:bookmarkEnd w:id="57"/>
      <w:r>
        <w:t>Control de cambios</w:t>
      </w:r>
    </w:p>
    <w:p w:rsidR="004D017C" w:rsidRDefault="004D017C">
      <w:pPr>
        <w:jc w:val="both"/>
      </w:pPr>
    </w:p>
    <w:p w:rsidR="004D017C" w:rsidRDefault="00D07DA8">
      <w:pPr>
        <w:jc w:val="both"/>
      </w:pPr>
      <w:r>
        <w:t xml:space="preserve">En esta sección se muestra el proceso de control de cambios con sus respectivos pasos. En este proceso están involucrados los </w:t>
      </w:r>
      <w:proofErr w:type="spellStart"/>
      <w:r w:rsidRPr="003A03A1">
        <w:rPr>
          <w:i/>
        </w:rPr>
        <w:t>stakeholders</w:t>
      </w:r>
      <w:proofErr w:type="spellEnd"/>
      <w:r>
        <w:t xml:space="preserve"> que quieren cambios, los integrantes del equipo con permisos para solicitar un cambio y la mesa de control de cambios.</w:t>
      </w:r>
    </w:p>
    <w:p w:rsidR="004D017C" w:rsidRDefault="004D017C">
      <w:pPr>
        <w:jc w:val="both"/>
      </w:pPr>
    </w:p>
    <w:p w:rsidR="004D017C" w:rsidRDefault="00D07DA8">
      <w:pPr>
        <w:jc w:val="both"/>
      </w:pPr>
      <w:r>
        <w:t>Los pasos del proceso son los siguientes:</w:t>
      </w:r>
    </w:p>
    <w:p w:rsidR="004D017C" w:rsidRDefault="004D017C">
      <w:pPr>
        <w:jc w:val="both"/>
      </w:pPr>
    </w:p>
    <w:p w:rsidR="004D017C" w:rsidRDefault="00D07DA8">
      <w:pPr>
        <w:pStyle w:val="Ttulo5"/>
        <w:contextualSpacing w:val="0"/>
        <w:jc w:val="both"/>
      </w:pPr>
      <w:bookmarkStart w:id="58" w:name="h.982ujniy3evl" w:colFirst="0" w:colLast="0"/>
      <w:bookmarkEnd w:id="58"/>
      <w:r>
        <w:t>Iniciación del cambio</w:t>
      </w:r>
    </w:p>
    <w:p w:rsidR="004D017C" w:rsidRDefault="004D017C">
      <w:pPr>
        <w:jc w:val="both"/>
      </w:pPr>
    </w:p>
    <w:p w:rsidR="004D017C" w:rsidRDefault="00D07DA8">
      <w:pPr>
        <w:ind w:firstLine="720"/>
        <w:jc w:val="both"/>
      </w:pPr>
      <w:r>
        <w:t xml:space="preserve">Se entra a este paso cuando algún </w:t>
      </w:r>
      <w:proofErr w:type="spellStart"/>
      <w:r>
        <w:t>stakeholder</w:t>
      </w:r>
      <w:proofErr w:type="spellEnd"/>
      <w:r>
        <w:t xml:space="preserve"> desea realizar un cambio que afecte a cualquier elemento de configuración. El cambio puede ser debido a un defecto o por un incremento de funcionalidad. Los pasos son los siguientes:</w:t>
      </w:r>
    </w:p>
    <w:p w:rsidR="004D017C" w:rsidRDefault="004D017C">
      <w:pPr>
        <w:jc w:val="both"/>
      </w:pPr>
    </w:p>
    <w:p w:rsidR="004D017C" w:rsidRDefault="00D07DA8">
      <w:pPr>
        <w:numPr>
          <w:ilvl w:val="0"/>
          <w:numId w:val="6"/>
        </w:numPr>
        <w:ind w:hanging="359"/>
        <w:contextualSpacing/>
        <w:jc w:val="both"/>
      </w:pPr>
      <w:r>
        <w:t xml:space="preserve">El </w:t>
      </w:r>
      <w:proofErr w:type="spellStart"/>
      <w:r>
        <w:t>stakeholder</w:t>
      </w:r>
      <w:proofErr w:type="spellEnd"/>
      <w:r>
        <w:t xml:space="preserve"> comunica a un integrante del equipo con permisos para solicitar un </w:t>
      </w:r>
      <w:proofErr w:type="gramStart"/>
      <w:r>
        <w:t>cambio(</w:t>
      </w:r>
      <w:proofErr w:type="gramEnd"/>
      <w:r>
        <w:t>puede ser él mismo) el deseo de realizar el cambio.</w:t>
      </w:r>
    </w:p>
    <w:p w:rsidR="004D017C" w:rsidRDefault="00D07DA8">
      <w:pPr>
        <w:numPr>
          <w:ilvl w:val="0"/>
          <w:numId w:val="6"/>
        </w:numPr>
        <w:ind w:hanging="359"/>
        <w:contextualSpacing/>
        <w:jc w:val="both"/>
      </w:pPr>
      <w:r>
        <w:t>El integrante del equipo genera una petición de cambio y la entrega a algún miembro de la mesa de control de cambios.</w:t>
      </w:r>
    </w:p>
    <w:p w:rsidR="004D017C" w:rsidRDefault="00D07DA8">
      <w:pPr>
        <w:numPr>
          <w:ilvl w:val="0"/>
          <w:numId w:val="6"/>
        </w:numPr>
        <w:ind w:hanging="359"/>
        <w:contextualSpacing/>
        <w:jc w:val="both"/>
      </w:pPr>
      <w:r>
        <w:t xml:space="preserve">Cuando el administrador de la configuración recibe el cambio, le debe de asignar un identificador único. </w:t>
      </w:r>
    </w:p>
    <w:p w:rsidR="004D017C" w:rsidRDefault="004D017C">
      <w:pPr>
        <w:jc w:val="both"/>
      </w:pPr>
    </w:p>
    <w:p w:rsidR="004D017C" w:rsidRDefault="004D017C">
      <w:pPr>
        <w:jc w:val="both"/>
      </w:pPr>
    </w:p>
    <w:p w:rsidR="004D017C" w:rsidRDefault="00D07DA8">
      <w:pPr>
        <w:jc w:val="both"/>
      </w:pPr>
      <w:r>
        <w:lastRenderedPageBreak/>
        <w:t>Las peticiones de cambio son analizadas en el siguiente paso.</w:t>
      </w:r>
    </w:p>
    <w:p w:rsidR="004D017C" w:rsidRDefault="00D07DA8">
      <w:pPr>
        <w:pStyle w:val="Ttulo5"/>
        <w:contextualSpacing w:val="0"/>
        <w:jc w:val="both"/>
      </w:pPr>
      <w:bookmarkStart w:id="59" w:name="h.yvjhh7bd6cz1" w:colFirst="0" w:colLast="0"/>
      <w:bookmarkEnd w:id="59"/>
      <w:r>
        <w:t>Análisis de impacto</w:t>
      </w:r>
    </w:p>
    <w:p w:rsidR="004D017C" w:rsidRDefault="004D017C">
      <w:pPr>
        <w:jc w:val="both"/>
      </w:pPr>
    </w:p>
    <w:p w:rsidR="004D017C" w:rsidRDefault="00D07DA8">
      <w:pPr>
        <w:ind w:firstLine="720"/>
        <w:jc w:val="both"/>
      </w:pPr>
      <w:r>
        <w:t>Se entra a este paso cuando existen peticiones de cambio por resolver. Normalmente este paso se realiza durante las juntas de la mesa de control de cambios.</w:t>
      </w:r>
    </w:p>
    <w:p w:rsidR="004D017C" w:rsidRDefault="004D017C">
      <w:pPr>
        <w:jc w:val="both"/>
      </w:pPr>
    </w:p>
    <w:p w:rsidR="004D017C" w:rsidRDefault="00D07DA8">
      <w:pPr>
        <w:jc w:val="both"/>
      </w:pPr>
      <w:r>
        <w:t>Los pasos son los siguientes:</w:t>
      </w:r>
    </w:p>
    <w:p w:rsidR="004D017C" w:rsidRDefault="004D017C">
      <w:pPr>
        <w:jc w:val="both"/>
      </w:pPr>
    </w:p>
    <w:p w:rsidR="004D017C" w:rsidRDefault="004D017C">
      <w:pPr>
        <w:jc w:val="both"/>
      </w:pPr>
    </w:p>
    <w:p w:rsidR="004D017C" w:rsidRDefault="00D07DA8">
      <w:pPr>
        <w:numPr>
          <w:ilvl w:val="0"/>
          <w:numId w:val="10"/>
        </w:numPr>
        <w:ind w:hanging="359"/>
        <w:contextualSpacing/>
        <w:jc w:val="both"/>
      </w:pPr>
      <w:r>
        <w:t>Los miembros en conjunto analizan cada una de las peticiones de control de cambio y determinan el impacto de estas en el proyecto. Deben de analizar su impacto en el tiempo, en otros productos, en dinero, en la funcionalidad de la aplicación a realizarse en el proyecto y en los riesgos del trabajo necesario para implementar cualquier cambio.</w:t>
      </w:r>
    </w:p>
    <w:p w:rsidR="004D017C" w:rsidRDefault="00D07DA8">
      <w:pPr>
        <w:numPr>
          <w:ilvl w:val="0"/>
          <w:numId w:val="10"/>
        </w:numPr>
        <w:ind w:hanging="359"/>
        <w:contextualSpacing/>
        <w:jc w:val="both"/>
      </w:pPr>
      <w:r>
        <w:t>Los miembros registran los resultados de impacto para cada una de las peticiones de cambio en formas de petición de cambios.</w:t>
      </w:r>
    </w:p>
    <w:p w:rsidR="004D017C" w:rsidRDefault="00D07DA8">
      <w:pPr>
        <w:pStyle w:val="Ttulo5"/>
        <w:contextualSpacing w:val="0"/>
        <w:jc w:val="both"/>
      </w:pPr>
      <w:bookmarkStart w:id="60" w:name="h.p92ajkh6iwhu" w:colFirst="0" w:colLast="0"/>
      <w:bookmarkEnd w:id="60"/>
      <w:r>
        <w:t>Disposición</w:t>
      </w:r>
    </w:p>
    <w:p w:rsidR="004D017C" w:rsidRDefault="004D017C">
      <w:pPr>
        <w:jc w:val="both"/>
      </w:pPr>
    </w:p>
    <w:p w:rsidR="004D017C" w:rsidRDefault="00D07DA8">
      <w:pPr>
        <w:ind w:firstLine="720"/>
        <w:jc w:val="both"/>
      </w:pPr>
      <w:r>
        <w:t>Se entra a este paso cuando se ha analizado el impacto de las peticiones de cambio.</w:t>
      </w:r>
    </w:p>
    <w:p w:rsidR="004D017C" w:rsidRDefault="004D017C">
      <w:pPr>
        <w:jc w:val="both"/>
      </w:pPr>
    </w:p>
    <w:p w:rsidR="004D017C" w:rsidRDefault="00D07DA8">
      <w:pPr>
        <w:numPr>
          <w:ilvl w:val="0"/>
          <w:numId w:val="13"/>
        </w:numPr>
        <w:ind w:hanging="359"/>
        <w:contextualSpacing/>
        <w:jc w:val="both"/>
      </w:pPr>
      <w:r>
        <w:t>Los miembros de la mesa de control de cambios luego de revisar los resultados de impacto de la petición discuten la viabilidad e importancia de realizar el cambio. Sólo el administrador de proyectos y el líder de desarrollo pueden decidir si se debe de realizar el cambio que solicita la petición.</w:t>
      </w:r>
    </w:p>
    <w:p w:rsidR="004D017C" w:rsidRDefault="00D07DA8">
      <w:pPr>
        <w:numPr>
          <w:ilvl w:val="1"/>
          <w:numId w:val="13"/>
        </w:numPr>
        <w:ind w:hanging="359"/>
        <w:contextualSpacing/>
        <w:jc w:val="both"/>
      </w:pPr>
      <w:r>
        <w:t xml:space="preserve">Cada petición de cambio previamente analizada se colocará en estado de Aprobada, Rechazada o Pospuesta. </w:t>
      </w:r>
    </w:p>
    <w:p w:rsidR="004D017C" w:rsidRDefault="004D017C">
      <w:pPr>
        <w:jc w:val="both"/>
      </w:pPr>
    </w:p>
    <w:p w:rsidR="004D017C" w:rsidRDefault="00D07DA8">
      <w:pPr>
        <w:pStyle w:val="Ttulo5"/>
        <w:contextualSpacing w:val="0"/>
        <w:jc w:val="both"/>
      </w:pPr>
      <w:bookmarkStart w:id="61" w:name="h.epnkfpvwb8tf" w:colFirst="0" w:colLast="0"/>
      <w:bookmarkEnd w:id="61"/>
      <w:r>
        <w:t>Implementación</w:t>
      </w:r>
    </w:p>
    <w:p w:rsidR="004D017C" w:rsidRDefault="004D017C">
      <w:pPr>
        <w:jc w:val="both"/>
      </w:pPr>
    </w:p>
    <w:p w:rsidR="004D017C" w:rsidRDefault="00D07DA8">
      <w:pPr>
        <w:numPr>
          <w:ilvl w:val="0"/>
          <w:numId w:val="3"/>
        </w:numPr>
        <w:ind w:hanging="359"/>
        <w:contextualSpacing/>
        <w:jc w:val="both"/>
      </w:pPr>
      <w:r>
        <w:t xml:space="preserve">El líder de desarrollo o el administrador de proyecto designará a los responsables de implementar los cambios, quienes realizarán el procedimiento de </w:t>
      </w:r>
      <w:proofErr w:type="spellStart"/>
      <w:r w:rsidRPr="003A03A1">
        <w:rPr>
          <w:i/>
        </w:rPr>
        <w:t>Check</w:t>
      </w:r>
      <w:proofErr w:type="spellEnd"/>
      <w:r w:rsidRPr="003A03A1">
        <w:rPr>
          <w:i/>
        </w:rPr>
        <w:t xml:space="preserve"> </w:t>
      </w:r>
      <w:proofErr w:type="spellStart"/>
      <w:r w:rsidRPr="003A03A1">
        <w:rPr>
          <w:i/>
        </w:rPr>
        <w:t>Out</w:t>
      </w:r>
      <w:proofErr w:type="spellEnd"/>
      <w:r>
        <w:t xml:space="preserve"> con el administrador de la configuración.</w:t>
      </w:r>
    </w:p>
    <w:p w:rsidR="004D017C" w:rsidRDefault="00D07DA8">
      <w:pPr>
        <w:numPr>
          <w:ilvl w:val="1"/>
          <w:numId w:val="3"/>
        </w:numPr>
        <w:ind w:hanging="359"/>
        <w:contextualSpacing/>
        <w:jc w:val="both"/>
      </w:pPr>
      <w:r>
        <w:t xml:space="preserve">Cambian el estado de las peticiones de solicitud de cambio de “Aprobada” a “En implementación (% de avance)”. </w:t>
      </w:r>
    </w:p>
    <w:p w:rsidR="004D017C" w:rsidRDefault="00D07DA8">
      <w:pPr>
        <w:numPr>
          <w:ilvl w:val="0"/>
          <w:numId w:val="3"/>
        </w:numPr>
        <w:ind w:hanging="359"/>
        <w:contextualSpacing/>
        <w:jc w:val="both"/>
      </w:pPr>
      <w:r>
        <w:t>Los responsables de los elementos de configuración realizan los cambios respectivos a los productos.</w:t>
      </w:r>
    </w:p>
    <w:p w:rsidR="004D017C" w:rsidRDefault="00D07DA8">
      <w:pPr>
        <w:numPr>
          <w:ilvl w:val="0"/>
          <w:numId w:val="3"/>
        </w:numPr>
        <w:ind w:hanging="359"/>
        <w:contextualSpacing/>
        <w:jc w:val="both"/>
      </w:pPr>
      <w:r>
        <w:t xml:space="preserve">El administrador de proyectos, administrador de la configuración o líder de desarrollo, debe asegurarse que sólo se modificó lo solicitado en la petición de cambio y que los cambios introducidos se reflejen en la documentación. </w:t>
      </w:r>
    </w:p>
    <w:p w:rsidR="004D017C" w:rsidRDefault="00D07DA8">
      <w:pPr>
        <w:numPr>
          <w:ilvl w:val="0"/>
          <w:numId w:val="3"/>
        </w:numPr>
        <w:ind w:hanging="359"/>
        <w:contextualSpacing/>
        <w:jc w:val="both"/>
      </w:pPr>
      <w:r>
        <w:t>Una vez realizado verificado lo anterior, se procederá a validar con el solicitante del cambio la implementación de los mismo</w:t>
      </w:r>
      <w:r w:rsidR="003A03A1">
        <w:t>s</w:t>
      </w:r>
      <w:r>
        <w:t xml:space="preserve">. Sólo cuando sea aprobado por el solicitante se procederá a realizar el procedimiento de </w:t>
      </w:r>
      <w:proofErr w:type="spellStart"/>
      <w:r>
        <w:t>Check</w:t>
      </w:r>
      <w:proofErr w:type="spellEnd"/>
      <w:r>
        <w:t xml:space="preserve"> in. </w:t>
      </w:r>
    </w:p>
    <w:p w:rsidR="004D017C" w:rsidRDefault="00D07DA8">
      <w:pPr>
        <w:numPr>
          <w:ilvl w:val="1"/>
          <w:numId w:val="3"/>
        </w:numPr>
        <w:ind w:hanging="359"/>
        <w:contextualSpacing/>
        <w:jc w:val="both"/>
      </w:pPr>
      <w:r>
        <w:lastRenderedPageBreak/>
        <w:t>El administrador de la configuración una vez almacenado y verificado el producto, cambia el estado de la petición de cambio a “Implementada”.</w:t>
      </w:r>
    </w:p>
    <w:p w:rsidR="004D017C" w:rsidRDefault="004D017C">
      <w:pPr>
        <w:pStyle w:val="Ttulo3"/>
        <w:contextualSpacing w:val="0"/>
        <w:jc w:val="both"/>
      </w:pPr>
      <w:bookmarkStart w:id="62" w:name="h.b72u896f6uqg" w:colFirst="0" w:colLast="0"/>
      <w:bookmarkEnd w:id="62"/>
    </w:p>
    <w:p w:rsidR="004D017C" w:rsidRDefault="00D07DA8">
      <w:pPr>
        <w:pStyle w:val="Ttulo5"/>
        <w:contextualSpacing w:val="0"/>
        <w:jc w:val="both"/>
      </w:pPr>
      <w:bookmarkStart w:id="63" w:name="h.gz5n37eqdruf" w:colFirst="0" w:colLast="0"/>
      <w:bookmarkEnd w:id="63"/>
      <w:r>
        <w:t xml:space="preserve"> Monitoreo</w:t>
      </w:r>
    </w:p>
    <w:p w:rsidR="004D017C" w:rsidRDefault="00D07DA8">
      <w:pPr>
        <w:numPr>
          <w:ilvl w:val="0"/>
          <w:numId w:val="8"/>
        </w:numPr>
        <w:ind w:hanging="359"/>
        <w:contextualSpacing/>
      </w:pPr>
      <w:r>
        <w:t>Una petición de cambio puede pasar por las siguientes etapas(estados):</w:t>
      </w:r>
    </w:p>
    <w:p w:rsidR="004D017C" w:rsidRDefault="00D07DA8">
      <w:pPr>
        <w:numPr>
          <w:ilvl w:val="1"/>
          <w:numId w:val="8"/>
        </w:numPr>
        <w:ind w:hanging="359"/>
        <w:contextualSpacing/>
      </w:pPr>
      <w:r>
        <w:t>Asignada.</w:t>
      </w:r>
    </w:p>
    <w:p w:rsidR="004D017C" w:rsidRDefault="00D07DA8">
      <w:pPr>
        <w:numPr>
          <w:ilvl w:val="1"/>
          <w:numId w:val="8"/>
        </w:numPr>
        <w:ind w:hanging="359"/>
        <w:contextualSpacing/>
      </w:pPr>
      <w:r>
        <w:t>Aprobada.</w:t>
      </w:r>
    </w:p>
    <w:p w:rsidR="004D017C" w:rsidRDefault="00D07DA8">
      <w:pPr>
        <w:numPr>
          <w:ilvl w:val="1"/>
          <w:numId w:val="8"/>
        </w:numPr>
        <w:ind w:hanging="359"/>
        <w:contextualSpacing/>
      </w:pPr>
      <w:r>
        <w:t>Rechazada.</w:t>
      </w:r>
    </w:p>
    <w:p w:rsidR="004D017C" w:rsidRDefault="00D07DA8">
      <w:pPr>
        <w:numPr>
          <w:ilvl w:val="1"/>
          <w:numId w:val="8"/>
        </w:numPr>
        <w:ind w:hanging="359"/>
        <w:contextualSpacing/>
      </w:pPr>
      <w:r>
        <w:t>Pospuesta.</w:t>
      </w:r>
    </w:p>
    <w:p w:rsidR="004D017C" w:rsidRDefault="00D07DA8">
      <w:pPr>
        <w:numPr>
          <w:ilvl w:val="1"/>
          <w:numId w:val="8"/>
        </w:numPr>
        <w:ind w:hanging="359"/>
        <w:contextualSpacing/>
      </w:pPr>
      <w:r>
        <w:t>En implementación (% de avance).</w:t>
      </w:r>
    </w:p>
    <w:p w:rsidR="004D017C" w:rsidRDefault="00D07DA8">
      <w:pPr>
        <w:numPr>
          <w:ilvl w:val="1"/>
          <w:numId w:val="8"/>
        </w:numPr>
        <w:ind w:hanging="359"/>
        <w:contextualSpacing/>
      </w:pPr>
      <w:r>
        <w:t>Implementada.</w:t>
      </w:r>
    </w:p>
    <w:p w:rsidR="004D017C" w:rsidRDefault="00D07DA8">
      <w:pPr>
        <w:pStyle w:val="Ttulo4"/>
        <w:contextualSpacing w:val="0"/>
        <w:jc w:val="both"/>
      </w:pPr>
      <w:bookmarkStart w:id="64" w:name="h.1yekt8a0uffw" w:colFirst="0" w:colLast="0"/>
      <w:bookmarkEnd w:id="64"/>
      <w:r>
        <w:t>Ensamble del producto final</w:t>
      </w:r>
    </w:p>
    <w:p w:rsidR="004D017C" w:rsidRDefault="004D017C">
      <w:pPr>
        <w:jc w:val="both"/>
      </w:pPr>
    </w:p>
    <w:p w:rsidR="004D017C" w:rsidRDefault="00D07DA8">
      <w:pPr>
        <w:jc w:val="both"/>
      </w:pPr>
      <w:r>
        <w:t>El ensamble del producto final se realiza seleccionando una de las líneas base. Se selecciona la línea base a ensamblar, se crea un nuevo directorio dentro del directorio “entregas” con el siguiente nombre:</w:t>
      </w:r>
    </w:p>
    <w:p w:rsidR="004D017C" w:rsidRDefault="00D07DA8">
      <w:pPr>
        <w:ind w:left="1440" w:firstLine="720"/>
        <w:jc w:val="both"/>
      </w:pPr>
      <w:r>
        <w:t>Entrega&lt;</w:t>
      </w:r>
      <w:proofErr w:type="spellStart"/>
      <w:r>
        <w:t>LineaBase</w:t>
      </w:r>
      <w:proofErr w:type="spellEnd"/>
      <w:r>
        <w:t>&gt;&lt;Versión&gt;</w:t>
      </w:r>
    </w:p>
    <w:p w:rsidR="004D017C" w:rsidRDefault="004D017C">
      <w:pPr>
        <w:jc w:val="both"/>
      </w:pPr>
    </w:p>
    <w:p w:rsidR="004D017C" w:rsidRDefault="00D07DA8">
      <w:pPr>
        <w:jc w:val="both"/>
      </w:pPr>
      <w:r>
        <w:t xml:space="preserve">Donde, </w:t>
      </w:r>
    </w:p>
    <w:p w:rsidR="004D017C" w:rsidRDefault="004D017C">
      <w:pPr>
        <w:jc w:val="both"/>
      </w:pPr>
    </w:p>
    <w:p w:rsidR="004D017C" w:rsidRDefault="00D07DA8">
      <w:pPr>
        <w:jc w:val="both"/>
      </w:pPr>
      <w:r>
        <w:t>&lt;</w:t>
      </w:r>
      <w:proofErr w:type="spellStart"/>
      <w:r>
        <w:t>LineaBase</w:t>
      </w:r>
      <w:proofErr w:type="spellEnd"/>
      <w:r>
        <w:t xml:space="preserve">&gt; es el id </w:t>
      </w:r>
      <w:r w:rsidR="003A03A1">
        <w:t>de la línea base que se está</w:t>
      </w:r>
      <w:r>
        <w:t xml:space="preserve"> ensamblando. </w:t>
      </w:r>
    </w:p>
    <w:p w:rsidR="004D017C" w:rsidRDefault="004D017C">
      <w:pPr>
        <w:jc w:val="both"/>
      </w:pPr>
    </w:p>
    <w:p w:rsidR="004D017C" w:rsidRDefault="00D07DA8">
      <w:pPr>
        <w:jc w:val="both"/>
      </w:pPr>
      <w:r>
        <w:t>&lt;Versión&gt; es la ve</w:t>
      </w:r>
      <w:r w:rsidR="003A03A1">
        <w:t>rsión del ensamblado que se está</w:t>
      </w:r>
      <w:r>
        <w:t xml:space="preserve"> realizando</w:t>
      </w:r>
      <w:r w:rsidR="003A03A1">
        <w:t xml:space="preserve"> </w:t>
      </w:r>
      <w:r>
        <w:t>(Ver numeración de las versiones).</w:t>
      </w:r>
    </w:p>
    <w:p w:rsidR="004D017C" w:rsidRDefault="004D017C">
      <w:pPr>
        <w:jc w:val="both"/>
      </w:pPr>
    </w:p>
    <w:p w:rsidR="004D017C" w:rsidRDefault="00D07DA8">
      <w:pPr>
        <w:jc w:val="both"/>
      </w:pPr>
      <w:r>
        <w:t>El directorio creado debe de contener todos los elementos de la configuración que son especificados en la línea base seleccionada</w:t>
      </w:r>
      <w:r w:rsidR="003A03A1">
        <w:t xml:space="preserve"> y se debe de verificar que está</w:t>
      </w:r>
      <w:r>
        <w:t xml:space="preserve"> completo y correcto.</w:t>
      </w:r>
    </w:p>
    <w:p w:rsidR="004D017C" w:rsidRDefault="004D017C">
      <w:pPr>
        <w:jc w:val="both"/>
      </w:pPr>
    </w:p>
    <w:p w:rsidR="004D017C" w:rsidRDefault="004D017C">
      <w:pPr>
        <w:jc w:val="both"/>
      </w:pPr>
    </w:p>
    <w:p w:rsidR="004D017C" w:rsidRDefault="00D07DA8">
      <w:pPr>
        <w:jc w:val="both"/>
      </w:pPr>
      <w:r>
        <w:rPr>
          <w:rFonts w:ascii="Trebuchet MS" w:eastAsia="Trebuchet MS" w:hAnsi="Trebuchet MS" w:cs="Trebuchet MS"/>
          <w:b/>
          <w:color w:val="666666"/>
          <w:sz w:val="24"/>
        </w:rPr>
        <w:t>Control físico</w:t>
      </w:r>
    </w:p>
    <w:p w:rsidR="004D017C" w:rsidRDefault="00D07DA8">
      <w:pPr>
        <w:pStyle w:val="Ttulo4"/>
        <w:contextualSpacing w:val="0"/>
        <w:jc w:val="both"/>
      </w:pPr>
      <w:bookmarkStart w:id="65" w:name="h.kobw7xqlcxi1" w:colFirst="0" w:colLast="0"/>
      <w:bookmarkEnd w:id="65"/>
      <w:r>
        <w:t>Mecanismo de almacenamiento de la documentación física</w:t>
      </w:r>
    </w:p>
    <w:p w:rsidR="004D017C" w:rsidRDefault="004D017C"/>
    <w:p w:rsidR="004D017C" w:rsidRDefault="00D07DA8">
      <w:r>
        <w:t xml:space="preserve">Debido a que la mayoría de los documentos son digitales, el único mecanismo de almacenamiento de la documentación física es utilizando la carpeta de proyecto, que es una carpeta de tapa dura donde se almacenan todas las versiones de los documentos, planes, procesos y plantillas. </w:t>
      </w:r>
    </w:p>
    <w:p w:rsidR="004D017C" w:rsidRDefault="004D017C"/>
    <w:p w:rsidR="004D017C" w:rsidRDefault="00D07DA8">
      <w:r>
        <w:t>La carpeta está organizada por procesos, por ejemplo, procesos de requisitos, proceso de administración de la configuración, proceso de aseguramiento de la calidad software, etc. Se tiene una sección por cada proceso.</w:t>
      </w:r>
    </w:p>
    <w:p w:rsidR="004D017C" w:rsidRDefault="00D07DA8">
      <w:r>
        <w:lastRenderedPageBreak/>
        <w:t>En ca</w:t>
      </w:r>
      <w:r w:rsidR="003A03A1">
        <w:t>da sección se almacenan todas la</w:t>
      </w:r>
      <w:r>
        <w:t>s versiones de los documentos correspondientes al proceso organizadas por documento y luego por versión de forma descendente.</w:t>
      </w:r>
    </w:p>
    <w:p w:rsidR="004D017C" w:rsidRDefault="004D017C"/>
    <w:p w:rsidR="004D017C" w:rsidRDefault="00D07DA8">
      <w:r>
        <w:t>Los encargados de este mecanismo son el administrador de la configuración y el administrador de proyectos.</w:t>
      </w:r>
    </w:p>
    <w:p w:rsidR="004D017C" w:rsidRDefault="004D017C"/>
    <w:p w:rsidR="004D017C" w:rsidRDefault="00D07DA8">
      <w:pPr>
        <w:pStyle w:val="Ttulo2"/>
        <w:contextualSpacing w:val="0"/>
        <w:jc w:val="both"/>
      </w:pPr>
      <w:bookmarkStart w:id="66" w:name="h.ynu08yj5f4kn" w:colFirst="0" w:colLast="0"/>
      <w:bookmarkStart w:id="67" w:name="_Toc404954832"/>
      <w:bookmarkEnd w:id="66"/>
      <w:r>
        <w:t>Estado de la configuración</w:t>
      </w:r>
      <w:bookmarkEnd w:id="67"/>
    </w:p>
    <w:p w:rsidR="004D017C" w:rsidRDefault="004D017C"/>
    <w:p w:rsidR="004D017C" w:rsidRDefault="00D07DA8">
      <w:pPr>
        <w:jc w:val="both"/>
      </w:pPr>
      <w:r>
        <w:t xml:space="preserve">Esta actividad debe de ser realizada por el administrador de la configuración cada  dos iteraciones en la fecha especificada por la agenda de proyecto y deben de realizarse los siguientes reportes. </w:t>
      </w:r>
    </w:p>
    <w:p w:rsidR="004D017C" w:rsidRDefault="004D017C">
      <w:pPr>
        <w:jc w:val="both"/>
      </w:pPr>
    </w:p>
    <w:p w:rsidR="004D017C" w:rsidRDefault="00D07DA8">
      <w:pPr>
        <w:jc w:val="both"/>
      </w:pPr>
      <w:r>
        <w:t xml:space="preserve">La información es registrada en los reportes de estado de la configuración que son hechos utilizando la plantilla </w:t>
      </w:r>
      <w:proofErr w:type="spellStart"/>
      <w:r>
        <w:t>word</w:t>
      </w:r>
      <w:proofErr w:type="spellEnd"/>
      <w:r>
        <w:t xml:space="preserve"> “Reporte de estado de la configuración”. </w:t>
      </w:r>
    </w:p>
    <w:p w:rsidR="004D017C" w:rsidRDefault="004D017C"/>
    <w:p w:rsidR="004D017C" w:rsidRDefault="00D07DA8">
      <w:pPr>
        <w:pStyle w:val="Ttulo3"/>
        <w:contextualSpacing w:val="0"/>
      </w:pPr>
      <w:bookmarkStart w:id="68" w:name="h.nm1hdwun1agt" w:colFirst="0" w:colLast="0"/>
      <w:bookmarkStart w:id="69" w:name="_Toc404954833"/>
      <w:bookmarkEnd w:id="68"/>
      <w:r>
        <w:t>Reporte de Estado de la Configuración</w:t>
      </w:r>
      <w:bookmarkEnd w:id="69"/>
    </w:p>
    <w:p w:rsidR="004D017C" w:rsidRDefault="004D017C"/>
    <w:p w:rsidR="004D017C" w:rsidRDefault="00D07DA8">
      <w:pPr>
        <w:jc w:val="both"/>
      </w:pPr>
      <w:r>
        <w:t xml:space="preserve">El reporte debe de tener la siguiente información: Número total de productos bajo la administración de la configuración hasta la fecha del reporte, el porcentaje de productos en la línea base y el historial de cada uno de los productos. </w:t>
      </w:r>
    </w:p>
    <w:p w:rsidR="004D017C" w:rsidRDefault="004D017C">
      <w:pPr>
        <w:jc w:val="both"/>
      </w:pPr>
    </w:p>
    <w:p w:rsidR="004D017C" w:rsidRDefault="00D07DA8">
      <w:pPr>
        <w:pStyle w:val="Ttulo3"/>
        <w:contextualSpacing w:val="0"/>
      </w:pPr>
      <w:bookmarkStart w:id="70" w:name="h.329b7jnqp1cj" w:colFirst="0" w:colLast="0"/>
      <w:bookmarkStart w:id="71" w:name="_Toc404954834"/>
      <w:bookmarkEnd w:id="70"/>
      <w:r>
        <w:t>Reporte de Estado de las Peticiones de Cambio</w:t>
      </w:r>
      <w:bookmarkEnd w:id="71"/>
    </w:p>
    <w:p w:rsidR="004D017C" w:rsidRDefault="004D017C"/>
    <w:p w:rsidR="004D017C" w:rsidRDefault="00D07DA8">
      <w:r>
        <w:t xml:space="preserve">En este reporte se registra el número de peticiones de cambio realizadas a la fecha, así como la iteración en que fue </w:t>
      </w:r>
      <w:proofErr w:type="gramStart"/>
      <w:r>
        <w:t>realizada</w:t>
      </w:r>
      <w:proofErr w:type="gramEnd"/>
      <w:r>
        <w:t xml:space="preserve"> la petición, su estado y la</w:t>
      </w:r>
      <w:r w:rsidR="003A03A1">
        <w:t>s</w:t>
      </w:r>
      <w:r>
        <w:t xml:space="preserve"> fechas en la que fue aprobada, rechazada, pospuesta o implementada. La información para realizar el reporte se encuentra en el documento de Excel “AC.peticionesDeCambio.xls”.</w:t>
      </w:r>
    </w:p>
    <w:p w:rsidR="004D017C" w:rsidRDefault="004D017C"/>
    <w:p w:rsidR="004D017C" w:rsidRDefault="00D07DA8">
      <w:pPr>
        <w:pStyle w:val="Ttulo3"/>
        <w:contextualSpacing w:val="0"/>
      </w:pPr>
      <w:bookmarkStart w:id="72" w:name="h.ajdzjqackprs" w:colFirst="0" w:colLast="0"/>
      <w:bookmarkStart w:id="73" w:name="_Toc404954835"/>
      <w:bookmarkEnd w:id="72"/>
      <w:r>
        <w:t>Nomenclatura para los Estados de la Configuración</w:t>
      </w:r>
      <w:bookmarkEnd w:id="73"/>
    </w:p>
    <w:p w:rsidR="004D017C" w:rsidRDefault="004D017C"/>
    <w:p w:rsidR="004D017C" w:rsidRDefault="00D07DA8">
      <w:pPr>
        <w:jc w:val="both"/>
      </w:pPr>
      <w:r>
        <w:t>Para el nombramiento de los reportes se sigue la siguiente nomenclatura:</w:t>
      </w:r>
    </w:p>
    <w:p w:rsidR="004D017C" w:rsidRDefault="004D017C">
      <w:pPr>
        <w:ind w:firstLine="720"/>
        <w:jc w:val="both"/>
      </w:pPr>
    </w:p>
    <w:p w:rsidR="004D017C" w:rsidRDefault="00D07DA8">
      <w:pPr>
        <w:ind w:firstLine="720"/>
        <w:jc w:val="both"/>
      </w:pPr>
      <w:proofErr w:type="spellStart"/>
      <w:r>
        <w:t>AC.EstadoDeLaConfiguracionIteracion</w:t>
      </w:r>
      <w:proofErr w:type="spellEnd"/>
      <w:r>
        <w:t>&lt;número de iteración&gt;.</w:t>
      </w:r>
      <w:proofErr w:type="spellStart"/>
      <w:r>
        <w:t>docx</w:t>
      </w:r>
      <w:proofErr w:type="spellEnd"/>
    </w:p>
    <w:p w:rsidR="004D017C" w:rsidRDefault="004D017C">
      <w:pPr>
        <w:ind w:firstLine="720"/>
        <w:jc w:val="both"/>
      </w:pPr>
    </w:p>
    <w:p w:rsidR="004D017C" w:rsidRDefault="00D07DA8">
      <w:pPr>
        <w:jc w:val="both"/>
      </w:pPr>
      <w:r>
        <w:t>Donde,</w:t>
      </w:r>
    </w:p>
    <w:p w:rsidR="004D017C" w:rsidRDefault="004D017C">
      <w:pPr>
        <w:jc w:val="both"/>
      </w:pPr>
    </w:p>
    <w:p w:rsidR="004D017C" w:rsidRDefault="00D07DA8">
      <w:pPr>
        <w:jc w:val="both"/>
      </w:pPr>
      <w:r>
        <w:t>AC representa a la actividad a la que pertenece el reporte, la administración de la configuración.</w:t>
      </w:r>
    </w:p>
    <w:p w:rsidR="004D017C" w:rsidRDefault="004D017C">
      <w:pPr>
        <w:jc w:val="both"/>
      </w:pPr>
    </w:p>
    <w:p w:rsidR="004D017C" w:rsidRDefault="00D07DA8">
      <w:pPr>
        <w:jc w:val="both"/>
      </w:pPr>
      <w:r>
        <w:t>&lt;</w:t>
      </w:r>
      <w:proofErr w:type="gramStart"/>
      <w:r>
        <w:t>número</w:t>
      </w:r>
      <w:proofErr w:type="gramEnd"/>
      <w:r>
        <w:t xml:space="preserve"> de iteración&gt; es el número de iteración a la que este reporte muestra su estado de la configuración. </w:t>
      </w:r>
    </w:p>
    <w:p w:rsidR="004D017C" w:rsidRDefault="004D017C">
      <w:pPr>
        <w:jc w:val="both"/>
      </w:pPr>
    </w:p>
    <w:p w:rsidR="004D017C" w:rsidRDefault="00D07DA8">
      <w:pPr>
        <w:jc w:val="both"/>
      </w:pPr>
      <w:r>
        <w:rPr>
          <w:b/>
        </w:rPr>
        <w:t>Ejemplos:</w:t>
      </w:r>
    </w:p>
    <w:p w:rsidR="004D017C" w:rsidRDefault="004D017C">
      <w:pPr>
        <w:jc w:val="both"/>
      </w:pPr>
    </w:p>
    <w:p w:rsidR="004D017C" w:rsidRDefault="00D07DA8">
      <w:pPr>
        <w:jc w:val="both"/>
      </w:pPr>
      <w:r>
        <w:t>AC.EstadoDeLaConfiguracionIteracion1.docx</w:t>
      </w:r>
    </w:p>
    <w:p w:rsidR="004D017C" w:rsidRDefault="00D07DA8">
      <w:pPr>
        <w:jc w:val="both"/>
      </w:pPr>
      <w:r>
        <w:t>AC.EstadoDeLaConfiguracionIteracion4.docx</w:t>
      </w:r>
    </w:p>
    <w:p w:rsidR="004D017C" w:rsidRDefault="004D017C"/>
    <w:p w:rsidR="004D017C" w:rsidRDefault="003A03A1">
      <w:pPr>
        <w:pStyle w:val="Ttulo2"/>
        <w:contextualSpacing w:val="0"/>
        <w:jc w:val="both"/>
      </w:pPr>
      <w:bookmarkStart w:id="74" w:name="h.s2gnn9t7qdme" w:colFirst="0" w:colLast="0"/>
      <w:bookmarkStart w:id="75" w:name="_Toc404954836"/>
      <w:bookmarkEnd w:id="74"/>
      <w:r>
        <w:t>Auditorí</w:t>
      </w:r>
      <w:r w:rsidR="00D07DA8">
        <w:t>as a la configuración</w:t>
      </w:r>
      <w:bookmarkEnd w:id="75"/>
    </w:p>
    <w:p w:rsidR="004D017C" w:rsidRDefault="004D017C">
      <w:pPr>
        <w:jc w:val="both"/>
      </w:pPr>
    </w:p>
    <w:p w:rsidR="004D017C" w:rsidRDefault="00D07DA8">
      <w:pPr>
        <w:jc w:val="both"/>
      </w:pPr>
      <w:r>
        <w:t>Las auditorías a la configuración deben de realizarse por el administrador de la configuración al final de cada iteración. Tienen como propósito mostrar que la biblioteca de administración de la configuración, contiene todos los elementos de la configuración y para verificar que los elementos de la configuración son correctos.</w:t>
      </w:r>
    </w:p>
    <w:p w:rsidR="004D017C" w:rsidRDefault="004D017C">
      <w:pPr>
        <w:jc w:val="both"/>
      </w:pPr>
    </w:p>
    <w:p w:rsidR="004D017C" w:rsidRDefault="00D07DA8">
      <w:pPr>
        <w:jc w:val="both"/>
      </w:pPr>
      <w:r>
        <w:t>Para su realización y dependiendo de los elementos de configuración a evaluar, el administrador de la configuración utilizará la información proporcionada por los siguientes documentos: Agenda del proyecto, la última versión del documento de Especificación de Requisitos Software (ERS), la sección “Líneas base” de este plan y el plan de pruebas.</w:t>
      </w:r>
    </w:p>
    <w:p w:rsidR="004D017C" w:rsidRDefault="00D07DA8">
      <w:pPr>
        <w:jc w:val="both"/>
      </w:pPr>
      <w:r>
        <w:tab/>
        <w:t xml:space="preserve">El administrador debe de registrar en la auditoría si los elementos de configuración son correctos o no, si corresponden a la línea base y cuales elementos de configuración que deberían encontrarse no se encuentran en la biblioteca de administración de la configuración. </w:t>
      </w:r>
    </w:p>
    <w:p w:rsidR="004D017C" w:rsidRDefault="004D017C">
      <w:pPr>
        <w:jc w:val="both"/>
      </w:pPr>
    </w:p>
    <w:p w:rsidR="004D017C" w:rsidRDefault="00D07DA8">
      <w:pPr>
        <w:jc w:val="both"/>
      </w:pPr>
      <w:r>
        <w:t xml:space="preserve">La información es  registrada en los reportes de auditorías que son hechos utilizando la plantilla </w:t>
      </w:r>
      <w:proofErr w:type="spellStart"/>
      <w:r>
        <w:t>word</w:t>
      </w:r>
      <w:proofErr w:type="spellEnd"/>
      <w:r>
        <w:t xml:space="preserve"> “Auditoría de administración de la configuración”</w:t>
      </w:r>
    </w:p>
    <w:p w:rsidR="004D017C" w:rsidRDefault="004D017C">
      <w:pPr>
        <w:jc w:val="both"/>
      </w:pPr>
    </w:p>
    <w:p w:rsidR="004D017C" w:rsidRDefault="00D07DA8">
      <w:pPr>
        <w:pStyle w:val="Ttulo3"/>
        <w:contextualSpacing w:val="0"/>
      </w:pPr>
      <w:bookmarkStart w:id="76" w:name="h.9e77ctz3qyje" w:colFirst="0" w:colLast="0"/>
      <w:bookmarkStart w:id="77" w:name="_Toc404954837"/>
      <w:bookmarkEnd w:id="76"/>
      <w:r>
        <w:t>Nomenclatura para las Auditorías de la Configuración</w:t>
      </w:r>
      <w:bookmarkEnd w:id="77"/>
    </w:p>
    <w:p w:rsidR="004D017C" w:rsidRDefault="004D017C"/>
    <w:p w:rsidR="004D017C" w:rsidRDefault="00D07DA8">
      <w:pPr>
        <w:jc w:val="both"/>
      </w:pPr>
      <w:r>
        <w:t>Para el nombramiento de las auditorías se sigue la siguiente nomenclatura:</w:t>
      </w:r>
    </w:p>
    <w:p w:rsidR="004D017C" w:rsidRDefault="004D017C">
      <w:pPr>
        <w:ind w:firstLine="720"/>
        <w:jc w:val="both"/>
      </w:pPr>
    </w:p>
    <w:p w:rsidR="004D017C" w:rsidRDefault="00D07DA8">
      <w:pPr>
        <w:ind w:firstLine="720"/>
        <w:jc w:val="both"/>
      </w:pPr>
      <w:proofErr w:type="spellStart"/>
      <w:r>
        <w:t>AC.AuditoriaDeLaConfiguracionIteracion</w:t>
      </w:r>
      <w:proofErr w:type="spellEnd"/>
      <w:r>
        <w:t>&lt;número de auditoría&gt;.</w:t>
      </w:r>
      <w:proofErr w:type="spellStart"/>
      <w:r>
        <w:t>docx</w:t>
      </w:r>
      <w:proofErr w:type="spellEnd"/>
    </w:p>
    <w:p w:rsidR="004D017C" w:rsidRDefault="004D017C">
      <w:pPr>
        <w:ind w:firstLine="720"/>
        <w:jc w:val="both"/>
      </w:pPr>
    </w:p>
    <w:p w:rsidR="004D017C" w:rsidRDefault="00D07DA8">
      <w:pPr>
        <w:jc w:val="both"/>
      </w:pPr>
      <w:r>
        <w:t>Donde,</w:t>
      </w:r>
    </w:p>
    <w:p w:rsidR="004D017C" w:rsidRDefault="004D017C">
      <w:pPr>
        <w:jc w:val="both"/>
      </w:pPr>
    </w:p>
    <w:p w:rsidR="004D017C" w:rsidRDefault="00D07DA8">
      <w:pPr>
        <w:jc w:val="both"/>
      </w:pPr>
      <w:r>
        <w:t>AC representa a la actividad a la que pertenece el reporte, la administración de la configuración.</w:t>
      </w:r>
    </w:p>
    <w:p w:rsidR="004D017C" w:rsidRDefault="004D017C">
      <w:pPr>
        <w:jc w:val="both"/>
      </w:pPr>
    </w:p>
    <w:p w:rsidR="004D017C" w:rsidRDefault="00D07DA8">
      <w:pPr>
        <w:jc w:val="both"/>
      </w:pPr>
      <w:r>
        <w:t>&lt;</w:t>
      </w:r>
      <w:proofErr w:type="gramStart"/>
      <w:r>
        <w:t>número</w:t>
      </w:r>
      <w:proofErr w:type="gramEnd"/>
      <w:r>
        <w:t xml:space="preserve"> de auditoría&gt; es el número de auditoría a la que este reporte corresponde.</w:t>
      </w:r>
    </w:p>
    <w:p w:rsidR="004D017C" w:rsidRDefault="004D017C">
      <w:pPr>
        <w:jc w:val="both"/>
      </w:pPr>
    </w:p>
    <w:p w:rsidR="004D017C" w:rsidRDefault="00D07DA8">
      <w:pPr>
        <w:jc w:val="both"/>
      </w:pPr>
      <w:r>
        <w:rPr>
          <w:b/>
        </w:rPr>
        <w:t>Ejemplos:</w:t>
      </w:r>
    </w:p>
    <w:p w:rsidR="004D017C" w:rsidRDefault="004D017C">
      <w:pPr>
        <w:jc w:val="both"/>
      </w:pPr>
    </w:p>
    <w:p w:rsidR="004D017C" w:rsidRDefault="00D07DA8">
      <w:pPr>
        <w:jc w:val="both"/>
      </w:pPr>
      <w:r>
        <w:t>AC.AuditoriaDeLaConfiguracionIteracion1.docx</w:t>
      </w:r>
    </w:p>
    <w:p w:rsidR="004D017C" w:rsidRDefault="00D07DA8">
      <w:pPr>
        <w:jc w:val="both"/>
      </w:pPr>
      <w:r>
        <w:t>AC.AuditoriaDeLaConfiguracionIteracion4.docx</w:t>
      </w:r>
    </w:p>
    <w:p w:rsidR="004D017C" w:rsidRDefault="004D017C">
      <w:pPr>
        <w:jc w:val="both"/>
      </w:pPr>
    </w:p>
    <w:sectPr w:rsidR="004D01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7BAA"/>
    <w:multiLevelType w:val="multilevel"/>
    <w:tmpl w:val="194490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7125F69"/>
    <w:multiLevelType w:val="multilevel"/>
    <w:tmpl w:val="22A80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292CC4"/>
    <w:multiLevelType w:val="multilevel"/>
    <w:tmpl w:val="3A44B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183052E"/>
    <w:multiLevelType w:val="multilevel"/>
    <w:tmpl w:val="CEB45C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2CB17EA"/>
    <w:multiLevelType w:val="multilevel"/>
    <w:tmpl w:val="46629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90179AD"/>
    <w:multiLevelType w:val="multilevel"/>
    <w:tmpl w:val="60004F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F425E3C"/>
    <w:multiLevelType w:val="multilevel"/>
    <w:tmpl w:val="FF1EB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3147E8F"/>
    <w:multiLevelType w:val="multilevel"/>
    <w:tmpl w:val="FD542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6613F1"/>
    <w:multiLevelType w:val="multilevel"/>
    <w:tmpl w:val="83409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CE23A07"/>
    <w:multiLevelType w:val="multilevel"/>
    <w:tmpl w:val="9F341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4811C50"/>
    <w:multiLevelType w:val="multilevel"/>
    <w:tmpl w:val="A1FE39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B812E40"/>
    <w:multiLevelType w:val="multilevel"/>
    <w:tmpl w:val="FEBCF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EB8747B"/>
    <w:multiLevelType w:val="multilevel"/>
    <w:tmpl w:val="EA3494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50A04FD"/>
    <w:multiLevelType w:val="multilevel"/>
    <w:tmpl w:val="31143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65D5D9B"/>
    <w:multiLevelType w:val="multilevel"/>
    <w:tmpl w:val="AB0200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6B2C4A83"/>
    <w:multiLevelType w:val="multilevel"/>
    <w:tmpl w:val="9BC4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1118E9"/>
    <w:multiLevelType w:val="multilevel"/>
    <w:tmpl w:val="D0A034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9"/>
  </w:num>
  <w:num w:numId="3">
    <w:abstractNumId w:val="4"/>
  </w:num>
  <w:num w:numId="4">
    <w:abstractNumId w:val="13"/>
  </w:num>
  <w:num w:numId="5">
    <w:abstractNumId w:val="15"/>
  </w:num>
  <w:num w:numId="6">
    <w:abstractNumId w:val="2"/>
  </w:num>
  <w:num w:numId="7">
    <w:abstractNumId w:val="0"/>
  </w:num>
  <w:num w:numId="8">
    <w:abstractNumId w:val="10"/>
  </w:num>
  <w:num w:numId="9">
    <w:abstractNumId w:val="14"/>
  </w:num>
  <w:num w:numId="10">
    <w:abstractNumId w:val="3"/>
  </w:num>
  <w:num w:numId="11">
    <w:abstractNumId w:val="7"/>
  </w:num>
  <w:num w:numId="12">
    <w:abstractNumId w:val="11"/>
  </w:num>
  <w:num w:numId="13">
    <w:abstractNumId w:val="1"/>
  </w:num>
  <w:num w:numId="14">
    <w:abstractNumId w:val="5"/>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D017C"/>
    <w:rsid w:val="00143EB9"/>
    <w:rsid w:val="003A03A1"/>
    <w:rsid w:val="004C39C7"/>
    <w:rsid w:val="004D017C"/>
    <w:rsid w:val="00710F53"/>
    <w:rsid w:val="0083673B"/>
    <w:rsid w:val="009F67A7"/>
    <w:rsid w:val="00D07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4A397-6865-457D-AE53-B4F4E38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TtulodeTDC">
    <w:name w:val="TOC Heading"/>
    <w:basedOn w:val="Ttulo1"/>
    <w:next w:val="Normal"/>
    <w:uiPriority w:val="39"/>
    <w:unhideWhenUsed/>
    <w:qFormat/>
    <w:rsid w:val="003A03A1"/>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A03A1"/>
    <w:pPr>
      <w:spacing w:after="100"/>
    </w:pPr>
  </w:style>
  <w:style w:type="paragraph" w:styleId="TDC2">
    <w:name w:val="toc 2"/>
    <w:basedOn w:val="Normal"/>
    <w:next w:val="Normal"/>
    <w:autoRedefine/>
    <w:uiPriority w:val="39"/>
    <w:unhideWhenUsed/>
    <w:rsid w:val="003A03A1"/>
    <w:pPr>
      <w:spacing w:after="100"/>
      <w:ind w:left="220"/>
    </w:pPr>
  </w:style>
  <w:style w:type="paragraph" w:styleId="TDC3">
    <w:name w:val="toc 3"/>
    <w:basedOn w:val="Normal"/>
    <w:next w:val="Normal"/>
    <w:autoRedefine/>
    <w:uiPriority w:val="39"/>
    <w:unhideWhenUsed/>
    <w:rsid w:val="003A03A1"/>
    <w:pPr>
      <w:spacing w:after="100"/>
      <w:ind w:left="440"/>
    </w:pPr>
  </w:style>
  <w:style w:type="character" w:styleId="Hipervnculo">
    <w:name w:val="Hyperlink"/>
    <w:basedOn w:val="Fuentedeprrafopredeter"/>
    <w:uiPriority w:val="99"/>
    <w:unhideWhenUsed/>
    <w:rsid w:val="003A0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6649-67CD-4118-884C-D4D6272D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4399</Words>
  <Characters>24198</Characters>
  <Application>Microsoft Office Word</Application>
  <DocSecurity>0</DocSecurity>
  <Lines>201</Lines>
  <Paragraphs>57</Paragraphs>
  <ScaleCrop>false</ScaleCrop>
  <Company/>
  <LinksUpToDate>false</LinksUpToDate>
  <CharactersWithSpaces>28540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Borrador de Plan de administración de la configuración 1.1.0.docx</dc:title>
  <cp:lastModifiedBy>juan peña moreno</cp:lastModifiedBy>
  <cp:revision>8</cp:revision>
  <dcterms:created xsi:type="dcterms:W3CDTF">2014-11-28T13:44:00Z</dcterms:created>
  <dcterms:modified xsi:type="dcterms:W3CDTF">2015-12-12T18:04:00Z</dcterms:modified>
</cp:coreProperties>
</file>