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CD" w:rsidRDefault="004421CD" w:rsidP="004421CD">
      <w:pPr>
        <w:pStyle w:val="Normal1"/>
        <w:jc w:val="center"/>
      </w:pPr>
      <w:r>
        <w:rPr>
          <w:noProof/>
          <w:lang w:eastAsia="es-MX"/>
        </w:rPr>
        <w:drawing>
          <wp:anchor distT="114300" distB="114300" distL="114300" distR="114300" simplePos="0" relativeHeight="251659264" behindDoc="0" locked="0" layoutInCell="0" allowOverlap="0">
            <wp:simplePos x="0" y="0"/>
            <wp:positionH relativeFrom="margin">
              <wp:posOffset>2305050</wp:posOffset>
            </wp:positionH>
            <wp:positionV relativeFrom="paragraph">
              <wp:posOffset>-314325</wp:posOffset>
            </wp:positionV>
            <wp:extent cx="1003300" cy="1647190"/>
            <wp:effectExtent l="0" t="0" r="6350" b="0"/>
            <wp:wrapSquare wrapText="bothSides"/>
            <wp:docPr id="1" name="Imagen 1" descr="LogoU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UAD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9"/>
        <w:tblW w:w="945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4421CD" w:rsidTr="004421CD"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1CD" w:rsidRDefault="004421CD">
            <w:pPr>
              <w:pStyle w:val="Normal1"/>
              <w:jc w:val="center"/>
            </w:pPr>
            <w:r>
              <w:rPr>
                <w:b/>
                <w:color w:val="B2A1C7"/>
              </w:rPr>
              <w:t>UNIVERSIDAD AUTÓNOMA DE YUCATÁN</w:t>
            </w:r>
          </w:p>
          <w:p w:rsidR="004421CD" w:rsidRDefault="004421CD">
            <w:pPr>
              <w:pStyle w:val="Normal1"/>
              <w:jc w:val="center"/>
            </w:pPr>
            <w:r>
              <w:rPr>
                <w:b/>
                <w:color w:val="5F497A"/>
              </w:rPr>
              <w:t xml:space="preserve"> </w:t>
            </w:r>
          </w:p>
          <w:p w:rsidR="004421CD" w:rsidRDefault="004421CD">
            <w:pPr>
              <w:pStyle w:val="Normal1"/>
              <w:jc w:val="center"/>
            </w:pPr>
          </w:p>
        </w:tc>
      </w:tr>
      <w:tr w:rsidR="004421CD" w:rsidTr="004421CD">
        <w:tc>
          <w:tcPr>
            <w:tcW w:w="9456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1CD" w:rsidRDefault="004421CD">
            <w:pPr>
              <w:pStyle w:val="Normal1"/>
              <w:jc w:val="center"/>
            </w:pPr>
            <w:r>
              <w:rPr>
                <w:color w:val="948A54"/>
                <w:sz w:val="80"/>
              </w:rPr>
              <w:t>Administración de Proyectos</w:t>
            </w:r>
          </w:p>
        </w:tc>
      </w:tr>
      <w:tr w:rsidR="004421CD" w:rsidTr="004421CD"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1CD" w:rsidRDefault="004421CD">
            <w:pPr>
              <w:pStyle w:val="Normal1"/>
              <w:jc w:val="center"/>
            </w:pPr>
            <w:r>
              <w:rPr>
                <w:color w:val="262626"/>
                <w:sz w:val="44"/>
              </w:rPr>
              <w:t>Proceso de Medición y análisis</w:t>
            </w:r>
          </w:p>
        </w:tc>
      </w:tr>
      <w:tr w:rsidR="004421CD" w:rsidTr="004421CD"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1CD" w:rsidRDefault="004421CD">
            <w:pPr>
              <w:pStyle w:val="Normal1"/>
              <w:jc w:val="center"/>
            </w:pPr>
            <w:r>
              <w:t xml:space="preserve"> </w:t>
            </w:r>
          </w:p>
        </w:tc>
      </w:tr>
      <w:tr w:rsidR="004421CD" w:rsidTr="004421CD"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21CD" w:rsidRDefault="004421CD">
            <w:pPr>
              <w:pStyle w:val="Normal1"/>
              <w:jc w:val="center"/>
            </w:pPr>
            <w:r>
              <w:rPr>
                <w:b/>
                <w:color w:val="365F91"/>
                <w:sz w:val="36"/>
              </w:rPr>
              <w:t>Integrantes del equipo</w:t>
            </w:r>
          </w:p>
        </w:tc>
      </w:tr>
      <w:tr w:rsidR="004421CD" w:rsidTr="004421CD">
        <w:tc>
          <w:tcPr>
            <w:tcW w:w="94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1CD" w:rsidRDefault="004421CD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color w:val="808080"/>
                <w:szCs w:val="22"/>
              </w:rPr>
              <w:t>MIGUEL EDUARDO CORONEL SEGOVIA</w:t>
            </w:r>
          </w:p>
          <w:p w:rsidR="004421CD" w:rsidRDefault="004421CD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color w:val="808080"/>
                <w:szCs w:val="22"/>
              </w:rPr>
              <w:t>JAHZEEL JESÚS COSS LARA</w:t>
            </w:r>
          </w:p>
          <w:p w:rsidR="004421CD" w:rsidRDefault="004421CD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color w:val="808080"/>
                <w:szCs w:val="22"/>
              </w:rPr>
              <w:t>HIDALGO JOSÉ FERNÁNDEZ PECH</w:t>
            </w:r>
          </w:p>
          <w:p w:rsidR="004421CD" w:rsidRDefault="004421CD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color w:val="808080"/>
                <w:szCs w:val="22"/>
              </w:rPr>
              <w:t>AMIR JESÚS GONZÁLEZ ESCALANTE</w:t>
            </w:r>
          </w:p>
          <w:p w:rsidR="004421CD" w:rsidRDefault="004421CD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color w:val="808080"/>
                <w:szCs w:val="22"/>
              </w:rPr>
              <w:t>JUAN CARLOS PEÑA MORENO</w:t>
            </w:r>
          </w:p>
          <w:p w:rsidR="004421CD" w:rsidRDefault="004421CD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b/>
                <w:color w:val="808080"/>
                <w:szCs w:val="22"/>
              </w:rPr>
            </w:pPr>
            <w:r>
              <w:rPr>
                <w:rFonts w:asciiTheme="minorHAnsi" w:hAnsiTheme="minorHAnsi"/>
                <w:b/>
                <w:color w:val="808080"/>
                <w:szCs w:val="22"/>
              </w:rPr>
              <w:t>GABRIEL DANIEL RENDÓN NADAL</w:t>
            </w:r>
          </w:p>
          <w:p w:rsidR="004421CD" w:rsidRDefault="004421CD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HojadeControl"/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lastRenderedPageBreak/>
              <w:t>HOJA DE CONTROL</w:t>
            </w:r>
            <w:bookmarkStart w:id="0" w:name="h.sqwi468wyibp"/>
            <w:bookmarkEnd w:id="0"/>
          </w:p>
          <w:p w:rsidR="004421CD" w:rsidRDefault="004421CD">
            <w:pPr>
              <w:pStyle w:val="Textbody"/>
              <w:rPr>
                <w:rFonts w:asciiTheme="minorHAnsi" w:hAnsiTheme="minorHAnsi"/>
                <w:szCs w:val="22"/>
                <w:lang w:eastAsia="en-US"/>
              </w:rPr>
            </w:pPr>
          </w:p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</w:p>
          <w:tbl>
            <w:tblPr>
              <w:tblW w:w="90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09"/>
              <w:gridCol w:w="3003"/>
              <w:gridCol w:w="2200"/>
              <w:gridCol w:w="1663"/>
            </w:tblGrid>
            <w:tr w:rsidR="004421CD">
              <w:tc>
                <w:tcPr>
                  <w:tcW w:w="22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Organismo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Equipo Administración de Proyectos</w:t>
                  </w:r>
                </w:p>
              </w:tc>
            </w:tr>
            <w:tr w:rsidR="004421CD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Proyecto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“Cadena de favores”</w:t>
                  </w:r>
                </w:p>
              </w:tc>
            </w:tr>
            <w:tr w:rsidR="004421CD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Entregable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Proceso de Medición y análisis</w:t>
                  </w:r>
                </w:p>
              </w:tc>
            </w:tr>
            <w:tr w:rsidR="004421CD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Autor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Miguel Coronel</w:t>
                  </w:r>
                </w:p>
              </w:tc>
            </w:tr>
            <w:tr w:rsidR="004421CD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Versión/Edición</w:t>
                  </w: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E7047A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1.3</w:t>
                  </w:r>
                  <w:r w:rsidR="008944DB"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.0</w:t>
                  </w: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Fecha Versión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D947DB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10</w:t>
                  </w:r>
                  <w:r w:rsidR="004421CD"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/12/14</w:t>
                  </w:r>
                </w:p>
              </w:tc>
            </w:tr>
            <w:tr w:rsidR="004421CD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Aprobado por</w:t>
                  </w: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4421CD" w:rsidRDefault="00D947DB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Juan Carlos Peña</w:t>
                  </w: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Fecha Aprobación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D947DB" w:rsidP="00D947DB">
                  <w:pPr>
                    <w:spacing w:after="0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10/12/14</w:t>
                  </w:r>
                </w:p>
              </w:tc>
            </w:tr>
            <w:tr w:rsidR="004421CD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Nº Total de Páginas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spacing w:after="0"/>
                    <w:rPr>
                      <w:rFonts w:cs="Times New Roman"/>
                    </w:rPr>
                  </w:pPr>
                </w:p>
              </w:tc>
            </w:tr>
          </w:tbl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</w:p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</w:p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  <w:r>
              <w:rPr>
                <w:rFonts w:asciiTheme="minorHAnsi" w:hAnsiTheme="minorHAnsi"/>
                <w:szCs w:val="22"/>
                <w:lang w:eastAsia="en-US"/>
              </w:rPr>
              <w:t>REGISTRO DE CAMBIOS</w:t>
            </w:r>
          </w:p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</w:p>
          <w:tbl>
            <w:tblPr>
              <w:tblW w:w="90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4129"/>
              <w:gridCol w:w="2835"/>
              <w:gridCol w:w="1217"/>
            </w:tblGrid>
            <w:tr w:rsidR="004421CD">
              <w:tc>
                <w:tcPr>
                  <w:tcW w:w="89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Versión</w:t>
                  </w:r>
                </w:p>
              </w:tc>
              <w:tc>
                <w:tcPr>
                  <w:tcW w:w="4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Cambios</w:t>
                  </w:r>
                </w:p>
              </w:tc>
              <w:tc>
                <w:tcPr>
                  <w:tcW w:w="28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Responsable del Cambio</w:t>
                  </w:r>
                </w:p>
              </w:tc>
              <w:tc>
                <w:tcPr>
                  <w:tcW w:w="121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Fecha del Cambio</w:t>
                  </w:r>
                </w:p>
              </w:tc>
            </w:tr>
            <w:tr w:rsidR="00D947DB">
              <w:tc>
                <w:tcPr>
                  <w:tcW w:w="894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947DB" w:rsidRDefault="00D947DB" w:rsidP="001F1DDB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1.0.0</w:t>
                  </w:r>
                </w:p>
              </w:tc>
              <w:tc>
                <w:tcPr>
                  <w:tcW w:w="412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947DB" w:rsidRDefault="00D947DB" w:rsidP="001F1DDB">
                  <w:pPr>
                    <w:pStyle w:val="TableContents"/>
                    <w:spacing w:line="276" w:lineRule="auto"/>
                    <w:jc w:val="left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Ningún cambio, creación del documento.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947DB" w:rsidRDefault="00D947DB" w:rsidP="001F1DDB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Miguel Coronel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D947DB" w:rsidRDefault="00D947DB" w:rsidP="001F1DDB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1/12/14</w:t>
                  </w:r>
                </w:p>
              </w:tc>
            </w:tr>
            <w:tr w:rsidR="00E7047A">
              <w:tc>
                <w:tcPr>
                  <w:tcW w:w="894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7047A" w:rsidRDefault="00E7047A" w:rsidP="003632D3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1.2.0</w:t>
                  </w:r>
                </w:p>
              </w:tc>
              <w:tc>
                <w:tcPr>
                  <w:tcW w:w="412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7047A" w:rsidRDefault="00E7047A" w:rsidP="003632D3">
                  <w:pPr>
                    <w:pStyle w:val="TableContents"/>
                    <w:spacing w:line="276" w:lineRule="auto"/>
                    <w:jc w:val="left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Agregar métricas, agregado secciones faltantes de los procesos.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7047A" w:rsidRDefault="00E7047A" w:rsidP="003632D3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Miguel Coronel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E7047A" w:rsidRDefault="00E7047A" w:rsidP="003632D3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10/12/14</w:t>
                  </w:r>
                </w:p>
              </w:tc>
            </w:tr>
            <w:tr w:rsidR="00E7047A">
              <w:tc>
                <w:tcPr>
                  <w:tcW w:w="894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E7047A" w:rsidRDefault="00E7047A" w:rsidP="001F1DDB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1.3.0</w:t>
                  </w:r>
                </w:p>
              </w:tc>
              <w:tc>
                <w:tcPr>
                  <w:tcW w:w="412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E7047A" w:rsidRDefault="00E7047A" w:rsidP="00E7047A">
                  <w:pPr>
                    <w:pStyle w:val="TableContents"/>
                    <w:spacing w:line="276" w:lineRule="auto"/>
                    <w:jc w:val="left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Agregar Indicadores.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E7047A" w:rsidRDefault="00E7047A" w:rsidP="001F1DDB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Miguel Coronel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E7047A" w:rsidRDefault="00E7047A" w:rsidP="001F1DDB">
                  <w:pPr>
                    <w:pStyle w:val="TableContents"/>
                    <w:spacing w:line="276" w:lineRule="auto"/>
                    <w:jc w:val="center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10/12/14</w:t>
                  </w:r>
                </w:p>
              </w:tc>
            </w:tr>
          </w:tbl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</w:p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</w:p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  <w:r>
              <w:rPr>
                <w:rFonts w:asciiTheme="minorHAnsi" w:hAnsiTheme="minorHAnsi"/>
                <w:szCs w:val="22"/>
                <w:lang w:eastAsia="en-US"/>
              </w:rPr>
              <w:t>CONTROL DE DISTRIBUCIÓN</w:t>
            </w:r>
          </w:p>
          <w:p w:rsidR="004421CD" w:rsidRDefault="004421CD">
            <w:pPr>
              <w:pStyle w:val="Standard"/>
              <w:rPr>
                <w:rFonts w:asciiTheme="minorHAnsi" w:hAnsiTheme="minorHAnsi"/>
                <w:szCs w:val="22"/>
                <w:lang w:eastAsia="en-US"/>
              </w:rPr>
            </w:pPr>
          </w:p>
          <w:tbl>
            <w:tblPr>
              <w:tblW w:w="90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75"/>
            </w:tblGrid>
            <w:tr w:rsidR="004421CD">
              <w:tc>
                <w:tcPr>
                  <w:tcW w:w="90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eastAsia="en-US"/>
                    </w:rPr>
                    <w:t>Nombre y Apellidos</w:t>
                  </w:r>
                </w:p>
              </w:tc>
            </w:tr>
            <w:tr w:rsidR="004421CD">
              <w:tc>
                <w:tcPr>
                  <w:tcW w:w="907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4421CD" w:rsidRDefault="004421CD">
                  <w:pPr>
                    <w:pStyle w:val="TableContents"/>
                    <w:spacing w:line="276" w:lineRule="auto"/>
                    <w:jc w:val="left"/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eastAsia="en-US"/>
                    </w:rPr>
                    <w:t>Miguel Coronel</w:t>
                  </w:r>
                </w:p>
              </w:tc>
            </w:tr>
          </w:tbl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sdt>
            <w:sdtPr>
              <w:rPr>
                <w:rFonts w:ascii="Calibri" w:eastAsia="Calibri" w:hAnsi="Calibri" w:cs="Calibri"/>
                <w:color w:val="000000"/>
                <w:sz w:val="22"/>
                <w:szCs w:val="20"/>
                <w:lang w:val="es-ES" w:eastAsia="en-US"/>
              </w:rPr>
              <w:id w:val="226118278"/>
              <w:docPartObj>
                <w:docPartGallery w:val="Table of Contents"/>
                <w:docPartUnique/>
              </w:docPartObj>
            </w:sdtPr>
            <w:sdtEndPr/>
            <w:sdtContent>
              <w:p w:rsidR="004421CD" w:rsidRDefault="004421CD">
                <w:pPr>
                  <w:pStyle w:val="TtulodeTDC"/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>Contenido</w:t>
                </w:r>
              </w:p>
              <w:p w:rsidR="0047424B" w:rsidRDefault="004421CD">
                <w:pPr>
                  <w:pStyle w:val="TDC1"/>
                  <w:tabs>
                    <w:tab w:val="left" w:pos="66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05985516" w:history="1">
                  <w:r w:rsidR="0047424B" w:rsidRPr="00B04A67">
                    <w:rPr>
                      <w:rStyle w:val="Hipervnculo"/>
                      <w:noProof/>
                    </w:rPr>
                    <w:t>1.1</w:t>
                  </w:r>
                  <w:r w:rsidR="0047424B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Propósito.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_Toc405985516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1"/>
                  <w:tabs>
                    <w:tab w:val="left" w:pos="66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985517" w:history="1">
                  <w:r w:rsidR="0047424B" w:rsidRPr="00B04A67">
                    <w:rPr>
                      <w:rStyle w:val="Hipervnculo"/>
                      <w:noProof/>
                    </w:rPr>
                    <w:t>1.2</w:t>
                  </w:r>
                  <w:r w:rsidR="0047424B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Responsables.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_Toc405985517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1"/>
                  <w:tabs>
                    <w:tab w:val="left" w:pos="66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985518" w:history="1">
                  <w:r w:rsidR="0047424B" w:rsidRPr="00B04A67">
                    <w:rPr>
                      <w:rStyle w:val="Hipervnculo"/>
                      <w:noProof/>
                    </w:rPr>
                    <w:t>1.3</w:t>
                  </w:r>
                  <w:r w:rsidR="0047424B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Criterio de entrada.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_Toc405985518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1"/>
                  <w:tabs>
                    <w:tab w:val="left" w:pos="66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985519" w:history="1">
                  <w:r w:rsidR="0047424B" w:rsidRPr="00B04A67">
                    <w:rPr>
                      <w:rStyle w:val="Hipervnculo"/>
                      <w:noProof/>
                    </w:rPr>
                    <w:t>1.4</w:t>
                  </w:r>
                  <w:r w:rsidR="0047424B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Entrada.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_Toc405985519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1"/>
                  <w:tabs>
                    <w:tab w:val="left" w:pos="66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985520" w:history="1">
                  <w:r w:rsidR="0047424B" w:rsidRPr="00B04A67">
                    <w:rPr>
                      <w:rStyle w:val="Hipervnculo"/>
                      <w:noProof/>
                    </w:rPr>
                    <w:t>1.5</w:t>
                  </w:r>
                  <w:r w:rsidR="0047424B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Actividades.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_Toc405985520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110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1" w:history="1">
                  <w:r w:rsidR="0047424B" w:rsidRPr="00B04A67">
                    <w:rPr>
                      <w:rStyle w:val="Hipervnculo"/>
                      <w:noProof/>
                    </w:rPr>
                    <w:t>1.5.1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Planeación de la medición y análisis.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_Toc405985521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2" w:history="1">
                  <w:r w:rsidR="0047424B" w:rsidRPr="00B04A67">
                    <w:rPr>
                      <w:rStyle w:val="Hipervnculo"/>
                      <w:noProof/>
                    </w:rPr>
                    <w:t>1.5.1.1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Propósito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_Toc405985522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3" w:history="1">
                  <w:r w:rsidR="0047424B" w:rsidRPr="00B04A67">
                    <w:rPr>
                      <w:rStyle w:val="Hipervnculo"/>
                      <w:noProof/>
                    </w:rPr>
                    <w:t>1.5.2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Responsables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_Toc405985523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4" w:history="1">
                  <w:r w:rsidR="0047424B" w:rsidRPr="00B04A67">
                    <w:rPr>
                      <w:rStyle w:val="Hipervnculo"/>
                      <w:noProof/>
                    </w:rPr>
                    <w:t>1.5.3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Criterios de entrada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_Toc405985524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5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5" w:history="1">
                  <w:r w:rsidR="0047424B" w:rsidRPr="00B04A67">
                    <w:rPr>
                      <w:rStyle w:val="Hipervnculo"/>
                      <w:noProof/>
                    </w:rPr>
                    <w:t>1.5.4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Tareas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_Toc405985525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6" w:history="1">
                  <w:r w:rsidR="0047424B" w:rsidRPr="00B04A67">
                    <w:rPr>
                      <w:rStyle w:val="Hipervnculo"/>
                      <w:noProof/>
                    </w:rPr>
                    <w:t>1.5.5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Salida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_Toc405985526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7" w:history="1">
                  <w:r w:rsidR="0047424B" w:rsidRPr="00B04A67">
                    <w:rPr>
                      <w:rStyle w:val="Hipervnculo"/>
                      <w:noProof/>
                    </w:rPr>
                    <w:t>5.2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Identificar las métricas de los procesos y productos  que se medirán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_Toc405985527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8" w:history="1">
                  <w:r w:rsidR="0047424B" w:rsidRPr="00B04A67">
                    <w:rPr>
                      <w:rStyle w:val="Hipervnculo"/>
                      <w:noProof/>
                    </w:rPr>
                    <w:t>5.2.1 Propósito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_Toc405985528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29" w:history="1">
                  <w:r w:rsidR="0047424B" w:rsidRPr="00B04A67">
                    <w:rPr>
                      <w:rStyle w:val="Hipervnculo"/>
                      <w:noProof/>
                    </w:rPr>
                    <w:t>5.2.2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Responsables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_Toc405985529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0" w:history="1">
                  <w:r w:rsidR="0047424B" w:rsidRPr="00B04A67">
                    <w:rPr>
                      <w:rStyle w:val="Hipervnculo"/>
                      <w:noProof/>
                    </w:rPr>
                    <w:t>5.2.3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Criterios de entrada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_Toc405985530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1" w:history="1">
                  <w:r w:rsidR="0047424B" w:rsidRPr="00B04A67">
                    <w:rPr>
                      <w:rStyle w:val="Hipervnculo"/>
                      <w:noProof/>
                    </w:rPr>
                    <w:t>5.2.4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Entradas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_Toc405985531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2" w:history="1">
                  <w:r w:rsidR="0047424B" w:rsidRPr="00B04A67">
                    <w:rPr>
                      <w:rStyle w:val="Hipervnculo"/>
                      <w:noProof/>
                    </w:rPr>
                    <w:t>5.2.5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Actividades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_Toc405985532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3" w:history="1">
                  <w:r w:rsidR="0047424B" w:rsidRPr="00B04A67">
                    <w:rPr>
                      <w:rStyle w:val="Hipervnculo"/>
                      <w:noProof/>
                    </w:rPr>
                    <w:t>5.2.6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Salidas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_Toc405985533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6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4" w:history="1">
                  <w:r w:rsidR="0047424B" w:rsidRPr="00B04A67">
                    <w:rPr>
                      <w:rStyle w:val="Hipervnculo"/>
                      <w:noProof/>
                    </w:rPr>
                    <w:t>5.2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Llevar a cabo las mediciones.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_Toc405985534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5" w:history="1">
                  <w:r w:rsidR="0047424B" w:rsidRPr="00B04A67">
                    <w:rPr>
                      <w:rStyle w:val="Hipervnculo"/>
                      <w:noProof/>
                    </w:rPr>
                    <w:t>5.2.2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Propósito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_Toc405985535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6" w:history="1">
                  <w:r w:rsidR="0047424B" w:rsidRPr="00B04A67">
                    <w:rPr>
                      <w:rStyle w:val="Hipervnculo"/>
                      <w:noProof/>
                    </w:rPr>
                    <w:t>5.2.3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Responsables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_Toc405985536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7" w:history="1">
                  <w:r w:rsidR="0047424B" w:rsidRPr="00B04A67">
                    <w:rPr>
                      <w:rStyle w:val="Hipervnculo"/>
                      <w:noProof/>
                    </w:rPr>
                    <w:t>5.2.4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Criterios de entrada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_Toc405985537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8" w:history="1">
                  <w:r w:rsidR="0047424B" w:rsidRPr="00B04A67">
                    <w:rPr>
                      <w:rStyle w:val="Hipervnculo"/>
                      <w:noProof/>
                    </w:rPr>
                    <w:t>5.2.5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Entradas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_Toc405985538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39" w:history="1">
                  <w:r w:rsidR="0047424B" w:rsidRPr="00B04A67">
                    <w:rPr>
                      <w:rStyle w:val="Hipervnculo"/>
                      <w:noProof/>
                    </w:rPr>
                    <w:t>5.2.6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Actividades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_Toc405985539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0" w:history="1">
                  <w:r w:rsidR="0047424B" w:rsidRPr="00B04A67">
                    <w:rPr>
                      <w:rStyle w:val="Hipervnculo"/>
                      <w:noProof/>
                    </w:rPr>
                    <w:t>5.2.7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Salidas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_Toc405985540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1" w:history="1">
                  <w:r w:rsidR="0047424B" w:rsidRPr="00B04A67">
                    <w:rPr>
                      <w:rStyle w:val="Hipervnculo"/>
                      <w:rFonts w:cs="Arial"/>
                      <w:noProof/>
                    </w:rPr>
                    <w:t>5.3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rFonts w:cs="Arial"/>
                      <w:noProof/>
                    </w:rPr>
                    <w:t>Documentación de resultados de la recolección de métricas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_Toc405985541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2" w:history="1">
                  <w:r w:rsidR="0047424B" w:rsidRPr="00B04A67">
                    <w:rPr>
                      <w:rStyle w:val="Hipervnculo"/>
                      <w:noProof/>
                    </w:rPr>
                    <w:t>5.3.2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Propósito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_Toc405985542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3" w:history="1">
                  <w:r w:rsidR="0047424B" w:rsidRPr="00B04A67">
                    <w:rPr>
                      <w:rStyle w:val="Hipervnculo"/>
                      <w:noProof/>
                    </w:rPr>
                    <w:t>5.3.3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Responsables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_Toc405985543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4" w:history="1">
                  <w:r w:rsidR="0047424B" w:rsidRPr="00B04A67">
                    <w:rPr>
                      <w:rStyle w:val="Hipervnculo"/>
                      <w:noProof/>
                    </w:rPr>
                    <w:t>5.3.4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Criterios de entrada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_Toc405985544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7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5" w:history="1">
                  <w:r w:rsidR="0047424B" w:rsidRPr="00B04A67">
                    <w:rPr>
                      <w:rStyle w:val="Hipervnculo"/>
                      <w:noProof/>
                    </w:rPr>
                    <w:t>5.3.5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Entradas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_Toc405985545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6" w:history="1">
                  <w:r w:rsidR="0047424B" w:rsidRPr="00B04A67">
                    <w:rPr>
                      <w:rStyle w:val="Hipervnculo"/>
                      <w:noProof/>
                    </w:rPr>
                    <w:t>5.3.6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Actividades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_Toc405985546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7" w:history="1">
                  <w:r w:rsidR="0047424B" w:rsidRPr="00B04A67">
                    <w:rPr>
                      <w:rStyle w:val="Hipervnculo"/>
                      <w:noProof/>
                    </w:rPr>
                    <w:t>5.3.7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Salidas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_Toc405985547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1"/>
                  <w:tabs>
                    <w:tab w:val="left" w:pos="44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985548" w:history="1">
                  <w:r w:rsidR="0047424B" w:rsidRPr="00B04A67">
                    <w:rPr>
                      <w:rStyle w:val="Hipervnculo"/>
                      <w:noProof/>
                    </w:rPr>
                    <w:t>6</w:t>
                  </w:r>
                  <w:r w:rsidR="0047424B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Métricas.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_Toc405985548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49" w:history="1">
                  <w:r w:rsidR="0047424B" w:rsidRPr="00B04A67">
                    <w:rPr>
                      <w:rStyle w:val="Hipervnculo"/>
                      <w:noProof/>
                    </w:rPr>
                    <w:t>6.1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Todos los procesos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_Toc405985549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50" w:history="1">
                  <w:r w:rsidR="0047424B" w:rsidRPr="00B04A67">
                    <w:rPr>
                      <w:rStyle w:val="Hipervnculo"/>
                      <w:noProof/>
                    </w:rPr>
                    <w:t>6.2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Administración de la configuración.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_Toc405985550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51" w:history="1">
                  <w:r w:rsidR="0047424B" w:rsidRPr="00B04A67">
                    <w:rPr>
                      <w:rStyle w:val="Hipervnculo"/>
                      <w:noProof/>
                    </w:rPr>
                    <w:t>6.3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Aseguramiento de la calidad.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_Toc405985551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52" w:history="1">
                  <w:r w:rsidR="0047424B" w:rsidRPr="00B04A67">
                    <w:rPr>
                      <w:rStyle w:val="Hipervnculo"/>
                      <w:noProof/>
                    </w:rPr>
                    <w:t>6.4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Administración de riesgos.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_Toc405985552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8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53" w:history="1">
                  <w:r w:rsidR="0047424B" w:rsidRPr="00B04A67">
                    <w:rPr>
                      <w:rStyle w:val="Hipervnculo"/>
                      <w:noProof/>
                    </w:rPr>
                    <w:t>6.5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. Administración de requisitos.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_Toc405985553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9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54" w:history="1">
                  <w:r w:rsidR="0047424B" w:rsidRPr="00B04A67">
                    <w:rPr>
                      <w:rStyle w:val="Hipervnculo"/>
                      <w:noProof/>
                    </w:rPr>
                    <w:t>6.6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Planeación del proyecto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_Toc405985554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9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55" w:history="1">
                  <w:r w:rsidR="0047424B" w:rsidRPr="00B04A67">
                    <w:rPr>
                      <w:rStyle w:val="Hipervnculo"/>
                      <w:noProof/>
                    </w:rPr>
                    <w:t>6.7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Pruebas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_Toc405985555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9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985556" w:history="1">
                  <w:r w:rsidR="0047424B" w:rsidRPr="00B04A67">
                    <w:rPr>
                      <w:rStyle w:val="Hipervnculo"/>
                      <w:noProof/>
                    </w:rPr>
                    <w:t>6.8</w:t>
                  </w:r>
                  <w:r w:rsidR="0047424B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Construcción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_Toc405985556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9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7424B" w:rsidRDefault="00906A8B">
                <w:pPr>
                  <w:pStyle w:val="TDC1"/>
                  <w:tabs>
                    <w:tab w:val="left" w:pos="44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985557" w:history="1">
                  <w:r w:rsidR="0047424B" w:rsidRPr="00B04A67">
                    <w:rPr>
                      <w:rStyle w:val="Hipervnculo"/>
                      <w:noProof/>
                    </w:rPr>
                    <w:t>7</w:t>
                  </w:r>
                  <w:r w:rsidR="0047424B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47424B" w:rsidRPr="00B04A67">
                    <w:rPr>
                      <w:rStyle w:val="Hipervnculo"/>
                      <w:noProof/>
                    </w:rPr>
                    <w:t>Anexo.</w:t>
                  </w:r>
                  <w:r w:rsidR="0047424B">
                    <w:rPr>
                      <w:noProof/>
                      <w:webHidden/>
                    </w:rPr>
                    <w:tab/>
                  </w:r>
                  <w:r w:rsidR="0047424B">
                    <w:rPr>
                      <w:noProof/>
                      <w:webHidden/>
                    </w:rPr>
                    <w:fldChar w:fldCharType="begin"/>
                  </w:r>
                  <w:r w:rsidR="0047424B">
                    <w:rPr>
                      <w:noProof/>
                      <w:webHidden/>
                    </w:rPr>
                    <w:instrText xml:space="preserve"> PAGEREF _Toc405985557 \h </w:instrText>
                  </w:r>
                  <w:r w:rsidR="0047424B">
                    <w:rPr>
                      <w:noProof/>
                      <w:webHidden/>
                    </w:rPr>
                  </w:r>
                  <w:r w:rsidR="0047424B">
                    <w:rPr>
                      <w:noProof/>
                      <w:webHidden/>
                    </w:rPr>
                    <w:fldChar w:fldCharType="separate"/>
                  </w:r>
                  <w:r w:rsidR="0047424B">
                    <w:rPr>
                      <w:noProof/>
                      <w:webHidden/>
                    </w:rPr>
                    <w:t>10</w:t>
                  </w:r>
                  <w:r w:rsidR="0047424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421CD" w:rsidRDefault="004421CD">
                <w:r>
                  <w:rPr>
                    <w:b/>
                    <w:bCs/>
                    <w:lang w:val="es-ES"/>
                  </w:rPr>
                  <w:fldChar w:fldCharType="end"/>
                </w:r>
              </w:p>
            </w:sdtContent>
          </w:sdt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4421CD" w:rsidRDefault="004421CD" w:rsidP="001F1DDB">
            <w:pPr>
              <w:pStyle w:val="Ttulo1"/>
              <w:numPr>
                <w:ilvl w:val="1"/>
                <w:numId w:val="17"/>
              </w:numPr>
              <w:outlineLvl w:val="0"/>
            </w:pPr>
            <w:bookmarkStart w:id="1" w:name="_Toc404956208"/>
            <w:bookmarkStart w:id="2" w:name="_Toc405985516"/>
            <w:r>
              <w:t>Propósito.</w:t>
            </w:r>
            <w:bookmarkEnd w:id="1"/>
            <w:bookmarkEnd w:id="2"/>
          </w:p>
          <w:p w:rsidR="004421CD" w:rsidRDefault="004421CD">
            <w:pPr>
              <w:jc w:val="both"/>
            </w:pPr>
            <w:r>
              <w:t>El proceso de medición y análisis tiene el propósito de especificar todas las actividades y tareas que permitan  a los desarrolladores de software recopilar, medir  y analizar  todas las métricas que se produzcan durante el desarrollo del producto software, así como permitir analizar e interpretar los resultados de dichas métricas.</w:t>
            </w:r>
          </w:p>
          <w:p w:rsidR="004421CD" w:rsidRDefault="004421CD" w:rsidP="001F1DDB">
            <w:pPr>
              <w:pStyle w:val="Ttulo1"/>
              <w:numPr>
                <w:ilvl w:val="1"/>
                <w:numId w:val="17"/>
              </w:numPr>
              <w:outlineLvl w:val="0"/>
            </w:pPr>
            <w:bookmarkStart w:id="3" w:name="_Toc404956209"/>
            <w:bookmarkStart w:id="4" w:name="_Toc405985517"/>
            <w:r>
              <w:t>Responsables.</w:t>
            </w:r>
            <w:bookmarkEnd w:id="3"/>
            <w:bookmarkEnd w:id="4"/>
          </w:p>
          <w:p w:rsidR="004421CD" w:rsidRDefault="004421CD">
            <w:r>
              <w:t xml:space="preserve"> Responsable de cada administración.</w:t>
            </w:r>
          </w:p>
          <w:p w:rsidR="004421CD" w:rsidRDefault="004421CD" w:rsidP="001F1DDB">
            <w:pPr>
              <w:pStyle w:val="Ttulo1"/>
              <w:numPr>
                <w:ilvl w:val="1"/>
                <w:numId w:val="17"/>
              </w:numPr>
              <w:outlineLvl w:val="0"/>
            </w:pPr>
            <w:bookmarkStart w:id="5" w:name="_Toc404956210"/>
            <w:bookmarkStart w:id="6" w:name="_Toc405985518"/>
            <w:r>
              <w:t>Criterio de entrada.</w:t>
            </w:r>
            <w:bookmarkEnd w:id="5"/>
            <w:bookmarkEnd w:id="6"/>
          </w:p>
          <w:p w:rsidR="004421CD" w:rsidRDefault="004421CD">
            <w:r>
              <w:t>Se inicia un nuevo proyecto.</w:t>
            </w:r>
          </w:p>
          <w:p w:rsidR="004421CD" w:rsidRDefault="004421CD" w:rsidP="001F1DDB">
            <w:pPr>
              <w:pStyle w:val="Ttulo1"/>
              <w:numPr>
                <w:ilvl w:val="1"/>
                <w:numId w:val="17"/>
              </w:numPr>
              <w:outlineLvl w:val="0"/>
            </w:pPr>
            <w:bookmarkStart w:id="7" w:name="_Toc404956211"/>
            <w:bookmarkStart w:id="8" w:name="_Toc405985519"/>
            <w:r>
              <w:t>Entrada.</w:t>
            </w:r>
            <w:bookmarkEnd w:id="7"/>
            <w:bookmarkEnd w:id="8"/>
          </w:p>
          <w:p w:rsidR="004421CD" w:rsidRDefault="004421CD">
            <w:r>
              <w:t>Estructura de descomposición de trabajo.</w:t>
            </w:r>
          </w:p>
          <w:p w:rsidR="004421CD" w:rsidRDefault="004421CD" w:rsidP="001F1DDB">
            <w:pPr>
              <w:pStyle w:val="Ttulo1"/>
              <w:numPr>
                <w:ilvl w:val="1"/>
                <w:numId w:val="17"/>
              </w:numPr>
              <w:outlineLvl w:val="0"/>
            </w:pPr>
            <w:bookmarkStart w:id="9" w:name="_Toc404956212"/>
            <w:bookmarkStart w:id="10" w:name="_Toc405985520"/>
            <w:r>
              <w:t>Actividades.</w:t>
            </w:r>
            <w:bookmarkEnd w:id="9"/>
            <w:bookmarkEnd w:id="10"/>
          </w:p>
          <w:p w:rsidR="004421CD" w:rsidRDefault="004421CD" w:rsidP="001F1DDB">
            <w:pPr>
              <w:pStyle w:val="Ttulo2"/>
              <w:numPr>
                <w:ilvl w:val="2"/>
                <w:numId w:val="17"/>
              </w:numPr>
              <w:outlineLvl w:val="1"/>
            </w:pPr>
            <w:bookmarkStart w:id="11" w:name="_Toc405985521"/>
            <w:r>
              <w:t>Planeación de la medición y análisis.</w:t>
            </w:r>
            <w:bookmarkEnd w:id="11"/>
          </w:p>
          <w:p w:rsidR="001F1DDB" w:rsidRPr="001F1DDB" w:rsidRDefault="001F1DDB" w:rsidP="001F1DDB">
            <w:pPr>
              <w:jc w:val="both"/>
            </w:pPr>
            <w:r>
              <w:t>Cada actividad del proceso de medición y análisis requiere recursos y necesitan ser planeadas. Para ello se debe crear un plan de medición y análisis. Este plan debe tener descritos los procedimientos a ser usados para la medición y análisis, así como las responsabilidades de quienes llevarán a cabo las actividades.</w:t>
            </w:r>
          </w:p>
          <w:p w:rsidR="004421CD" w:rsidRDefault="004421CD" w:rsidP="001F1DDB">
            <w:pPr>
              <w:pStyle w:val="Ttulo3"/>
              <w:numPr>
                <w:ilvl w:val="3"/>
                <w:numId w:val="17"/>
              </w:numPr>
              <w:outlineLvl w:val="2"/>
            </w:pPr>
            <w:bookmarkStart w:id="12" w:name="_Toc405985522"/>
            <w:r>
              <w:t>Propósito</w:t>
            </w:r>
            <w:bookmarkEnd w:id="12"/>
          </w:p>
          <w:p w:rsidR="004421CD" w:rsidRDefault="004421CD">
            <w:r>
              <w:t>Elaborar el plan de medición y análisis, en el cual se especifiquen las actividades requeridas durante el ciclo de vida del proyecto para recolectar las métricas necesarias, así como su debido análisis e interpretación.</w:t>
            </w:r>
          </w:p>
          <w:p w:rsidR="004421CD" w:rsidRDefault="004421CD" w:rsidP="001F1DDB">
            <w:pPr>
              <w:pStyle w:val="Ttulo3"/>
              <w:numPr>
                <w:ilvl w:val="2"/>
                <w:numId w:val="17"/>
              </w:numPr>
              <w:outlineLvl w:val="2"/>
            </w:pPr>
            <w:bookmarkStart w:id="13" w:name="_Toc405985523"/>
            <w:r>
              <w:t>Responsables</w:t>
            </w:r>
            <w:bookmarkEnd w:id="13"/>
          </w:p>
          <w:p w:rsidR="004421CD" w:rsidRDefault="004421CD">
            <w:r>
              <w:t>Administrador del proyecto.</w:t>
            </w:r>
          </w:p>
          <w:p w:rsidR="004421CD" w:rsidRDefault="004421CD" w:rsidP="001F1DDB">
            <w:pPr>
              <w:pStyle w:val="Ttulo3"/>
              <w:numPr>
                <w:ilvl w:val="2"/>
                <w:numId w:val="17"/>
              </w:numPr>
              <w:outlineLvl w:val="2"/>
            </w:pPr>
            <w:bookmarkStart w:id="14" w:name="_Toc405985524"/>
            <w:r>
              <w:t>Criterios de entrada</w:t>
            </w:r>
            <w:bookmarkEnd w:id="14"/>
          </w:p>
          <w:p w:rsidR="004421CD" w:rsidRDefault="004421CD">
            <w:r>
              <w:lastRenderedPageBreak/>
              <w:t>Estructura de descomposición de trabajo.</w:t>
            </w:r>
          </w:p>
          <w:p w:rsidR="004421CD" w:rsidRDefault="004421CD">
            <w:r>
              <w:t>Especificación de requisitos.</w:t>
            </w:r>
          </w:p>
          <w:p w:rsidR="004421CD" w:rsidRDefault="004421CD">
            <w:r>
              <w:t>Plan de Administración de la configuración.</w:t>
            </w:r>
          </w:p>
          <w:p w:rsidR="004421CD" w:rsidRDefault="004421CD">
            <w:r>
              <w:t>Plan de Aseguramiento de la calidad.</w:t>
            </w:r>
          </w:p>
          <w:p w:rsidR="004421CD" w:rsidRDefault="001F1DDB" w:rsidP="001F1DDB">
            <w:pPr>
              <w:pStyle w:val="Ttulo3"/>
              <w:numPr>
                <w:ilvl w:val="2"/>
                <w:numId w:val="17"/>
              </w:numPr>
              <w:outlineLvl w:val="2"/>
            </w:pPr>
            <w:bookmarkStart w:id="15" w:name="_Toc405985525"/>
            <w:r>
              <w:t>Tareas</w:t>
            </w:r>
            <w:bookmarkEnd w:id="15"/>
          </w:p>
          <w:p w:rsidR="004421CD" w:rsidRDefault="004421CD" w:rsidP="001F1DDB">
            <w:pPr>
              <w:pStyle w:val="Prrafodelista"/>
              <w:numPr>
                <w:ilvl w:val="0"/>
                <w:numId w:val="2"/>
              </w:numPr>
            </w:pPr>
            <w:r>
              <w:t>Elaborar el documento de Plan de medición y análisis usando como guía la plantilla “AP.PlantillaPlanMedicionAnalisis1.0.0.docx” (Ver anexo).</w:t>
            </w:r>
          </w:p>
          <w:p w:rsidR="004421CD" w:rsidRPr="00F5529E" w:rsidRDefault="004421CD" w:rsidP="00F5529E">
            <w:pPr>
              <w:pStyle w:val="Prrafodelista"/>
              <w:numPr>
                <w:ilvl w:val="0"/>
                <w:numId w:val="2"/>
              </w:numPr>
            </w:pPr>
            <w:r>
              <w:t>Determinar quiénes serán responsables de las actividades de recolección de métricas y análisis durante el proyecto y especificarlo en el documento.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2"/>
              </w:numPr>
            </w:pPr>
            <w:r>
              <w:t>Especificar cómo se prepararán la recolección de métricas durante el proyecto.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2"/>
              </w:numPr>
            </w:pPr>
            <w:r>
              <w:t>Especificar cómo se llevarán a cabo el análisis de las métricas  durante el proyecto.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2"/>
              </w:numPr>
            </w:pPr>
            <w:r>
              <w:t xml:space="preserve">Especificar el proceso que se seguirá para el reporte de análisis de las métricas. </w:t>
            </w:r>
          </w:p>
          <w:p w:rsidR="001F1DDB" w:rsidRDefault="001F1DDB" w:rsidP="001F1DDB">
            <w:pPr>
              <w:pStyle w:val="Prrafodelista"/>
              <w:ind w:left="360"/>
            </w:pPr>
          </w:p>
          <w:p w:rsidR="001F1DDB" w:rsidRDefault="001F1DDB" w:rsidP="001F1DDB">
            <w:pPr>
              <w:pStyle w:val="Ttulo3"/>
              <w:numPr>
                <w:ilvl w:val="2"/>
                <w:numId w:val="17"/>
              </w:numPr>
              <w:outlineLvl w:val="2"/>
            </w:pPr>
            <w:bookmarkStart w:id="16" w:name="_Toc405985526"/>
            <w:r>
              <w:t>Salida</w:t>
            </w:r>
            <w:bookmarkEnd w:id="16"/>
          </w:p>
          <w:p w:rsidR="001F1DDB" w:rsidRDefault="001F1DDB" w:rsidP="001F1DDB">
            <w:pPr>
              <w:pStyle w:val="Prrafodelista"/>
              <w:ind w:left="360"/>
            </w:pPr>
            <w:r>
              <w:t>Un plan de medición y análisis aprobado.</w:t>
            </w:r>
          </w:p>
          <w:p w:rsidR="004421CD" w:rsidRDefault="004421CD"/>
          <w:p w:rsidR="004421CD" w:rsidRDefault="004421CD" w:rsidP="001F1DDB">
            <w:pPr>
              <w:pStyle w:val="Ttulo2"/>
              <w:numPr>
                <w:ilvl w:val="1"/>
                <w:numId w:val="3"/>
              </w:numPr>
              <w:outlineLvl w:val="1"/>
            </w:pPr>
            <w:bookmarkStart w:id="17" w:name="_Toc405985527"/>
            <w:r>
              <w:t>Identificar las métricas de los procesos y productos  que se medirán</w:t>
            </w:r>
            <w:bookmarkEnd w:id="17"/>
            <w:r>
              <w:t xml:space="preserve"> </w:t>
            </w:r>
          </w:p>
          <w:p w:rsidR="004421CD" w:rsidRDefault="004421CD">
            <w:pPr>
              <w:pStyle w:val="Ttulo3"/>
              <w:ind w:left="720"/>
              <w:outlineLvl w:val="2"/>
            </w:pPr>
            <w:bookmarkStart w:id="18" w:name="_Toc405985528"/>
            <w:r>
              <w:t>5.2.1 Propósito</w:t>
            </w:r>
            <w:bookmarkEnd w:id="18"/>
          </w:p>
          <w:p w:rsidR="004421CD" w:rsidRDefault="004421CD">
            <w:r>
              <w:t>Establecer  y listar, las métricas de los procesos y productos que son se medirán durante la realización del proyecto.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19" w:name="_Toc405985529"/>
            <w:r>
              <w:t>Responsables</w:t>
            </w:r>
            <w:bookmarkEnd w:id="19"/>
          </w:p>
          <w:p w:rsidR="004421CD" w:rsidRDefault="004421CD">
            <w:pPr>
              <w:ind w:left="708" w:hanging="708"/>
            </w:pPr>
            <w:r>
              <w:t>Responsables de cada administración.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0" w:name="_Toc405985530"/>
            <w:r>
              <w:t>Criterios de entrada</w:t>
            </w:r>
            <w:bookmarkEnd w:id="20"/>
          </w:p>
          <w:p w:rsidR="004421CD" w:rsidRDefault="004421CD">
            <w:r>
              <w:t xml:space="preserve">Se ha definido la estructura de descomposición de trabajo, la agenda y el plan de la  configuración;  la especificación de requisitos está completa. 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1" w:name="_Toc405985531"/>
            <w:r>
              <w:t>Entradas</w:t>
            </w:r>
            <w:bookmarkEnd w:id="21"/>
          </w:p>
          <w:p w:rsidR="004421CD" w:rsidRDefault="004421CD">
            <w:r>
              <w:t xml:space="preserve">Estructura de descomposición de trabajo y agenda, Plan de proyectos. 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2" w:name="_Toc405985532"/>
            <w:r>
              <w:t>Actividades</w:t>
            </w:r>
            <w:bookmarkEnd w:id="22"/>
          </w:p>
          <w:p w:rsidR="004421CD" w:rsidRDefault="004421CD" w:rsidP="001F1DDB">
            <w:pPr>
              <w:pStyle w:val="Prrafodelista"/>
              <w:numPr>
                <w:ilvl w:val="0"/>
                <w:numId w:val="5"/>
              </w:numPr>
            </w:pPr>
            <w:r>
              <w:t>Listar, en conjunto con el administrador de proyectos, las métricas de  los productos y procesos que deberán medirse, analizarse y documentarlo en el plan de medición y análisis.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5"/>
              </w:numPr>
            </w:pPr>
            <w:r>
              <w:t>Calendarizar las fechas de recolección de métricas  de  cada proceso y producto de acuerdo a la agenda y estrategia desarrollo del proyecto, y documentarla  en el plan de medición y análisis.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3" w:name="_Toc405985533"/>
            <w:r>
              <w:t>Salidas</w:t>
            </w:r>
            <w:bookmarkEnd w:id="23"/>
          </w:p>
          <w:p w:rsidR="004421CD" w:rsidRDefault="004421CD" w:rsidP="001F1DDB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Calendarización de la obtención de métricas.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Lista de métricas de procesos y productos que serán recolectados.</w:t>
            </w:r>
          </w:p>
          <w:p w:rsidR="004421CD" w:rsidRDefault="004421CD" w:rsidP="001F1DDB">
            <w:pPr>
              <w:pStyle w:val="Ttulo2"/>
              <w:numPr>
                <w:ilvl w:val="1"/>
                <w:numId w:val="4"/>
              </w:numPr>
              <w:outlineLvl w:val="1"/>
            </w:pPr>
            <w:bookmarkStart w:id="24" w:name="_Toc405985534"/>
            <w:r>
              <w:t>Llevar a cabo las mediciones.</w:t>
            </w:r>
            <w:bookmarkEnd w:id="24"/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5" w:name="_Toc405985535"/>
            <w:r>
              <w:t>Propósito</w:t>
            </w:r>
            <w:bookmarkEnd w:id="25"/>
          </w:p>
          <w:p w:rsidR="004421CD" w:rsidRDefault="004421CD">
            <w:r>
              <w:t xml:space="preserve">Ejecutar el plan de aseguramiento de medición y análisis, basándose en la calendarización del proyecto.  </w:t>
            </w:r>
          </w:p>
          <w:p w:rsidR="004421CD" w:rsidRDefault="004421CD"/>
          <w:p w:rsidR="004421CD" w:rsidRDefault="004421CD">
            <w:pPr>
              <w:tabs>
                <w:tab w:val="left" w:pos="2745"/>
              </w:tabs>
            </w:pPr>
            <w:r>
              <w:tab/>
            </w:r>
          </w:p>
          <w:p w:rsidR="004421CD" w:rsidRDefault="004421CD">
            <w:pPr>
              <w:tabs>
                <w:tab w:val="left" w:pos="2745"/>
              </w:tabs>
            </w:pP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6" w:name="_Toc405985536"/>
            <w:r>
              <w:t>Responsables</w:t>
            </w:r>
            <w:bookmarkEnd w:id="26"/>
          </w:p>
          <w:p w:rsidR="004421CD" w:rsidRDefault="004421CD">
            <w:r>
              <w:t>Todos los miembros del equipo.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7" w:name="_Toc405985537"/>
            <w:r>
              <w:t>Criterios de entrada</w:t>
            </w:r>
            <w:bookmarkEnd w:id="27"/>
          </w:p>
          <w:p w:rsidR="004421CD" w:rsidRDefault="004421CD">
            <w:r>
              <w:t>Se han planificado y preparado la recolección de métricas.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8" w:name="_Toc405985538"/>
            <w:r>
              <w:t>Entradas</w:t>
            </w:r>
            <w:bookmarkEnd w:id="28"/>
          </w:p>
          <w:p w:rsidR="004421CD" w:rsidRDefault="004421CD" w:rsidP="001F1DDB">
            <w:pPr>
              <w:pStyle w:val="Prrafodelista"/>
              <w:numPr>
                <w:ilvl w:val="0"/>
                <w:numId w:val="7"/>
              </w:numPr>
            </w:pPr>
            <w:r>
              <w:t>Productos a ser medidos.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7"/>
              </w:numPr>
            </w:pPr>
            <w:r>
              <w:t>Procesos a ser medidos.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7"/>
              </w:numPr>
            </w:pPr>
            <w:r>
              <w:t>Calendarización de la recolección de métricas.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29" w:name="_Toc405985539"/>
            <w:r>
              <w:t>Actividades</w:t>
            </w:r>
            <w:bookmarkEnd w:id="29"/>
          </w:p>
          <w:p w:rsidR="004421CD" w:rsidRDefault="004421CD" w:rsidP="001F1DDB">
            <w:pPr>
              <w:pStyle w:val="Prrafodelista"/>
              <w:numPr>
                <w:ilvl w:val="0"/>
                <w:numId w:val="8"/>
              </w:numPr>
            </w:pPr>
            <w:r>
              <w:t>Cada miembro del equipo debe registrar las métricas que le corresponden según la sección 6 de este documento, según la calendarización y el proceso especificado en el plan de medicación y análisis.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8"/>
              </w:numPr>
            </w:pPr>
            <w:r>
              <w:t xml:space="preserve">Comunicar al administrador del proyecto y al administrador de la calidad acerca de la recolección de las métricas siguiendo lo establecido en el plan de la comunicación. 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30" w:name="_Toc405985540"/>
            <w:r>
              <w:t>Salidas</w:t>
            </w:r>
            <w:bookmarkEnd w:id="30"/>
          </w:p>
          <w:p w:rsidR="004421CD" w:rsidRDefault="004421CD" w:rsidP="001F1DDB">
            <w:pPr>
              <w:pStyle w:val="Prrafodelista"/>
              <w:numPr>
                <w:ilvl w:val="0"/>
                <w:numId w:val="9"/>
              </w:numPr>
            </w:pPr>
            <w:r>
              <w:t>Aplicación de la recolección de métricas.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9"/>
              </w:numPr>
            </w:pPr>
            <w:r>
              <w:t>Registro de las métricas recolectadas.</w:t>
            </w:r>
          </w:p>
          <w:p w:rsidR="004421CD" w:rsidRDefault="004421CD"/>
          <w:p w:rsidR="004421CD" w:rsidRDefault="004421CD" w:rsidP="001F1DDB">
            <w:pPr>
              <w:pStyle w:val="Ttulo2"/>
              <w:numPr>
                <w:ilvl w:val="1"/>
                <w:numId w:val="4"/>
              </w:numPr>
              <w:outlineLvl w:val="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bookmarkStart w:id="31" w:name="_Toc405985541"/>
            <w:r>
              <w:rPr>
                <w:rFonts w:cs="Arial"/>
              </w:rPr>
              <w:t>Documentación de resultados de la recolección de métricas</w:t>
            </w:r>
            <w:bookmarkEnd w:id="31"/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32" w:name="_Toc405985542"/>
            <w:r>
              <w:t>Propósito</w:t>
            </w:r>
            <w:bookmarkEnd w:id="32"/>
          </w:p>
          <w:p w:rsidR="004421CD" w:rsidRDefault="004421CD">
            <w:r>
              <w:t>Analizar y documentar los resultados de la recolección de métricas realizadas durante la ejecución del plan de medición y análisis.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33" w:name="_Toc405985543"/>
            <w:r>
              <w:t>Responsables</w:t>
            </w:r>
            <w:bookmarkEnd w:id="33"/>
          </w:p>
          <w:p w:rsidR="004421CD" w:rsidRDefault="004421CD">
            <w:r>
              <w:t>Administrador proyectos.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34" w:name="_Toc405985544"/>
            <w:r>
              <w:t>Criterios de entrada</w:t>
            </w:r>
            <w:bookmarkEnd w:id="34"/>
          </w:p>
          <w:p w:rsidR="004421CD" w:rsidRDefault="004421CD">
            <w:r>
              <w:t>Se han llevado a cabo la recolección de métricas.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35" w:name="_Toc405985545"/>
            <w:r>
              <w:lastRenderedPageBreak/>
              <w:t>Entradas</w:t>
            </w:r>
            <w:bookmarkEnd w:id="35"/>
          </w:p>
          <w:p w:rsidR="004421CD" w:rsidRDefault="004421CD" w:rsidP="001F1DDB">
            <w:pPr>
              <w:pStyle w:val="Prrafodelista"/>
              <w:numPr>
                <w:ilvl w:val="0"/>
                <w:numId w:val="10"/>
              </w:numPr>
            </w:pPr>
            <w:r>
              <w:t xml:space="preserve">Registro de las métricas recolectadas. 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36" w:name="_Toc405985546"/>
            <w:r>
              <w:t>Actividades</w:t>
            </w:r>
            <w:bookmarkEnd w:id="36"/>
          </w:p>
          <w:p w:rsidR="004421CD" w:rsidRDefault="004421CD" w:rsidP="001F1DDB">
            <w:pPr>
              <w:pStyle w:val="Prrafodelista"/>
              <w:numPr>
                <w:ilvl w:val="0"/>
                <w:numId w:val="11"/>
              </w:numPr>
            </w:pPr>
            <w:r>
              <w:t>Analizar los resultados de la recolección de las métricas.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11"/>
              </w:numPr>
            </w:pPr>
            <w:r>
              <w:t>Llenar el formato de reporte de medición y análisis utilizado en el proyecto de acuerdo al Plan de medición y análisis.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11"/>
              </w:numPr>
            </w:pPr>
            <w:r>
              <w:t>Resguardar los documentos con los resultados de acuerdo a lo especificado en el Plan de Administración de la configuración.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11"/>
              </w:numPr>
            </w:pPr>
            <w:r>
              <w:t>Agendar reunión con los integrantes del equipo para presentar el reporte de resultados.</w:t>
            </w:r>
          </w:p>
          <w:p w:rsidR="004421CD" w:rsidRDefault="004421CD" w:rsidP="001F1DDB">
            <w:pPr>
              <w:pStyle w:val="Ttulo3"/>
              <w:numPr>
                <w:ilvl w:val="2"/>
                <w:numId w:val="4"/>
              </w:numPr>
              <w:outlineLvl w:val="2"/>
            </w:pPr>
            <w:bookmarkStart w:id="37" w:name="_Toc405985547"/>
            <w:r>
              <w:t>Salidas</w:t>
            </w:r>
            <w:bookmarkEnd w:id="37"/>
          </w:p>
          <w:p w:rsidR="004421CD" w:rsidRDefault="004421CD" w:rsidP="001F1DDB">
            <w:pPr>
              <w:pStyle w:val="Prrafodelista"/>
              <w:numPr>
                <w:ilvl w:val="0"/>
                <w:numId w:val="10"/>
              </w:numPr>
            </w:pPr>
            <w:r>
              <w:t>Reporte de resultados.</w:t>
            </w:r>
          </w:p>
          <w:p w:rsidR="004421CD" w:rsidRDefault="004421CD" w:rsidP="001F1DDB">
            <w:pPr>
              <w:pStyle w:val="Prrafodelista"/>
              <w:numPr>
                <w:ilvl w:val="0"/>
                <w:numId w:val="10"/>
              </w:numPr>
            </w:pPr>
            <w:r>
              <w:t xml:space="preserve">Calendarización de Reunión. </w:t>
            </w:r>
          </w:p>
        </w:tc>
      </w:tr>
    </w:tbl>
    <w:p w:rsidR="004421CD" w:rsidRDefault="004421CD" w:rsidP="004421CD">
      <w:pPr>
        <w:pStyle w:val="Ttulo1"/>
        <w:numPr>
          <w:ilvl w:val="0"/>
          <w:numId w:val="4"/>
        </w:numPr>
      </w:pPr>
      <w:bookmarkStart w:id="38" w:name="_Toc405985548"/>
      <w:r>
        <w:lastRenderedPageBreak/>
        <w:t>Métricas.</w:t>
      </w:r>
      <w:bookmarkEnd w:id="38"/>
    </w:p>
    <w:p w:rsidR="004421CD" w:rsidRDefault="004421CD" w:rsidP="004421CD">
      <w:r>
        <w:t>A continuación se listarán las categorías de las métricas que se deben medir en el proyecto.</w:t>
      </w:r>
    </w:p>
    <w:p w:rsidR="004421CD" w:rsidRDefault="00E7047A" w:rsidP="004421CD">
      <w:pPr>
        <w:pStyle w:val="Ttulo2"/>
        <w:numPr>
          <w:ilvl w:val="1"/>
          <w:numId w:val="4"/>
        </w:numPr>
      </w:pPr>
      <w:bookmarkStart w:id="39" w:name="_Toc405985550"/>
      <w:r>
        <w:rPr>
          <w:rStyle w:val="Ttulo2Car"/>
        </w:rPr>
        <w:t xml:space="preserve">Indicador de la </w:t>
      </w:r>
      <w:r w:rsidR="004421CD">
        <w:rPr>
          <w:rStyle w:val="Ttulo2Car"/>
        </w:rPr>
        <w:t>Ad</w:t>
      </w:r>
      <w:r>
        <w:rPr>
          <w:rStyle w:val="Ttulo2Car"/>
        </w:rPr>
        <w:t>ministración de requisitos</w:t>
      </w:r>
      <w:r w:rsidR="004421CD">
        <w:t>.</w:t>
      </w:r>
      <w:bookmarkEnd w:id="39"/>
    </w:p>
    <w:p w:rsidR="004421CD" w:rsidRDefault="00E7047A" w:rsidP="004421CD">
      <w:pPr>
        <w:pStyle w:val="Prrafodelista"/>
        <w:ind w:left="885"/>
      </w:pPr>
      <w:r>
        <w:t>El objetivo de este indicador es d</w:t>
      </w:r>
      <w:r>
        <w:t>ar a conocer al Administrador de Proyectos la tendencia en el número de modificaciones que se realizan a los requisitos en l</w:t>
      </w:r>
      <w:r>
        <w:t>a Especificación de requisitos.</w:t>
      </w:r>
    </w:p>
    <w:p w:rsidR="00E7047A" w:rsidRDefault="00E7047A" w:rsidP="004421CD">
      <w:pPr>
        <w:pStyle w:val="Prrafodelista"/>
        <w:ind w:left="885"/>
      </w:pPr>
      <w:r>
        <w:t>El indicador se encuentra en el documento “</w:t>
      </w:r>
      <w:proofErr w:type="spellStart"/>
      <w:r>
        <w:t>AP.IndicadorEstadoDeEspecificaciónDeRequisitos</w:t>
      </w:r>
      <w:proofErr w:type="spellEnd"/>
      <w:r>
        <w:t>” presente en el anexo de este documento.</w:t>
      </w:r>
    </w:p>
    <w:p w:rsidR="004421CD" w:rsidRDefault="00E7047A" w:rsidP="004421CD">
      <w:pPr>
        <w:pStyle w:val="Ttulo2"/>
        <w:numPr>
          <w:ilvl w:val="1"/>
          <w:numId w:val="4"/>
        </w:numPr>
      </w:pPr>
      <w:bookmarkStart w:id="40" w:name="_Toc405985551"/>
      <w:r>
        <w:rPr>
          <w:rStyle w:val="Ttulo2Car"/>
        </w:rPr>
        <w:t>Indicador de la administración de la configuración</w:t>
      </w:r>
      <w:r w:rsidR="004421CD">
        <w:t>.</w:t>
      </w:r>
      <w:bookmarkEnd w:id="40"/>
    </w:p>
    <w:p w:rsidR="00E7047A" w:rsidRDefault="00E7047A" w:rsidP="00E7047A">
      <w:pPr>
        <w:ind w:left="708"/>
      </w:pPr>
      <w:r>
        <w:t>El objetivo de este indicador es d</w:t>
      </w:r>
      <w:r>
        <w:t>ar a conocer al Administrador</w:t>
      </w:r>
      <w:r w:rsidRPr="002054D9">
        <w:t xml:space="preserve"> de Proyecto la tendencia del número de cambios a elementos de config</w:t>
      </w:r>
      <w:r>
        <w:t>uración que ya eran parte de la</w:t>
      </w:r>
      <w:r w:rsidRPr="002054D9">
        <w:t xml:space="preserve"> línea base para establecer medidas para evitarlo.</w:t>
      </w:r>
    </w:p>
    <w:p w:rsidR="00E7047A" w:rsidRPr="00E7047A" w:rsidRDefault="00E7047A" w:rsidP="00E7047A">
      <w:pPr>
        <w:ind w:left="708"/>
      </w:pPr>
      <w:r>
        <w:t>El indicador se encuentra en el documento “</w:t>
      </w:r>
      <w:proofErr w:type="spellStart"/>
      <w:r>
        <w:t>AP.IndicadorEs</w:t>
      </w:r>
      <w:r w:rsidR="00AB3376">
        <w:t>tadoLineaBa</w:t>
      </w:r>
      <w:r>
        <w:t>se</w:t>
      </w:r>
      <w:proofErr w:type="spellEnd"/>
      <w:r>
        <w:t>” presente en el anexo de este documento.</w:t>
      </w:r>
    </w:p>
    <w:p w:rsidR="004421CD" w:rsidRDefault="00AB3376" w:rsidP="004421CD">
      <w:pPr>
        <w:pStyle w:val="Ttulo2"/>
        <w:numPr>
          <w:ilvl w:val="1"/>
          <w:numId w:val="4"/>
        </w:numPr>
      </w:pPr>
      <w:bookmarkStart w:id="41" w:name="_Toc405985552"/>
      <w:r>
        <w:rPr>
          <w:rStyle w:val="Ttulo2Car"/>
        </w:rPr>
        <w:t>Indicador de monitoreo y control</w:t>
      </w:r>
      <w:r w:rsidR="004421CD">
        <w:t>.</w:t>
      </w:r>
      <w:bookmarkEnd w:id="41"/>
    </w:p>
    <w:p w:rsidR="00AB3376" w:rsidRDefault="00AB3376" w:rsidP="00AB3376">
      <w:pPr>
        <w:ind w:left="708"/>
      </w:pPr>
      <w:r>
        <w:t>El objetivo de este indicador es Mejorar la calidad y el desarrollo del producto software  “Cadena de favores” a través de una reducción al mínimo de errores en los procedimientos especificados  para su realización</w:t>
      </w:r>
      <w:proofErr w:type="gramStart"/>
      <w:r>
        <w:t>.</w:t>
      </w:r>
      <w:r w:rsidRPr="002054D9">
        <w:t>.</w:t>
      </w:r>
      <w:proofErr w:type="gramEnd"/>
    </w:p>
    <w:p w:rsidR="00AB3376" w:rsidRPr="00E7047A" w:rsidRDefault="00AB3376" w:rsidP="00AB3376">
      <w:pPr>
        <w:ind w:left="360"/>
      </w:pPr>
      <w:r>
        <w:t>El indicador se encuentra en el documento “</w:t>
      </w:r>
      <w:proofErr w:type="spellStart"/>
      <w:r>
        <w:t>AP.IndicadorEs</w:t>
      </w:r>
      <w:r>
        <w:t>tadoDeMonitoreoYControl</w:t>
      </w:r>
      <w:proofErr w:type="spellEnd"/>
      <w:r>
        <w:t>” presente en el anexo de este documento.</w:t>
      </w:r>
    </w:p>
    <w:p w:rsidR="00AB3376" w:rsidRPr="00AB3376" w:rsidRDefault="00AB3376" w:rsidP="00AB3376">
      <w:pPr>
        <w:ind w:left="708"/>
      </w:pPr>
    </w:p>
    <w:p w:rsidR="004421CD" w:rsidRDefault="004421CD" w:rsidP="004421CD">
      <w:pPr>
        <w:pStyle w:val="Ttulo2"/>
        <w:numPr>
          <w:ilvl w:val="1"/>
          <w:numId w:val="4"/>
        </w:numPr>
      </w:pPr>
      <w:bookmarkStart w:id="42" w:name="_Toc405985553"/>
      <w:r>
        <w:lastRenderedPageBreak/>
        <w:t>.</w:t>
      </w:r>
      <w:r w:rsidR="00AB3376">
        <w:rPr>
          <w:rStyle w:val="Ttulo2Car"/>
        </w:rPr>
        <w:t xml:space="preserve"> Indicador de la administración de la calidad</w:t>
      </w:r>
      <w:r>
        <w:t>.</w:t>
      </w:r>
      <w:bookmarkEnd w:id="42"/>
    </w:p>
    <w:p w:rsidR="00AB3376" w:rsidRDefault="00AB3376" w:rsidP="00AB3376">
      <w:pPr>
        <w:ind w:left="708"/>
      </w:pPr>
      <w:r>
        <w:t xml:space="preserve">El objetivo de este indicador es </w:t>
      </w:r>
      <w:r>
        <w:t>p</w:t>
      </w:r>
      <w:r>
        <w:t>roporcionar al administrador de proyectos y al equipo de desarrollo el estado de los procesos auditados a partir de los elementos cumplidos con respecto del total de elementos evaluados, con la lista de verificación de cada proceso, por el equipo de aseguramiento de la calidad.</w:t>
      </w:r>
    </w:p>
    <w:p w:rsidR="00AB3376" w:rsidRPr="00AB3376" w:rsidRDefault="00AB3376" w:rsidP="00AB3376">
      <w:pPr>
        <w:ind w:left="708"/>
      </w:pPr>
      <w:r>
        <w:t>El indicador se encuentra en el documento “</w:t>
      </w:r>
      <w:proofErr w:type="spellStart"/>
      <w:r>
        <w:t>AP.IndicadorEs</w:t>
      </w:r>
      <w:r>
        <w:t>tadoDeProcesosAuditados</w:t>
      </w:r>
      <w:proofErr w:type="spellEnd"/>
      <w:r>
        <w:t>” presente en el anexo de este documento.</w:t>
      </w:r>
    </w:p>
    <w:p w:rsidR="004421CD" w:rsidRPr="00AB3376" w:rsidRDefault="00AB3376" w:rsidP="004421CD">
      <w:pPr>
        <w:pStyle w:val="Ttulo2"/>
        <w:numPr>
          <w:ilvl w:val="1"/>
          <w:numId w:val="4"/>
        </w:numPr>
        <w:rPr>
          <w:rStyle w:val="Ttulo2Car"/>
        </w:rPr>
      </w:pPr>
      <w:r>
        <w:rPr>
          <w:rStyle w:val="Ttulo2Car"/>
        </w:rPr>
        <w:t>Indicador de la administración de riesgos</w:t>
      </w:r>
    </w:p>
    <w:p w:rsidR="00AB3376" w:rsidRDefault="00AB3376" w:rsidP="00AB3376">
      <w:pPr>
        <w:ind w:left="708"/>
      </w:pPr>
      <w:r>
        <w:t xml:space="preserve">El objetivo de este indicador es </w:t>
      </w:r>
      <w:r w:rsidR="00906A8B" w:rsidRPr="002054D9">
        <w:t>Incrementar la calidad de los productos realizados durante el pr</w:t>
      </w:r>
      <w:r w:rsidR="00906A8B">
        <w:t>oyecto a través de la aplicación correcta de la mitigación de los riesgos.</w:t>
      </w:r>
      <w:bookmarkStart w:id="43" w:name="_GoBack"/>
      <w:bookmarkEnd w:id="43"/>
    </w:p>
    <w:p w:rsidR="00AB3376" w:rsidRPr="00AB3376" w:rsidRDefault="00AB3376" w:rsidP="00AB3376">
      <w:pPr>
        <w:ind w:left="708"/>
      </w:pPr>
      <w:r>
        <w:t>El indicador se encuentra en el documento “</w:t>
      </w:r>
      <w:proofErr w:type="spellStart"/>
      <w:r>
        <w:t>AP.IndicadorEst</w:t>
      </w:r>
      <w:r>
        <w:t>adoDeEstadoDeRiesgos</w:t>
      </w:r>
      <w:proofErr w:type="spellEnd"/>
      <w:r>
        <w:t>” presente en el anexo de este documento.</w:t>
      </w:r>
    </w:p>
    <w:p w:rsidR="004421CD" w:rsidRDefault="004421CD" w:rsidP="00AB3376">
      <w:pPr>
        <w:ind w:left="885"/>
      </w:pPr>
    </w:p>
    <w:p w:rsidR="004421CD" w:rsidRDefault="004421CD" w:rsidP="004421CD">
      <w:pPr>
        <w:ind w:left="360"/>
      </w:pPr>
    </w:p>
    <w:p w:rsidR="004421CD" w:rsidRDefault="004421CD" w:rsidP="004421CD">
      <w:pPr>
        <w:pStyle w:val="Prrafodelista"/>
        <w:ind w:left="885"/>
      </w:pPr>
    </w:p>
    <w:p w:rsidR="004421CD" w:rsidRDefault="004421CD" w:rsidP="004421CD"/>
    <w:p w:rsidR="004421CD" w:rsidRDefault="004421CD" w:rsidP="004421CD"/>
    <w:p w:rsidR="004421CD" w:rsidRDefault="004421CD" w:rsidP="004421CD">
      <w:pPr>
        <w:ind w:left="360"/>
      </w:pPr>
    </w:p>
    <w:p w:rsidR="004421CD" w:rsidRDefault="004421CD" w:rsidP="004421CD">
      <w:pPr>
        <w:ind w:left="360"/>
      </w:pPr>
    </w:p>
    <w:p w:rsidR="004421CD" w:rsidRDefault="004421CD" w:rsidP="004421CD">
      <w:pPr>
        <w:ind w:left="360"/>
      </w:pPr>
    </w:p>
    <w:p w:rsidR="004421CD" w:rsidRDefault="004421CD" w:rsidP="004421CD">
      <w:pPr>
        <w:ind w:left="360"/>
      </w:pPr>
    </w:p>
    <w:p w:rsidR="004421CD" w:rsidRDefault="004421CD" w:rsidP="004421CD">
      <w:pPr>
        <w:ind w:left="360"/>
      </w:pPr>
    </w:p>
    <w:p w:rsidR="004421CD" w:rsidRDefault="004421CD" w:rsidP="004421CD">
      <w:pPr>
        <w:ind w:left="360"/>
      </w:pPr>
    </w:p>
    <w:p w:rsidR="004421CD" w:rsidRDefault="004421CD" w:rsidP="0047424B"/>
    <w:p w:rsidR="004421CD" w:rsidRDefault="004421CD" w:rsidP="004421CD">
      <w:pPr>
        <w:ind w:left="360"/>
      </w:pPr>
    </w:p>
    <w:p w:rsidR="004421CD" w:rsidRDefault="004421CD" w:rsidP="004421CD">
      <w:pPr>
        <w:pStyle w:val="Ttulo1"/>
        <w:numPr>
          <w:ilvl w:val="0"/>
          <w:numId w:val="4"/>
        </w:numPr>
      </w:pPr>
      <w:bookmarkStart w:id="44" w:name="_Toc405985557"/>
      <w:r>
        <w:t>Anexo.</w:t>
      </w:r>
      <w:bookmarkEnd w:id="44"/>
    </w:p>
    <w:p w:rsidR="004421CD" w:rsidRDefault="004421CD" w:rsidP="004421CD">
      <w:pPr>
        <w:pStyle w:val="Ttulo"/>
        <w:rPr>
          <w:sz w:val="36"/>
          <w:szCs w:val="36"/>
        </w:rPr>
      </w:pPr>
      <w:r>
        <w:rPr>
          <w:sz w:val="36"/>
          <w:szCs w:val="36"/>
        </w:rPr>
        <w:t>Plantilla de  plan de medición y análisis</w:t>
      </w:r>
    </w:p>
    <w:p w:rsidR="004421CD" w:rsidRDefault="004421CD" w:rsidP="004421CD">
      <w:pPr>
        <w:rPr>
          <w:color w:val="0000FF" w:themeColor="hyperlink"/>
          <w:u w:val="single"/>
        </w:rPr>
      </w:pPr>
      <w:r>
        <w:t>Versión digital en el repositorio de Google drive:</w:t>
      </w:r>
      <w:hyperlink r:id="rId7" w:history="1">
        <w:r>
          <w:rPr>
            <w:rStyle w:val="Hipervnculo"/>
          </w:rPr>
          <w:t xml:space="preserve"> AP.PlantillaPlanMedicionAnalisis1.0.0.docx</w:t>
        </w:r>
      </w:hyperlink>
    </w:p>
    <w:p w:rsidR="004421CD" w:rsidRDefault="004421CD" w:rsidP="004421CD">
      <w:r>
        <w:lastRenderedPageBreak/>
        <w:t>El plan de medición y análisis deberá contener las secciones y apartados que se listan a continuación.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421CD" w:rsidTr="0044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hideMark/>
          </w:tcPr>
          <w:p w:rsidR="004421CD" w:rsidRDefault="00442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de medición y análisis</w:t>
            </w:r>
          </w:p>
        </w:tc>
      </w:tr>
      <w:tr w:rsidR="004421CD" w:rsidTr="0044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hideMark/>
          </w:tcPr>
          <w:p w:rsidR="004421CD" w:rsidRDefault="004421CD">
            <w:pPr>
              <w:rPr>
                <w:b w:val="0"/>
                <w:bCs w:val="0"/>
              </w:rPr>
            </w:pPr>
            <w:r>
              <w:t>1. Propósito y Alcance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2. Definiciones, Acrónimos y Abreviaturas.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3. Documentos de referencia.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4 Administración gerencial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4.1Organización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4.2 Tareas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5. Métricas a recolectar.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5.1 Productos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5.2 Procesos.</w:t>
            </w:r>
          </w:p>
          <w:p w:rsidR="004421CD" w:rsidRDefault="004421CD">
            <w:r>
              <w:t>6. Actividades y tareas de medición y análisis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7 Reporte de métricas y su análisis.</w:t>
            </w:r>
          </w:p>
          <w:p w:rsidR="004421CD" w:rsidRDefault="004421CD">
            <w:pPr>
              <w:rPr>
                <w:b w:val="0"/>
                <w:bCs w:val="0"/>
              </w:rPr>
            </w:pPr>
            <w:r>
              <w:t>8 Mantención, retención y colección de los reportes.</w:t>
            </w:r>
          </w:p>
          <w:p w:rsidR="004421CD" w:rsidRDefault="004421CD">
            <w:r>
              <w:t>10 Anexos</w:t>
            </w:r>
          </w:p>
        </w:tc>
      </w:tr>
    </w:tbl>
    <w:p w:rsidR="004421CD" w:rsidRDefault="004421CD"/>
    <w:sectPr w:rsidR="00442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03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C17EE"/>
    <w:multiLevelType w:val="hybridMultilevel"/>
    <w:tmpl w:val="9080E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542FC"/>
    <w:multiLevelType w:val="multilevel"/>
    <w:tmpl w:val="1EE2487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>
    <w:nsid w:val="110A5C42"/>
    <w:multiLevelType w:val="multilevel"/>
    <w:tmpl w:val="37FAD5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B426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FB16E4"/>
    <w:multiLevelType w:val="hybridMultilevel"/>
    <w:tmpl w:val="BED0A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51F3A"/>
    <w:multiLevelType w:val="multilevel"/>
    <w:tmpl w:val="62AE29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FEB349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D950B0"/>
    <w:multiLevelType w:val="hybridMultilevel"/>
    <w:tmpl w:val="5BAC7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C56F4"/>
    <w:multiLevelType w:val="hybridMultilevel"/>
    <w:tmpl w:val="2A845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31385"/>
    <w:multiLevelType w:val="multilevel"/>
    <w:tmpl w:val="2000F7B6"/>
    <w:lvl w:ilvl="0">
      <w:start w:val="5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885" w:hanging="525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1">
    <w:nsid w:val="26E25739"/>
    <w:multiLevelType w:val="multilevel"/>
    <w:tmpl w:val="FE7A1584"/>
    <w:lvl w:ilvl="0">
      <w:start w:val="1"/>
      <w:numFmt w:val="bullet"/>
      <w:lvlText w:val=""/>
      <w:lvlJc w:val="left"/>
      <w:pPr>
        <w:ind w:left="885" w:hanging="52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245" w:hanging="525"/>
      </w:pPr>
    </w:lvl>
    <w:lvl w:ilvl="2">
      <w:start w:val="2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2">
    <w:nsid w:val="2E0821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BF38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940F37"/>
    <w:multiLevelType w:val="hybridMultilevel"/>
    <w:tmpl w:val="C1986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D4503"/>
    <w:multiLevelType w:val="hybridMultilevel"/>
    <w:tmpl w:val="71EA95DA"/>
    <w:lvl w:ilvl="0" w:tplc="08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5F586B39"/>
    <w:multiLevelType w:val="hybridMultilevel"/>
    <w:tmpl w:val="60B8F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C48B4"/>
    <w:multiLevelType w:val="hybridMultilevel"/>
    <w:tmpl w:val="C7523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8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7"/>
  </w:num>
  <w:num w:numId="14">
    <w:abstractNumId w:val="14"/>
  </w:num>
  <w:num w:numId="15">
    <w:abstractNumId w:val="11"/>
    <w:lvlOverride w:ilvl="0"/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CD"/>
    <w:rsid w:val="001F1DDB"/>
    <w:rsid w:val="004421CD"/>
    <w:rsid w:val="0047424B"/>
    <w:rsid w:val="008944DB"/>
    <w:rsid w:val="00906A8B"/>
    <w:rsid w:val="00AB3376"/>
    <w:rsid w:val="00D947DB"/>
    <w:rsid w:val="00E7047A"/>
    <w:rsid w:val="00F5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CD"/>
  </w:style>
  <w:style w:type="paragraph" w:styleId="Ttulo1">
    <w:name w:val="heading 1"/>
    <w:basedOn w:val="Normal"/>
    <w:next w:val="Normal"/>
    <w:link w:val="Ttulo1Car"/>
    <w:uiPriority w:val="9"/>
    <w:qFormat/>
    <w:rsid w:val="0044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1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1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421CD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21CD"/>
    <w:pPr>
      <w:spacing w:after="100" w:line="256" w:lineRule="auto"/>
    </w:pPr>
    <w:rPr>
      <w:rFonts w:ascii="Calibri" w:eastAsia="Calibri" w:hAnsi="Calibri" w:cs="Calibri"/>
      <w:color w:val="00000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421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421CD"/>
    <w:pPr>
      <w:spacing w:after="100"/>
      <w:ind w:left="440"/>
    </w:pPr>
  </w:style>
  <w:style w:type="paragraph" w:styleId="Ttulo">
    <w:name w:val="Title"/>
    <w:basedOn w:val="Normal"/>
    <w:next w:val="Normal"/>
    <w:link w:val="TtuloCar"/>
    <w:uiPriority w:val="10"/>
    <w:qFormat/>
    <w:rsid w:val="00442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2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21C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21CD"/>
    <w:pPr>
      <w:spacing w:before="240" w:line="256" w:lineRule="auto"/>
      <w:outlineLvl w:val="9"/>
    </w:pPr>
    <w:rPr>
      <w:b w:val="0"/>
      <w:bCs w:val="0"/>
      <w:sz w:val="32"/>
      <w:szCs w:val="32"/>
      <w:lang w:eastAsia="es-MX"/>
    </w:rPr>
  </w:style>
  <w:style w:type="paragraph" w:customStyle="1" w:styleId="Normal1">
    <w:name w:val="Normal1"/>
    <w:rsid w:val="004421CD"/>
    <w:pPr>
      <w:spacing w:after="160" w:line="25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Standard">
    <w:name w:val="Standard"/>
    <w:rsid w:val="004421C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rsid w:val="004421CD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4421CD"/>
    <w:pPr>
      <w:suppressLineNumbers/>
      <w:jc w:val="both"/>
    </w:pPr>
  </w:style>
  <w:style w:type="paragraph" w:customStyle="1" w:styleId="HojadeControl">
    <w:name w:val="Hoja de Control"/>
    <w:basedOn w:val="Textbody"/>
    <w:rsid w:val="004421CD"/>
    <w:rPr>
      <w:rFonts w:ascii="Eras Md BT" w:hAnsi="Eras Md BT"/>
      <w:b/>
      <w:sz w:val="28"/>
    </w:rPr>
  </w:style>
  <w:style w:type="table" w:styleId="Listaclara">
    <w:name w:val="Light List"/>
    <w:basedOn w:val="Tablanormal"/>
    <w:uiPriority w:val="61"/>
    <w:rsid w:val="004421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9">
    <w:name w:val="9"/>
    <w:basedOn w:val="Tablanormal"/>
    <w:rsid w:val="004421CD"/>
    <w:pPr>
      <w:spacing w:after="160" w:line="256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CD"/>
  </w:style>
  <w:style w:type="paragraph" w:styleId="Ttulo1">
    <w:name w:val="heading 1"/>
    <w:basedOn w:val="Normal"/>
    <w:next w:val="Normal"/>
    <w:link w:val="Ttulo1Car"/>
    <w:uiPriority w:val="9"/>
    <w:qFormat/>
    <w:rsid w:val="0044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1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1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421CD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21CD"/>
    <w:pPr>
      <w:spacing w:after="100" w:line="256" w:lineRule="auto"/>
    </w:pPr>
    <w:rPr>
      <w:rFonts w:ascii="Calibri" w:eastAsia="Calibri" w:hAnsi="Calibri" w:cs="Calibri"/>
      <w:color w:val="00000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421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421CD"/>
    <w:pPr>
      <w:spacing w:after="100"/>
      <w:ind w:left="440"/>
    </w:pPr>
  </w:style>
  <w:style w:type="paragraph" w:styleId="Ttulo">
    <w:name w:val="Title"/>
    <w:basedOn w:val="Normal"/>
    <w:next w:val="Normal"/>
    <w:link w:val="TtuloCar"/>
    <w:uiPriority w:val="10"/>
    <w:qFormat/>
    <w:rsid w:val="00442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2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21C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21CD"/>
    <w:pPr>
      <w:spacing w:before="240" w:line="256" w:lineRule="auto"/>
      <w:outlineLvl w:val="9"/>
    </w:pPr>
    <w:rPr>
      <w:b w:val="0"/>
      <w:bCs w:val="0"/>
      <w:sz w:val="32"/>
      <w:szCs w:val="32"/>
      <w:lang w:eastAsia="es-MX"/>
    </w:rPr>
  </w:style>
  <w:style w:type="paragraph" w:customStyle="1" w:styleId="Normal1">
    <w:name w:val="Normal1"/>
    <w:rsid w:val="004421CD"/>
    <w:pPr>
      <w:spacing w:after="160" w:line="256" w:lineRule="auto"/>
    </w:pPr>
    <w:rPr>
      <w:rFonts w:ascii="Calibri" w:eastAsia="Calibri" w:hAnsi="Calibri" w:cs="Calibri"/>
      <w:color w:val="000000"/>
      <w:szCs w:val="20"/>
    </w:rPr>
  </w:style>
  <w:style w:type="paragraph" w:customStyle="1" w:styleId="Standard">
    <w:name w:val="Standard"/>
    <w:rsid w:val="004421C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rsid w:val="004421CD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4421CD"/>
    <w:pPr>
      <w:suppressLineNumbers/>
      <w:jc w:val="both"/>
    </w:pPr>
  </w:style>
  <w:style w:type="paragraph" w:customStyle="1" w:styleId="HojadeControl">
    <w:name w:val="Hoja de Control"/>
    <w:basedOn w:val="Textbody"/>
    <w:rsid w:val="004421CD"/>
    <w:rPr>
      <w:rFonts w:ascii="Eras Md BT" w:hAnsi="Eras Md BT"/>
      <w:b/>
      <w:sz w:val="28"/>
    </w:rPr>
  </w:style>
  <w:style w:type="table" w:styleId="Listaclara">
    <w:name w:val="Light List"/>
    <w:basedOn w:val="Tablanormal"/>
    <w:uiPriority w:val="61"/>
    <w:rsid w:val="004421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9">
    <w:name w:val="9"/>
    <w:basedOn w:val="Tablanormal"/>
    <w:rsid w:val="004421CD"/>
    <w:pPr>
      <w:spacing w:after="160" w:line="256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Compac\Plantillas\ACS.PlantillaPlanAseguramientoCalidad.1.0.0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1854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Compac</cp:lastModifiedBy>
  <cp:revision>3</cp:revision>
  <dcterms:created xsi:type="dcterms:W3CDTF">2014-12-10T20:36:00Z</dcterms:created>
  <dcterms:modified xsi:type="dcterms:W3CDTF">2014-12-11T20:22:00Z</dcterms:modified>
</cp:coreProperties>
</file>